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87F3D" w14:textId="77777777" w:rsidR="006A1693" w:rsidRPr="00CE7767" w:rsidRDefault="006A1693" w:rsidP="006A1693">
      <w:pPr>
        <w:pStyle w:val="Naslov"/>
        <w:rPr>
          <w:lang w:val="pl-PL"/>
        </w:rPr>
      </w:pPr>
      <w:r w:rsidRPr="00CE7767">
        <w:rPr>
          <w:lang w:val="pl-PL"/>
        </w:rPr>
        <w:t>VELEUČILIŠTE U RIJECI</w:t>
      </w:r>
    </w:p>
    <w:p w14:paraId="0825FE63" w14:textId="35AAC280" w:rsidR="006A1693" w:rsidRPr="00CE7767" w:rsidRDefault="006A1693" w:rsidP="5FDEE298">
      <w:pPr>
        <w:jc w:val="center"/>
        <w:rPr>
          <w:b/>
          <w:bCs/>
          <w:sz w:val="28"/>
          <w:szCs w:val="28"/>
          <w:lang w:val="pl-PL"/>
        </w:rPr>
      </w:pPr>
      <w:r w:rsidRPr="5FDEE298">
        <w:rPr>
          <w:b/>
          <w:bCs/>
          <w:sz w:val="28"/>
          <w:szCs w:val="28"/>
          <w:lang w:val="pl-PL"/>
        </w:rPr>
        <w:t>PO</w:t>
      </w:r>
      <w:r w:rsidR="59CED2D5" w:rsidRPr="5FDEE298">
        <w:rPr>
          <w:b/>
          <w:bCs/>
          <w:sz w:val="28"/>
          <w:szCs w:val="28"/>
          <w:lang w:val="pl-PL"/>
        </w:rPr>
        <w:t>LJOPRIVREDNI</w:t>
      </w:r>
      <w:r w:rsidRPr="5FDEE298">
        <w:rPr>
          <w:b/>
          <w:bCs/>
          <w:sz w:val="28"/>
          <w:szCs w:val="28"/>
          <w:lang w:val="pl-PL"/>
        </w:rPr>
        <w:t xml:space="preserve"> ODJEL </w:t>
      </w:r>
    </w:p>
    <w:p w14:paraId="349CCA6C" w14:textId="77777777" w:rsidR="006A1693" w:rsidRDefault="006A1693" w:rsidP="006A1693">
      <w:pPr>
        <w:jc w:val="center"/>
        <w:rPr>
          <w:b/>
          <w:sz w:val="28"/>
          <w:lang w:val="hr-HR"/>
        </w:rPr>
      </w:pPr>
    </w:p>
    <w:p w14:paraId="7E0E5C62" w14:textId="77777777" w:rsidR="006A1693" w:rsidRDefault="006A1693" w:rsidP="006A1693">
      <w:pPr>
        <w:jc w:val="center"/>
        <w:rPr>
          <w:b/>
          <w:sz w:val="28"/>
          <w:lang w:val="hr-HR"/>
        </w:rPr>
      </w:pPr>
    </w:p>
    <w:p w14:paraId="07FB22ED" w14:textId="77777777" w:rsidR="006A1693" w:rsidRDefault="006A1693" w:rsidP="006A1693">
      <w:pPr>
        <w:jc w:val="center"/>
        <w:rPr>
          <w:b/>
          <w:sz w:val="28"/>
          <w:lang w:val="hr-HR"/>
        </w:rPr>
      </w:pPr>
    </w:p>
    <w:p w14:paraId="4877935F" w14:textId="77777777" w:rsidR="006A1693" w:rsidRDefault="006A1693" w:rsidP="006A1693">
      <w:pPr>
        <w:jc w:val="center"/>
        <w:rPr>
          <w:b/>
          <w:sz w:val="28"/>
          <w:lang w:val="hr-HR"/>
        </w:rPr>
      </w:pPr>
    </w:p>
    <w:p w14:paraId="2E5D82F9" w14:textId="77777777" w:rsidR="006A1693" w:rsidRDefault="006A1693" w:rsidP="006A1693">
      <w:pPr>
        <w:jc w:val="center"/>
        <w:rPr>
          <w:b/>
          <w:sz w:val="28"/>
          <w:lang w:val="hr-HR"/>
        </w:rPr>
      </w:pPr>
    </w:p>
    <w:p w14:paraId="54764DAB" w14:textId="77777777" w:rsidR="006A1693" w:rsidRDefault="006A1693" w:rsidP="006A1693">
      <w:pPr>
        <w:jc w:val="center"/>
        <w:rPr>
          <w:b/>
          <w:sz w:val="28"/>
          <w:lang w:val="hr-HR"/>
        </w:rPr>
      </w:pPr>
    </w:p>
    <w:p w14:paraId="598E7056" w14:textId="77777777" w:rsidR="006A1693" w:rsidRDefault="006A1693" w:rsidP="006A1693">
      <w:pPr>
        <w:jc w:val="center"/>
        <w:rPr>
          <w:b/>
          <w:sz w:val="28"/>
          <w:lang w:val="hr-HR"/>
        </w:rPr>
      </w:pPr>
    </w:p>
    <w:p w14:paraId="48787D91" w14:textId="77777777" w:rsidR="006A1693" w:rsidRDefault="006A1693" w:rsidP="006A1693">
      <w:pPr>
        <w:jc w:val="center"/>
        <w:rPr>
          <w:b/>
          <w:sz w:val="28"/>
          <w:lang w:val="hr-HR"/>
        </w:rPr>
      </w:pPr>
    </w:p>
    <w:p w14:paraId="5175F3D9" w14:textId="77777777" w:rsidR="006A1693" w:rsidRDefault="006A1693" w:rsidP="006A1693">
      <w:pPr>
        <w:jc w:val="center"/>
        <w:rPr>
          <w:b/>
          <w:sz w:val="28"/>
          <w:lang w:val="hr-HR"/>
        </w:rPr>
      </w:pPr>
    </w:p>
    <w:p w14:paraId="3518B34F" w14:textId="77777777" w:rsidR="006A1693" w:rsidRDefault="006A1693" w:rsidP="006A1693">
      <w:pPr>
        <w:jc w:val="center"/>
        <w:rPr>
          <w:b/>
          <w:sz w:val="28"/>
          <w:lang w:val="hr-HR"/>
        </w:rPr>
      </w:pPr>
    </w:p>
    <w:p w14:paraId="0FA3B19F" w14:textId="77777777" w:rsidR="006A1693" w:rsidRDefault="006A1693" w:rsidP="006A1693">
      <w:pPr>
        <w:jc w:val="center"/>
        <w:rPr>
          <w:b/>
          <w:sz w:val="28"/>
          <w:lang w:val="hr-HR"/>
        </w:rPr>
      </w:pPr>
    </w:p>
    <w:p w14:paraId="15E1E506" w14:textId="77777777" w:rsidR="006A1693" w:rsidRDefault="006A1693" w:rsidP="006A1693">
      <w:pPr>
        <w:jc w:val="center"/>
        <w:rPr>
          <w:b/>
          <w:sz w:val="28"/>
          <w:lang w:val="hr-HR"/>
        </w:rPr>
      </w:pPr>
    </w:p>
    <w:p w14:paraId="161BDCDE" w14:textId="77777777" w:rsidR="006A1693" w:rsidRPr="00CE7767" w:rsidRDefault="004C2DAD" w:rsidP="006A1693">
      <w:pPr>
        <w:jc w:val="center"/>
        <w:rPr>
          <w:b/>
          <w:sz w:val="40"/>
          <w:szCs w:val="40"/>
          <w:lang w:val="pl-PL"/>
        </w:rPr>
      </w:pPr>
      <w:r>
        <w:rPr>
          <w:b/>
          <w:sz w:val="40"/>
          <w:szCs w:val="40"/>
          <w:lang w:val="pl-PL"/>
        </w:rPr>
        <w:t xml:space="preserve">AŽURIRANI </w:t>
      </w:r>
      <w:r w:rsidR="001F72B2">
        <w:rPr>
          <w:b/>
          <w:sz w:val="40"/>
          <w:szCs w:val="40"/>
          <w:lang w:val="pl-PL"/>
        </w:rPr>
        <w:t xml:space="preserve">ELABORAT </w:t>
      </w:r>
      <w:r w:rsidR="006A1693" w:rsidRPr="00CE7767">
        <w:rPr>
          <w:b/>
          <w:sz w:val="40"/>
          <w:szCs w:val="40"/>
          <w:lang w:val="pl-PL"/>
        </w:rPr>
        <w:t>STUDIJSK</w:t>
      </w:r>
      <w:r w:rsidR="001F72B2">
        <w:rPr>
          <w:b/>
          <w:sz w:val="40"/>
          <w:szCs w:val="40"/>
          <w:lang w:val="pl-PL"/>
        </w:rPr>
        <w:t>OG</w:t>
      </w:r>
      <w:r w:rsidR="006A1693" w:rsidRPr="00CE7767">
        <w:rPr>
          <w:b/>
          <w:sz w:val="40"/>
          <w:szCs w:val="40"/>
          <w:lang w:val="pl-PL"/>
        </w:rPr>
        <w:t xml:space="preserve">  PROGRAM</w:t>
      </w:r>
      <w:r w:rsidR="001F72B2">
        <w:rPr>
          <w:b/>
          <w:sz w:val="40"/>
          <w:szCs w:val="40"/>
          <w:lang w:val="pl-PL"/>
        </w:rPr>
        <w:t>A</w:t>
      </w:r>
      <w:r w:rsidR="006A1693" w:rsidRPr="00CE7767">
        <w:rPr>
          <w:b/>
          <w:sz w:val="40"/>
          <w:szCs w:val="40"/>
          <w:lang w:val="pl-PL"/>
        </w:rPr>
        <w:t xml:space="preserve"> </w:t>
      </w:r>
    </w:p>
    <w:p w14:paraId="45F4E147" w14:textId="77777777" w:rsidR="006A1693" w:rsidRPr="00CE7767" w:rsidRDefault="006A1693" w:rsidP="006A1693">
      <w:pPr>
        <w:jc w:val="center"/>
        <w:rPr>
          <w:b/>
          <w:sz w:val="36"/>
          <w:lang w:val="pl-PL"/>
        </w:rPr>
      </w:pPr>
    </w:p>
    <w:p w14:paraId="5E733636" w14:textId="25A6A620" w:rsidR="006A1693" w:rsidRPr="001F72B2" w:rsidRDefault="006A1693" w:rsidP="5FDEE298">
      <w:pPr>
        <w:jc w:val="center"/>
        <w:rPr>
          <w:b/>
          <w:bCs/>
          <w:sz w:val="28"/>
          <w:szCs w:val="28"/>
          <w:lang w:val="pl-PL"/>
        </w:rPr>
      </w:pPr>
      <w:r w:rsidRPr="5FDEE298">
        <w:rPr>
          <w:b/>
          <w:bCs/>
          <w:sz w:val="28"/>
          <w:szCs w:val="28"/>
          <w:lang w:val="pl-PL"/>
        </w:rPr>
        <w:t xml:space="preserve">STRUČNI </w:t>
      </w:r>
      <w:r w:rsidR="004F26A0" w:rsidRPr="5FDEE298">
        <w:rPr>
          <w:b/>
          <w:bCs/>
          <w:sz w:val="28"/>
          <w:szCs w:val="28"/>
          <w:lang w:val="pl-PL"/>
        </w:rPr>
        <w:t xml:space="preserve">PRIJEDIPLOMSKI </w:t>
      </w:r>
      <w:r w:rsidRPr="5FDEE298">
        <w:rPr>
          <w:b/>
          <w:bCs/>
          <w:sz w:val="28"/>
          <w:szCs w:val="28"/>
          <w:lang w:val="pl-PL"/>
        </w:rPr>
        <w:t xml:space="preserve">STUDIJ </w:t>
      </w:r>
      <w:r w:rsidR="45FCADA7" w:rsidRPr="5FDEE298">
        <w:rPr>
          <w:b/>
          <w:bCs/>
          <w:sz w:val="28"/>
          <w:szCs w:val="28"/>
          <w:lang w:val="pl-PL"/>
        </w:rPr>
        <w:t>MEDITERANSKA POLJOPRIVREDA</w:t>
      </w:r>
    </w:p>
    <w:p w14:paraId="04F39228" w14:textId="77777777" w:rsidR="006A1693" w:rsidRPr="001F72B2" w:rsidRDefault="006A1693" w:rsidP="006A1693">
      <w:pPr>
        <w:jc w:val="center"/>
        <w:rPr>
          <w:b/>
          <w:sz w:val="28"/>
          <w:szCs w:val="28"/>
          <w:lang w:val="pl-PL"/>
        </w:rPr>
      </w:pPr>
    </w:p>
    <w:p w14:paraId="0F3AC886" w14:textId="77777777" w:rsidR="006A1693" w:rsidRPr="001F72B2" w:rsidRDefault="006A1693" w:rsidP="006A1693">
      <w:pPr>
        <w:jc w:val="center"/>
        <w:rPr>
          <w:b/>
          <w:sz w:val="28"/>
          <w:szCs w:val="28"/>
          <w:lang w:val="pl-PL"/>
        </w:rPr>
      </w:pPr>
    </w:p>
    <w:p w14:paraId="5D2B74CD" w14:textId="77777777" w:rsidR="006A1693" w:rsidRPr="00E748D1" w:rsidRDefault="006A1693" w:rsidP="006A1693">
      <w:pPr>
        <w:rPr>
          <w:lang w:val="pl-PL"/>
        </w:rPr>
      </w:pPr>
    </w:p>
    <w:p w14:paraId="672CB82F" w14:textId="191525AC" w:rsidR="006A1693" w:rsidRPr="001F72B2" w:rsidRDefault="0057449D" w:rsidP="006A1693">
      <w:pPr>
        <w:jc w:val="center"/>
        <w:rPr>
          <w:b/>
          <w:sz w:val="32"/>
          <w:szCs w:val="32"/>
          <w:lang w:val="pl-PL"/>
        </w:rPr>
      </w:pPr>
      <w:r>
        <w:rPr>
          <w:b/>
          <w:sz w:val="32"/>
          <w:szCs w:val="32"/>
          <w:lang w:val="pl-PL"/>
        </w:rPr>
        <w:t>202</w:t>
      </w:r>
      <w:r w:rsidR="003E0B50">
        <w:rPr>
          <w:b/>
          <w:sz w:val="32"/>
          <w:szCs w:val="32"/>
          <w:lang w:val="pl-PL"/>
        </w:rPr>
        <w:t>4</w:t>
      </w:r>
      <w:r w:rsidR="006A1693" w:rsidRPr="001F72B2">
        <w:rPr>
          <w:b/>
          <w:sz w:val="32"/>
          <w:szCs w:val="32"/>
          <w:lang w:val="pl-PL"/>
        </w:rPr>
        <w:t>./20</w:t>
      </w:r>
      <w:r w:rsidR="00FD1C69" w:rsidRPr="001F72B2">
        <w:rPr>
          <w:b/>
          <w:sz w:val="32"/>
          <w:szCs w:val="32"/>
          <w:lang w:val="pl-PL"/>
        </w:rPr>
        <w:t>2</w:t>
      </w:r>
      <w:r w:rsidR="003E0B50">
        <w:rPr>
          <w:b/>
          <w:sz w:val="32"/>
          <w:szCs w:val="32"/>
          <w:lang w:val="pl-PL"/>
        </w:rPr>
        <w:t>5</w:t>
      </w:r>
      <w:r w:rsidR="006A1693" w:rsidRPr="001F72B2">
        <w:rPr>
          <w:b/>
          <w:sz w:val="32"/>
          <w:szCs w:val="32"/>
          <w:lang w:val="pl-PL"/>
        </w:rPr>
        <w:t>.</w:t>
      </w:r>
    </w:p>
    <w:p w14:paraId="39A2C980" w14:textId="77777777" w:rsidR="006A1693" w:rsidRDefault="006A1693" w:rsidP="006A1693">
      <w:pPr>
        <w:jc w:val="center"/>
        <w:rPr>
          <w:b/>
          <w:sz w:val="28"/>
          <w:lang w:val="hr-HR"/>
        </w:rPr>
      </w:pPr>
    </w:p>
    <w:p w14:paraId="351918F4" w14:textId="77777777" w:rsidR="006A1693" w:rsidRDefault="006A1693" w:rsidP="006A1693">
      <w:pPr>
        <w:jc w:val="center"/>
        <w:rPr>
          <w:b/>
          <w:sz w:val="28"/>
          <w:lang w:val="hr-HR"/>
        </w:rPr>
      </w:pPr>
    </w:p>
    <w:p w14:paraId="1EDF203C" w14:textId="77777777" w:rsidR="006A1693" w:rsidRDefault="006A1693" w:rsidP="006A1693">
      <w:pPr>
        <w:jc w:val="center"/>
        <w:rPr>
          <w:b/>
          <w:sz w:val="28"/>
          <w:lang w:val="hr-HR"/>
        </w:rPr>
      </w:pPr>
    </w:p>
    <w:p w14:paraId="70E45E3C" w14:textId="77777777" w:rsidR="006A1693" w:rsidRDefault="006A1693" w:rsidP="006A1693">
      <w:pPr>
        <w:jc w:val="center"/>
        <w:rPr>
          <w:b/>
          <w:sz w:val="28"/>
          <w:lang w:val="hr-HR"/>
        </w:rPr>
      </w:pPr>
    </w:p>
    <w:p w14:paraId="040005BB" w14:textId="77777777" w:rsidR="006A1693" w:rsidRDefault="006A1693" w:rsidP="006A1693">
      <w:pPr>
        <w:jc w:val="center"/>
        <w:rPr>
          <w:b/>
          <w:sz w:val="28"/>
          <w:lang w:val="hr-HR"/>
        </w:rPr>
      </w:pPr>
    </w:p>
    <w:p w14:paraId="0FE899FF" w14:textId="77777777" w:rsidR="006A1693" w:rsidRDefault="006A1693" w:rsidP="006A1693">
      <w:pPr>
        <w:jc w:val="center"/>
        <w:rPr>
          <w:b/>
          <w:sz w:val="28"/>
          <w:lang w:val="hr-HR"/>
        </w:rPr>
      </w:pPr>
    </w:p>
    <w:p w14:paraId="696894EA" w14:textId="77777777" w:rsidR="006A1693" w:rsidRDefault="006A1693" w:rsidP="006A1693">
      <w:pPr>
        <w:jc w:val="center"/>
        <w:rPr>
          <w:b/>
          <w:sz w:val="28"/>
          <w:lang w:val="hr-HR"/>
        </w:rPr>
      </w:pPr>
    </w:p>
    <w:p w14:paraId="6C25C792" w14:textId="77777777" w:rsidR="006A1693" w:rsidRDefault="006A1693" w:rsidP="006A1693">
      <w:pPr>
        <w:jc w:val="center"/>
        <w:rPr>
          <w:b/>
          <w:sz w:val="28"/>
          <w:lang w:val="hr-HR"/>
        </w:rPr>
      </w:pPr>
    </w:p>
    <w:p w14:paraId="006621D5" w14:textId="77777777" w:rsidR="006A1693" w:rsidRDefault="006A1693" w:rsidP="006A1693">
      <w:pPr>
        <w:jc w:val="center"/>
        <w:rPr>
          <w:b/>
          <w:sz w:val="28"/>
          <w:lang w:val="hr-HR"/>
        </w:rPr>
      </w:pPr>
    </w:p>
    <w:p w14:paraId="692C8A2B" w14:textId="77777777" w:rsidR="006A1693" w:rsidRDefault="006A1693" w:rsidP="006A1693">
      <w:pPr>
        <w:jc w:val="center"/>
        <w:rPr>
          <w:b/>
          <w:sz w:val="28"/>
          <w:lang w:val="hr-HR"/>
        </w:rPr>
      </w:pPr>
    </w:p>
    <w:p w14:paraId="6CBD90C0" w14:textId="77777777" w:rsidR="006A1693" w:rsidRDefault="006A1693" w:rsidP="006A1693">
      <w:pPr>
        <w:jc w:val="center"/>
        <w:rPr>
          <w:b/>
          <w:sz w:val="28"/>
          <w:lang w:val="hr-HR"/>
        </w:rPr>
      </w:pPr>
    </w:p>
    <w:p w14:paraId="3F670B03" w14:textId="77777777" w:rsidR="006A1693" w:rsidRDefault="006A1693" w:rsidP="006A1693">
      <w:pPr>
        <w:jc w:val="center"/>
        <w:rPr>
          <w:b/>
          <w:sz w:val="28"/>
          <w:lang w:val="hr-HR"/>
        </w:rPr>
      </w:pPr>
    </w:p>
    <w:p w14:paraId="7B558351" w14:textId="0F6A0FFA" w:rsidR="006A1693" w:rsidRDefault="006A1693" w:rsidP="37998774">
      <w:pPr>
        <w:jc w:val="center"/>
        <w:rPr>
          <w:b/>
          <w:bCs/>
          <w:sz w:val="28"/>
          <w:szCs w:val="28"/>
          <w:lang w:val="hr-HR"/>
        </w:rPr>
      </w:pPr>
    </w:p>
    <w:p w14:paraId="1A9BB802" w14:textId="77777777" w:rsidR="006A1693" w:rsidRDefault="006A1693" w:rsidP="006A1693">
      <w:pPr>
        <w:rPr>
          <w:b/>
          <w:sz w:val="28"/>
          <w:lang w:val="hr-HR"/>
        </w:rPr>
      </w:pPr>
    </w:p>
    <w:p w14:paraId="62EEE8AF" w14:textId="05FB7EF9" w:rsidR="006A1693" w:rsidRDefault="00FD1C69" w:rsidP="006A1693">
      <w:pPr>
        <w:jc w:val="center"/>
        <w:rPr>
          <w:b/>
          <w:sz w:val="28"/>
          <w:lang w:val="hr-HR"/>
        </w:rPr>
      </w:pPr>
      <w:r>
        <w:rPr>
          <w:b/>
          <w:sz w:val="28"/>
          <w:lang w:val="hr-HR"/>
        </w:rPr>
        <w:t xml:space="preserve">Rijeka, </w:t>
      </w:r>
      <w:r w:rsidR="0057449D">
        <w:rPr>
          <w:b/>
          <w:sz w:val="28"/>
          <w:lang w:val="hr-HR"/>
        </w:rPr>
        <w:t>202</w:t>
      </w:r>
      <w:r w:rsidR="003E0B50">
        <w:rPr>
          <w:b/>
          <w:sz w:val="28"/>
          <w:lang w:val="hr-HR"/>
        </w:rPr>
        <w:t>4</w:t>
      </w:r>
      <w:r w:rsidR="006A1693" w:rsidRPr="001F72B2">
        <w:rPr>
          <w:b/>
          <w:sz w:val="28"/>
          <w:lang w:val="hr-HR"/>
        </w:rPr>
        <w:t>.</w:t>
      </w:r>
    </w:p>
    <w:p w14:paraId="1C42BC86" w14:textId="47471EA5" w:rsidR="00C303FD" w:rsidRDefault="00C303FD" w:rsidP="006A1693">
      <w:pPr>
        <w:jc w:val="center"/>
        <w:rPr>
          <w:b/>
          <w:sz w:val="28"/>
          <w:lang w:val="hr-HR"/>
        </w:rPr>
      </w:pPr>
    </w:p>
    <w:p w14:paraId="0E6F821A" w14:textId="77777777" w:rsidR="00C303FD" w:rsidRPr="006A1693" w:rsidRDefault="00C303FD" w:rsidP="006A1693">
      <w:pPr>
        <w:jc w:val="center"/>
        <w:rPr>
          <w:b/>
          <w:sz w:val="28"/>
          <w:lang w:val="hr-HR"/>
        </w:rPr>
      </w:pPr>
    </w:p>
    <w:p w14:paraId="0261781D" w14:textId="497E248E" w:rsidR="00F37E74" w:rsidRDefault="00F37E74" w:rsidP="003E0B50">
      <w:pPr>
        <w:pStyle w:val="TOCNaslov"/>
        <w:tabs>
          <w:tab w:val="left" w:pos="8280"/>
        </w:tabs>
        <w:rPr>
          <w:lang w:val="hr-HR"/>
        </w:rPr>
      </w:pPr>
      <w:r>
        <w:lastRenderedPageBreak/>
        <w:t>Sadržaj</w:t>
      </w:r>
      <w:r w:rsidR="003E0B50">
        <w:tab/>
      </w:r>
    </w:p>
    <w:p w14:paraId="7049B1A5" w14:textId="77777777" w:rsidR="0057449D" w:rsidRPr="0057449D" w:rsidRDefault="0057449D" w:rsidP="0057449D">
      <w:pPr>
        <w:rPr>
          <w:lang w:val="hr-HR"/>
        </w:rPr>
      </w:pPr>
    </w:p>
    <w:p w14:paraId="5631013A" w14:textId="6034CB94" w:rsidR="00F37E74" w:rsidRPr="0057449D" w:rsidRDefault="00F37E74">
      <w:pPr>
        <w:pStyle w:val="Sadraj1"/>
        <w:tabs>
          <w:tab w:val="right" w:leader="dot" w:pos="9062"/>
        </w:tabs>
        <w:rPr>
          <w:rFonts w:ascii="Times New Roman" w:eastAsia="Times New Roman" w:hAnsi="Times New Roman"/>
          <w:noProof/>
          <w:lang w:eastAsia="hr-HR"/>
        </w:rPr>
      </w:pPr>
      <w:r w:rsidRPr="0057449D">
        <w:rPr>
          <w:rFonts w:ascii="Times New Roman" w:hAnsi="Times New Roman"/>
        </w:rPr>
        <w:fldChar w:fldCharType="begin"/>
      </w:r>
      <w:r w:rsidRPr="0057449D">
        <w:rPr>
          <w:rFonts w:ascii="Times New Roman" w:hAnsi="Times New Roman"/>
        </w:rPr>
        <w:instrText xml:space="preserve"> TOC \o "1-3" \h \z \u </w:instrText>
      </w:r>
      <w:r w:rsidRPr="0057449D">
        <w:rPr>
          <w:rFonts w:ascii="Times New Roman" w:hAnsi="Times New Roman"/>
        </w:rPr>
        <w:fldChar w:fldCharType="separate"/>
      </w:r>
      <w:hyperlink w:anchor="_Toc34471337" w:history="1">
        <w:r w:rsidRPr="0057449D">
          <w:rPr>
            <w:rStyle w:val="Hiperveza"/>
            <w:rFonts w:ascii="Times New Roman" w:hAnsi="Times New Roman"/>
            <w:b/>
            <w:noProof/>
          </w:rPr>
          <w:t>1. UVOD</w:t>
        </w:r>
        <w:r w:rsidRPr="0057449D">
          <w:rPr>
            <w:rFonts w:ascii="Times New Roman" w:hAnsi="Times New Roman"/>
            <w:noProof/>
            <w:webHidden/>
          </w:rPr>
          <w:tab/>
        </w:r>
        <w:r w:rsidRPr="0057449D">
          <w:rPr>
            <w:rFonts w:ascii="Times New Roman" w:hAnsi="Times New Roman"/>
            <w:noProof/>
            <w:webHidden/>
          </w:rPr>
          <w:fldChar w:fldCharType="begin"/>
        </w:r>
        <w:r w:rsidRPr="0057449D">
          <w:rPr>
            <w:rFonts w:ascii="Times New Roman" w:hAnsi="Times New Roman"/>
            <w:noProof/>
            <w:webHidden/>
          </w:rPr>
          <w:instrText xml:space="preserve"> PAGEREF _Toc34471337 \h </w:instrText>
        </w:r>
        <w:r w:rsidRPr="0057449D">
          <w:rPr>
            <w:rFonts w:ascii="Times New Roman" w:hAnsi="Times New Roman"/>
            <w:noProof/>
            <w:webHidden/>
          </w:rPr>
        </w:r>
        <w:r w:rsidRPr="0057449D">
          <w:rPr>
            <w:rFonts w:ascii="Times New Roman" w:hAnsi="Times New Roman"/>
            <w:noProof/>
            <w:webHidden/>
          </w:rPr>
          <w:fldChar w:fldCharType="separate"/>
        </w:r>
        <w:r w:rsidR="00A95C20">
          <w:rPr>
            <w:rFonts w:ascii="Times New Roman" w:hAnsi="Times New Roman"/>
            <w:noProof/>
            <w:webHidden/>
          </w:rPr>
          <w:t>1</w:t>
        </w:r>
        <w:r w:rsidRPr="0057449D">
          <w:rPr>
            <w:rFonts w:ascii="Times New Roman" w:hAnsi="Times New Roman"/>
            <w:noProof/>
            <w:webHidden/>
          </w:rPr>
          <w:fldChar w:fldCharType="end"/>
        </w:r>
      </w:hyperlink>
    </w:p>
    <w:p w14:paraId="3108E969" w14:textId="27477FC9" w:rsidR="00F37E74" w:rsidRPr="0057449D" w:rsidRDefault="00E40A4F">
      <w:pPr>
        <w:pStyle w:val="Sadraj1"/>
        <w:tabs>
          <w:tab w:val="right" w:leader="dot" w:pos="9062"/>
        </w:tabs>
        <w:rPr>
          <w:rFonts w:ascii="Times New Roman" w:eastAsia="Times New Roman" w:hAnsi="Times New Roman"/>
          <w:noProof/>
          <w:lang w:eastAsia="hr-HR"/>
        </w:rPr>
      </w:pPr>
      <w:hyperlink w:anchor="_Toc34471338" w:history="1">
        <w:r w:rsidR="00F37E74" w:rsidRPr="0057449D">
          <w:rPr>
            <w:rStyle w:val="Hiperveza"/>
            <w:rFonts w:ascii="Times New Roman" w:hAnsi="Times New Roman"/>
            <w:b/>
            <w:noProof/>
          </w:rPr>
          <w:t>2. OPĆI DIO</w:t>
        </w:r>
        <w:r w:rsidR="00F37E74" w:rsidRPr="0057449D">
          <w:rPr>
            <w:rFonts w:ascii="Times New Roman" w:hAnsi="Times New Roman"/>
            <w:noProof/>
            <w:webHidden/>
          </w:rPr>
          <w:tab/>
        </w:r>
        <w:r w:rsidR="00F37E74" w:rsidRPr="0057449D">
          <w:rPr>
            <w:rFonts w:ascii="Times New Roman" w:hAnsi="Times New Roman"/>
            <w:noProof/>
            <w:webHidden/>
          </w:rPr>
          <w:fldChar w:fldCharType="begin"/>
        </w:r>
        <w:r w:rsidR="00F37E74" w:rsidRPr="0057449D">
          <w:rPr>
            <w:rFonts w:ascii="Times New Roman" w:hAnsi="Times New Roman"/>
            <w:noProof/>
            <w:webHidden/>
          </w:rPr>
          <w:instrText xml:space="preserve"> PAGEREF _Toc34471338 \h </w:instrText>
        </w:r>
        <w:r w:rsidR="00F37E74" w:rsidRPr="0057449D">
          <w:rPr>
            <w:rFonts w:ascii="Times New Roman" w:hAnsi="Times New Roman"/>
            <w:noProof/>
            <w:webHidden/>
          </w:rPr>
        </w:r>
        <w:r w:rsidR="00F37E74" w:rsidRPr="0057449D">
          <w:rPr>
            <w:rFonts w:ascii="Times New Roman" w:hAnsi="Times New Roman"/>
            <w:noProof/>
            <w:webHidden/>
          </w:rPr>
          <w:fldChar w:fldCharType="separate"/>
        </w:r>
        <w:r w:rsidR="00A95C20">
          <w:rPr>
            <w:rFonts w:ascii="Times New Roman" w:hAnsi="Times New Roman"/>
            <w:noProof/>
            <w:webHidden/>
          </w:rPr>
          <w:t>4</w:t>
        </w:r>
        <w:r w:rsidR="00F37E74" w:rsidRPr="0057449D">
          <w:rPr>
            <w:rFonts w:ascii="Times New Roman" w:hAnsi="Times New Roman"/>
            <w:noProof/>
            <w:webHidden/>
          </w:rPr>
          <w:fldChar w:fldCharType="end"/>
        </w:r>
      </w:hyperlink>
    </w:p>
    <w:p w14:paraId="3DEF24BB" w14:textId="397A2FE0" w:rsidR="00F37E74" w:rsidRPr="0057449D" w:rsidRDefault="00E40A4F">
      <w:pPr>
        <w:pStyle w:val="Sadraj2"/>
        <w:rPr>
          <w:sz w:val="22"/>
          <w:szCs w:val="22"/>
        </w:rPr>
      </w:pPr>
      <w:hyperlink w:anchor="_Toc34471339" w:history="1">
        <w:r w:rsidR="00474527" w:rsidRPr="0057449D">
          <w:rPr>
            <w:rStyle w:val="Hiperveza"/>
          </w:rPr>
          <w:t xml:space="preserve">2.1 </w:t>
        </w:r>
        <w:r w:rsidR="00F37E74" w:rsidRPr="0057449D">
          <w:rPr>
            <w:rStyle w:val="Hiperveza"/>
          </w:rPr>
          <w:t>Naziv studija</w:t>
        </w:r>
        <w:r w:rsidR="00F37E74" w:rsidRPr="0057449D">
          <w:rPr>
            <w:webHidden/>
          </w:rPr>
          <w:tab/>
        </w:r>
        <w:r w:rsidR="00F37E74" w:rsidRPr="0057449D">
          <w:rPr>
            <w:webHidden/>
          </w:rPr>
          <w:fldChar w:fldCharType="begin"/>
        </w:r>
        <w:r w:rsidR="00F37E74" w:rsidRPr="0057449D">
          <w:rPr>
            <w:webHidden/>
          </w:rPr>
          <w:instrText xml:space="preserve"> PAGEREF _Toc34471339 \h </w:instrText>
        </w:r>
        <w:r w:rsidR="00F37E74" w:rsidRPr="0057449D">
          <w:rPr>
            <w:webHidden/>
          </w:rPr>
        </w:r>
        <w:r w:rsidR="00F37E74" w:rsidRPr="0057449D">
          <w:rPr>
            <w:webHidden/>
          </w:rPr>
          <w:fldChar w:fldCharType="separate"/>
        </w:r>
        <w:r w:rsidR="00A95C20">
          <w:rPr>
            <w:webHidden/>
          </w:rPr>
          <w:t>4</w:t>
        </w:r>
        <w:r w:rsidR="00F37E74" w:rsidRPr="0057449D">
          <w:rPr>
            <w:webHidden/>
          </w:rPr>
          <w:fldChar w:fldCharType="end"/>
        </w:r>
      </w:hyperlink>
    </w:p>
    <w:p w14:paraId="1A60EDA2" w14:textId="41990224" w:rsidR="00F37E74" w:rsidRPr="0057449D" w:rsidRDefault="00E40A4F">
      <w:pPr>
        <w:pStyle w:val="Sadraj2"/>
        <w:rPr>
          <w:sz w:val="22"/>
          <w:szCs w:val="22"/>
        </w:rPr>
      </w:pPr>
      <w:hyperlink w:anchor="_Toc34471340" w:history="1">
        <w:r w:rsidR="00F37E74" w:rsidRPr="0057449D">
          <w:rPr>
            <w:rStyle w:val="Hiperveza"/>
          </w:rPr>
          <w:t>2.</w:t>
        </w:r>
        <w:r w:rsidR="00474527" w:rsidRPr="0057449D">
          <w:rPr>
            <w:rStyle w:val="Hiperveza"/>
          </w:rPr>
          <w:t xml:space="preserve">2 </w:t>
        </w:r>
        <w:r w:rsidR="00F37E74" w:rsidRPr="0057449D">
          <w:rPr>
            <w:rStyle w:val="Hiperveza"/>
          </w:rPr>
          <w:t>Nositelj studija</w:t>
        </w:r>
        <w:r w:rsidR="00F37E74" w:rsidRPr="0057449D">
          <w:rPr>
            <w:webHidden/>
          </w:rPr>
          <w:tab/>
        </w:r>
        <w:r w:rsidR="00F37E74" w:rsidRPr="0057449D">
          <w:rPr>
            <w:webHidden/>
          </w:rPr>
          <w:fldChar w:fldCharType="begin"/>
        </w:r>
        <w:r w:rsidR="00F37E74" w:rsidRPr="0057449D">
          <w:rPr>
            <w:webHidden/>
          </w:rPr>
          <w:instrText xml:space="preserve"> PAGEREF _Toc34471340 \h </w:instrText>
        </w:r>
        <w:r w:rsidR="00F37E74" w:rsidRPr="0057449D">
          <w:rPr>
            <w:webHidden/>
          </w:rPr>
        </w:r>
        <w:r w:rsidR="00F37E74" w:rsidRPr="0057449D">
          <w:rPr>
            <w:webHidden/>
          </w:rPr>
          <w:fldChar w:fldCharType="separate"/>
        </w:r>
        <w:r w:rsidR="00A95C20">
          <w:rPr>
            <w:webHidden/>
          </w:rPr>
          <w:t>4</w:t>
        </w:r>
        <w:r w:rsidR="00F37E74" w:rsidRPr="0057449D">
          <w:rPr>
            <w:webHidden/>
          </w:rPr>
          <w:fldChar w:fldCharType="end"/>
        </w:r>
      </w:hyperlink>
    </w:p>
    <w:p w14:paraId="13890F36" w14:textId="1B4AE4ED" w:rsidR="00F37E74" w:rsidRPr="0057449D" w:rsidRDefault="00E40A4F">
      <w:pPr>
        <w:pStyle w:val="Sadraj2"/>
        <w:rPr>
          <w:sz w:val="22"/>
          <w:szCs w:val="22"/>
        </w:rPr>
      </w:pPr>
      <w:hyperlink w:anchor="_Toc34471341" w:history="1">
        <w:r w:rsidR="00474527" w:rsidRPr="0057449D">
          <w:rPr>
            <w:rStyle w:val="Hiperveza"/>
          </w:rPr>
          <w:t xml:space="preserve">2.3 </w:t>
        </w:r>
        <w:r w:rsidR="00F37E74" w:rsidRPr="0057449D">
          <w:rPr>
            <w:rStyle w:val="Hiperveza"/>
          </w:rPr>
          <w:t>Trajanje  studija</w:t>
        </w:r>
        <w:r w:rsidR="00F37E74" w:rsidRPr="0057449D">
          <w:rPr>
            <w:webHidden/>
          </w:rPr>
          <w:tab/>
        </w:r>
        <w:r w:rsidR="00F37E74" w:rsidRPr="0057449D">
          <w:rPr>
            <w:webHidden/>
          </w:rPr>
          <w:fldChar w:fldCharType="begin"/>
        </w:r>
        <w:r w:rsidR="00F37E74" w:rsidRPr="0057449D">
          <w:rPr>
            <w:webHidden/>
          </w:rPr>
          <w:instrText xml:space="preserve"> PAGEREF _Toc34471341 \h </w:instrText>
        </w:r>
        <w:r w:rsidR="00F37E74" w:rsidRPr="0057449D">
          <w:rPr>
            <w:webHidden/>
          </w:rPr>
        </w:r>
        <w:r w:rsidR="00F37E74" w:rsidRPr="0057449D">
          <w:rPr>
            <w:webHidden/>
          </w:rPr>
          <w:fldChar w:fldCharType="separate"/>
        </w:r>
        <w:r w:rsidR="00A95C20">
          <w:rPr>
            <w:webHidden/>
          </w:rPr>
          <w:t>4</w:t>
        </w:r>
        <w:r w:rsidR="00F37E74" w:rsidRPr="0057449D">
          <w:rPr>
            <w:webHidden/>
          </w:rPr>
          <w:fldChar w:fldCharType="end"/>
        </w:r>
      </w:hyperlink>
    </w:p>
    <w:p w14:paraId="0C19364E" w14:textId="79284A1B" w:rsidR="00F37E74" w:rsidRPr="0057449D" w:rsidRDefault="00E40A4F">
      <w:pPr>
        <w:pStyle w:val="Sadraj2"/>
        <w:rPr>
          <w:sz w:val="22"/>
          <w:szCs w:val="22"/>
        </w:rPr>
      </w:pPr>
      <w:hyperlink w:anchor="_Toc34471342" w:history="1">
        <w:r w:rsidR="00474527" w:rsidRPr="0057449D">
          <w:rPr>
            <w:rStyle w:val="Hiperveza"/>
          </w:rPr>
          <w:t xml:space="preserve">2.4 </w:t>
        </w:r>
        <w:r w:rsidR="00F37E74" w:rsidRPr="0057449D">
          <w:rPr>
            <w:rStyle w:val="Hiperveza"/>
          </w:rPr>
          <w:t>Uvjeti upisa na studij</w:t>
        </w:r>
        <w:r w:rsidR="00F37E74" w:rsidRPr="0057449D">
          <w:rPr>
            <w:webHidden/>
          </w:rPr>
          <w:tab/>
        </w:r>
        <w:r w:rsidR="00F37E74" w:rsidRPr="0057449D">
          <w:rPr>
            <w:webHidden/>
          </w:rPr>
          <w:fldChar w:fldCharType="begin"/>
        </w:r>
        <w:r w:rsidR="00F37E74" w:rsidRPr="0057449D">
          <w:rPr>
            <w:webHidden/>
          </w:rPr>
          <w:instrText xml:space="preserve"> PAGEREF _Toc34471342 \h </w:instrText>
        </w:r>
        <w:r w:rsidR="00F37E74" w:rsidRPr="0057449D">
          <w:rPr>
            <w:webHidden/>
          </w:rPr>
        </w:r>
        <w:r w:rsidR="00F37E74" w:rsidRPr="0057449D">
          <w:rPr>
            <w:webHidden/>
          </w:rPr>
          <w:fldChar w:fldCharType="separate"/>
        </w:r>
        <w:r w:rsidR="00A95C20">
          <w:rPr>
            <w:webHidden/>
          </w:rPr>
          <w:t>4</w:t>
        </w:r>
        <w:r w:rsidR="00F37E74" w:rsidRPr="0057449D">
          <w:rPr>
            <w:webHidden/>
          </w:rPr>
          <w:fldChar w:fldCharType="end"/>
        </w:r>
      </w:hyperlink>
    </w:p>
    <w:p w14:paraId="3E44FDD7" w14:textId="09C42373" w:rsidR="00F37E74" w:rsidRPr="0057449D" w:rsidRDefault="00E40A4F">
      <w:pPr>
        <w:pStyle w:val="Sadraj2"/>
        <w:rPr>
          <w:sz w:val="22"/>
          <w:szCs w:val="22"/>
        </w:rPr>
      </w:pPr>
      <w:hyperlink w:anchor="_Toc34471343" w:history="1">
        <w:r w:rsidR="00474527" w:rsidRPr="0057449D">
          <w:rPr>
            <w:rStyle w:val="Hiperveza"/>
          </w:rPr>
          <w:t xml:space="preserve">2.5 </w:t>
        </w:r>
        <w:r w:rsidR="00F37E74" w:rsidRPr="0057449D">
          <w:rPr>
            <w:rStyle w:val="Hiperveza"/>
          </w:rPr>
          <w:t>Opis zvanja</w:t>
        </w:r>
        <w:r w:rsidR="00F37E74" w:rsidRPr="0057449D">
          <w:rPr>
            <w:webHidden/>
          </w:rPr>
          <w:tab/>
        </w:r>
        <w:r w:rsidR="00F37E74" w:rsidRPr="0057449D">
          <w:rPr>
            <w:webHidden/>
          </w:rPr>
          <w:fldChar w:fldCharType="begin"/>
        </w:r>
        <w:r w:rsidR="00F37E74" w:rsidRPr="0057449D">
          <w:rPr>
            <w:webHidden/>
          </w:rPr>
          <w:instrText xml:space="preserve"> PAGEREF _Toc34471343 \h </w:instrText>
        </w:r>
        <w:r w:rsidR="00F37E74" w:rsidRPr="0057449D">
          <w:rPr>
            <w:webHidden/>
          </w:rPr>
        </w:r>
        <w:r w:rsidR="00F37E74" w:rsidRPr="0057449D">
          <w:rPr>
            <w:webHidden/>
          </w:rPr>
          <w:fldChar w:fldCharType="separate"/>
        </w:r>
        <w:r w:rsidR="00A95C20">
          <w:rPr>
            <w:webHidden/>
          </w:rPr>
          <w:t>4</w:t>
        </w:r>
        <w:r w:rsidR="00F37E74" w:rsidRPr="0057449D">
          <w:rPr>
            <w:webHidden/>
          </w:rPr>
          <w:fldChar w:fldCharType="end"/>
        </w:r>
      </w:hyperlink>
    </w:p>
    <w:p w14:paraId="77CB0116" w14:textId="7BB443E1" w:rsidR="00F37E74" w:rsidRPr="0057449D" w:rsidRDefault="00E40A4F">
      <w:pPr>
        <w:pStyle w:val="Sadraj2"/>
        <w:rPr>
          <w:sz w:val="22"/>
          <w:szCs w:val="22"/>
        </w:rPr>
      </w:pPr>
      <w:hyperlink w:anchor="_Toc34471344" w:history="1">
        <w:r w:rsidR="00F37E74" w:rsidRPr="0057449D">
          <w:rPr>
            <w:rStyle w:val="Hiperveza"/>
          </w:rPr>
          <w:t>2.6 Stručni naziv</w:t>
        </w:r>
        <w:r w:rsidR="00F37E74" w:rsidRPr="0057449D">
          <w:rPr>
            <w:webHidden/>
          </w:rPr>
          <w:tab/>
        </w:r>
        <w:r w:rsidR="00F37E74" w:rsidRPr="0057449D">
          <w:rPr>
            <w:webHidden/>
          </w:rPr>
          <w:fldChar w:fldCharType="begin"/>
        </w:r>
        <w:r w:rsidR="00F37E74" w:rsidRPr="0057449D">
          <w:rPr>
            <w:webHidden/>
          </w:rPr>
          <w:instrText xml:space="preserve"> PAGEREF _Toc34471344 \h </w:instrText>
        </w:r>
        <w:r w:rsidR="00F37E74" w:rsidRPr="0057449D">
          <w:rPr>
            <w:webHidden/>
          </w:rPr>
        </w:r>
        <w:r w:rsidR="00F37E74" w:rsidRPr="0057449D">
          <w:rPr>
            <w:webHidden/>
          </w:rPr>
          <w:fldChar w:fldCharType="separate"/>
        </w:r>
        <w:r w:rsidR="00A95C20">
          <w:rPr>
            <w:webHidden/>
          </w:rPr>
          <w:t>5</w:t>
        </w:r>
        <w:r w:rsidR="00F37E74" w:rsidRPr="0057449D">
          <w:rPr>
            <w:webHidden/>
          </w:rPr>
          <w:fldChar w:fldCharType="end"/>
        </w:r>
      </w:hyperlink>
    </w:p>
    <w:p w14:paraId="41F59CFB" w14:textId="1A4248AE" w:rsidR="00F37E74" w:rsidRPr="0057449D" w:rsidRDefault="00E40A4F">
      <w:pPr>
        <w:pStyle w:val="Sadraj1"/>
        <w:tabs>
          <w:tab w:val="right" w:leader="dot" w:pos="9062"/>
        </w:tabs>
        <w:rPr>
          <w:rFonts w:ascii="Times New Roman" w:eastAsia="Times New Roman" w:hAnsi="Times New Roman"/>
          <w:noProof/>
          <w:lang w:eastAsia="hr-HR"/>
        </w:rPr>
      </w:pPr>
      <w:hyperlink w:anchor="_Toc34471345" w:history="1">
        <w:r w:rsidR="00F37E74" w:rsidRPr="0057449D">
          <w:rPr>
            <w:rStyle w:val="Hiperveza"/>
            <w:rFonts w:ascii="Times New Roman" w:hAnsi="Times New Roman"/>
            <w:b/>
            <w:noProof/>
          </w:rPr>
          <w:t>3. OPIS PROGRAMA</w:t>
        </w:r>
        <w:r w:rsidR="00F37E74" w:rsidRPr="0057449D">
          <w:rPr>
            <w:rFonts w:ascii="Times New Roman" w:hAnsi="Times New Roman"/>
            <w:noProof/>
            <w:webHidden/>
          </w:rPr>
          <w:tab/>
        </w:r>
        <w:r w:rsidR="00F37E74" w:rsidRPr="0057449D">
          <w:rPr>
            <w:rFonts w:ascii="Times New Roman" w:hAnsi="Times New Roman"/>
            <w:noProof/>
            <w:webHidden/>
          </w:rPr>
          <w:fldChar w:fldCharType="begin"/>
        </w:r>
        <w:r w:rsidR="00F37E74" w:rsidRPr="0057449D">
          <w:rPr>
            <w:rFonts w:ascii="Times New Roman" w:hAnsi="Times New Roman"/>
            <w:noProof/>
            <w:webHidden/>
          </w:rPr>
          <w:instrText xml:space="preserve"> PAGEREF _Toc34471345 \h </w:instrText>
        </w:r>
        <w:r w:rsidR="00F37E74" w:rsidRPr="0057449D">
          <w:rPr>
            <w:rFonts w:ascii="Times New Roman" w:hAnsi="Times New Roman"/>
            <w:noProof/>
            <w:webHidden/>
          </w:rPr>
        </w:r>
        <w:r w:rsidR="00F37E74" w:rsidRPr="0057449D">
          <w:rPr>
            <w:rFonts w:ascii="Times New Roman" w:hAnsi="Times New Roman"/>
            <w:noProof/>
            <w:webHidden/>
          </w:rPr>
          <w:fldChar w:fldCharType="separate"/>
        </w:r>
        <w:r w:rsidR="00A95C20">
          <w:rPr>
            <w:rFonts w:ascii="Times New Roman" w:hAnsi="Times New Roman"/>
            <w:noProof/>
            <w:webHidden/>
          </w:rPr>
          <w:t>6</w:t>
        </w:r>
        <w:r w:rsidR="00F37E74" w:rsidRPr="0057449D">
          <w:rPr>
            <w:rFonts w:ascii="Times New Roman" w:hAnsi="Times New Roman"/>
            <w:noProof/>
            <w:webHidden/>
          </w:rPr>
          <w:fldChar w:fldCharType="end"/>
        </w:r>
      </w:hyperlink>
    </w:p>
    <w:p w14:paraId="069429EB" w14:textId="02B91ABD" w:rsidR="00F37E74" w:rsidRPr="0057449D" w:rsidRDefault="00E40A4F">
      <w:pPr>
        <w:pStyle w:val="Sadraj2"/>
        <w:rPr>
          <w:sz w:val="22"/>
          <w:szCs w:val="22"/>
        </w:rPr>
      </w:pPr>
      <w:hyperlink w:anchor="_Toc34471346" w:history="1">
        <w:r w:rsidR="00F37E74" w:rsidRPr="0057449D">
          <w:rPr>
            <w:rStyle w:val="Hiperveza"/>
          </w:rPr>
          <w:t>3.1 Ishodi učenja studijskog programa i strukturna matrica</w:t>
        </w:r>
        <w:r w:rsidR="00F37E74" w:rsidRPr="0057449D">
          <w:rPr>
            <w:webHidden/>
          </w:rPr>
          <w:tab/>
        </w:r>
        <w:r w:rsidR="00F37E74" w:rsidRPr="0057449D">
          <w:rPr>
            <w:webHidden/>
          </w:rPr>
          <w:fldChar w:fldCharType="begin"/>
        </w:r>
        <w:r w:rsidR="00F37E74" w:rsidRPr="0057449D">
          <w:rPr>
            <w:webHidden/>
          </w:rPr>
          <w:instrText xml:space="preserve"> PAGEREF _Toc34471346 \h </w:instrText>
        </w:r>
        <w:r w:rsidR="00F37E74" w:rsidRPr="0057449D">
          <w:rPr>
            <w:webHidden/>
          </w:rPr>
        </w:r>
        <w:r w:rsidR="00F37E74" w:rsidRPr="0057449D">
          <w:rPr>
            <w:webHidden/>
          </w:rPr>
          <w:fldChar w:fldCharType="separate"/>
        </w:r>
        <w:r w:rsidR="00A95C20">
          <w:rPr>
            <w:webHidden/>
          </w:rPr>
          <w:t>6</w:t>
        </w:r>
        <w:r w:rsidR="00F37E74" w:rsidRPr="0057449D">
          <w:rPr>
            <w:webHidden/>
          </w:rPr>
          <w:fldChar w:fldCharType="end"/>
        </w:r>
      </w:hyperlink>
    </w:p>
    <w:p w14:paraId="7D18E2F3" w14:textId="3FC0FB45" w:rsidR="00F37E74" w:rsidRPr="0057449D" w:rsidRDefault="00E40A4F">
      <w:pPr>
        <w:pStyle w:val="Sadraj2"/>
        <w:rPr>
          <w:sz w:val="22"/>
          <w:szCs w:val="22"/>
        </w:rPr>
      </w:pPr>
      <w:hyperlink w:anchor="_Toc34471350" w:history="1">
        <w:r w:rsidR="7DFB8A72" w:rsidRPr="0057449D">
          <w:rPr>
            <w:rStyle w:val="Hiperveza"/>
          </w:rPr>
          <w:t xml:space="preserve">3.2 </w:t>
        </w:r>
        <w:r w:rsidR="00EB8267" w:rsidRPr="0057449D">
          <w:rPr>
            <w:rStyle w:val="Hiperveza"/>
            <w:rFonts w:eastAsia="Calibri"/>
          </w:rPr>
          <w:t xml:space="preserve">Izvedbeni plan nastave na stručnom </w:t>
        </w:r>
        <w:r w:rsidR="04547B27" w:rsidRPr="004F26A0">
          <w:rPr>
            <w:rStyle w:val="Hiperveza"/>
            <w:rFonts w:eastAsia="Calibri"/>
          </w:rPr>
          <w:t>pr</w:t>
        </w:r>
        <w:r w:rsidR="04547B27">
          <w:rPr>
            <w:rStyle w:val="Hiperveza"/>
            <w:rFonts w:eastAsia="Calibri"/>
          </w:rPr>
          <w:t>ij</w:t>
        </w:r>
        <w:r w:rsidR="04547B27" w:rsidRPr="004F26A0">
          <w:rPr>
            <w:rStyle w:val="Hiperveza"/>
            <w:rFonts w:eastAsia="Calibri"/>
          </w:rPr>
          <w:t xml:space="preserve">ediplomskom </w:t>
        </w:r>
        <w:r w:rsidR="00EB8267" w:rsidRPr="0057449D">
          <w:rPr>
            <w:rStyle w:val="Hiperveza"/>
            <w:rFonts w:eastAsia="Calibri"/>
          </w:rPr>
          <w:t xml:space="preserve">studiju </w:t>
        </w:r>
        <w:r w:rsidR="42C13DF2">
          <w:rPr>
            <w:rStyle w:val="Hiperveza"/>
            <w:rFonts w:eastAsia="Calibri"/>
          </w:rPr>
          <w:t>Mediteranske poljoprivrede</w:t>
        </w:r>
        <w:r w:rsidR="00F37E74" w:rsidRPr="0057449D">
          <w:rPr>
            <w:webHidden/>
          </w:rPr>
          <w:tab/>
        </w:r>
        <w:r w:rsidR="00F37E74" w:rsidRPr="0057449D">
          <w:rPr>
            <w:webHidden/>
          </w:rPr>
          <w:fldChar w:fldCharType="begin"/>
        </w:r>
        <w:r w:rsidR="00F37E74" w:rsidRPr="0057449D">
          <w:rPr>
            <w:webHidden/>
          </w:rPr>
          <w:instrText xml:space="preserve"> PAGEREF _Toc34471350 \h </w:instrText>
        </w:r>
        <w:r w:rsidR="00F37E74" w:rsidRPr="0057449D">
          <w:rPr>
            <w:webHidden/>
          </w:rPr>
        </w:r>
        <w:r w:rsidR="00F37E74" w:rsidRPr="0057449D">
          <w:rPr>
            <w:webHidden/>
          </w:rPr>
          <w:fldChar w:fldCharType="separate"/>
        </w:r>
        <w:r w:rsidR="00A95C20">
          <w:rPr>
            <w:webHidden/>
          </w:rPr>
          <w:t>9</w:t>
        </w:r>
        <w:r w:rsidR="00F37E74" w:rsidRPr="0057449D">
          <w:rPr>
            <w:webHidden/>
          </w:rPr>
          <w:fldChar w:fldCharType="end"/>
        </w:r>
      </w:hyperlink>
    </w:p>
    <w:p w14:paraId="3EC78887" w14:textId="321FA6FA" w:rsidR="00F37E74" w:rsidRPr="0057449D" w:rsidRDefault="00E40A4F" w:rsidP="00F37E74">
      <w:pPr>
        <w:pStyle w:val="Sadraj2"/>
        <w:rPr>
          <w:sz w:val="22"/>
          <w:szCs w:val="22"/>
        </w:rPr>
      </w:pPr>
      <w:hyperlink w:anchor="_Toc34471351" w:history="1">
        <w:r w:rsidR="00F37E74" w:rsidRPr="0057449D">
          <w:rPr>
            <w:rStyle w:val="Hiperveza"/>
          </w:rPr>
          <w:t xml:space="preserve">3.3 </w:t>
        </w:r>
        <w:r w:rsidR="00F37E74" w:rsidRPr="0057449D">
          <w:rPr>
            <w:rStyle w:val="Hiperveza"/>
            <w:i/>
          </w:rPr>
          <w:t>Silabusi</w:t>
        </w:r>
        <w:r w:rsidR="00F37E74" w:rsidRPr="0057449D">
          <w:rPr>
            <w:rStyle w:val="Hiperveza"/>
          </w:rPr>
          <w:t xml:space="preserve"> kolegija</w:t>
        </w:r>
        <w:r w:rsidR="00F37E74" w:rsidRPr="0057449D">
          <w:rPr>
            <w:webHidden/>
          </w:rPr>
          <w:tab/>
        </w:r>
        <w:r w:rsidR="00F37E74" w:rsidRPr="0057449D">
          <w:rPr>
            <w:webHidden/>
          </w:rPr>
          <w:fldChar w:fldCharType="begin"/>
        </w:r>
        <w:r w:rsidR="00F37E74" w:rsidRPr="0057449D">
          <w:rPr>
            <w:webHidden/>
          </w:rPr>
          <w:instrText xml:space="preserve"> PAGEREF _Toc34471351 \h </w:instrText>
        </w:r>
        <w:r w:rsidR="00F37E74" w:rsidRPr="0057449D">
          <w:rPr>
            <w:webHidden/>
          </w:rPr>
        </w:r>
        <w:r w:rsidR="00F37E74" w:rsidRPr="0057449D">
          <w:rPr>
            <w:webHidden/>
          </w:rPr>
          <w:fldChar w:fldCharType="separate"/>
        </w:r>
        <w:r w:rsidR="00A95C20">
          <w:rPr>
            <w:webHidden/>
          </w:rPr>
          <w:t>18</w:t>
        </w:r>
        <w:r w:rsidR="00F37E74" w:rsidRPr="0057449D">
          <w:rPr>
            <w:webHidden/>
          </w:rPr>
          <w:fldChar w:fldCharType="end"/>
        </w:r>
      </w:hyperlink>
    </w:p>
    <w:p w14:paraId="07CD6D73" w14:textId="0707E752" w:rsidR="00F37E74" w:rsidRPr="0057449D" w:rsidRDefault="00E40A4F">
      <w:pPr>
        <w:pStyle w:val="Sadraj2"/>
        <w:rPr>
          <w:sz w:val="22"/>
          <w:szCs w:val="22"/>
        </w:rPr>
      </w:pPr>
      <w:hyperlink w:anchor="_Toc34471436" w:history="1">
        <w:r w:rsidR="00F37E74" w:rsidRPr="0057449D">
          <w:rPr>
            <w:rStyle w:val="Hiperveza"/>
          </w:rPr>
          <w:t>3.4 Struktura studija, ritam studiranja i obveze studenata</w:t>
        </w:r>
        <w:r w:rsidR="00F37E74" w:rsidRPr="0057449D">
          <w:rPr>
            <w:webHidden/>
          </w:rPr>
          <w:tab/>
        </w:r>
        <w:r w:rsidR="00F37E74" w:rsidRPr="0057449D">
          <w:rPr>
            <w:webHidden/>
          </w:rPr>
          <w:fldChar w:fldCharType="begin"/>
        </w:r>
        <w:r w:rsidR="00F37E74" w:rsidRPr="0057449D">
          <w:rPr>
            <w:webHidden/>
          </w:rPr>
          <w:instrText xml:space="preserve"> PAGEREF _Toc34471436 \h </w:instrText>
        </w:r>
        <w:r w:rsidR="00F37E74" w:rsidRPr="0057449D">
          <w:rPr>
            <w:webHidden/>
          </w:rPr>
        </w:r>
        <w:r w:rsidR="00F37E74" w:rsidRPr="0057449D">
          <w:rPr>
            <w:webHidden/>
          </w:rPr>
          <w:fldChar w:fldCharType="separate"/>
        </w:r>
        <w:r w:rsidR="00A95C20">
          <w:rPr>
            <w:webHidden/>
          </w:rPr>
          <w:t>19</w:t>
        </w:r>
        <w:r w:rsidR="00F37E74" w:rsidRPr="0057449D">
          <w:rPr>
            <w:webHidden/>
          </w:rPr>
          <w:fldChar w:fldCharType="end"/>
        </w:r>
      </w:hyperlink>
    </w:p>
    <w:p w14:paraId="6EEC9669" w14:textId="5BBD72C8" w:rsidR="00F37E74" w:rsidRPr="0057449D" w:rsidRDefault="00E40A4F">
      <w:pPr>
        <w:pStyle w:val="Sadraj2"/>
        <w:rPr>
          <w:sz w:val="22"/>
          <w:szCs w:val="22"/>
        </w:rPr>
      </w:pPr>
      <w:hyperlink w:anchor="_Toc34471437" w:history="1">
        <w:r w:rsidR="00F37E74" w:rsidRPr="0057449D">
          <w:rPr>
            <w:rStyle w:val="Hiperveza"/>
          </w:rPr>
          <w:t>3.5  Popis predmeta koji studenti mogu izabrati s drugih studija</w:t>
        </w:r>
        <w:r w:rsidR="00F37E74" w:rsidRPr="0057449D">
          <w:rPr>
            <w:webHidden/>
          </w:rPr>
          <w:tab/>
        </w:r>
        <w:r w:rsidR="00F37E74" w:rsidRPr="0057449D">
          <w:rPr>
            <w:webHidden/>
          </w:rPr>
          <w:fldChar w:fldCharType="begin"/>
        </w:r>
        <w:r w:rsidR="00F37E74" w:rsidRPr="0057449D">
          <w:rPr>
            <w:webHidden/>
          </w:rPr>
          <w:instrText xml:space="preserve"> PAGEREF _Toc34471437 \h </w:instrText>
        </w:r>
        <w:r w:rsidR="00F37E74" w:rsidRPr="0057449D">
          <w:rPr>
            <w:webHidden/>
          </w:rPr>
        </w:r>
        <w:r w:rsidR="00F37E74" w:rsidRPr="0057449D">
          <w:rPr>
            <w:webHidden/>
          </w:rPr>
          <w:fldChar w:fldCharType="separate"/>
        </w:r>
        <w:r w:rsidR="00A95C20">
          <w:rPr>
            <w:webHidden/>
          </w:rPr>
          <w:t>234</w:t>
        </w:r>
        <w:r w:rsidR="00F37E74" w:rsidRPr="0057449D">
          <w:rPr>
            <w:webHidden/>
          </w:rPr>
          <w:fldChar w:fldCharType="end"/>
        </w:r>
      </w:hyperlink>
    </w:p>
    <w:p w14:paraId="05533ED9" w14:textId="479787C0" w:rsidR="00F37E74" w:rsidRPr="0057449D" w:rsidRDefault="00E40A4F">
      <w:pPr>
        <w:pStyle w:val="Sadraj2"/>
        <w:rPr>
          <w:sz w:val="22"/>
          <w:szCs w:val="22"/>
        </w:rPr>
      </w:pPr>
      <w:hyperlink w:anchor="_Toc34471438" w:history="1">
        <w:r w:rsidR="00F37E74" w:rsidRPr="0057449D">
          <w:rPr>
            <w:rStyle w:val="Hiperveza"/>
          </w:rPr>
          <w:t>3.6  Popis predmeta koji se mogu izvoditi na stranom jeziku</w:t>
        </w:r>
        <w:r w:rsidR="00F37E74" w:rsidRPr="0057449D">
          <w:rPr>
            <w:webHidden/>
          </w:rPr>
          <w:tab/>
        </w:r>
        <w:r w:rsidR="00F37E74" w:rsidRPr="0057449D">
          <w:rPr>
            <w:webHidden/>
          </w:rPr>
          <w:fldChar w:fldCharType="begin"/>
        </w:r>
        <w:r w:rsidR="00F37E74" w:rsidRPr="0057449D">
          <w:rPr>
            <w:webHidden/>
          </w:rPr>
          <w:instrText xml:space="preserve"> PAGEREF _Toc34471438 \h </w:instrText>
        </w:r>
        <w:r w:rsidR="00F37E74" w:rsidRPr="0057449D">
          <w:rPr>
            <w:webHidden/>
          </w:rPr>
        </w:r>
        <w:r w:rsidR="00F37E74" w:rsidRPr="0057449D">
          <w:rPr>
            <w:webHidden/>
          </w:rPr>
          <w:fldChar w:fldCharType="separate"/>
        </w:r>
        <w:r w:rsidR="00A95C20">
          <w:rPr>
            <w:webHidden/>
          </w:rPr>
          <w:t>235</w:t>
        </w:r>
        <w:r w:rsidR="00F37E74" w:rsidRPr="0057449D">
          <w:rPr>
            <w:webHidden/>
          </w:rPr>
          <w:fldChar w:fldCharType="end"/>
        </w:r>
      </w:hyperlink>
    </w:p>
    <w:p w14:paraId="659EB251" w14:textId="7232EF09" w:rsidR="00F37E74" w:rsidRPr="0057449D" w:rsidRDefault="00E40A4F">
      <w:pPr>
        <w:pStyle w:val="Sadraj2"/>
        <w:rPr>
          <w:sz w:val="22"/>
          <w:szCs w:val="22"/>
        </w:rPr>
      </w:pPr>
      <w:hyperlink w:anchor="_Toc34471439" w:history="1">
        <w:r w:rsidR="00F37E74" w:rsidRPr="0057449D">
          <w:rPr>
            <w:rStyle w:val="Hiperveza"/>
          </w:rPr>
          <w:t xml:space="preserve">3.7 </w:t>
        </w:r>
        <w:r w:rsidR="00474527" w:rsidRPr="0057449D">
          <w:rPr>
            <w:rStyle w:val="Hiperveza"/>
          </w:rPr>
          <w:t xml:space="preserve"> </w:t>
        </w:r>
        <w:r w:rsidR="00F37E74" w:rsidRPr="0057449D">
          <w:rPr>
            <w:rStyle w:val="Hiperveza"/>
          </w:rPr>
          <w:t>Kriteriji i uvjeti prijenosa ECTS bodova</w:t>
        </w:r>
        <w:r w:rsidR="00F37E74" w:rsidRPr="0057449D">
          <w:rPr>
            <w:webHidden/>
          </w:rPr>
          <w:tab/>
        </w:r>
        <w:r w:rsidR="00F37E74" w:rsidRPr="0057449D">
          <w:rPr>
            <w:webHidden/>
          </w:rPr>
          <w:fldChar w:fldCharType="begin"/>
        </w:r>
        <w:r w:rsidR="00F37E74" w:rsidRPr="0057449D">
          <w:rPr>
            <w:webHidden/>
          </w:rPr>
          <w:instrText xml:space="preserve"> PAGEREF _Toc34471439 \h </w:instrText>
        </w:r>
        <w:r w:rsidR="00F37E74" w:rsidRPr="0057449D">
          <w:rPr>
            <w:webHidden/>
          </w:rPr>
        </w:r>
        <w:r w:rsidR="00F37E74" w:rsidRPr="0057449D">
          <w:rPr>
            <w:webHidden/>
          </w:rPr>
          <w:fldChar w:fldCharType="separate"/>
        </w:r>
        <w:r w:rsidR="00A95C20">
          <w:rPr>
            <w:webHidden/>
          </w:rPr>
          <w:t>235</w:t>
        </w:r>
        <w:r w:rsidR="00F37E74" w:rsidRPr="0057449D">
          <w:rPr>
            <w:webHidden/>
          </w:rPr>
          <w:fldChar w:fldCharType="end"/>
        </w:r>
      </w:hyperlink>
    </w:p>
    <w:p w14:paraId="142BC311" w14:textId="260A4EFC" w:rsidR="00F37E74" w:rsidRPr="0057449D" w:rsidRDefault="00E40A4F">
      <w:pPr>
        <w:pStyle w:val="Sadraj2"/>
        <w:rPr>
          <w:sz w:val="22"/>
          <w:szCs w:val="22"/>
        </w:rPr>
      </w:pPr>
      <w:hyperlink w:anchor="_Toc34471440" w:history="1">
        <w:r w:rsidR="00F37E74" w:rsidRPr="0057449D">
          <w:rPr>
            <w:rStyle w:val="Hiperveza"/>
          </w:rPr>
          <w:t xml:space="preserve">3.8 </w:t>
        </w:r>
        <w:r w:rsidR="00474527" w:rsidRPr="0057449D">
          <w:rPr>
            <w:rStyle w:val="Hiperveza"/>
          </w:rPr>
          <w:t xml:space="preserve"> </w:t>
        </w:r>
        <w:r w:rsidR="00F37E74" w:rsidRPr="0057449D">
          <w:rPr>
            <w:rStyle w:val="Hiperveza"/>
          </w:rPr>
          <w:t>Način završetka studija</w:t>
        </w:r>
        <w:r w:rsidR="00F37E74" w:rsidRPr="0057449D">
          <w:rPr>
            <w:webHidden/>
          </w:rPr>
          <w:tab/>
        </w:r>
        <w:r w:rsidR="00F37E74" w:rsidRPr="0057449D">
          <w:rPr>
            <w:webHidden/>
          </w:rPr>
          <w:fldChar w:fldCharType="begin"/>
        </w:r>
        <w:r w:rsidR="00F37E74" w:rsidRPr="0057449D">
          <w:rPr>
            <w:webHidden/>
          </w:rPr>
          <w:instrText xml:space="preserve"> PAGEREF _Toc34471440 \h </w:instrText>
        </w:r>
        <w:r w:rsidR="00F37E74" w:rsidRPr="0057449D">
          <w:rPr>
            <w:webHidden/>
          </w:rPr>
        </w:r>
        <w:r w:rsidR="00F37E74" w:rsidRPr="0057449D">
          <w:rPr>
            <w:webHidden/>
          </w:rPr>
          <w:fldChar w:fldCharType="separate"/>
        </w:r>
        <w:r w:rsidR="00A95C20">
          <w:rPr>
            <w:webHidden/>
          </w:rPr>
          <w:t>235</w:t>
        </w:r>
        <w:r w:rsidR="00F37E74" w:rsidRPr="0057449D">
          <w:rPr>
            <w:webHidden/>
          </w:rPr>
          <w:fldChar w:fldCharType="end"/>
        </w:r>
      </w:hyperlink>
    </w:p>
    <w:p w14:paraId="6DE71D65" w14:textId="285232FB" w:rsidR="00F37E74" w:rsidRPr="0057449D" w:rsidRDefault="00E40A4F" w:rsidP="00F37E74">
      <w:pPr>
        <w:pStyle w:val="Sadraj2"/>
        <w:jc w:val="left"/>
        <w:rPr>
          <w:sz w:val="22"/>
          <w:szCs w:val="22"/>
        </w:rPr>
      </w:pPr>
      <w:hyperlink w:anchor="_Toc34471441" w:history="1">
        <w:r w:rsidR="00F37E74" w:rsidRPr="0057449D">
          <w:rPr>
            <w:rStyle w:val="Hiperveza"/>
          </w:rPr>
          <w:t>3.9</w:t>
        </w:r>
        <w:r w:rsidR="00474527" w:rsidRPr="0057449D">
          <w:rPr>
            <w:rStyle w:val="Hiperveza"/>
          </w:rPr>
          <w:t xml:space="preserve"> </w:t>
        </w:r>
        <w:r w:rsidR="00F37E74" w:rsidRPr="0057449D">
          <w:rPr>
            <w:rStyle w:val="Hiperveza"/>
          </w:rPr>
          <w:t xml:space="preserve"> Uvjeti pod kojima studenti koji su prekinuli studij ili su izgubili pravo studiranja na jednom studijskom programu mogu nastaviti studij</w:t>
        </w:r>
        <w:r w:rsidR="00F37E74" w:rsidRPr="0057449D">
          <w:rPr>
            <w:webHidden/>
          </w:rPr>
          <w:tab/>
        </w:r>
        <w:r w:rsidR="00F37E74" w:rsidRPr="0057449D">
          <w:rPr>
            <w:webHidden/>
          </w:rPr>
          <w:fldChar w:fldCharType="begin"/>
        </w:r>
        <w:r w:rsidR="00F37E74" w:rsidRPr="0057449D">
          <w:rPr>
            <w:webHidden/>
          </w:rPr>
          <w:instrText xml:space="preserve"> PAGEREF _Toc34471441 \h </w:instrText>
        </w:r>
        <w:r w:rsidR="00F37E74" w:rsidRPr="0057449D">
          <w:rPr>
            <w:webHidden/>
          </w:rPr>
        </w:r>
        <w:r w:rsidR="00F37E74" w:rsidRPr="0057449D">
          <w:rPr>
            <w:webHidden/>
          </w:rPr>
          <w:fldChar w:fldCharType="separate"/>
        </w:r>
        <w:r w:rsidR="00A95C20">
          <w:rPr>
            <w:webHidden/>
          </w:rPr>
          <w:t>235</w:t>
        </w:r>
        <w:r w:rsidR="00F37E74" w:rsidRPr="0057449D">
          <w:rPr>
            <w:webHidden/>
          </w:rPr>
          <w:fldChar w:fldCharType="end"/>
        </w:r>
      </w:hyperlink>
    </w:p>
    <w:p w14:paraId="565F8AB3" w14:textId="1AC32B6E" w:rsidR="00F37E74" w:rsidRPr="0057449D" w:rsidRDefault="00E40A4F">
      <w:pPr>
        <w:pStyle w:val="Sadraj1"/>
        <w:tabs>
          <w:tab w:val="right" w:leader="dot" w:pos="9062"/>
        </w:tabs>
        <w:rPr>
          <w:rFonts w:ascii="Times New Roman" w:eastAsia="Times New Roman" w:hAnsi="Times New Roman"/>
          <w:noProof/>
          <w:lang w:eastAsia="hr-HR"/>
        </w:rPr>
      </w:pPr>
      <w:hyperlink w:anchor="_Toc34471442" w:history="1">
        <w:r w:rsidR="00F37E74" w:rsidRPr="0057449D">
          <w:rPr>
            <w:rStyle w:val="Hiperveza"/>
            <w:rFonts w:ascii="Times New Roman" w:hAnsi="Times New Roman"/>
            <w:b/>
            <w:noProof/>
          </w:rPr>
          <w:t>4. UVJETI IZVOĐENJA STUDIJA</w:t>
        </w:r>
        <w:r w:rsidR="00F37E74" w:rsidRPr="0057449D">
          <w:rPr>
            <w:rFonts w:ascii="Times New Roman" w:hAnsi="Times New Roman"/>
            <w:noProof/>
            <w:webHidden/>
          </w:rPr>
          <w:tab/>
        </w:r>
        <w:r w:rsidR="00F37E74" w:rsidRPr="0057449D">
          <w:rPr>
            <w:rFonts w:ascii="Times New Roman" w:hAnsi="Times New Roman"/>
            <w:noProof/>
            <w:webHidden/>
          </w:rPr>
          <w:fldChar w:fldCharType="begin"/>
        </w:r>
        <w:r w:rsidR="00F37E74" w:rsidRPr="0057449D">
          <w:rPr>
            <w:rFonts w:ascii="Times New Roman" w:hAnsi="Times New Roman"/>
            <w:noProof/>
            <w:webHidden/>
          </w:rPr>
          <w:instrText xml:space="preserve"> PAGEREF _Toc34471442 \h </w:instrText>
        </w:r>
        <w:r w:rsidR="00F37E74" w:rsidRPr="0057449D">
          <w:rPr>
            <w:rFonts w:ascii="Times New Roman" w:hAnsi="Times New Roman"/>
            <w:noProof/>
            <w:webHidden/>
          </w:rPr>
        </w:r>
        <w:r w:rsidR="00F37E74" w:rsidRPr="0057449D">
          <w:rPr>
            <w:rFonts w:ascii="Times New Roman" w:hAnsi="Times New Roman"/>
            <w:noProof/>
            <w:webHidden/>
          </w:rPr>
          <w:fldChar w:fldCharType="separate"/>
        </w:r>
        <w:r w:rsidR="00A95C20">
          <w:rPr>
            <w:rFonts w:ascii="Times New Roman" w:hAnsi="Times New Roman"/>
            <w:noProof/>
            <w:webHidden/>
          </w:rPr>
          <w:t>236</w:t>
        </w:r>
        <w:r w:rsidR="00F37E74" w:rsidRPr="0057449D">
          <w:rPr>
            <w:rFonts w:ascii="Times New Roman" w:hAnsi="Times New Roman"/>
            <w:noProof/>
            <w:webHidden/>
          </w:rPr>
          <w:fldChar w:fldCharType="end"/>
        </w:r>
      </w:hyperlink>
    </w:p>
    <w:p w14:paraId="2A58DB28" w14:textId="7A84DB26" w:rsidR="00F37E74" w:rsidRPr="0057449D" w:rsidRDefault="00E40A4F">
      <w:pPr>
        <w:pStyle w:val="Sadraj2"/>
        <w:rPr>
          <w:sz w:val="22"/>
          <w:szCs w:val="22"/>
        </w:rPr>
      </w:pPr>
      <w:hyperlink w:anchor="_Toc34471443" w:history="1">
        <w:r w:rsidR="00F37E74" w:rsidRPr="0057449D">
          <w:rPr>
            <w:rStyle w:val="Hiperveza"/>
          </w:rPr>
          <w:t>4.1 Mjesta izvođenja studijskog programa</w:t>
        </w:r>
        <w:r w:rsidR="00F37E74" w:rsidRPr="0057449D">
          <w:rPr>
            <w:webHidden/>
          </w:rPr>
          <w:tab/>
        </w:r>
        <w:r w:rsidR="00F37E74" w:rsidRPr="0057449D">
          <w:rPr>
            <w:webHidden/>
          </w:rPr>
          <w:fldChar w:fldCharType="begin"/>
        </w:r>
        <w:r w:rsidR="00F37E74" w:rsidRPr="0057449D">
          <w:rPr>
            <w:webHidden/>
          </w:rPr>
          <w:instrText xml:space="preserve"> PAGEREF _Toc34471443 \h </w:instrText>
        </w:r>
        <w:r w:rsidR="00F37E74" w:rsidRPr="0057449D">
          <w:rPr>
            <w:webHidden/>
          </w:rPr>
        </w:r>
        <w:r w:rsidR="00F37E74" w:rsidRPr="0057449D">
          <w:rPr>
            <w:webHidden/>
          </w:rPr>
          <w:fldChar w:fldCharType="separate"/>
        </w:r>
        <w:r w:rsidR="00A95C20">
          <w:rPr>
            <w:webHidden/>
          </w:rPr>
          <w:t>236</w:t>
        </w:r>
        <w:r w:rsidR="00F37E74" w:rsidRPr="0057449D">
          <w:rPr>
            <w:webHidden/>
          </w:rPr>
          <w:fldChar w:fldCharType="end"/>
        </w:r>
      </w:hyperlink>
    </w:p>
    <w:p w14:paraId="2DDC571D" w14:textId="60A5251D" w:rsidR="00F37E74" w:rsidRPr="0057449D" w:rsidRDefault="00E40A4F">
      <w:pPr>
        <w:pStyle w:val="Sadraj2"/>
        <w:rPr>
          <w:sz w:val="22"/>
          <w:szCs w:val="22"/>
        </w:rPr>
      </w:pPr>
      <w:hyperlink w:anchor="_Toc34471444" w:history="1">
        <w:r w:rsidR="00F37E74" w:rsidRPr="0057449D">
          <w:rPr>
            <w:rStyle w:val="Hiperveza"/>
          </w:rPr>
          <w:t>4.2 Podaci o prostoru i opremi</w:t>
        </w:r>
        <w:r w:rsidR="00F37E74" w:rsidRPr="0057449D">
          <w:rPr>
            <w:webHidden/>
          </w:rPr>
          <w:tab/>
        </w:r>
        <w:r w:rsidR="00F37E74" w:rsidRPr="0057449D">
          <w:rPr>
            <w:webHidden/>
          </w:rPr>
          <w:fldChar w:fldCharType="begin"/>
        </w:r>
        <w:r w:rsidR="00F37E74" w:rsidRPr="0057449D">
          <w:rPr>
            <w:webHidden/>
          </w:rPr>
          <w:instrText xml:space="preserve"> PAGEREF _Toc34471444 \h </w:instrText>
        </w:r>
        <w:r w:rsidR="00F37E74" w:rsidRPr="0057449D">
          <w:rPr>
            <w:webHidden/>
          </w:rPr>
        </w:r>
        <w:r w:rsidR="00F37E74" w:rsidRPr="0057449D">
          <w:rPr>
            <w:webHidden/>
          </w:rPr>
          <w:fldChar w:fldCharType="separate"/>
        </w:r>
        <w:r w:rsidR="00A95C20">
          <w:rPr>
            <w:webHidden/>
          </w:rPr>
          <w:t>236</w:t>
        </w:r>
        <w:r w:rsidR="00F37E74" w:rsidRPr="0057449D">
          <w:rPr>
            <w:webHidden/>
          </w:rPr>
          <w:fldChar w:fldCharType="end"/>
        </w:r>
      </w:hyperlink>
    </w:p>
    <w:p w14:paraId="7906B53E" w14:textId="6B1F993D" w:rsidR="00F37E74" w:rsidRPr="0057449D" w:rsidRDefault="00E40A4F">
      <w:pPr>
        <w:pStyle w:val="Sadraj2"/>
        <w:rPr>
          <w:sz w:val="22"/>
          <w:szCs w:val="22"/>
        </w:rPr>
      </w:pPr>
      <w:hyperlink w:anchor="_Toc34471445" w:history="1">
        <w:r w:rsidR="00474527" w:rsidRPr="0057449D">
          <w:rPr>
            <w:rStyle w:val="Hiperveza"/>
          </w:rPr>
          <w:t xml:space="preserve">4.3 </w:t>
        </w:r>
        <w:r w:rsidR="00F37E74" w:rsidRPr="0057449D">
          <w:rPr>
            <w:rStyle w:val="Hiperveza"/>
          </w:rPr>
          <w:t>Nastavnici uključeni u izvedbu</w:t>
        </w:r>
        <w:r w:rsidR="00F37E74" w:rsidRPr="0057449D">
          <w:rPr>
            <w:webHidden/>
          </w:rPr>
          <w:tab/>
        </w:r>
        <w:r w:rsidR="00F37E74" w:rsidRPr="0057449D">
          <w:rPr>
            <w:webHidden/>
          </w:rPr>
          <w:fldChar w:fldCharType="begin"/>
        </w:r>
        <w:r w:rsidR="00F37E74" w:rsidRPr="0057449D">
          <w:rPr>
            <w:webHidden/>
          </w:rPr>
          <w:instrText xml:space="preserve"> PAGEREF _Toc34471445 \h </w:instrText>
        </w:r>
        <w:r w:rsidR="00F37E74" w:rsidRPr="0057449D">
          <w:rPr>
            <w:webHidden/>
          </w:rPr>
        </w:r>
        <w:r w:rsidR="00F37E74" w:rsidRPr="0057449D">
          <w:rPr>
            <w:webHidden/>
          </w:rPr>
          <w:fldChar w:fldCharType="separate"/>
        </w:r>
        <w:r w:rsidR="00A95C20">
          <w:rPr>
            <w:webHidden/>
          </w:rPr>
          <w:t>237</w:t>
        </w:r>
        <w:r w:rsidR="00F37E74" w:rsidRPr="0057449D">
          <w:rPr>
            <w:webHidden/>
          </w:rPr>
          <w:fldChar w:fldCharType="end"/>
        </w:r>
      </w:hyperlink>
    </w:p>
    <w:p w14:paraId="11641731" w14:textId="4DAA4B80" w:rsidR="00F37E74" w:rsidRPr="0057449D" w:rsidRDefault="00E40A4F">
      <w:pPr>
        <w:pStyle w:val="Sadraj2"/>
        <w:rPr>
          <w:sz w:val="22"/>
          <w:szCs w:val="22"/>
        </w:rPr>
      </w:pPr>
      <w:hyperlink w:anchor="_Toc34471446" w:history="1">
        <w:r w:rsidR="00474527" w:rsidRPr="0057449D">
          <w:rPr>
            <w:rStyle w:val="Hiperveza"/>
          </w:rPr>
          <w:t xml:space="preserve">4.4 </w:t>
        </w:r>
        <w:r w:rsidR="00F37E74" w:rsidRPr="0057449D">
          <w:rPr>
            <w:rStyle w:val="Hiperveza"/>
          </w:rPr>
          <w:t>Nastavna radilišta za provođenje praktične nastave, sporazumi i suradnici</w:t>
        </w:r>
        <w:r w:rsidR="00F37E74" w:rsidRPr="0057449D">
          <w:rPr>
            <w:webHidden/>
          </w:rPr>
          <w:tab/>
        </w:r>
        <w:r w:rsidR="00F37E74" w:rsidRPr="0057449D">
          <w:rPr>
            <w:webHidden/>
          </w:rPr>
          <w:fldChar w:fldCharType="begin"/>
        </w:r>
        <w:r w:rsidR="00F37E74" w:rsidRPr="0057449D">
          <w:rPr>
            <w:webHidden/>
          </w:rPr>
          <w:instrText xml:space="preserve"> PAGEREF _Toc34471446 \h </w:instrText>
        </w:r>
        <w:r w:rsidR="00F37E74" w:rsidRPr="0057449D">
          <w:rPr>
            <w:webHidden/>
          </w:rPr>
        </w:r>
        <w:r w:rsidR="00F37E74" w:rsidRPr="0057449D">
          <w:rPr>
            <w:webHidden/>
          </w:rPr>
          <w:fldChar w:fldCharType="separate"/>
        </w:r>
        <w:r w:rsidR="00A95C20">
          <w:rPr>
            <w:webHidden/>
          </w:rPr>
          <w:t>237</w:t>
        </w:r>
        <w:r w:rsidR="00F37E74" w:rsidRPr="0057449D">
          <w:rPr>
            <w:webHidden/>
          </w:rPr>
          <w:fldChar w:fldCharType="end"/>
        </w:r>
      </w:hyperlink>
    </w:p>
    <w:p w14:paraId="47DA7C75" w14:textId="61A73344" w:rsidR="00F37E74" w:rsidRPr="0057449D" w:rsidRDefault="00E40A4F">
      <w:pPr>
        <w:pStyle w:val="Sadraj2"/>
        <w:rPr>
          <w:sz w:val="22"/>
          <w:szCs w:val="22"/>
        </w:rPr>
      </w:pPr>
      <w:hyperlink w:anchor="_Toc34471461" w:history="1">
        <w:r w:rsidR="00474527" w:rsidRPr="0057449D">
          <w:rPr>
            <w:rStyle w:val="Hiperveza"/>
          </w:rPr>
          <w:t xml:space="preserve">4.5 </w:t>
        </w:r>
        <w:r w:rsidR="00F37E74" w:rsidRPr="0057449D">
          <w:rPr>
            <w:rStyle w:val="Hiperveza"/>
          </w:rPr>
          <w:t>Optimalan broj studenata</w:t>
        </w:r>
        <w:r w:rsidR="00F37E74" w:rsidRPr="0057449D">
          <w:rPr>
            <w:webHidden/>
          </w:rPr>
          <w:tab/>
        </w:r>
        <w:r w:rsidR="00F37E74" w:rsidRPr="0057449D">
          <w:rPr>
            <w:webHidden/>
          </w:rPr>
          <w:fldChar w:fldCharType="begin"/>
        </w:r>
        <w:r w:rsidR="00F37E74" w:rsidRPr="0057449D">
          <w:rPr>
            <w:webHidden/>
          </w:rPr>
          <w:instrText xml:space="preserve"> PAGEREF _Toc34471461 \h </w:instrText>
        </w:r>
        <w:r w:rsidR="00F37E74" w:rsidRPr="0057449D">
          <w:rPr>
            <w:webHidden/>
          </w:rPr>
        </w:r>
        <w:r w:rsidR="00F37E74" w:rsidRPr="0057449D">
          <w:rPr>
            <w:webHidden/>
          </w:rPr>
          <w:fldChar w:fldCharType="separate"/>
        </w:r>
        <w:r w:rsidR="00A95C20">
          <w:rPr>
            <w:webHidden/>
          </w:rPr>
          <w:t>238</w:t>
        </w:r>
        <w:r w:rsidR="00F37E74" w:rsidRPr="0057449D">
          <w:rPr>
            <w:webHidden/>
          </w:rPr>
          <w:fldChar w:fldCharType="end"/>
        </w:r>
      </w:hyperlink>
    </w:p>
    <w:p w14:paraId="23E55D30" w14:textId="090CA61C" w:rsidR="00F37E74" w:rsidRPr="0057449D" w:rsidRDefault="00E40A4F" w:rsidP="00F37E74">
      <w:pPr>
        <w:pStyle w:val="Sadraj2"/>
        <w:jc w:val="left"/>
        <w:rPr>
          <w:sz w:val="22"/>
          <w:szCs w:val="22"/>
        </w:rPr>
      </w:pPr>
      <w:hyperlink w:anchor="_Toc34471465" w:history="1">
        <w:r w:rsidR="00F37E74" w:rsidRPr="0057449D">
          <w:rPr>
            <w:rStyle w:val="Hiperveza"/>
          </w:rPr>
          <w:t xml:space="preserve">4.6 </w:t>
        </w:r>
        <w:r w:rsidR="00474527" w:rsidRPr="0057449D">
          <w:rPr>
            <w:rStyle w:val="Hiperveza"/>
          </w:rPr>
          <w:t xml:space="preserve"> </w:t>
        </w:r>
        <w:r w:rsidR="00F37E74" w:rsidRPr="0057449D">
          <w:rPr>
            <w:rStyle w:val="Hiperveza"/>
          </w:rPr>
          <w:t>Način praćenja kvalitete i uspješnosti izvedbe studijskog programa te sudjelovanje studenata u ocjenjivanju studijskog programa</w:t>
        </w:r>
        <w:r w:rsidR="00F37E74" w:rsidRPr="0057449D">
          <w:rPr>
            <w:webHidden/>
          </w:rPr>
          <w:tab/>
        </w:r>
        <w:r w:rsidR="00F37E74" w:rsidRPr="0057449D">
          <w:rPr>
            <w:webHidden/>
          </w:rPr>
          <w:fldChar w:fldCharType="begin"/>
        </w:r>
        <w:r w:rsidR="00F37E74" w:rsidRPr="0057449D">
          <w:rPr>
            <w:webHidden/>
          </w:rPr>
          <w:instrText xml:space="preserve"> PAGEREF _Toc34471465 \h </w:instrText>
        </w:r>
        <w:r w:rsidR="00F37E74" w:rsidRPr="0057449D">
          <w:rPr>
            <w:webHidden/>
          </w:rPr>
        </w:r>
        <w:r w:rsidR="00F37E74" w:rsidRPr="0057449D">
          <w:rPr>
            <w:webHidden/>
          </w:rPr>
          <w:fldChar w:fldCharType="separate"/>
        </w:r>
        <w:r w:rsidR="00A95C20">
          <w:rPr>
            <w:webHidden/>
          </w:rPr>
          <w:t>238</w:t>
        </w:r>
        <w:r w:rsidR="00F37E74" w:rsidRPr="0057449D">
          <w:rPr>
            <w:webHidden/>
          </w:rPr>
          <w:fldChar w:fldCharType="end"/>
        </w:r>
      </w:hyperlink>
    </w:p>
    <w:p w14:paraId="3134B542" w14:textId="77777777" w:rsidR="00F37E74" w:rsidRDefault="00F37E74">
      <w:pPr>
        <w:rPr>
          <w:lang w:val="hr-HR"/>
        </w:rPr>
      </w:pPr>
      <w:r w:rsidRPr="0057449D">
        <w:rPr>
          <w:lang w:val="hr-HR"/>
        </w:rPr>
        <w:fldChar w:fldCharType="end"/>
      </w:r>
    </w:p>
    <w:p w14:paraId="4E1A6F01" w14:textId="77777777" w:rsidR="00370F0B" w:rsidRDefault="00370F0B" w:rsidP="006A1693">
      <w:pPr>
        <w:rPr>
          <w:b/>
          <w:sz w:val="28"/>
          <w:szCs w:val="28"/>
          <w:lang w:val="hr-HR"/>
        </w:rPr>
      </w:pPr>
    </w:p>
    <w:p w14:paraId="672164E2" w14:textId="77777777" w:rsidR="00F37E74" w:rsidRDefault="00F37E74" w:rsidP="006A1693">
      <w:pPr>
        <w:rPr>
          <w:b/>
          <w:sz w:val="28"/>
          <w:szCs w:val="28"/>
          <w:lang w:val="hr-HR"/>
        </w:rPr>
      </w:pPr>
    </w:p>
    <w:p w14:paraId="72D66CA5" w14:textId="66DED0F9" w:rsidR="00F37E74" w:rsidRDefault="00F37E74" w:rsidP="37998774">
      <w:pPr>
        <w:rPr>
          <w:b/>
          <w:bCs/>
          <w:sz w:val="28"/>
          <w:szCs w:val="28"/>
          <w:lang w:val="hr-HR"/>
        </w:rPr>
      </w:pPr>
    </w:p>
    <w:p w14:paraId="0D03BCC6" w14:textId="636DA303" w:rsidR="00C303FD" w:rsidRDefault="00C303FD" w:rsidP="37998774">
      <w:pPr>
        <w:rPr>
          <w:b/>
          <w:bCs/>
          <w:sz w:val="28"/>
          <w:szCs w:val="28"/>
          <w:lang w:val="hr-HR"/>
        </w:rPr>
      </w:pPr>
    </w:p>
    <w:p w14:paraId="001394F1" w14:textId="0A4595C8" w:rsidR="00C303FD" w:rsidRDefault="00C303FD" w:rsidP="37998774">
      <w:pPr>
        <w:rPr>
          <w:b/>
          <w:bCs/>
          <w:sz w:val="28"/>
          <w:szCs w:val="28"/>
          <w:lang w:val="hr-HR"/>
        </w:rPr>
      </w:pPr>
    </w:p>
    <w:p w14:paraId="2A8FBDED" w14:textId="6775EAEE" w:rsidR="00C303FD" w:rsidRDefault="00C303FD" w:rsidP="37998774">
      <w:pPr>
        <w:rPr>
          <w:b/>
          <w:bCs/>
          <w:sz w:val="28"/>
          <w:szCs w:val="28"/>
          <w:lang w:val="hr-HR"/>
        </w:rPr>
      </w:pPr>
    </w:p>
    <w:p w14:paraId="31C29F2D" w14:textId="77777777" w:rsidR="00C303FD" w:rsidRDefault="00C303FD" w:rsidP="37998774">
      <w:pPr>
        <w:rPr>
          <w:b/>
          <w:bCs/>
          <w:sz w:val="28"/>
          <w:szCs w:val="28"/>
          <w:lang w:val="hr-HR"/>
        </w:rPr>
      </w:pPr>
    </w:p>
    <w:p w14:paraId="2712E06B" w14:textId="77777777" w:rsidR="002A382C" w:rsidRDefault="002A382C" w:rsidP="002A382C">
      <w:pPr>
        <w:pStyle w:val="Naslov1"/>
        <w:rPr>
          <w:b/>
          <w:szCs w:val="28"/>
          <w:lang w:val="hr-HR"/>
        </w:rPr>
      </w:pPr>
    </w:p>
    <w:p w14:paraId="1A3820B2" w14:textId="77777777" w:rsidR="00F37E74" w:rsidRPr="00F37E74" w:rsidRDefault="00F37E74" w:rsidP="00F37E74">
      <w:pPr>
        <w:rPr>
          <w:lang w:val="hr-HR"/>
        </w:rPr>
        <w:sectPr w:rsidR="00F37E74" w:rsidRPr="00F37E74" w:rsidSect="006E6D28">
          <w:pgSz w:w="11906" w:h="16838"/>
          <w:pgMar w:top="1417" w:right="1417" w:bottom="1417" w:left="1417" w:header="708" w:footer="708" w:gutter="0"/>
          <w:cols w:space="708"/>
          <w:docGrid w:linePitch="360"/>
        </w:sectPr>
      </w:pPr>
    </w:p>
    <w:p w14:paraId="764B0C80" w14:textId="77777777" w:rsidR="002D028E" w:rsidRPr="00450F46" w:rsidRDefault="002F3BDA" w:rsidP="002A382C">
      <w:pPr>
        <w:pStyle w:val="Naslov1"/>
        <w:rPr>
          <w:b/>
        </w:rPr>
      </w:pPr>
      <w:bookmarkStart w:id="0" w:name="_Toc34469629"/>
      <w:bookmarkStart w:id="1" w:name="_Toc34471337"/>
      <w:r w:rsidRPr="00450F46">
        <w:rPr>
          <w:b/>
        </w:rPr>
        <w:t xml:space="preserve">1. </w:t>
      </w:r>
      <w:r w:rsidR="002D028E" w:rsidRPr="00450F46">
        <w:rPr>
          <w:b/>
        </w:rPr>
        <w:t>UVOD</w:t>
      </w:r>
      <w:bookmarkEnd w:id="0"/>
      <w:bookmarkEnd w:id="1"/>
    </w:p>
    <w:p w14:paraId="382B8169" w14:textId="77777777" w:rsidR="002D028E" w:rsidRPr="00EB5C3E" w:rsidRDefault="002D028E" w:rsidP="00AA486B">
      <w:pPr>
        <w:jc w:val="both"/>
        <w:rPr>
          <w:sz w:val="24"/>
          <w:szCs w:val="24"/>
          <w:lang w:val="hr-HR"/>
        </w:rPr>
      </w:pPr>
    </w:p>
    <w:p w14:paraId="711F2A8F" w14:textId="48BAC9D9" w:rsidR="003E0B50"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 xml:space="preserve">Potreba za obrazovanim stručnim kadrom na područjima poljoprivredne proizvodnje, posebno maslinarstvu, povrćarstvu i voćarstvu Istre i drugih primorskih područja, osnova su za izradu prijedloga studijskog programa preddiplomskog stručnog studija Mediteranska poljoprivreda, koji se izvodi na Poljoprivrednom odjelu u Poreču Veleučilišta u Rijeci od akademske godine 2004./2005.  </w:t>
      </w:r>
    </w:p>
    <w:p w14:paraId="3AEFCAAC" w14:textId="1BA134D0" w:rsidR="003E0B50"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 xml:space="preserve">Poljoprivreda i turizam djelatnosti su na kojima Republika Hrvatska temelji svoj razvitak. Upravo to su i osnovne gospodarske djelatnosti, za koje postoje najpovoljniji prirodni uvjeti na području mediteranske Hrvatske. Poljoprivredna proizvodnja ima veoma važnu funkciju u podizanju kvalitete turističke ponude, stvarajući uvjete za ponudu lokalnih proizvoda, što daje prepoznatljiv imidž hrvatskom turizmu. </w:t>
      </w:r>
    </w:p>
    <w:p w14:paraId="397C8DFD" w14:textId="2EF443F7" w:rsidR="003E0B50"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 xml:space="preserve">Studijski program stručni prijediplomski studij Mediteranska poljoprivreda je Zaključkom Nacionalnog vijeća za visoku naobrazbu od 21. listopada 2003. ocijenjen pozitivno te je Ministarstvo izdalo Suglasnost za izvođenje stručnog prijediplomskog studija Mediteranska poljoprivreda na Veleučilištu u Rijeci, klasa: 602-04/03-18/21, ur.br. 533-08/828-03-3 od 28. listopada 2003. godine. </w:t>
      </w:r>
    </w:p>
    <w:p w14:paraId="4C87A4EB" w14:textId="4B3B2C58" w:rsidR="003E0B50" w:rsidRPr="00AB182A" w:rsidRDefault="003E0B50" w:rsidP="00AB182A">
      <w:pPr>
        <w:pStyle w:val="Tijeloteksta-uvlaka2"/>
        <w:spacing w:line="240" w:lineRule="auto"/>
        <w:ind w:firstLine="708"/>
        <w:jc w:val="both"/>
        <w:rPr>
          <w:sz w:val="24"/>
          <w:szCs w:val="24"/>
          <w:lang w:val="hr-HR"/>
        </w:rPr>
      </w:pPr>
      <w:r w:rsidRPr="37998774">
        <w:rPr>
          <w:sz w:val="24"/>
          <w:szCs w:val="24"/>
          <w:lang w:val="hr-HR"/>
        </w:rPr>
        <w:t xml:space="preserve">Obrazovanje poljoprivrednih kadrova te stručni i znanstveni rad iz poljoprivrede u Poreču ima preko sto trideset godišnju tradiciju. Poljoprivredna stanica osnovana je 1875. godine, Srednja poljoprivredna škola 1883. godine, Viša poljoprivredna škola je postojala u razdoblju od 1960. do 1966. godine, znanstvena jedinica pod nazivom Poljoprivredni znanstveni centar osnovana je 1984. a Institut za poljoprivredu i turizam, kao samostalna javna institucija, postoji od 1989. godine. Veleučilište u Rijeci pokrenulo je 2001. godine stručni prijediplomski studij Vinarstvo, a 2003. godine stručni prijediplomski studij Mediteranske poljoprivrede. </w:t>
      </w:r>
    </w:p>
    <w:p w14:paraId="3390E6B5" w14:textId="280A0377" w:rsidR="003E0B50"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 xml:space="preserve">Cilj programa je pružanje studentima stručna znanja i vještine za cjelovito samostalno vođenje poljoprivrednog gospodarstva u pedoklimatskim uvjetima Mediterana. Program, u početku, uključuje svladavanje temeljnih znanja iz poljoprivredne proizvodnje, dok u nastavku studija studenti stječu teorijska i praktična znanja iz primijenjenih disciplina biljne proizvodnje u uvjetima Mediterana. Stečeno znanje studentima osigurava snalaženje u različitim tehnološkim i poslovnim situacijama.  </w:t>
      </w:r>
    </w:p>
    <w:p w14:paraId="7A59790D" w14:textId="7279860B" w:rsidR="003E0B50"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 xml:space="preserve">Stručni prijediplomski studij Mediteranska poljoprivreda, kroz cijelu paletu stručnih predmeta omogućava svladavanje znanja i stjecanja praktičnog iskustva u proizvodnji i preradi mnogih mediteranskih kultura. U Istri kao i cijelom priobalju, pored vinogradarstva i vinarstva, sve značajnije mjesto zauzima maslinarstvo, odnosno proizvodnja maslinova ulja. Površine pod maslinama su se zadnjih 10-15 godina značajno povećale, pa je tako u Istri, da se organizacijski cjelokupna proizvodnja digne na jednu višu razinu, osnovana Poljoprivredna zadruga „MASLINARI ISTRE“ koja okuplja 66 zadrugara, a maslinovo ulje dobilo je na nivou EU zaštitu oznake izvornosti „ISTRA“.   </w:t>
      </w:r>
      <w:hyperlink r:id="rId11" w:history="1">
        <w:r w:rsidR="00AC4A8A" w:rsidRPr="00AB182A">
          <w:rPr>
            <w:rStyle w:val="Hiperveza"/>
            <w:sz w:val="24"/>
            <w:szCs w:val="24"/>
            <w:lang w:val="hr-HR"/>
          </w:rPr>
          <w:t>https://poljoprivreda.gov.hr/vijesti/zasticeno-ekstra-djevicansko-maslinovo-ulje-istra-na-eu-razini/1271</w:t>
        </w:r>
      </w:hyperlink>
      <w:r w:rsidR="00AC4A8A" w:rsidRPr="00AB182A">
        <w:rPr>
          <w:sz w:val="24"/>
          <w:szCs w:val="24"/>
          <w:lang w:val="hr-HR"/>
        </w:rPr>
        <w:t>.</w:t>
      </w:r>
    </w:p>
    <w:p w14:paraId="68AFF2F4" w14:textId="79C801CE" w:rsidR="00AC4A8A"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U tom kontekstu neosporno je da će novi koncept proizvodnje i plasmana zahtijevati veći broj usko specijaliziranih stručnjaka, bilo za maslinarsku proizvodnju, rada u uljarama, prodaji ili promociji i dr. Važno je istaknuti da je 2016. godine Istra uvrštena među najkvalitetnije maslinarske regija svijeta, odnosno proglašena najkvalitetnijom maslinarskom regijom u svijetu,</w:t>
      </w:r>
      <w:r w:rsidR="00AC4A8A" w:rsidRPr="00AB182A">
        <w:rPr>
          <w:sz w:val="24"/>
          <w:szCs w:val="24"/>
          <w:lang w:val="hr-HR"/>
        </w:rPr>
        <w:t xml:space="preserve"> </w:t>
      </w:r>
      <w:hyperlink r:id="rId12" w:history="1">
        <w:r w:rsidR="00AC4A8A" w:rsidRPr="00AB182A">
          <w:rPr>
            <w:rStyle w:val="Hiperveza"/>
            <w:sz w:val="24"/>
            <w:szCs w:val="24"/>
            <w:lang w:val="hr-HR"/>
          </w:rPr>
          <w:t>https://hrturizam.hr/istra-proglasena-najkvalitetnijom-maslinarskom-regijom-u-svijetu/</w:t>
        </w:r>
      </w:hyperlink>
      <w:r w:rsidRPr="00AB182A">
        <w:rPr>
          <w:sz w:val="24"/>
          <w:szCs w:val="24"/>
          <w:lang w:val="hr-HR"/>
        </w:rPr>
        <w:t>.</w:t>
      </w:r>
    </w:p>
    <w:p w14:paraId="01084F9E" w14:textId="255DAE98" w:rsidR="003E0B50" w:rsidRPr="00AB182A" w:rsidRDefault="003E0B50" w:rsidP="00AB182A">
      <w:pPr>
        <w:pStyle w:val="Tijeloteksta-uvlaka2"/>
        <w:spacing w:line="240" w:lineRule="auto"/>
        <w:ind w:firstLine="708"/>
        <w:jc w:val="both"/>
        <w:rPr>
          <w:sz w:val="24"/>
          <w:szCs w:val="24"/>
          <w:lang w:val="hr-HR"/>
        </w:rPr>
      </w:pPr>
      <w:r w:rsidRPr="00AB182A">
        <w:rPr>
          <w:sz w:val="24"/>
          <w:szCs w:val="24"/>
          <w:lang w:val="hr-HR"/>
        </w:rPr>
        <w:t xml:space="preserve">U Istri, Dalmaciji i otocima postoje vrlo povoljni uvjeti za rast različitih vrsta ljekovitoga aromatičnoga bilja, i to višegodišnjih drvenastih biljaka i grmova (lovor, mirta, smrika, planika, ružmarin, lavanda, smilje, šparoga i dr.) te dvogodišnjih i jednogodišnjih zeljastih biljaka (menta ili metvica, origano ili mravinac, majčina dušica, riga, ruta i dr.). Uzgoj a posebno proizvodnja aromatičnih destilata, kozmetičkih preparata i dr. zahtjeva određenu razinu stručnosti gdje vidimo mogućnost zapošljavanja završenih inženjera/ki mediteranske poljoprivrede. Pored toga, tu je cijeli niz proizvodnih kultura kao: voćarstvo, povrtlarstvo, rasadničarstvo i dr., gdje se naši završeni studenti mogu kvalitetno uključiti u proizvodno-prodajni proces. </w:t>
      </w:r>
    </w:p>
    <w:p w14:paraId="36E30E8E" w14:textId="4EC46661" w:rsidR="003E0B50" w:rsidRPr="00AB182A" w:rsidRDefault="003E0B50" w:rsidP="00AB182A">
      <w:pPr>
        <w:pStyle w:val="Tijeloteksta-uvlaka2"/>
        <w:spacing w:line="240" w:lineRule="auto"/>
        <w:ind w:firstLine="708"/>
        <w:jc w:val="both"/>
        <w:rPr>
          <w:sz w:val="24"/>
          <w:szCs w:val="24"/>
          <w:lang w:val="hr-HR"/>
        </w:rPr>
      </w:pPr>
      <w:r w:rsidRPr="403C1C28">
        <w:rPr>
          <w:sz w:val="24"/>
          <w:szCs w:val="24"/>
          <w:lang w:val="hr-HR"/>
        </w:rPr>
        <w:t>Koncepcija stručnog</w:t>
      </w:r>
      <w:r w:rsidR="00AC4A8A" w:rsidRPr="403C1C28">
        <w:rPr>
          <w:sz w:val="24"/>
          <w:szCs w:val="24"/>
          <w:lang w:val="hr-HR"/>
        </w:rPr>
        <w:t xml:space="preserve"> prijediplomskog</w:t>
      </w:r>
      <w:r w:rsidRPr="403C1C28">
        <w:rPr>
          <w:sz w:val="24"/>
          <w:szCs w:val="24"/>
          <w:lang w:val="hr-HR"/>
        </w:rPr>
        <w:t xml:space="preserve"> studija Mediteranska poljoprivreda omogućuje studentima njihovu jednostavnu pokretljivost unutar Poljoprivrednog odjela (međuprogramska pokretljivost). Nadalje, stručni </w:t>
      </w:r>
      <w:r w:rsidR="00AC4A8A" w:rsidRPr="403C1C28">
        <w:rPr>
          <w:sz w:val="24"/>
          <w:szCs w:val="24"/>
          <w:lang w:val="hr-HR"/>
        </w:rPr>
        <w:t xml:space="preserve">prijediplomski </w:t>
      </w:r>
      <w:r w:rsidRPr="403C1C28">
        <w:rPr>
          <w:sz w:val="24"/>
          <w:szCs w:val="24"/>
          <w:lang w:val="hr-HR"/>
        </w:rPr>
        <w:t>studij Mediteranska poljoprivreda je u potpunosti otvoren za prihvat studenata</w:t>
      </w:r>
      <w:r w:rsidR="00AC4A8A" w:rsidRPr="403C1C28">
        <w:rPr>
          <w:sz w:val="24"/>
          <w:szCs w:val="24"/>
          <w:lang w:val="hr-HR"/>
        </w:rPr>
        <w:t xml:space="preserve"> prijediplomskih i diplomskih</w:t>
      </w:r>
      <w:r w:rsidRPr="403C1C28">
        <w:rPr>
          <w:sz w:val="24"/>
          <w:szCs w:val="24"/>
          <w:lang w:val="hr-HR"/>
        </w:rPr>
        <w:t xml:space="preserve"> </w:t>
      </w:r>
      <w:r w:rsidR="00AC4A8A" w:rsidRPr="403C1C28">
        <w:rPr>
          <w:sz w:val="24"/>
          <w:szCs w:val="24"/>
          <w:lang w:val="hr-HR"/>
        </w:rPr>
        <w:t xml:space="preserve">studija iz zemlje i inozemstva iz područja </w:t>
      </w:r>
      <w:r w:rsidRPr="403C1C28">
        <w:rPr>
          <w:sz w:val="24"/>
          <w:szCs w:val="24"/>
          <w:lang w:val="hr-HR"/>
        </w:rPr>
        <w:t>poljoprivred</w:t>
      </w:r>
      <w:r w:rsidR="00AC4A8A" w:rsidRPr="403C1C28">
        <w:rPr>
          <w:sz w:val="24"/>
          <w:szCs w:val="24"/>
          <w:lang w:val="hr-HR"/>
        </w:rPr>
        <w:t xml:space="preserve">e. </w:t>
      </w:r>
      <w:r w:rsidRPr="403C1C28">
        <w:rPr>
          <w:sz w:val="24"/>
          <w:szCs w:val="24"/>
          <w:lang w:val="hr-HR"/>
        </w:rPr>
        <w:t>Od 20</w:t>
      </w:r>
      <w:r w:rsidR="36DCFB7D" w:rsidRPr="403C1C28">
        <w:rPr>
          <w:sz w:val="24"/>
          <w:szCs w:val="24"/>
          <w:lang w:val="hr-HR"/>
        </w:rPr>
        <w:t>21</w:t>
      </w:r>
      <w:r w:rsidRPr="403C1C28">
        <w:rPr>
          <w:sz w:val="24"/>
          <w:szCs w:val="24"/>
          <w:lang w:val="hr-HR"/>
        </w:rPr>
        <w:t>.-20</w:t>
      </w:r>
      <w:r w:rsidR="3FE06B3D" w:rsidRPr="403C1C28">
        <w:rPr>
          <w:sz w:val="24"/>
          <w:szCs w:val="24"/>
          <w:lang w:val="hr-HR"/>
        </w:rPr>
        <w:t>25</w:t>
      </w:r>
      <w:r w:rsidRPr="403C1C28">
        <w:rPr>
          <w:sz w:val="24"/>
          <w:szCs w:val="24"/>
          <w:lang w:val="hr-HR"/>
        </w:rPr>
        <w:t>. godine ostvarena je sljedeća mobilnost studenta</w:t>
      </w:r>
      <w:r w:rsidR="23BDD1EE" w:rsidRPr="403C1C28">
        <w:rPr>
          <w:sz w:val="24"/>
          <w:szCs w:val="24"/>
          <w:lang w:val="hr-HR"/>
        </w:rPr>
        <w:t xml:space="preserve"> i osoblja</w:t>
      </w:r>
      <w:r w:rsidRPr="403C1C28">
        <w:rPr>
          <w:sz w:val="24"/>
          <w:szCs w:val="24"/>
          <w:lang w:val="hr-HR"/>
        </w:rPr>
        <w:t xml:space="preserve">:  </w:t>
      </w:r>
    </w:p>
    <w:p w14:paraId="3C94EA79" w14:textId="75495689"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Dolazna mobilnost osoblja</w:t>
      </w:r>
      <w:r w:rsidR="47560736" w:rsidRPr="403C1C28">
        <w:rPr>
          <w:sz w:val="24"/>
          <w:szCs w:val="24"/>
          <w:lang w:val="hr-HR"/>
        </w:rPr>
        <w:t>:</w:t>
      </w:r>
    </w:p>
    <w:p w14:paraId="79EE099D" w14:textId="5F197832" w:rsidR="003C0180" w:rsidRPr="00AB182A" w:rsidRDefault="1D1BDB50" w:rsidP="403C1C28">
      <w:pPr>
        <w:pStyle w:val="Tijeloteksta-uvlaka2"/>
        <w:spacing w:after="0" w:line="240" w:lineRule="auto"/>
        <w:ind w:firstLine="708"/>
        <w:jc w:val="both"/>
        <w:rPr>
          <w:b/>
          <w:bCs/>
          <w:sz w:val="24"/>
          <w:szCs w:val="24"/>
          <w:lang w:val="hr-HR"/>
        </w:rPr>
      </w:pPr>
      <w:r w:rsidRPr="403C1C28">
        <w:rPr>
          <w:sz w:val="24"/>
          <w:szCs w:val="24"/>
          <w:lang w:val="hr-HR"/>
        </w:rPr>
        <w:t xml:space="preserve"> </w:t>
      </w:r>
      <w:r w:rsidR="3BA60F31" w:rsidRPr="403C1C28">
        <w:rPr>
          <w:b/>
          <w:bCs/>
          <w:sz w:val="24"/>
          <w:szCs w:val="24"/>
          <w:lang w:val="hr-HR"/>
        </w:rPr>
        <w:t>A</w:t>
      </w:r>
      <w:r w:rsidRPr="403C1C28">
        <w:rPr>
          <w:b/>
          <w:bCs/>
          <w:sz w:val="24"/>
          <w:szCs w:val="24"/>
          <w:lang w:val="hr-HR"/>
        </w:rPr>
        <w:t xml:space="preserve">k. god. 2021./2022. </w:t>
      </w:r>
    </w:p>
    <w:p w14:paraId="282B79E6" w14:textId="1959B6E4" w:rsidR="003C0180" w:rsidRPr="00AB182A" w:rsidRDefault="1D1BDB50" w:rsidP="000D25B0">
      <w:pPr>
        <w:pStyle w:val="Tijeloteksta-uvlaka2"/>
        <w:numPr>
          <w:ilvl w:val="0"/>
          <w:numId w:val="165"/>
        </w:numPr>
        <w:spacing w:after="0" w:line="240" w:lineRule="auto"/>
        <w:jc w:val="both"/>
        <w:rPr>
          <w:sz w:val="24"/>
          <w:szCs w:val="24"/>
          <w:lang w:val="hr-HR"/>
        </w:rPr>
      </w:pPr>
      <w:r w:rsidRPr="403C1C28">
        <w:rPr>
          <w:sz w:val="24"/>
          <w:szCs w:val="24"/>
          <w:lang w:val="hr-HR"/>
        </w:rPr>
        <w:t>Sofia Ramoa - Instituto Politécnico de Beja, Portugal , 4/4/2022 – 8/4/2022.</w:t>
      </w:r>
    </w:p>
    <w:p w14:paraId="02507632" w14:textId="33C4A815" w:rsidR="003C0180" w:rsidRPr="00AB182A" w:rsidRDefault="361C10BE" w:rsidP="403C1C28">
      <w:pPr>
        <w:pStyle w:val="Tijeloteksta-uvlaka2"/>
        <w:spacing w:after="0" w:line="240" w:lineRule="auto"/>
        <w:ind w:firstLine="708"/>
        <w:jc w:val="both"/>
        <w:rPr>
          <w:sz w:val="24"/>
          <w:szCs w:val="24"/>
          <w:lang w:val="hr-HR"/>
        </w:rPr>
      </w:pPr>
      <w:r w:rsidRPr="403C1C28">
        <w:rPr>
          <w:b/>
          <w:bCs/>
          <w:sz w:val="24"/>
          <w:szCs w:val="24"/>
          <w:lang w:val="hr-HR"/>
        </w:rPr>
        <w:t>A</w:t>
      </w:r>
      <w:r w:rsidR="1D1BDB50" w:rsidRPr="403C1C28">
        <w:rPr>
          <w:b/>
          <w:bCs/>
          <w:sz w:val="24"/>
          <w:szCs w:val="24"/>
          <w:lang w:val="hr-HR"/>
        </w:rPr>
        <w:t>k. god. 2024./2025.</w:t>
      </w:r>
      <w:r w:rsidR="1D1BDB50" w:rsidRPr="403C1C28">
        <w:rPr>
          <w:sz w:val="24"/>
          <w:szCs w:val="24"/>
          <w:lang w:val="hr-HR"/>
        </w:rPr>
        <w:t xml:space="preserve"> </w:t>
      </w:r>
    </w:p>
    <w:p w14:paraId="2AF25FBF" w14:textId="69995949" w:rsidR="003C0180" w:rsidRPr="00AB182A" w:rsidRDefault="1D1BDB50" w:rsidP="000D25B0">
      <w:pPr>
        <w:pStyle w:val="Tijeloteksta-uvlaka2"/>
        <w:numPr>
          <w:ilvl w:val="0"/>
          <w:numId w:val="164"/>
        </w:numPr>
        <w:spacing w:after="0" w:line="240" w:lineRule="auto"/>
        <w:jc w:val="both"/>
        <w:rPr>
          <w:sz w:val="24"/>
          <w:szCs w:val="24"/>
          <w:lang w:val="hr-HR"/>
        </w:rPr>
      </w:pPr>
      <w:r w:rsidRPr="403C1C28">
        <w:rPr>
          <w:sz w:val="24"/>
          <w:szCs w:val="24"/>
          <w:lang w:val="hr-HR"/>
        </w:rPr>
        <w:t>Alexandra Tomaz - Instituto Politécnico de Beja, Portugal, 20/05/2025</w:t>
      </w:r>
      <w:r w:rsidR="1EA3B402" w:rsidRPr="403C1C28">
        <w:rPr>
          <w:sz w:val="24"/>
          <w:szCs w:val="24"/>
          <w:lang w:val="hr-HR"/>
        </w:rPr>
        <w:t>-</w:t>
      </w:r>
      <w:r w:rsidRPr="403C1C28">
        <w:rPr>
          <w:sz w:val="24"/>
          <w:szCs w:val="24"/>
          <w:lang w:val="hr-HR"/>
        </w:rPr>
        <w:t>22/05/2025.</w:t>
      </w:r>
    </w:p>
    <w:p w14:paraId="4948E0E3" w14:textId="76DB948B" w:rsidR="003C0180" w:rsidRPr="00AB182A" w:rsidRDefault="1D1BDB50" w:rsidP="403C1C28">
      <w:pPr>
        <w:pStyle w:val="Tijeloteksta-uvlaka2"/>
        <w:spacing w:after="0" w:line="240" w:lineRule="auto"/>
        <w:ind w:left="1351"/>
        <w:jc w:val="both"/>
        <w:rPr>
          <w:sz w:val="24"/>
          <w:szCs w:val="24"/>
          <w:lang w:val="hr-HR"/>
        </w:rPr>
      </w:pPr>
      <w:r w:rsidRPr="403C1C28">
        <w:rPr>
          <w:sz w:val="24"/>
          <w:szCs w:val="24"/>
          <w:lang w:val="hr-HR"/>
        </w:rPr>
        <w:t xml:space="preserve"> </w:t>
      </w:r>
    </w:p>
    <w:p w14:paraId="4FAD9780" w14:textId="1992009B"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Dolazn</w:t>
      </w:r>
      <w:r w:rsidR="45C6DA7D" w:rsidRPr="403C1C28">
        <w:rPr>
          <w:sz w:val="24"/>
          <w:szCs w:val="24"/>
          <w:lang w:val="hr-HR"/>
        </w:rPr>
        <w:t>a mobilnost</w:t>
      </w:r>
      <w:r w:rsidRPr="403C1C28">
        <w:rPr>
          <w:sz w:val="24"/>
          <w:szCs w:val="24"/>
          <w:lang w:val="hr-HR"/>
        </w:rPr>
        <w:t xml:space="preserve"> studenti</w:t>
      </w:r>
      <w:r w:rsidR="034F84B2" w:rsidRPr="403C1C28">
        <w:rPr>
          <w:sz w:val="24"/>
          <w:szCs w:val="24"/>
          <w:lang w:val="hr-HR"/>
        </w:rPr>
        <w:t>:</w:t>
      </w:r>
      <w:r w:rsidRPr="403C1C28">
        <w:rPr>
          <w:sz w:val="24"/>
          <w:szCs w:val="24"/>
          <w:lang w:val="hr-HR"/>
        </w:rPr>
        <w:t xml:space="preserve"> </w:t>
      </w:r>
    </w:p>
    <w:p w14:paraId="099173AB" w14:textId="33FF8AE6" w:rsidR="003C0180" w:rsidRPr="00AB182A" w:rsidRDefault="5085634C" w:rsidP="403C1C28">
      <w:pPr>
        <w:pStyle w:val="Tijeloteksta-uvlaka2"/>
        <w:spacing w:after="0" w:line="240" w:lineRule="auto"/>
        <w:ind w:firstLine="708"/>
        <w:jc w:val="both"/>
        <w:rPr>
          <w:b/>
          <w:bCs/>
          <w:sz w:val="24"/>
          <w:szCs w:val="24"/>
          <w:lang w:val="hr-HR"/>
        </w:rPr>
      </w:pPr>
      <w:r w:rsidRPr="403C1C28">
        <w:rPr>
          <w:b/>
          <w:bCs/>
          <w:sz w:val="24"/>
          <w:szCs w:val="24"/>
          <w:lang w:val="hr-HR"/>
        </w:rPr>
        <w:t xml:space="preserve">Ak. god. </w:t>
      </w:r>
      <w:r w:rsidR="1D1BDB50" w:rsidRPr="403C1C28">
        <w:rPr>
          <w:b/>
          <w:bCs/>
          <w:sz w:val="24"/>
          <w:szCs w:val="24"/>
          <w:lang w:val="hr-HR"/>
        </w:rPr>
        <w:t>2022</w:t>
      </w:r>
      <w:r w:rsidR="5A874FC3" w:rsidRPr="403C1C28">
        <w:rPr>
          <w:b/>
          <w:bCs/>
          <w:sz w:val="24"/>
          <w:szCs w:val="24"/>
          <w:lang w:val="hr-HR"/>
        </w:rPr>
        <w:t>.</w:t>
      </w:r>
      <w:r w:rsidR="1D1BDB50" w:rsidRPr="403C1C28">
        <w:rPr>
          <w:b/>
          <w:bCs/>
          <w:sz w:val="24"/>
          <w:szCs w:val="24"/>
          <w:lang w:val="hr-HR"/>
        </w:rPr>
        <w:t>/2023</w:t>
      </w:r>
      <w:r w:rsidR="5A874FC3" w:rsidRPr="403C1C28">
        <w:rPr>
          <w:b/>
          <w:bCs/>
          <w:sz w:val="24"/>
          <w:szCs w:val="24"/>
          <w:lang w:val="hr-HR"/>
        </w:rPr>
        <w:t>.</w:t>
      </w:r>
      <w:r w:rsidR="1D1BDB50" w:rsidRPr="403C1C28">
        <w:rPr>
          <w:b/>
          <w:bCs/>
          <w:sz w:val="24"/>
          <w:szCs w:val="24"/>
          <w:lang w:val="hr-HR"/>
        </w:rPr>
        <w:t xml:space="preserve"> – ljetni semestar</w:t>
      </w:r>
    </w:p>
    <w:p w14:paraId="08C27814" w14:textId="7AECFE09"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Polytechnic Institute of Beja, Portugal</w:t>
      </w:r>
      <w:r w:rsidR="48EEFC93" w:rsidRPr="403C1C28">
        <w:rPr>
          <w:sz w:val="24"/>
          <w:szCs w:val="24"/>
          <w:lang w:val="hr-HR"/>
        </w:rPr>
        <w:t>:</w:t>
      </w:r>
    </w:p>
    <w:p w14:paraId="0C69121C" w14:textId="739A6E86" w:rsidR="003C0180" w:rsidRPr="00AB182A" w:rsidRDefault="1D1BDB50" w:rsidP="000D25B0">
      <w:pPr>
        <w:pStyle w:val="Tijeloteksta-uvlaka2"/>
        <w:numPr>
          <w:ilvl w:val="0"/>
          <w:numId w:val="168"/>
        </w:numPr>
        <w:spacing w:after="0" w:line="240" w:lineRule="auto"/>
        <w:jc w:val="both"/>
        <w:rPr>
          <w:sz w:val="24"/>
          <w:szCs w:val="24"/>
          <w:lang w:val="hr-HR"/>
        </w:rPr>
      </w:pPr>
      <w:r w:rsidRPr="403C1C28">
        <w:rPr>
          <w:sz w:val="24"/>
          <w:szCs w:val="24"/>
          <w:lang w:val="hr-HR"/>
        </w:rPr>
        <w:t>Francisco Miguel Nobre dos Santos</w:t>
      </w:r>
    </w:p>
    <w:p w14:paraId="6765C682" w14:textId="3DC39939" w:rsidR="003C0180" w:rsidRPr="00AB182A" w:rsidRDefault="1D1BDB50" w:rsidP="000D25B0">
      <w:pPr>
        <w:pStyle w:val="Tijeloteksta-uvlaka2"/>
        <w:numPr>
          <w:ilvl w:val="0"/>
          <w:numId w:val="168"/>
        </w:numPr>
        <w:spacing w:after="0" w:line="240" w:lineRule="auto"/>
        <w:jc w:val="both"/>
        <w:rPr>
          <w:sz w:val="24"/>
          <w:szCs w:val="24"/>
          <w:lang w:val="hr-HR"/>
        </w:rPr>
      </w:pPr>
      <w:r w:rsidRPr="403C1C28">
        <w:rPr>
          <w:sz w:val="24"/>
          <w:szCs w:val="24"/>
          <w:lang w:val="hr-HR"/>
        </w:rPr>
        <w:t>João Carlos Dias Romeiro Valente</w:t>
      </w:r>
    </w:p>
    <w:p w14:paraId="30273717" w14:textId="298D1E88" w:rsidR="003C0180" w:rsidRPr="00AB182A" w:rsidRDefault="1D1BDB50" w:rsidP="000D25B0">
      <w:pPr>
        <w:pStyle w:val="Tijeloteksta-uvlaka2"/>
        <w:numPr>
          <w:ilvl w:val="0"/>
          <w:numId w:val="168"/>
        </w:numPr>
        <w:spacing w:after="0" w:line="240" w:lineRule="auto"/>
        <w:jc w:val="both"/>
        <w:rPr>
          <w:sz w:val="24"/>
          <w:szCs w:val="24"/>
          <w:lang w:val="hr-HR"/>
        </w:rPr>
      </w:pPr>
      <w:r w:rsidRPr="403C1C28">
        <w:rPr>
          <w:sz w:val="24"/>
          <w:szCs w:val="24"/>
          <w:lang w:val="hr-HR"/>
        </w:rPr>
        <w:t>João Pedro Guerreiro Baioa</w:t>
      </w:r>
    </w:p>
    <w:p w14:paraId="53637FA4" w14:textId="3EC86209" w:rsidR="003C0180" w:rsidRPr="00AB182A" w:rsidRDefault="1D1BDB50" w:rsidP="000D25B0">
      <w:pPr>
        <w:pStyle w:val="Tijeloteksta-uvlaka2"/>
        <w:numPr>
          <w:ilvl w:val="0"/>
          <w:numId w:val="168"/>
        </w:numPr>
        <w:spacing w:after="0" w:line="240" w:lineRule="auto"/>
        <w:jc w:val="both"/>
        <w:rPr>
          <w:sz w:val="24"/>
          <w:szCs w:val="24"/>
          <w:lang w:val="hr-HR"/>
        </w:rPr>
      </w:pPr>
      <w:r w:rsidRPr="403C1C28">
        <w:rPr>
          <w:sz w:val="24"/>
          <w:szCs w:val="24"/>
          <w:lang w:val="hr-HR"/>
        </w:rPr>
        <w:t>Pedro Miguel de Oliveira Chorão</w:t>
      </w:r>
    </w:p>
    <w:p w14:paraId="49A2D34B" w14:textId="11B94449" w:rsidR="003C0180" w:rsidRPr="00AB182A" w:rsidRDefault="1D1BDB50" w:rsidP="000D25B0">
      <w:pPr>
        <w:pStyle w:val="Tijeloteksta-uvlaka2"/>
        <w:numPr>
          <w:ilvl w:val="0"/>
          <w:numId w:val="168"/>
        </w:numPr>
        <w:spacing w:after="0" w:line="240" w:lineRule="auto"/>
        <w:jc w:val="both"/>
        <w:rPr>
          <w:sz w:val="24"/>
          <w:szCs w:val="24"/>
          <w:lang w:val="hr-HR"/>
        </w:rPr>
      </w:pPr>
      <w:r w:rsidRPr="403C1C28">
        <w:rPr>
          <w:sz w:val="24"/>
          <w:szCs w:val="24"/>
          <w:lang w:val="hr-HR"/>
        </w:rPr>
        <w:t>Rodrigo Belchior Estebainha</w:t>
      </w:r>
    </w:p>
    <w:p w14:paraId="16F2DA29" w14:textId="3ADA9FB4" w:rsidR="003C0180" w:rsidRPr="00AB182A" w:rsidRDefault="7584F86F" w:rsidP="403C1C28">
      <w:pPr>
        <w:pStyle w:val="Tijeloteksta-uvlaka2"/>
        <w:spacing w:after="0" w:line="240" w:lineRule="auto"/>
        <w:ind w:firstLine="708"/>
        <w:jc w:val="both"/>
        <w:rPr>
          <w:b/>
          <w:bCs/>
          <w:sz w:val="24"/>
          <w:szCs w:val="24"/>
          <w:lang w:val="hr-HR"/>
        </w:rPr>
      </w:pPr>
      <w:r w:rsidRPr="403C1C28">
        <w:rPr>
          <w:b/>
          <w:bCs/>
          <w:sz w:val="24"/>
          <w:szCs w:val="24"/>
          <w:lang w:val="hr-HR"/>
        </w:rPr>
        <w:t>Ak. god.</w:t>
      </w:r>
      <w:r w:rsidR="1D1BDB50" w:rsidRPr="403C1C28">
        <w:rPr>
          <w:sz w:val="24"/>
          <w:szCs w:val="24"/>
          <w:lang w:val="hr-HR"/>
        </w:rPr>
        <w:t xml:space="preserve"> </w:t>
      </w:r>
      <w:r w:rsidR="1D1BDB50" w:rsidRPr="403C1C28">
        <w:rPr>
          <w:b/>
          <w:bCs/>
          <w:sz w:val="24"/>
          <w:szCs w:val="24"/>
          <w:lang w:val="hr-HR"/>
        </w:rPr>
        <w:t>2024</w:t>
      </w:r>
      <w:r w:rsidR="4B7E7F1F" w:rsidRPr="403C1C28">
        <w:rPr>
          <w:b/>
          <w:bCs/>
          <w:sz w:val="24"/>
          <w:szCs w:val="24"/>
          <w:lang w:val="hr-HR"/>
        </w:rPr>
        <w:t>.</w:t>
      </w:r>
      <w:r w:rsidR="1D1BDB50" w:rsidRPr="403C1C28">
        <w:rPr>
          <w:b/>
          <w:bCs/>
          <w:sz w:val="24"/>
          <w:szCs w:val="24"/>
          <w:lang w:val="hr-HR"/>
        </w:rPr>
        <w:t>/2025</w:t>
      </w:r>
      <w:r w:rsidR="1C001B5E" w:rsidRPr="403C1C28">
        <w:rPr>
          <w:b/>
          <w:bCs/>
          <w:sz w:val="24"/>
          <w:szCs w:val="24"/>
          <w:lang w:val="hr-HR"/>
        </w:rPr>
        <w:t>.</w:t>
      </w:r>
      <w:r w:rsidR="1D1BDB50" w:rsidRPr="403C1C28">
        <w:rPr>
          <w:b/>
          <w:bCs/>
          <w:sz w:val="24"/>
          <w:szCs w:val="24"/>
          <w:lang w:val="hr-HR"/>
        </w:rPr>
        <w:t>– ljetni semestar</w:t>
      </w:r>
    </w:p>
    <w:p w14:paraId="64B5CF38" w14:textId="5060212F"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Polytechnic Institute of Beja, Portugal</w:t>
      </w:r>
      <w:r w:rsidR="4EFF7094" w:rsidRPr="403C1C28">
        <w:rPr>
          <w:sz w:val="24"/>
          <w:szCs w:val="24"/>
          <w:lang w:val="hr-HR"/>
        </w:rPr>
        <w:t>:</w:t>
      </w:r>
    </w:p>
    <w:p w14:paraId="71885228" w14:textId="3B3C466A" w:rsidR="003C0180" w:rsidRPr="00AB182A" w:rsidRDefault="1D1BDB50" w:rsidP="000D25B0">
      <w:pPr>
        <w:pStyle w:val="Tijeloteksta-uvlaka2"/>
        <w:numPr>
          <w:ilvl w:val="0"/>
          <w:numId w:val="167"/>
        </w:numPr>
        <w:spacing w:after="0" w:line="240" w:lineRule="auto"/>
        <w:jc w:val="both"/>
        <w:rPr>
          <w:sz w:val="24"/>
          <w:szCs w:val="24"/>
          <w:lang w:val="hr-HR"/>
        </w:rPr>
      </w:pPr>
      <w:r w:rsidRPr="403C1C28">
        <w:rPr>
          <w:sz w:val="24"/>
          <w:szCs w:val="24"/>
          <w:lang w:val="hr-HR"/>
        </w:rPr>
        <w:t>Duarte Miguel Carreiro dos Santos</w:t>
      </w:r>
    </w:p>
    <w:p w14:paraId="35C430CA" w14:textId="75D81A80" w:rsidR="003C0180" w:rsidRPr="00AB182A" w:rsidRDefault="1D1BDB50" w:rsidP="000D25B0">
      <w:pPr>
        <w:pStyle w:val="Tijeloteksta-uvlaka2"/>
        <w:numPr>
          <w:ilvl w:val="0"/>
          <w:numId w:val="167"/>
        </w:numPr>
        <w:spacing w:after="0" w:line="240" w:lineRule="auto"/>
        <w:jc w:val="both"/>
        <w:rPr>
          <w:sz w:val="24"/>
          <w:szCs w:val="24"/>
          <w:lang w:val="hr-HR"/>
        </w:rPr>
      </w:pPr>
      <w:r w:rsidRPr="403C1C28">
        <w:rPr>
          <w:sz w:val="24"/>
          <w:szCs w:val="24"/>
          <w:lang w:val="hr-HR"/>
        </w:rPr>
        <w:t>Filipa Alexandra Correia Faustino</w:t>
      </w:r>
    </w:p>
    <w:p w14:paraId="19563F73" w14:textId="02B4FB47" w:rsidR="003C0180" w:rsidRPr="00AB182A" w:rsidRDefault="1D1BDB50" w:rsidP="000D25B0">
      <w:pPr>
        <w:pStyle w:val="Tijeloteksta-uvlaka2"/>
        <w:numPr>
          <w:ilvl w:val="0"/>
          <w:numId w:val="167"/>
        </w:numPr>
        <w:spacing w:after="0" w:line="240" w:lineRule="auto"/>
        <w:jc w:val="both"/>
        <w:rPr>
          <w:sz w:val="24"/>
          <w:szCs w:val="24"/>
          <w:lang w:val="hr-HR"/>
        </w:rPr>
      </w:pPr>
      <w:r w:rsidRPr="403C1C28">
        <w:rPr>
          <w:sz w:val="24"/>
          <w:szCs w:val="24"/>
          <w:lang w:val="hr-HR"/>
        </w:rPr>
        <w:t>João Tomás Direitinho Ranhola</w:t>
      </w:r>
    </w:p>
    <w:p w14:paraId="130BA9F5" w14:textId="7807C272" w:rsidR="003C0180" w:rsidRPr="00AB182A" w:rsidRDefault="1D1BDB50" w:rsidP="000D25B0">
      <w:pPr>
        <w:pStyle w:val="Tijeloteksta-uvlaka2"/>
        <w:numPr>
          <w:ilvl w:val="0"/>
          <w:numId w:val="167"/>
        </w:numPr>
        <w:spacing w:after="0" w:line="240" w:lineRule="auto"/>
        <w:jc w:val="both"/>
        <w:rPr>
          <w:sz w:val="24"/>
          <w:szCs w:val="24"/>
          <w:lang w:val="hr-HR"/>
        </w:rPr>
      </w:pPr>
      <w:r w:rsidRPr="403C1C28">
        <w:rPr>
          <w:sz w:val="24"/>
          <w:szCs w:val="24"/>
          <w:lang w:val="hr-HR"/>
        </w:rPr>
        <w:t>José Pedro Malveiro Trindade</w:t>
      </w:r>
    </w:p>
    <w:p w14:paraId="2413B5EE" w14:textId="575D5E20" w:rsidR="003C0180" w:rsidRPr="00AB182A" w:rsidRDefault="65609CB8" w:rsidP="403C1C28">
      <w:pPr>
        <w:pStyle w:val="Tijeloteksta-uvlaka2"/>
        <w:spacing w:after="0" w:line="240" w:lineRule="auto"/>
        <w:ind w:firstLine="708"/>
        <w:jc w:val="both"/>
        <w:rPr>
          <w:sz w:val="24"/>
          <w:szCs w:val="24"/>
          <w:lang w:val="hr-HR"/>
        </w:rPr>
      </w:pPr>
      <w:r w:rsidRPr="403C1C28">
        <w:rPr>
          <w:sz w:val="24"/>
          <w:szCs w:val="24"/>
          <w:lang w:val="hr-HR"/>
        </w:rPr>
        <w:t>Tekirdağ Namik Kemal University</w:t>
      </w:r>
      <w:r w:rsidR="1D1BDB50" w:rsidRPr="403C1C28">
        <w:rPr>
          <w:sz w:val="24"/>
          <w:szCs w:val="24"/>
          <w:lang w:val="hr-HR"/>
        </w:rPr>
        <w:t>, Turska</w:t>
      </w:r>
      <w:r w:rsidR="4BBD676E" w:rsidRPr="403C1C28">
        <w:rPr>
          <w:sz w:val="24"/>
          <w:szCs w:val="24"/>
          <w:lang w:val="hr-HR"/>
        </w:rPr>
        <w:t>:</w:t>
      </w:r>
    </w:p>
    <w:p w14:paraId="710C77A7" w14:textId="5E8CA422" w:rsidR="003C0180" w:rsidRPr="00AB182A" w:rsidRDefault="1D1BDB50" w:rsidP="000D25B0">
      <w:pPr>
        <w:pStyle w:val="Tijeloteksta-uvlaka2"/>
        <w:numPr>
          <w:ilvl w:val="0"/>
          <w:numId w:val="166"/>
        </w:numPr>
        <w:spacing w:after="0" w:line="240" w:lineRule="auto"/>
        <w:jc w:val="both"/>
        <w:rPr>
          <w:sz w:val="24"/>
          <w:szCs w:val="24"/>
          <w:lang w:val="hr-HR"/>
        </w:rPr>
      </w:pPr>
      <w:r w:rsidRPr="403C1C28">
        <w:rPr>
          <w:sz w:val="24"/>
          <w:szCs w:val="24"/>
          <w:lang w:val="hr-HR"/>
        </w:rPr>
        <w:t>Ramis Ozan Uzun</w:t>
      </w:r>
    </w:p>
    <w:p w14:paraId="70036995" w14:textId="52532762" w:rsidR="003C0180" w:rsidRPr="00AB182A" w:rsidRDefault="003C0180" w:rsidP="403C1C28">
      <w:pPr>
        <w:pStyle w:val="Tijeloteksta-uvlaka2"/>
        <w:spacing w:after="0" w:line="240" w:lineRule="auto"/>
        <w:jc w:val="both"/>
        <w:rPr>
          <w:sz w:val="24"/>
          <w:szCs w:val="24"/>
          <w:lang w:val="hr-HR"/>
        </w:rPr>
      </w:pPr>
    </w:p>
    <w:p w14:paraId="11C9DA6E" w14:textId="0399CEF5"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Odlazn</w:t>
      </w:r>
      <w:r w:rsidR="7172B431" w:rsidRPr="403C1C28">
        <w:rPr>
          <w:sz w:val="24"/>
          <w:szCs w:val="24"/>
          <w:lang w:val="hr-HR"/>
        </w:rPr>
        <w:t>a</w:t>
      </w:r>
      <w:r w:rsidRPr="403C1C28">
        <w:rPr>
          <w:sz w:val="24"/>
          <w:szCs w:val="24"/>
          <w:lang w:val="hr-HR"/>
        </w:rPr>
        <w:t xml:space="preserve"> mobilnost osoblja</w:t>
      </w:r>
      <w:r w:rsidR="6E66965D" w:rsidRPr="403C1C28">
        <w:rPr>
          <w:sz w:val="24"/>
          <w:szCs w:val="24"/>
          <w:lang w:val="hr-HR"/>
        </w:rPr>
        <w:t>:</w:t>
      </w:r>
    </w:p>
    <w:p w14:paraId="6006792C" w14:textId="4DC8A7A5"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 xml:space="preserve">  </w:t>
      </w:r>
      <w:r w:rsidR="51F8EA02" w:rsidRPr="403C1C28">
        <w:rPr>
          <w:b/>
          <w:bCs/>
          <w:sz w:val="24"/>
          <w:szCs w:val="24"/>
          <w:lang w:val="hr-HR"/>
        </w:rPr>
        <w:t xml:space="preserve">Ak. god. </w:t>
      </w:r>
      <w:r w:rsidRPr="403C1C28">
        <w:rPr>
          <w:b/>
          <w:bCs/>
          <w:sz w:val="24"/>
          <w:szCs w:val="24"/>
          <w:lang w:val="hr-HR"/>
        </w:rPr>
        <w:t>2021</w:t>
      </w:r>
      <w:r w:rsidR="6F22D8B3" w:rsidRPr="403C1C28">
        <w:rPr>
          <w:b/>
          <w:bCs/>
          <w:sz w:val="24"/>
          <w:szCs w:val="24"/>
          <w:lang w:val="hr-HR"/>
        </w:rPr>
        <w:t>.</w:t>
      </w:r>
      <w:r w:rsidRPr="403C1C28">
        <w:rPr>
          <w:b/>
          <w:bCs/>
          <w:sz w:val="24"/>
          <w:szCs w:val="24"/>
          <w:lang w:val="hr-HR"/>
        </w:rPr>
        <w:t>/2022</w:t>
      </w:r>
      <w:r w:rsidR="7B980BD5" w:rsidRPr="403C1C28">
        <w:rPr>
          <w:b/>
          <w:bCs/>
          <w:sz w:val="24"/>
          <w:szCs w:val="24"/>
          <w:lang w:val="hr-HR"/>
        </w:rPr>
        <w:t>.</w:t>
      </w:r>
      <w:r w:rsidRPr="403C1C28">
        <w:rPr>
          <w:b/>
          <w:bCs/>
          <w:sz w:val="24"/>
          <w:szCs w:val="24"/>
          <w:lang w:val="hr-HR"/>
        </w:rPr>
        <w:t xml:space="preserve"> </w:t>
      </w:r>
    </w:p>
    <w:p w14:paraId="64CECEBD" w14:textId="10EEBBA6" w:rsidR="003C0180" w:rsidRPr="00AB182A" w:rsidRDefault="10E4B746" w:rsidP="616F3724">
      <w:pPr>
        <w:pStyle w:val="Tijeloteksta-uvlaka2"/>
        <w:spacing w:after="0" w:line="240" w:lineRule="auto"/>
        <w:ind w:left="1068"/>
        <w:jc w:val="both"/>
        <w:rPr>
          <w:sz w:val="24"/>
          <w:szCs w:val="24"/>
          <w:lang w:val="pt-BR"/>
        </w:rPr>
      </w:pPr>
      <w:r w:rsidRPr="616F3724">
        <w:rPr>
          <w:sz w:val="24"/>
          <w:szCs w:val="24"/>
          <w:lang w:val="pt-BR"/>
        </w:rPr>
        <w:t xml:space="preserve">1, </w:t>
      </w:r>
      <w:r w:rsidR="1D1BDB50" w:rsidRPr="616F3724">
        <w:rPr>
          <w:sz w:val="24"/>
          <w:szCs w:val="24"/>
          <w:lang w:val="pt-BR"/>
        </w:rPr>
        <w:t>Vesna Kovačević - Instituto Politécnico de Beja, Portugal , 16/05/2022</w:t>
      </w:r>
      <w:r w:rsidR="2116AC41" w:rsidRPr="616F3724">
        <w:rPr>
          <w:sz w:val="24"/>
          <w:szCs w:val="24"/>
          <w:lang w:val="pt-BR"/>
        </w:rPr>
        <w:t xml:space="preserve">- </w:t>
      </w:r>
      <w:r w:rsidR="1D1BDB50" w:rsidRPr="616F3724">
        <w:rPr>
          <w:sz w:val="24"/>
          <w:szCs w:val="24"/>
          <w:lang w:val="pt-BR"/>
        </w:rPr>
        <w:t>21/05/2022.</w:t>
      </w:r>
    </w:p>
    <w:p w14:paraId="73677FA6" w14:textId="190EBC3E" w:rsidR="003C0180" w:rsidRPr="00AB182A" w:rsidRDefault="1D1BDB50" w:rsidP="616F3724">
      <w:pPr>
        <w:pStyle w:val="Tijeloteksta-uvlaka2"/>
        <w:numPr>
          <w:ilvl w:val="0"/>
          <w:numId w:val="7"/>
        </w:numPr>
        <w:spacing w:after="0" w:line="240" w:lineRule="auto"/>
        <w:jc w:val="both"/>
        <w:rPr>
          <w:sz w:val="24"/>
          <w:szCs w:val="24"/>
        </w:rPr>
      </w:pPr>
      <w:r w:rsidRPr="616F3724">
        <w:rPr>
          <w:sz w:val="24"/>
          <w:szCs w:val="24"/>
        </w:rPr>
        <w:t>Vesna Kovačević - University of Nicosia, Cipar, 4/4/2022 – 8/4/2022</w:t>
      </w:r>
    </w:p>
    <w:p w14:paraId="2EBE65FF" w14:textId="645B2A3B"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 xml:space="preserve"> </w:t>
      </w:r>
    </w:p>
    <w:p w14:paraId="3C713E79" w14:textId="3F8D934A"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Odlazn</w:t>
      </w:r>
      <w:r w:rsidR="3DF2AEE8" w:rsidRPr="403C1C28">
        <w:rPr>
          <w:sz w:val="24"/>
          <w:szCs w:val="24"/>
          <w:lang w:val="hr-HR"/>
        </w:rPr>
        <w:t>a</w:t>
      </w:r>
      <w:r w:rsidRPr="403C1C28">
        <w:rPr>
          <w:sz w:val="24"/>
          <w:szCs w:val="24"/>
          <w:lang w:val="hr-HR"/>
        </w:rPr>
        <w:t xml:space="preserve"> mobilnost studen</w:t>
      </w:r>
      <w:r w:rsidR="4F814F5E" w:rsidRPr="403C1C28">
        <w:rPr>
          <w:sz w:val="24"/>
          <w:szCs w:val="24"/>
          <w:lang w:val="hr-HR"/>
        </w:rPr>
        <w:t>ti:</w:t>
      </w:r>
    </w:p>
    <w:p w14:paraId="226F08CD" w14:textId="21B850FE" w:rsidR="003C0180" w:rsidRPr="00AB182A" w:rsidRDefault="4F814F5E" w:rsidP="403C1C28">
      <w:pPr>
        <w:pStyle w:val="Tijeloteksta-uvlaka2"/>
        <w:spacing w:after="0" w:line="240" w:lineRule="auto"/>
        <w:ind w:firstLine="708"/>
        <w:jc w:val="both"/>
        <w:rPr>
          <w:b/>
          <w:bCs/>
          <w:sz w:val="24"/>
          <w:szCs w:val="24"/>
          <w:lang w:val="hr-HR"/>
        </w:rPr>
      </w:pPr>
      <w:r w:rsidRPr="403C1C28">
        <w:rPr>
          <w:b/>
          <w:bCs/>
          <w:sz w:val="24"/>
          <w:szCs w:val="24"/>
          <w:lang w:val="hr-HR"/>
        </w:rPr>
        <w:t>Ak. god.</w:t>
      </w:r>
      <w:r w:rsidR="1D1BDB50" w:rsidRPr="403C1C28">
        <w:rPr>
          <w:b/>
          <w:bCs/>
          <w:sz w:val="24"/>
          <w:szCs w:val="24"/>
          <w:lang w:val="hr-HR"/>
        </w:rPr>
        <w:t xml:space="preserve"> 2019</w:t>
      </w:r>
      <w:r w:rsidR="41DC4DCE" w:rsidRPr="403C1C28">
        <w:rPr>
          <w:b/>
          <w:bCs/>
          <w:sz w:val="24"/>
          <w:szCs w:val="24"/>
          <w:lang w:val="hr-HR"/>
        </w:rPr>
        <w:t>.</w:t>
      </w:r>
      <w:r w:rsidR="1D1BDB50" w:rsidRPr="403C1C28">
        <w:rPr>
          <w:b/>
          <w:bCs/>
          <w:sz w:val="24"/>
          <w:szCs w:val="24"/>
          <w:lang w:val="hr-HR"/>
        </w:rPr>
        <w:t>/2020</w:t>
      </w:r>
      <w:r w:rsidR="50D6E722" w:rsidRPr="403C1C28">
        <w:rPr>
          <w:b/>
          <w:bCs/>
          <w:sz w:val="24"/>
          <w:szCs w:val="24"/>
          <w:lang w:val="hr-HR"/>
        </w:rPr>
        <w:t>.</w:t>
      </w:r>
      <w:r w:rsidR="1D1BDB50" w:rsidRPr="403C1C28">
        <w:rPr>
          <w:b/>
          <w:bCs/>
          <w:sz w:val="24"/>
          <w:szCs w:val="24"/>
          <w:lang w:val="hr-HR"/>
        </w:rPr>
        <w:t xml:space="preserve"> – ljetni semestar</w:t>
      </w:r>
    </w:p>
    <w:p w14:paraId="52C68C2B" w14:textId="29AA565F" w:rsidR="003C0180" w:rsidRPr="00AB182A" w:rsidRDefault="1D1BDB50" w:rsidP="000D25B0">
      <w:pPr>
        <w:pStyle w:val="Tijeloteksta-uvlaka2"/>
        <w:numPr>
          <w:ilvl w:val="0"/>
          <w:numId w:val="163"/>
        </w:numPr>
        <w:spacing w:after="0" w:line="240" w:lineRule="auto"/>
        <w:jc w:val="both"/>
        <w:rPr>
          <w:sz w:val="24"/>
          <w:szCs w:val="24"/>
          <w:lang w:val="hr-HR"/>
        </w:rPr>
      </w:pPr>
      <w:r w:rsidRPr="403C1C28">
        <w:rPr>
          <w:sz w:val="24"/>
          <w:szCs w:val="24"/>
          <w:lang w:val="hr-HR"/>
        </w:rPr>
        <w:t>Jakov Fućak – Instituto Politécnico de Beja, Portugal 17/2/2020-10/07/2020</w:t>
      </w:r>
    </w:p>
    <w:p w14:paraId="770DECCE" w14:textId="2B3BA279" w:rsidR="003C0180" w:rsidRPr="00AB182A" w:rsidRDefault="1D1BDB50" w:rsidP="000D25B0">
      <w:pPr>
        <w:pStyle w:val="Tijeloteksta-uvlaka2"/>
        <w:numPr>
          <w:ilvl w:val="0"/>
          <w:numId w:val="163"/>
        </w:numPr>
        <w:spacing w:after="0" w:line="240" w:lineRule="auto"/>
        <w:jc w:val="both"/>
        <w:rPr>
          <w:sz w:val="24"/>
          <w:szCs w:val="24"/>
          <w:lang w:val="hr-HR"/>
        </w:rPr>
      </w:pPr>
      <w:r w:rsidRPr="403C1C28">
        <w:rPr>
          <w:sz w:val="24"/>
          <w:szCs w:val="24"/>
          <w:lang w:val="hr-HR"/>
        </w:rPr>
        <w:t>Nikolina Radaš- Instituto Politécnico de Beja, Portugal 17/2/2020-10/07/2020</w:t>
      </w:r>
    </w:p>
    <w:p w14:paraId="0A42DF32" w14:textId="57E775C5"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 xml:space="preserve"> </w:t>
      </w:r>
    </w:p>
    <w:p w14:paraId="3A50C8B1" w14:textId="34F3471C" w:rsidR="003C0180" w:rsidRPr="00AB182A" w:rsidRDefault="1D1BDB50" w:rsidP="403C1C28">
      <w:pPr>
        <w:pStyle w:val="Tijeloteksta-uvlaka2"/>
        <w:spacing w:after="0" w:line="240" w:lineRule="auto"/>
        <w:ind w:firstLine="708"/>
        <w:jc w:val="both"/>
        <w:rPr>
          <w:b/>
          <w:bCs/>
          <w:sz w:val="24"/>
          <w:szCs w:val="24"/>
          <w:lang w:val="hr-HR"/>
        </w:rPr>
      </w:pPr>
      <w:r w:rsidRPr="403C1C28">
        <w:rPr>
          <w:sz w:val="24"/>
          <w:szCs w:val="24"/>
          <w:lang w:val="hr-HR"/>
        </w:rPr>
        <w:t xml:space="preserve"> </w:t>
      </w:r>
      <w:r w:rsidR="37018E7C" w:rsidRPr="403C1C28">
        <w:rPr>
          <w:b/>
          <w:bCs/>
          <w:sz w:val="24"/>
          <w:szCs w:val="24"/>
          <w:lang w:val="hr-HR"/>
        </w:rPr>
        <w:t xml:space="preserve">Ak. god. </w:t>
      </w:r>
      <w:r w:rsidRPr="403C1C28">
        <w:rPr>
          <w:b/>
          <w:bCs/>
          <w:sz w:val="24"/>
          <w:szCs w:val="24"/>
          <w:lang w:val="hr-HR"/>
        </w:rPr>
        <w:t>2021</w:t>
      </w:r>
      <w:r w:rsidR="616A7308" w:rsidRPr="403C1C28">
        <w:rPr>
          <w:b/>
          <w:bCs/>
          <w:sz w:val="24"/>
          <w:szCs w:val="24"/>
          <w:lang w:val="hr-HR"/>
        </w:rPr>
        <w:t>.</w:t>
      </w:r>
      <w:r w:rsidRPr="403C1C28">
        <w:rPr>
          <w:b/>
          <w:bCs/>
          <w:sz w:val="24"/>
          <w:szCs w:val="24"/>
          <w:lang w:val="hr-HR"/>
        </w:rPr>
        <w:t>/2022</w:t>
      </w:r>
      <w:r w:rsidR="02BF0663" w:rsidRPr="403C1C28">
        <w:rPr>
          <w:b/>
          <w:bCs/>
          <w:sz w:val="24"/>
          <w:szCs w:val="24"/>
          <w:lang w:val="hr-HR"/>
        </w:rPr>
        <w:t>.</w:t>
      </w:r>
      <w:r w:rsidR="4F587BF7" w:rsidRPr="403C1C28">
        <w:rPr>
          <w:b/>
          <w:bCs/>
          <w:sz w:val="24"/>
          <w:szCs w:val="24"/>
          <w:lang w:val="hr-HR"/>
        </w:rPr>
        <w:t xml:space="preserve"> </w:t>
      </w:r>
      <w:r w:rsidRPr="403C1C28">
        <w:rPr>
          <w:b/>
          <w:bCs/>
          <w:sz w:val="24"/>
          <w:szCs w:val="24"/>
          <w:lang w:val="hr-HR"/>
        </w:rPr>
        <w:t>– zimski semestar</w:t>
      </w:r>
    </w:p>
    <w:p w14:paraId="421CB8DB" w14:textId="3E49929D" w:rsidR="003C0180" w:rsidRPr="00AB182A" w:rsidRDefault="1D1BDB50" w:rsidP="000D25B0">
      <w:pPr>
        <w:pStyle w:val="Tijeloteksta-uvlaka2"/>
        <w:numPr>
          <w:ilvl w:val="0"/>
          <w:numId w:val="162"/>
        </w:numPr>
        <w:spacing w:after="0" w:line="240" w:lineRule="auto"/>
        <w:jc w:val="both"/>
        <w:rPr>
          <w:sz w:val="24"/>
          <w:szCs w:val="24"/>
          <w:lang w:val="pt-BR"/>
        </w:rPr>
      </w:pPr>
      <w:r w:rsidRPr="403C1C28">
        <w:rPr>
          <w:sz w:val="24"/>
          <w:szCs w:val="24"/>
          <w:lang w:val="pt-BR"/>
        </w:rPr>
        <w:t xml:space="preserve">Ana Maras – Kilani – 01/11/2021-02/05/2022 – Universidade de Coimbra, </w:t>
      </w:r>
      <w:r w:rsidR="003C0180" w:rsidRPr="00E40A4F">
        <w:rPr>
          <w:lang w:val="it-IT"/>
        </w:rPr>
        <w:tab/>
      </w:r>
      <w:r w:rsidRPr="403C1C28">
        <w:rPr>
          <w:sz w:val="24"/>
          <w:szCs w:val="24"/>
          <w:lang w:val="pt-BR"/>
        </w:rPr>
        <w:t>Portugal</w:t>
      </w:r>
    </w:p>
    <w:p w14:paraId="427F51DC" w14:textId="3117BFD5" w:rsidR="003C0180" w:rsidRPr="00AB182A" w:rsidRDefault="1D1BDB50" w:rsidP="000D25B0">
      <w:pPr>
        <w:pStyle w:val="Tijeloteksta-uvlaka2"/>
        <w:numPr>
          <w:ilvl w:val="0"/>
          <w:numId w:val="162"/>
        </w:numPr>
        <w:spacing w:after="0" w:line="240" w:lineRule="auto"/>
        <w:jc w:val="both"/>
        <w:rPr>
          <w:sz w:val="24"/>
          <w:szCs w:val="24"/>
          <w:lang w:val="hr-HR"/>
        </w:rPr>
      </w:pPr>
      <w:r w:rsidRPr="403C1C28">
        <w:rPr>
          <w:sz w:val="24"/>
          <w:szCs w:val="24"/>
          <w:lang w:val="hr-HR"/>
        </w:rPr>
        <w:t>Nikolina Radaš - 01/11/2021-02/05/2022 -  Universidade de Coimbra, Portugal</w:t>
      </w:r>
    </w:p>
    <w:p w14:paraId="261C3B9C" w14:textId="3EC3C46E"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 xml:space="preserve"> </w:t>
      </w:r>
    </w:p>
    <w:p w14:paraId="4E62F45D" w14:textId="382A97C0" w:rsidR="003C0180" w:rsidRPr="00AB182A" w:rsidRDefault="1D1BDB50" w:rsidP="403C1C28">
      <w:pPr>
        <w:pStyle w:val="Tijeloteksta-uvlaka2"/>
        <w:spacing w:after="0" w:line="240" w:lineRule="auto"/>
        <w:ind w:firstLine="708"/>
        <w:jc w:val="both"/>
        <w:rPr>
          <w:b/>
          <w:bCs/>
          <w:sz w:val="24"/>
          <w:szCs w:val="24"/>
          <w:lang w:val="hr-HR"/>
        </w:rPr>
      </w:pPr>
      <w:r w:rsidRPr="403C1C28">
        <w:rPr>
          <w:sz w:val="24"/>
          <w:szCs w:val="24"/>
          <w:lang w:val="hr-HR"/>
        </w:rPr>
        <w:t xml:space="preserve"> </w:t>
      </w:r>
      <w:r w:rsidR="66C35CE5" w:rsidRPr="403C1C28">
        <w:rPr>
          <w:b/>
          <w:bCs/>
          <w:sz w:val="24"/>
          <w:szCs w:val="24"/>
          <w:lang w:val="hr-HR"/>
        </w:rPr>
        <w:t xml:space="preserve">Ak. god. </w:t>
      </w:r>
      <w:r w:rsidRPr="403C1C28">
        <w:rPr>
          <w:b/>
          <w:bCs/>
          <w:sz w:val="24"/>
          <w:szCs w:val="24"/>
          <w:lang w:val="hr-HR"/>
        </w:rPr>
        <w:t>2021</w:t>
      </w:r>
      <w:r w:rsidR="5600DC64" w:rsidRPr="403C1C28">
        <w:rPr>
          <w:b/>
          <w:bCs/>
          <w:sz w:val="24"/>
          <w:szCs w:val="24"/>
          <w:lang w:val="hr-HR"/>
        </w:rPr>
        <w:t>.</w:t>
      </w:r>
      <w:r w:rsidRPr="403C1C28">
        <w:rPr>
          <w:b/>
          <w:bCs/>
          <w:sz w:val="24"/>
          <w:szCs w:val="24"/>
          <w:lang w:val="hr-HR"/>
        </w:rPr>
        <w:t>/2022</w:t>
      </w:r>
      <w:r w:rsidR="642C3D1F" w:rsidRPr="403C1C28">
        <w:rPr>
          <w:b/>
          <w:bCs/>
          <w:sz w:val="24"/>
          <w:szCs w:val="24"/>
          <w:lang w:val="hr-HR"/>
        </w:rPr>
        <w:t>.</w:t>
      </w:r>
      <w:r w:rsidRPr="403C1C28">
        <w:rPr>
          <w:b/>
          <w:bCs/>
          <w:sz w:val="24"/>
          <w:szCs w:val="24"/>
          <w:lang w:val="hr-HR"/>
        </w:rPr>
        <w:t xml:space="preserve"> – ljetni semestar</w:t>
      </w:r>
    </w:p>
    <w:p w14:paraId="3DEE4526" w14:textId="7D268D31" w:rsidR="003C0180" w:rsidRPr="00AB182A" w:rsidRDefault="1D1BDB50" w:rsidP="000D25B0">
      <w:pPr>
        <w:pStyle w:val="Tijeloteksta-uvlaka2"/>
        <w:numPr>
          <w:ilvl w:val="0"/>
          <w:numId w:val="161"/>
        </w:numPr>
        <w:spacing w:after="0" w:line="240" w:lineRule="auto"/>
        <w:jc w:val="both"/>
        <w:rPr>
          <w:sz w:val="24"/>
          <w:szCs w:val="24"/>
          <w:lang w:val="it-IT"/>
        </w:rPr>
      </w:pPr>
      <w:r w:rsidRPr="403C1C28">
        <w:rPr>
          <w:sz w:val="24"/>
          <w:szCs w:val="24"/>
          <w:lang w:val="it-IT"/>
        </w:rPr>
        <w:t>Evelin Pilar – 28/2/2022-01/07/2022 – Universita degli studi di Torino, Italija</w:t>
      </w:r>
    </w:p>
    <w:p w14:paraId="4F0955F5" w14:textId="3EDD704F"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 xml:space="preserve"> </w:t>
      </w:r>
    </w:p>
    <w:p w14:paraId="2785AF9C" w14:textId="60AD2DEA"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CEEPUS</w:t>
      </w:r>
    </w:p>
    <w:p w14:paraId="0164A60F" w14:textId="4CC5B1B9"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Dolazn</w:t>
      </w:r>
      <w:r w:rsidR="7FE13F24" w:rsidRPr="403C1C28">
        <w:rPr>
          <w:sz w:val="24"/>
          <w:szCs w:val="24"/>
          <w:lang w:val="hr-HR"/>
        </w:rPr>
        <w:t>a</w:t>
      </w:r>
      <w:r w:rsidRPr="403C1C28">
        <w:rPr>
          <w:sz w:val="24"/>
          <w:szCs w:val="24"/>
          <w:lang w:val="hr-HR"/>
        </w:rPr>
        <w:t xml:space="preserve"> mobilnost osoblja</w:t>
      </w:r>
      <w:r w:rsidR="5CCFB5BE" w:rsidRPr="403C1C28">
        <w:rPr>
          <w:sz w:val="24"/>
          <w:szCs w:val="24"/>
          <w:lang w:val="hr-HR"/>
        </w:rPr>
        <w:t>:</w:t>
      </w:r>
    </w:p>
    <w:p w14:paraId="6E7B8692" w14:textId="24C84F9A" w:rsidR="003C0180" w:rsidRPr="00AB182A" w:rsidRDefault="5CCFB5BE" w:rsidP="403C1C28">
      <w:pPr>
        <w:pStyle w:val="Tijeloteksta-uvlaka2"/>
        <w:spacing w:after="0" w:line="240" w:lineRule="auto"/>
        <w:ind w:firstLine="708"/>
        <w:jc w:val="both"/>
        <w:rPr>
          <w:b/>
          <w:bCs/>
          <w:sz w:val="24"/>
          <w:szCs w:val="24"/>
          <w:lang w:val="hr-HR"/>
        </w:rPr>
      </w:pPr>
      <w:r w:rsidRPr="403C1C28">
        <w:rPr>
          <w:b/>
          <w:bCs/>
          <w:sz w:val="24"/>
          <w:szCs w:val="24"/>
          <w:lang w:val="hr-HR"/>
        </w:rPr>
        <w:t>Ak. god.</w:t>
      </w:r>
      <w:r w:rsidR="1D1BDB50" w:rsidRPr="403C1C28">
        <w:rPr>
          <w:b/>
          <w:bCs/>
          <w:sz w:val="24"/>
          <w:szCs w:val="24"/>
          <w:lang w:val="hr-HR"/>
        </w:rPr>
        <w:t xml:space="preserve"> 2022</w:t>
      </w:r>
      <w:r w:rsidR="5359BBFA" w:rsidRPr="403C1C28">
        <w:rPr>
          <w:b/>
          <w:bCs/>
          <w:sz w:val="24"/>
          <w:szCs w:val="24"/>
          <w:lang w:val="hr-HR"/>
        </w:rPr>
        <w:t>.</w:t>
      </w:r>
      <w:r w:rsidR="1D1BDB50" w:rsidRPr="403C1C28">
        <w:rPr>
          <w:b/>
          <w:bCs/>
          <w:sz w:val="24"/>
          <w:szCs w:val="24"/>
          <w:lang w:val="hr-HR"/>
        </w:rPr>
        <w:t>/2023</w:t>
      </w:r>
      <w:r w:rsidR="5359BBFA" w:rsidRPr="403C1C28">
        <w:rPr>
          <w:b/>
          <w:bCs/>
          <w:sz w:val="24"/>
          <w:szCs w:val="24"/>
          <w:lang w:val="hr-HR"/>
        </w:rPr>
        <w:t>.</w:t>
      </w:r>
      <w:r w:rsidR="1D1BDB50" w:rsidRPr="403C1C28">
        <w:rPr>
          <w:b/>
          <w:bCs/>
          <w:sz w:val="24"/>
          <w:szCs w:val="24"/>
          <w:lang w:val="hr-HR"/>
        </w:rPr>
        <w:t xml:space="preserve"> </w:t>
      </w:r>
    </w:p>
    <w:p w14:paraId="337365A2" w14:textId="1FF1FAA8" w:rsidR="003C0180" w:rsidRPr="00AB182A" w:rsidRDefault="1D1BDB50" w:rsidP="000D25B0">
      <w:pPr>
        <w:pStyle w:val="Tijeloteksta-uvlaka2"/>
        <w:numPr>
          <w:ilvl w:val="0"/>
          <w:numId w:val="160"/>
        </w:numPr>
        <w:spacing w:after="0" w:line="240" w:lineRule="auto"/>
        <w:jc w:val="both"/>
        <w:rPr>
          <w:sz w:val="24"/>
          <w:szCs w:val="24"/>
        </w:rPr>
      </w:pPr>
      <w:r w:rsidRPr="403C1C28">
        <w:rPr>
          <w:sz w:val="24"/>
          <w:szCs w:val="24"/>
        </w:rPr>
        <w:t>Goran Topisirović 14.5.2023-14.6.2023, University of Belgrade, Faculty of Agriculture</w:t>
      </w:r>
    </w:p>
    <w:p w14:paraId="68F81B24" w14:textId="73CD1A2E" w:rsidR="003C0180" w:rsidRPr="00AB182A" w:rsidRDefault="1D1BDB50" w:rsidP="403C1C28">
      <w:pPr>
        <w:pStyle w:val="Tijeloteksta-uvlaka2"/>
        <w:spacing w:after="0" w:line="240" w:lineRule="auto"/>
        <w:ind w:firstLine="708"/>
        <w:jc w:val="both"/>
        <w:rPr>
          <w:sz w:val="24"/>
          <w:szCs w:val="24"/>
          <w:lang w:val="hr-HR"/>
        </w:rPr>
      </w:pPr>
      <w:r w:rsidRPr="403C1C28">
        <w:rPr>
          <w:sz w:val="24"/>
          <w:szCs w:val="24"/>
          <w:lang w:val="hr-HR"/>
        </w:rPr>
        <w:t xml:space="preserve"> </w:t>
      </w:r>
      <w:r w:rsidR="10BBA0E6" w:rsidRPr="403C1C28">
        <w:rPr>
          <w:b/>
          <w:bCs/>
          <w:sz w:val="24"/>
          <w:szCs w:val="24"/>
          <w:lang w:val="hr-HR"/>
        </w:rPr>
        <w:t xml:space="preserve">Ak. god. </w:t>
      </w:r>
      <w:r w:rsidRPr="403C1C28">
        <w:rPr>
          <w:sz w:val="24"/>
          <w:szCs w:val="24"/>
          <w:lang w:val="hr-HR"/>
        </w:rPr>
        <w:t>2023</w:t>
      </w:r>
      <w:r w:rsidR="775186FF" w:rsidRPr="403C1C28">
        <w:rPr>
          <w:sz w:val="24"/>
          <w:szCs w:val="24"/>
          <w:lang w:val="hr-HR"/>
        </w:rPr>
        <w:t>.</w:t>
      </w:r>
      <w:r w:rsidRPr="403C1C28">
        <w:rPr>
          <w:sz w:val="24"/>
          <w:szCs w:val="24"/>
          <w:lang w:val="hr-HR"/>
        </w:rPr>
        <w:t>/2024</w:t>
      </w:r>
      <w:r w:rsidR="6009F18C" w:rsidRPr="403C1C28">
        <w:rPr>
          <w:sz w:val="24"/>
          <w:szCs w:val="24"/>
          <w:lang w:val="hr-HR"/>
        </w:rPr>
        <w:t>.</w:t>
      </w:r>
      <w:r w:rsidRPr="403C1C28">
        <w:rPr>
          <w:sz w:val="24"/>
          <w:szCs w:val="24"/>
          <w:lang w:val="hr-HR"/>
        </w:rPr>
        <w:t xml:space="preserve"> </w:t>
      </w:r>
    </w:p>
    <w:p w14:paraId="632B367C" w14:textId="41CB7E03" w:rsidR="003C0180" w:rsidRPr="00AB182A" w:rsidRDefault="1D1BDB50" w:rsidP="000D25B0">
      <w:pPr>
        <w:pStyle w:val="Tijeloteksta-uvlaka2"/>
        <w:numPr>
          <w:ilvl w:val="0"/>
          <w:numId w:val="159"/>
        </w:numPr>
        <w:spacing w:after="0" w:line="240" w:lineRule="auto"/>
        <w:jc w:val="both"/>
        <w:rPr>
          <w:sz w:val="24"/>
          <w:szCs w:val="24"/>
        </w:rPr>
      </w:pPr>
      <w:r w:rsidRPr="403C1C28">
        <w:rPr>
          <w:sz w:val="24"/>
          <w:szCs w:val="24"/>
        </w:rPr>
        <w:t>Goran Topisirović 26.5.2024-16.6.2024, University of Belgrade, Faculty of Agriculture</w:t>
      </w:r>
    </w:p>
    <w:p w14:paraId="58018733" w14:textId="18D640DA" w:rsidR="003C0180" w:rsidRPr="00AB182A" w:rsidRDefault="3F947623" w:rsidP="403C1C28">
      <w:pPr>
        <w:pStyle w:val="Tijeloteksta-uvlaka2"/>
        <w:spacing w:after="0" w:line="240" w:lineRule="auto"/>
        <w:ind w:firstLine="708"/>
        <w:jc w:val="both"/>
        <w:rPr>
          <w:sz w:val="24"/>
          <w:szCs w:val="24"/>
          <w:lang w:val="hr-HR"/>
        </w:rPr>
      </w:pPr>
      <w:r w:rsidRPr="403C1C28">
        <w:rPr>
          <w:b/>
          <w:bCs/>
          <w:sz w:val="24"/>
          <w:szCs w:val="24"/>
          <w:lang w:val="hr-HR"/>
        </w:rPr>
        <w:t xml:space="preserve">Ak. god. </w:t>
      </w:r>
      <w:r w:rsidR="1D1BDB50" w:rsidRPr="403C1C28">
        <w:rPr>
          <w:sz w:val="24"/>
          <w:szCs w:val="24"/>
          <w:lang w:val="hr-HR"/>
        </w:rPr>
        <w:t>2024</w:t>
      </w:r>
      <w:r w:rsidR="3C9A67B7" w:rsidRPr="403C1C28">
        <w:rPr>
          <w:sz w:val="24"/>
          <w:szCs w:val="24"/>
          <w:lang w:val="hr-HR"/>
        </w:rPr>
        <w:t>.</w:t>
      </w:r>
      <w:r w:rsidR="1D1BDB50" w:rsidRPr="403C1C28">
        <w:rPr>
          <w:sz w:val="24"/>
          <w:szCs w:val="24"/>
          <w:lang w:val="hr-HR"/>
        </w:rPr>
        <w:t>/2025</w:t>
      </w:r>
      <w:r w:rsidR="28294D3D" w:rsidRPr="403C1C28">
        <w:rPr>
          <w:sz w:val="24"/>
          <w:szCs w:val="24"/>
          <w:lang w:val="hr-HR"/>
        </w:rPr>
        <w:t>.</w:t>
      </w:r>
      <w:r w:rsidR="1D1BDB50" w:rsidRPr="403C1C28">
        <w:rPr>
          <w:sz w:val="24"/>
          <w:szCs w:val="24"/>
          <w:lang w:val="hr-HR"/>
        </w:rPr>
        <w:t xml:space="preserve"> </w:t>
      </w:r>
    </w:p>
    <w:p w14:paraId="46AA43E5" w14:textId="324869F5" w:rsidR="003C0180" w:rsidRPr="00AB182A" w:rsidRDefault="1D1BDB50" w:rsidP="000D25B0">
      <w:pPr>
        <w:pStyle w:val="Tijeloteksta-uvlaka2"/>
        <w:numPr>
          <w:ilvl w:val="0"/>
          <w:numId w:val="158"/>
        </w:numPr>
        <w:spacing w:after="0" w:line="240" w:lineRule="auto"/>
        <w:jc w:val="both"/>
        <w:rPr>
          <w:sz w:val="24"/>
          <w:szCs w:val="24"/>
        </w:rPr>
      </w:pPr>
      <w:r w:rsidRPr="403C1C28">
        <w:rPr>
          <w:sz w:val="24"/>
          <w:szCs w:val="24"/>
        </w:rPr>
        <w:t>Goran Topisirović 25.5.2025-22.6.2025, University of Belgrade, Faculty of Agriculture</w:t>
      </w:r>
    </w:p>
    <w:p w14:paraId="03D931F3" w14:textId="3FA053A1" w:rsidR="003C0180" w:rsidRPr="00AB182A" w:rsidRDefault="003C0180" w:rsidP="403C1C28">
      <w:pPr>
        <w:pStyle w:val="Tijeloteksta-uvlaka2"/>
        <w:spacing w:after="0" w:line="240" w:lineRule="auto"/>
        <w:ind w:firstLine="708"/>
        <w:jc w:val="both"/>
        <w:rPr>
          <w:sz w:val="24"/>
          <w:szCs w:val="24"/>
          <w:lang w:val="hr-HR"/>
        </w:rPr>
      </w:pPr>
    </w:p>
    <w:p w14:paraId="6A5CBBFE" w14:textId="77D6AE19" w:rsidR="403C1C28" w:rsidRDefault="403C1C28" w:rsidP="403C1C28">
      <w:pPr>
        <w:pStyle w:val="Tijeloteksta-uvlaka2"/>
        <w:spacing w:line="240" w:lineRule="auto"/>
        <w:ind w:firstLine="708"/>
        <w:jc w:val="both"/>
        <w:rPr>
          <w:sz w:val="24"/>
          <w:szCs w:val="24"/>
          <w:lang w:val="hr-HR"/>
        </w:rPr>
      </w:pPr>
    </w:p>
    <w:p w14:paraId="07F1E0A7" w14:textId="1E8A634D" w:rsidR="403C1C28" w:rsidRDefault="403C1C28" w:rsidP="403C1C28">
      <w:pPr>
        <w:pStyle w:val="Tijeloteksta-uvlaka2"/>
        <w:spacing w:line="240" w:lineRule="auto"/>
        <w:ind w:firstLine="708"/>
        <w:jc w:val="both"/>
        <w:rPr>
          <w:sz w:val="24"/>
          <w:szCs w:val="24"/>
          <w:lang w:val="hr-HR"/>
        </w:rPr>
      </w:pPr>
    </w:p>
    <w:p w14:paraId="54B197E8" w14:textId="7DEECE59" w:rsidR="403C1C28" w:rsidRDefault="403C1C28" w:rsidP="403C1C28">
      <w:pPr>
        <w:pStyle w:val="Tijeloteksta-uvlaka2"/>
        <w:spacing w:line="240" w:lineRule="auto"/>
        <w:ind w:firstLine="708"/>
        <w:jc w:val="both"/>
        <w:rPr>
          <w:sz w:val="24"/>
          <w:szCs w:val="24"/>
          <w:lang w:val="hr-HR"/>
        </w:rPr>
      </w:pPr>
    </w:p>
    <w:p w14:paraId="33EB4145" w14:textId="74B02FCE" w:rsidR="403C1C28" w:rsidRDefault="403C1C28" w:rsidP="403C1C28">
      <w:pPr>
        <w:pStyle w:val="Tijeloteksta-uvlaka2"/>
        <w:spacing w:line="240" w:lineRule="auto"/>
        <w:ind w:firstLine="708"/>
        <w:jc w:val="both"/>
        <w:rPr>
          <w:sz w:val="24"/>
          <w:szCs w:val="24"/>
          <w:lang w:val="hr-HR"/>
        </w:rPr>
      </w:pPr>
    </w:p>
    <w:p w14:paraId="5E832E2D" w14:textId="5A36FCD5" w:rsidR="403C1C28" w:rsidRDefault="403C1C28" w:rsidP="403C1C28">
      <w:pPr>
        <w:pStyle w:val="Tijeloteksta-uvlaka2"/>
        <w:spacing w:line="240" w:lineRule="auto"/>
        <w:ind w:firstLine="708"/>
        <w:jc w:val="both"/>
        <w:rPr>
          <w:sz w:val="24"/>
          <w:szCs w:val="24"/>
          <w:lang w:val="hr-HR"/>
        </w:rPr>
      </w:pPr>
    </w:p>
    <w:p w14:paraId="2EF3F95C" w14:textId="014A68D7" w:rsidR="403C1C28" w:rsidRDefault="403C1C28" w:rsidP="403C1C28">
      <w:pPr>
        <w:pStyle w:val="Tijeloteksta-uvlaka2"/>
        <w:spacing w:line="240" w:lineRule="auto"/>
        <w:ind w:firstLine="708"/>
        <w:jc w:val="both"/>
        <w:rPr>
          <w:sz w:val="24"/>
          <w:szCs w:val="24"/>
          <w:lang w:val="hr-HR"/>
        </w:rPr>
      </w:pPr>
    </w:p>
    <w:p w14:paraId="0C47A77D" w14:textId="2B04FD39" w:rsidR="403C1C28" w:rsidRDefault="403C1C28" w:rsidP="403C1C28">
      <w:pPr>
        <w:pStyle w:val="Tijeloteksta-uvlaka2"/>
        <w:spacing w:line="240" w:lineRule="auto"/>
        <w:ind w:firstLine="708"/>
        <w:jc w:val="both"/>
        <w:rPr>
          <w:sz w:val="24"/>
          <w:szCs w:val="24"/>
          <w:lang w:val="hr-HR"/>
        </w:rPr>
      </w:pPr>
    </w:p>
    <w:p w14:paraId="76B080EE" w14:textId="3AC3D1E5" w:rsidR="403C1C28" w:rsidRDefault="403C1C28" w:rsidP="403C1C28">
      <w:pPr>
        <w:pStyle w:val="Tijeloteksta-uvlaka2"/>
        <w:spacing w:line="240" w:lineRule="auto"/>
        <w:ind w:firstLine="708"/>
        <w:jc w:val="both"/>
        <w:rPr>
          <w:sz w:val="24"/>
          <w:szCs w:val="24"/>
          <w:lang w:val="hr-HR"/>
        </w:rPr>
      </w:pPr>
    </w:p>
    <w:p w14:paraId="73B8A601" w14:textId="3543D4CF" w:rsidR="403C1C28" w:rsidRDefault="403C1C28" w:rsidP="403C1C28">
      <w:pPr>
        <w:pStyle w:val="Tijeloteksta-uvlaka2"/>
        <w:spacing w:line="240" w:lineRule="auto"/>
        <w:ind w:firstLine="708"/>
        <w:jc w:val="both"/>
        <w:rPr>
          <w:sz w:val="24"/>
          <w:szCs w:val="24"/>
          <w:lang w:val="hr-HR"/>
        </w:rPr>
      </w:pPr>
    </w:p>
    <w:p w14:paraId="12E2F590" w14:textId="476CD4F6" w:rsidR="403C1C28" w:rsidRDefault="403C1C28" w:rsidP="403C1C28">
      <w:pPr>
        <w:pStyle w:val="Tijeloteksta-uvlaka2"/>
        <w:spacing w:line="240" w:lineRule="auto"/>
        <w:ind w:firstLine="708"/>
        <w:jc w:val="both"/>
        <w:rPr>
          <w:sz w:val="24"/>
          <w:szCs w:val="24"/>
          <w:lang w:val="hr-HR"/>
        </w:rPr>
      </w:pPr>
    </w:p>
    <w:p w14:paraId="513DCE17" w14:textId="0A55FC38" w:rsidR="403C1C28" w:rsidRDefault="403C1C28" w:rsidP="403C1C28">
      <w:pPr>
        <w:pStyle w:val="Tijeloteksta-uvlaka2"/>
        <w:spacing w:line="240" w:lineRule="auto"/>
        <w:ind w:firstLine="708"/>
        <w:jc w:val="both"/>
        <w:rPr>
          <w:sz w:val="24"/>
          <w:szCs w:val="24"/>
          <w:lang w:val="hr-HR"/>
        </w:rPr>
      </w:pPr>
    </w:p>
    <w:p w14:paraId="5CA433F1" w14:textId="1A8FAAF9" w:rsidR="403C1C28" w:rsidRDefault="403C1C28" w:rsidP="403C1C28">
      <w:pPr>
        <w:pStyle w:val="Tijeloteksta-uvlaka2"/>
        <w:spacing w:line="240" w:lineRule="auto"/>
        <w:ind w:firstLine="708"/>
        <w:jc w:val="both"/>
        <w:rPr>
          <w:sz w:val="24"/>
          <w:szCs w:val="24"/>
          <w:lang w:val="hr-HR"/>
        </w:rPr>
      </w:pPr>
    </w:p>
    <w:p w14:paraId="332EF137" w14:textId="54DE16FD" w:rsidR="403C1C28" w:rsidRDefault="403C1C28" w:rsidP="403C1C28">
      <w:pPr>
        <w:pStyle w:val="Tijeloteksta-uvlaka2"/>
        <w:spacing w:line="240" w:lineRule="auto"/>
        <w:ind w:firstLine="708"/>
        <w:jc w:val="both"/>
        <w:rPr>
          <w:sz w:val="24"/>
          <w:szCs w:val="24"/>
          <w:lang w:val="hr-HR"/>
        </w:rPr>
      </w:pPr>
    </w:p>
    <w:p w14:paraId="3FAB8675" w14:textId="37155684" w:rsidR="403C1C28" w:rsidRDefault="403C1C28" w:rsidP="403C1C28">
      <w:pPr>
        <w:pStyle w:val="Tijeloteksta-uvlaka2"/>
        <w:spacing w:line="240" w:lineRule="auto"/>
        <w:ind w:firstLine="708"/>
        <w:jc w:val="both"/>
        <w:rPr>
          <w:sz w:val="24"/>
          <w:szCs w:val="24"/>
          <w:lang w:val="hr-HR"/>
        </w:rPr>
      </w:pPr>
    </w:p>
    <w:p w14:paraId="15284841" w14:textId="122A9427" w:rsidR="403C1C28" w:rsidRDefault="403C1C28" w:rsidP="403C1C28">
      <w:pPr>
        <w:pStyle w:val="Tijeloteksta-uvlaka2"/>
        <w:spacing w:line="240" w:lineRule="auto"/>
        <w:ind w:firstLine="708"/>
        <w:jc w:val="both"/>
        <w:rPr>
          <w:sz w:val="24"/>
          <w:szCs w:val="24"/>
          <w:lang w:val="hr-HR"/>
        </w:rPr>
      </w:pPr>
    </w:p>
    <w:p w14:paraId="53EE59C5" w14:textId="3F3C29B8" w:rsidR="403C1C28" w:rsidRDefault="403C1C28" w:rsidP="403C1C28">
      <w:pPr>
        <w:pStyle w:val="Tijeloteksta-uvlaka2"/>
        <w:spacing w:line="240" w:lineRule="auto"/>
        <w:ind w:firstLine="708"/>
        <w:jc w:val="both"/>
        <w:rPr>
          <w:sz w:val="24"/>
          <w:szCs w:val="24"/>
          <w:lang w:val="hr-HR"/>
        </w:rPr>
      </w:pPr>
    </w:p>
    <w:p w14:paraId="4F36ABC3" w14:textId="0467206E" w:rsidR="403C1C28" w:rsidRDefault="403C1C28" w:rsidP="403C1C28">
      <w:pPr>
        <w:pStyle w:val="Tijeloteksta-uvlaka2"/>
        <w:spacing w:line="240" w:lineRule="auto"/>
        <w:ind w:firstLine="708"/>
        <w:jc w:val="both"/>
        <w:rPr>
          <w:sz w:val="24"/>
          <w:szCs w:val="24"/>
          <w:lang w:val="hr-HR"/>
        </w:rPr>
      </w:pPr>
    </w:p>
    <w:p w14:paraId="5F63950E" w14:textId="58B94271" w:rsidR="403C1C28" w:rsidRDefault="403C1C28" w:rsidP="403C1C28">
      <w:pPr>
        <w:pStyle w:val="Tijeloteksta-uvlaka2"/>
        <w:spacing w:line="240" w:lineRule="auto"/>
        <w:ind w:firstLine="708"/>
        <w:jc w:val="both"/>
        <w:rPr>
          <w:sz w:val="24"/>
          <w:szCs w:val="24"/>
          <w:lang w:val="hr-HR"/>
        </w:rPr>
      </w:pPr>
    </w:p>
    <w:p w14:paraId="615E0B46" w14:textId="205D1169" w:rsidR="403C1C28" w:rsidRDefault="403C1C28" w:rsidP="403C1C28">
      <w:pPr>
        <w:pStyle w:val="Tijeloteksta-uvlaka2"/>
        <w:spacing w:line="240" w:lineRule="auto"/>
        <w:ind w:firstLine="708"/>
        <w:jc w:val="both"/>
        <w:rPr>
          <w:sz w:val="24"/>
          <w:szCs w:val="24"/>
          <w:lang w:val="hr-HR"/>
        </w:rPr>
      </w:pPr>
    </w:p>
    <w:p w14:paraId="1BDC3263" w14:textId="23F6EC0D" w:rsidR="403C1C28" w:rsidRDefault="403C1C28" w:rsidP="403C1C28">
      <w:pPr>
        <w:pStyle w:val="Tijeloteksta-uvlaka2"/>
        <w:spacing w:line="240" w:lineRule="auto"/>
        <w:ind w:firstLine="708"/>
        <w:jc w:val="both"/>
        <w:rPr>
          <w:sz w:val="24"/>
          <w:szCs w:val="24"/>
          <w:lang w:val="hr-HR"/>
        </w:rPr>
      </w:pPr>
    </w:p>
    <w:p w14:paraId="3E5DF95D" w14:textId="77777777" w:rsidR="00F67394" w:rsidRDefault="00F67394" w:rsidP="00AE70B4">
      <w:pPr>
        <w:pStyle w:val="Tijeloteksta-uvlaka2"/>
        <w:spacing w:after="0" w:line="240" w:lineRule="auto"/>
        <w:ind w:left="0" w:firstLine="708"/>
        <w:jc w:val="both"/>
        <w:rPr>
          <w:sz w:val="24"/>
          <w:szCs w:val="24"/>
          <w:lang w:val="hr-HR"/>
        </w:rPr>
      </w:pPr>
    </w:p>
    <w:p w14:paraId="36344691" w14:textId="77777777" w:rsidR="002F3BDA" w:rsidRDefault="002F3BDA" w:rsidP="002F3BDA">
      <w:pPr>
        <w:pStyle w:val="Naslov"/>
      </w:pPr>
    </w:p>
    <w:p w14:paraId="0E840417" w14:textId="77777777" w:rsidR="002D028E" w:rsidRPr="00450F46" w:rsidRDefault="002F3BDA" w:rsidP="002A382C">
      <w:pPr>
        <w:pStyle w:val="Naslov1"/>
        <w:rPr>
          <w:b/>
        </w:rPr>
      </w:pPr>
      <w:bookmarkStart w:id="2" w:name="_Toc34469630"/>
      <w:bookmarkStart w:id="3" w:name="_Toc34471338"/>
      <w:r w:rsidRPr="00450F46">
        <w:rPr>
          <w:b/>
        </w:rPr>
        <w:t xml:space="preserve">2. </w:t>
      </w:r>
      <w:r w:rsidR="002D028E" w:rsidRPr="00450F46">
        <w:rPr>
          <w:b/>
        </w:rPr>
        <w:t>OPĆI DIO</w:t>
      </w:r>
      <w:bookmarkEnd w:id="2"/>
      <w:bookmarkEnd w:id="3"/>
    </w:p>
    <w:p w14:paraId="799DB0E8" w14:textId="77777777" w:rsidR="002D028E" w:rsidRPr="00EB5C3E" w:rsidRDefault="002D028E" w:rsidP="00085323">
      <w:pPr>
        <w:ind w:firstLine="567"/>
        <w:jc w:val="both"/>
        <w:rPr>
          <w:b/>
          <w:bCs/>
          <w:lang w:val="hr-HR"/>
        </w:rPr>
      </w:pPr>
    </w:p>
    <w:p w14:paraId="3198AA38" w14:textId="77777777" w:rsidR="00247BD6" w:rsidRPr="002F3BDA" w:rsidRDefault="00247BD6" w:rsidP="00085323">
      <w:pPr>
        <w:ind w:firstLine="567"/>
        <w:jc w:val="both"/>
        <w:rPr>
          <w:b/>
          <w:bCs/>
          <w:sz w:val="24"/>
          <w:szCs w:val="24"/>
          <w:lang w:val="hr-HR"/>
        </w:rPr>
      </w:pPr>
    </w:p>
    <w:p w14:paraId="48C6FC96" w14:textId="77777777" w:rsidR="002D028E" w:rsidRPr="002F3BDA" w:rsidRDefault="007F123B" w:rsidP="002A382C">
      <w:pPr>
        <w:pStyle w:val="Naslov11"/>
      </w:pPr>
      <w:bookmarkStart w:id="4" w:name="_Toc34469631"/>
      <w:bookmarkStart w:id="5" w:name="_Toc34471339"/>
      <w:r w:rsidRPr="616F3724">
        <w:rPr>
          <w:lang w:val="en-US"/>
        </w:rPr>
        <w:t xml:space="preserve">2.1  </w:t>
      </w:r>
      <w:r w:rsidR="002D028E" w:rsidRPr="616F3724">
        <w:rPr>
          <w:lang w:val="en-US"/>
        </w:rPr>
        <w:t>Naziv studija</w:t>
      </w:r>
      <w:bookmarkEnd w:id="4"/>
      <w:bookmarkEnd w:id="5"/>
      <w:r w:rsidR="002D028E" w:rsidRPr="616F3724">
        <w:rPr>
          <w:lang w:val="en-US"/>
        </w:rPr>
        <w:t xml:space="preserve"> </w:t>
      </w:r>
    </w:p>
    <w:p w14:paraId="14D4E2F5" w14:textId="77777777" w:rsidR="007F123B" w:rsidRPr="00EB5C3E" w:rsidRDefault="007F123B" w:rsidP="00520A45">
      <w:pPr>
        <w:ind w:firstLine="708"/>
        <w:jc w:val="both"/>
        <w:rPr>
          <w:b/>
          <w:bCs/>
          <w:sz w:val="24"/>
          <w:lang w:val="hr-HR"/>
        </w:rPr>
      </w:pPr>
    </w:p>
    <w:p w14:paraId="46138A06" w14:textId="5CC34E36" w:rsidR="002D028E" w:rsidRPr="00EB5C3E" w:rsidRDefault="002D028E" w:rsidP="007F123B">
      <w:pPr>
        <w:jc w:val="both"/>
        <w:rPr>
          <w:sz w:val="24"/>
          <w:lang w:val="hr-HR"/>
        </w:rPr>
      </w:pPr>
      <w:r w:rsidRPr="00EB5C3E">
        <w:rPr>
          <w:sz w:val="24"/>
          <w:lang w:val="hr-HR"/>
        </w:rPr>
        <w:t xml:space="preserve">         </w:t>
      </w:r>
      <w:r w:rsidR="00247BD6" w:rsidRPr="00EB5C3E">
        <w:rPr>
          <w:sz w:val="24"/>
          <w:lang w:val="hr-HR"/>
        </w:rPr>
        <w:t>Naziv studija je s</w:t>
      </w:r>
      <w:r w:rsidRPr="00EB5C3E">
        <w:rPr>
          <w:sz w:val="24"/>
          <w:lang w:val="hr-HR"/>
        </w:rPr>
        <w:t xml:space="preserve">tručni </w:t>
      </w:r>
      <w:r w:rsidR="00BA2C26" w:rsidRPr="00EB5C3E">
        <w:rPr>
          <w:sz w:val="24"/>
          <w:lang w:val="hr-HR"/>
        </w:rPr>
        <w:t>pr</w:t>
      </w:r>
      <w:r w:rsidR="00BA2C26">
        <w:rPr>
          <w:sz w:val="24"/>
          <w:lang w:val="hr-HR"/>
        </w:rPr>
        <w:t>ij</w:t>
      </w:r>
      <w:r w:rsidR="00BA2C26" w:rsidRPr="00EB5C3E">
        <w:rPr>
          <w:sz w:val="24"/>
          <w:lang w:val="hr-HR"/>
        </w:rPr>
        <w:t xml:space="preserve">ediplomski </w:t>
      </w:r>
      <w:r w:rsidRPr="00EB5C3E">
        <w:rPr>
          <w:sz w:val="24"/>
          <w:lang w:val="hr-HR"/>
        </w:rPr>
        <w:t>studij</w:t>
      </w:r>
      <w:r w:rsidR="00BA2C26">
        <w:rPr>
          <w:rStyle w:val="Referencafusnote"/>
          <w:sz w:val="24"/>
          <w:lang w:val="hr-HR"/>
        </w:rPr>
        <w:footnoteReference w:id="1"/>
      </w:r>
      <w:r w:rsidRPr="00EB5C3E">
        <w:rPr>
          <w:sz w:val="24"/>
          <w:lang w:val="hr-HR"/>
        </w:rPr>
        <w:t xml:space="preserve"> </w:t>
      </w:r>
      <w:r w:rsidR="00AC4A8A">
        <w:rPr>
          <w:sz w:val="24"/>
          <w:lang w:val="hr-HR"/>
        </w:rPr>
        <w:t>Mediteranska poljoprivreda.</w:t>
      </w:r>
    </w:p>
    <w:p w14:paraId="76A2EAC8" w14:textId="77777777" w:rsidR="002D028E" w:rsidRPr="00EB5C3E" w:rsidRDefault="002D028E" w:rsidP="00085323">
      <w:pPr>
        <w:ind w:firstLine="567"/>
        <w:jc w:val="both"/>
        <w:rPr>
          <w:lang w:val="hr-HR"/>
        </w:rPr>
      </w:pPr>
    </w:p>
    <w:p w14:paraId="6315FC5B" w14:textId="77777777" w:rsidR="00247BD6" w:rsidRPr="00EB5C3E" w:rsidRDefault="00247BD6" w:rsidP="00085323">
      <w:pPr>
        <w:ind w:firstLine="567"/>
        <w:jc w:val="both"/>
        <w:rPr>
          <w:lang w:val="hr-HR"/>
        </w:rPr>
      </w:pPr>
    </w:p>
    <w:p w14:paraId="5D7F1915" w14:textId="77777777" w:rsidR="002D028E" w:rsidRPr="00E40A4F" w:rsidRDefault="00474527" w:rsidP="616F3724">
      <w:pPr>
        <w:pStyle w:val="Naslov11"/>
        <w:rPr>
          <w:lang w:val="hr-HR"/>
        </w:rPr>
      </w:pPr>
      <w:bookmarkStart w:id="6" w:name="_Toc34469632"/>
      <w:bookmarkStart w:id="7" w:name="_Toc34471340"/>
      <w:r w:rsidRPr="00E40A4F">
        <w:rPr>
          <w:lang w:val="hr-HR"/>
        </w:rPr>
        <w:t xml:space="preserve">2.2  </w:t>
      </w:r>
      <w:r w:rsidR="002D028E" w:rsidRPr="00E40A4F">
        <w:rPr>
          <w:lang w:val="hr-HR"/>
        </w:rPr>
        <w:t>Nositelj studija</w:t>
      </w:r>
      <w:bookmarkEnd w:id="6"/>
      <w:bookmarkEnd w:id="7"/>
    </w:p>
    <w:p w14:paraId="6FF2154A" w14:textId="77777777" w:rsidR="00247BD6" w:rsidRPr="00EB5C3E" w:rsidRDefault="00247BD6" w:rsidP="00085323">
      <w:pPr>
        <w:jc w:val="both"/>
        <w:rPr>
          <w:sz w:val="24"/>
          <w:lang w:val="hr-HR"/>
        </w:rPr>
      </w:pPr>
    </w:p>
    <w:p w14:paraId="3527AFD8" w14:textId="2F35FFE7" w:rsidR="002D028E" w:rsidRPr="00EB5C3E" w:rsidRDefault="002D028E" w:rsidP="005B4F72">
      <w:pPr>
        <w:ind w:firstLine="708"/>
        <w:jc w:val="both"/>
        <w:rPr>
          <w:lang w:val="hr-HR"/>
        </w:rPr>
      </w:pPr>
      <w:r w:rsidRPr="5FDEE298">
        <w:rPr>
          <w:sz w:val="24"/>
          <w:szCs w:val="24"/>
          <w:lang w:val="hr-HR"/>
        </w:rPr>
        <w:t xml:space="preserve">Nositelj studija je </w:t>
      </w:r>
      <w:r w:rsidR="001901B3" w:rsidRPr="5FDEE298">
        <w:rPr>
          <w:sz w:val="24"/>
          <w:szCs w:val="24"/>
          <w:lang w:val="hr-HR"/>
        </w:rPr>
        <w:t>Po</w:t>
      </w:r>
      <w:r w:rsidR="00AC4A8A" w:rsidRPr="5FDEE298">
        <w:rPr>
          <w:sz w:val="24"/>
          <w:szCs w:val="24"/>
          <w:lang w:val="hr-HR"/>
        </w:rPr>
        <w:t>ljoprivredni</w:t>
      </w:r>
      <w:r w:rsidR="001901B3" w:rsidRPr="5FDEE298">
        <w:rPr>
          <w:sz w:val="24"/>
          <w:szCs w:val="24"/>
          <w:lang w:val="hr-HR"/>
        </w:rPr>
        <w:t xml:space="preserve"> odjel </w:t>
      </w:r>
      <w:r w:rsidR="007C479B" w:rsidRPr="5FDEE298">
        <w:rPr>
          <w:sz w:val="24"/>
          <w:szCs w:val="24"/>
          <w:lang w:val="hr-HR"/>
        </w:rPr>
        <w:t xml:space="preserve">Veleučilišta u Rijeci, </w:t>
      </w:r>
      <w:r w:rsidRPr="5FDEE298">
        <w:rPr>
          <w:sz w:val="24"/>
          <w:szCs w:val="24"/>
          <w:lang w:val="hr-HR"/>
        </w:rPr>
        <w:t>Vukovarska 58,</w:t>
      </w:r>
      <w:r w:rsidRPr="5FDEE298">
        <w:rPr>
          <w:color w:val="FF0000"/>
          <w:sz w:val="24"/>
          <w:szCs w:val="24"/>
          <w:lang w:val="hr-HR"/>
        </w:rPr>
        <w:t xml:space="preserve"> </w:t>
      </w:r>
      <w:r w:rsidRPr="5FDEE298">
        <w:rPr>
          <w:sz w:val="24"/>
          <w:szCs w:val="24"/>
          <w:lang w:val="hr-HR"/>
        </w:rPr>
        <w:t xml:space="preserve">51000 Rijeka. Studij se izvodi </w:t>
      </w:r>
      <w:r w:rsidR="005B4F72" w:rsidRPr="5FDEE298">
        <w:rPr>
          <w:sz w:val="24"/>
          <w:szCs w:val="24"/>
          <w:lang w:val="hr-HR"/>
        </w:rPr>
        <w:t xml:space="preserve">u </w:t>
      </w:r>
      <w:r w:rsidR="00AC4A8A" w:rsidRPr="5FDEE298">
        <w:rPr>
          <w:sz w:val="24"/>
          <w:szCs w:val="24"/>
          <w:lang w:val="hr-HR"/>
        </w:rPr>
        <w:t xml:space="preserve">Poreču, </w:t>
      </w:r>
      <w:r w:rsidR="55AE3D8C" w:rsidRPr="5FDEE298">
        <w:rPr>
          <w:sz w:val="24"/>
          <w:szCs w:val="24"/>
          <w:lang w:val="hr-HR"/>
        </w:rPr>
        <w:t>C.</w:t>
      </w:r>
      <w:r w:rsidR="00AC4A8A" w:rsidRPr="5FDEE298">
        <w:rPr>
          <w:sz w:val="24"/>
          <w:szCs w:val="24"/>
          <w:lang w:val="hr-HR"/>
        </w:rPr>
        <w:t xml:space="preserve"> Huguesa 6.</w:t>
      </w:r>
    </w:p>
    <w:p w14:paraId="4E91C3F7" w14:textId="77777777" w:rsidR="00247BD6" w:rsidRDefault="00247BD6" w:rsidP="00085323">
      <w:pPr>
        <w:ind w:firstLine="567"/>
        <w:jc w:val="both"/>
        <w:rPr>
          <w:lang w:val="hr-HR"/>
        </w:rPr>
      </w:pPr>
    </w:p>
    <w:p w14:paraId="4917B40B" w14:textId="77777777" w:rsidR="007F123B" w:rsidRPr="00EB5C3E" w:rsidRDefault="007F123B" w:rsidP="00085323">
      <w:pPr>
        <w:ind w:firstLine="567"/>
        <w:jc w:val="both"/>
        <w:rPr>
          <w:lang w:val="hr-HR"/>
        </w:rPr>
      </w:pPr>
    </w:p>
    <w:p w14:paraId="2D62F79E" w14:textId="77777777" w:rsidR="002D028E" w:rsidRPr="00E40A4F" w:rsidRDefault="00836166" w:rsidP="616F3724">
      <w:pPr>
        <w:pStyle w:val="Naslov11"/>
        <w:rPr>
          <w:lang w:val="it-IT"/>
        </w:rPr>
      </w:pPr>
      <w:bookmarkStart w:id="8" w:name="_Toc444886152"/>
      <w:bookmarkStart w:id="9" w:name="_Toc446092733"/>
      <w:bookmarkStart w:id="10" w:name="_Toc446692038"/>
      <w:bookmarkStart w:id="11" w:name="_Toc446868346"/>
      <w:bookmarkStart w:id="12" w:name="_Toc34469633"/>
      <w:bookmarkStart w:id="13" w:name="_Toc34471341"/>
      <w:r w:rsidRPr="00E40A4F">
        <w:rPr>
          <w:lang w:val="it-IT"/>
        </w:rPr>
        <w:t>2.3</w:t>
      </w:r>
      <w:r w:rsidR="00474527" w:rsidRPr="00E40A4F">
        <w:rPr>
          <w:lang w:val="it-IT"/>
        </w:rPr>
        <w:t xml:space="preserve">  </w:t>
      </w:r>
      <w:r w:rsidR="002D028E" w:rsidRPr="00E40A4F">
        <w:rPr>
          <w:lang w:val="it-IT"/>
        </w:rPr>
        <w:t>Trajanje  studija</w:t>
      </w:r>
      <w:bookmarkEnd w:id="8"/>
      <w:bookmarkEnd w:id="9"/>
      <w:bookmarkEnd w:id="10"/>
      <w:bookmarkEnd w:id="11"/>
      <w:bookmarkEnd w:id="12"/>
      <w:bookmarkEnd w:id="13"/>
    </w:p>
    <w:p w14:paraId="48C23846" w14:textId="77777777" w:rsidR="002D028E" w:rsidRPr="00EB5C3E" w:rsidRDefault="002D028E" w:rsidP="00085323">
      <w:pPr>
        <w:rPr>
          <w:b/>
          <w:sz w:val="24"/>
          <w:lang w:val="hr-HR"/>
        </w:rPr>
      </w:pPr>
    </w:p>
    <w:p w14:paraId="5DF5A108" w14:textId="10EF1469" w:rsidR="00247BD6" w:rsidRPr="00EB5C3E" w:rsidRDefault="002D028E" w:rsidP="00520A45">
      <w:pPr>
        <w:ind w:firstLine="708"/>
        <w:jc w:val="both"/>
        <w:rPr>
          <w:sz w:val="24"/>
          <w:szCs w:val="24"/>
          <w:lang w:val="hr-HR"/>
        </w:rPr>
      </w:pPr>
      <w:r w:rsidRPr="00EB5C3E">
        <w:rPr>
          <w:sz w:val="24"/>
          <w:szCs w:val="24"/>
          <w:lang w:val="hr-HR"/>
        </w:rPr>
        <w:t xml:space="preserve">Studij se izvodi u šest  semestara i traje tri godine. Studij je organiziran kao redoviti i izvanredni. </w:t>
      </w:r>
    </w:p>
    <w:p w14:paraId="332F9450" w14:textId="77777777" w:rsidR="002D028E" w:rsidRPr="00EB5C3E" w:rsidRDefault="002D028E" w:rsidP="00085323">
      <w:pPr>
        <w:ind w:firstLine="720"/>
        <w:jc w:val="both"/>
        <w:rPr>
          <w:sz w:val="24"/>
          <w:szCs w:val="24"/>
          <w:lang w:val="hr-HR"/>
        </w:rPr>
      </w:pPr>
      <w:r w:rsidRPr="00EB5C3E">
        <w:rPr>
          <w:sz w:val="24"/>
          <w:szCs w:val="24"/>
          <w:lang w:val="hr-HR"/>
        </w:rPr>
        <w:t>Svi nastavni sadržaji bodovani su u skladu s ECTS sustavom bodova</w:t>
      </w:r>
      <w:r w:rsidR="00247BD6" w:rsidRPr="00EB5C3E">
        <w:rPr>
          <w:sz w:val="24"/>
          <w:szCs w:val="24"/>
          <w:lang w:val="hr-HR"/>
        </w:rPr>
        <w:t>nja</w:t>
      </w:r>
      <w:r w:rsidRPr="00EB5C3E">
        <w:rPr>
          <w:sz w:val="24"/>
          <w:szCs w:val="24"/>
          <w:lang w:val="hr-HR"/>
        </w:rPr>
        <w:t>. Nastavni sadržaji svakog semestra nose 30 ECTS bodova, tako da student do kraja</w:t>
      </w:r>
      <w:r w:rsidR="00E81D7D">
        <w:rPr>
          <w:sz w:val="24"/>
          <w:szCs w:val="24"/>
          <w:lang w:val="hr-HR"/>
        </w:rPr>
        <w:t xml:space="preserve"> </w:t>
      </w:r>
      <w:r w:rsidR="00BA2C26" w:rsidRPr="00EB5C3E">
        <w:rPr>
          <w:sz w:val="24"/>
          <w:szCs w:val="24"/>
          <w:lang w:val="hr-HR"/>
        </w:rPr>
        <w:t xml:space="preserve">stručnog </w:t>
      </w:r>
      <w:r w:rsidR="00E81D7D">
        <w:rPr>
          <w:sz w:val="24"/>
          <w:szCs w:val="24"/>
          <w:lang w:val="hr-HR"/>
        </w:rPr>
        <w:t>pr</w:t>
      </w:r>
      <w:r w:rsidR="00BA2C26">
        <w:rPr>
          <w:sz w:val="24"/>
          <w:szCs w:val="24"/>
          <w:lang w:val="hr-HR"/>
        </w:rPr>
        <w:t>ij</w:t>
      </w:r>
      <w:r w:rsidR="00E81D7D">
        <w:rPr>
          <w:sz w:val="24"/>
          <w:szCs w:val="24"/>
          <w:lang w:val="hr-HR"/>
        </w:rPr>
        <w:t>ediplomskog</w:t>
      </w:r>
      <w:r w:rsidRPr="00EB5C3E">
        <w:rPr>
          <w:sz w:val="24"/>
          <w:szCs w:val="24"/>
          <w:lang w:val="hr-HR"/>
        </w:rPr>
        <w:t xml:space="preserve"> studija mora ostvariti ukupno 180 ECTS bodova.</w:t>
      </w:r>
    </w:p>
    <w:p w14:paraId="435983D3" w14:textId="77777777" w:rsidR="002D028E" w:rsidRPr="00EB5C3E" w:rsidRDefault="002D028E" w:rsidP="00085323">
      <w:pPr>
        <w:rPr>
          <w:lang w:val="hr-HR"/>
        </w:rPr>
      </w:pPr>
    </w:p>
    <w:p w14:paraId="5C23096C" w14:textId="77777777" w:rsidR="00247BD6" w:rsidRPr="00EB5C3E" w:rsidRDefault="00247BD6" w:rsidP="00085323">
      <w:pPr>
        <w:jc w:val="both"/>
        <w:rPr>
          <w:b/>
          <w:lang w:val="hr-HR"/>
        </w:rPr>
      </w:pPr>
      <w:bookmarkStart w:id="14" w:name="_Toc444886153"/>
      <w:bookmarkStart w:id="15" w:name="_Toc446092734"/>
      <w:bookmarkStart w:id="16" w:name="_Toc446692039"/>
      <w:bookmarkStart w:id="17" w:name="_Toc446868347"/>
    </w:p>
    <w:p w14:paraId="472D50EC" w14:textId="77777777" w:rsidR="002D028E" w:rsidRPr="00E40A4F" w:rsidRDefault="00474527" w:rsidP="616F3724">
      <w:pPr>
        <w:pStyle w:val="Naslov11"/>
        <w:rPr>
          <w:lang w:val="hr-HR"/>
        </w:rPr>
      </w:pPr>
      <w:bookmarkStart w:id="18" w:name="_Toc34469634"/>
      <w:bookmarkStart w:id="19" w:name="_Toc34471342"/>
      <w:r w:rsidRPr="00E40A4F">
        <w:rPr>
          <w:lang w:val="hr-HR"/>
        </w:rPr>
        <w:t xml:space="preserve">2.4  </w:t>
      </w:r>
      <w:r w:rsidR="002D028E" w:rsidRPr="00E40A4F">
        <w:rPr>
          <w:lang w:val="hr-HR"/>
        </w:rPr>
        <w:t xml:space="preserve">Uvjeti upisa </w:t>
      </w:r>
      <w:bookmarkEnd w:id="14"/>
      <w:bookmarkEnd w:id="15"/>
      <w:bookmarkEnd w:id="16"/>
      <w:bookmarkEnd w:id="17"/>
      <w:r w:rsidR="00FD1C69" w:rsidRPr="00E40A4F">
        <w:rPr>
          <w:lang w:val="hr-HR"/>
        </w:rPr>
        <w:t>na studij</w:t>
      </w:r>
      <w:bookmarkEnd w:id="18"/>
      <w:bookmarkEnd w:id="19"/>
    </w:p>
    <w:p w14:paraId="30863BA9" w14:textId="77777777" w:rsidR="002D028E" w:rsidRPr="00EB5C3E" w:rsidRDefault="002D028E" w:rsidP="00085323">
      <w:pPr>
        <w:jc w:val="both"/>
        <w:rPr>
          <w:b/>
          <w:sz w:val="24"/>
          <w:lang w:val="hr-HR"/>
        </w:rPr>
      </w:pPr>
    </w:p>
    <w:p w14:paraId="28AB98A4" w14:textId="77777777" w:rsidR="00972B01" w:rsidRDefault="00342003" w:rsidP="00342003">
      <w:pPr>
        <w:ind w:firstLine="720"/>
        <w:jc w:val="both"/>
        <w:rPr>
          <w:sz w:val="24"/>
          <w:lang w:val="hr-HR"/>
        </w:rPr>
      </w:pPr>
      <w:r w:rsidRPr="00EB5C3E">
        <w:rPr>
          <w:sz w:val="24"/>
          <w:lang w:val="hr-HR"/>
        </w:rPr>
        <w:t xml:space="preserve">Uvjeti upisa na </w:t>
      </w:r>
      <w:r w:rsidR="00BA2C26" w:rsidRPr="00EB5C3E">
        <w:rPr>
          <w:sz w:val="24"/>
          <w:lang w:val="hr-HR"/>
        </w:rPr>
        <w:t xml:space="preserve">stručne </w:t>
      </w:r>
      <w:r w:rsidRPr="00EB5C3E">
        <w:rPr>
          <w:sz w:val="24"/>
          <w:lang w:val="hr-HR"/>
        </w:rPr>
        <w:t>pr</w:t>
      </w:r>
      <w:r w:rsidR="00BA2C26">
        <w:rPr>
          <w:sz w:val="24"/>
          <w:lang w:val="hr-HR"/>
        </w:rPr>
        <w:t>ij</w:t>
      </w:r>
      <w:r w:rsidRPr="00EB5C3E">
        <w:rPr>
          <w:sz w:val="24"/>
          <w:lang w:val="hr-HR"/>
        </w:rPr>
        <w:t xml:space="preserve">ediplomske studije regulirani su Zakonom o znanstvenoj djelatnosti i visokom obrazovanju te aktima Veleučilišta u Rijeci. </w:t>
      </w:r>
    </w:p>
    <w:p w14:paraId="5A0B81AD" w14:textId="7D57CC84" w:rsidR="00342003" w:rsidRPr="00EB5C3E" w:rsidRDefault="00342003" w:rsidP="00342003">
      <w:pPr>
        <w:ind w:firstLine="720"/>
        <w:jc w:val="both"/>
        <w:rPr>
          <w:sz w:val="24"/>
          <w:lang w:val="hr-HR"/>
        </w:rPr>
      </w:pPr>
      <w:r w:rsidRPr="00EB5C3E">
        <w:rPr>
          <w:sz w:val="24"/>
          <w:lang w:val="hr-HR"/>
        </w:rPr>
        <w:t xml:space="preserve">Pravo upisa na </w:t>
      </w:r>
      <w:r w:rsidR="00BA2C26" w:rsidRPr="00EB5C3E">
        <w:rPr>
          <w:sz w:val="24"/>
          <w:lang w:val="hr-HR"/>
        </w:rPr>
        <w:t>stručni pr</w:t>
      </w:r>
      <w:r w:rsidR="00BA2C26">
        <w:rPr>
          <w:sz w:val="24"/>
          <w:lang w:val="hr-HR"/>
        </w:rPr>
        <w:t>ij</w:t>
      </w:r>
      <w:r w:rsidR="00BA2C26" w:rsidRPr="00EB5C3E">
        <w:rPr>
          <w:sz w:val="24"/>
          <w:lang w:val="hr-HR"/>
        </w:rPr>
        <w:t xml:space="preserve">ediplomski studij </w:t>
      </w:r>
      <w:r w:rsidRPr="00EB5C3E">
        <w:rPr>
          <w:sz w:val="24"/>
          <w:lang w:val="hr-HR"/>
        </w:rPr>
        <w:t>ima osoba koja je</w:t>
      </w:r>
      <w:r w:rsidR="00972B01">
        <w:rPr>
          <w:sz w:val="24"/>
          <w:lang w:val="hr-HR"/>
        </w:rPr>
        <w:t xml:space="preserve"> završila srednjo</w:t>
      </w:r>
      <w:r w:rsidRPr="00EB5C3E">
        <w:rPr>
          <w:sz w:val="24"/>
          <w:lang w:val="hr-HR"/>
        </w:rPr>
        <w:t xml:space="preserve">školsko obrazovanje u trajanju od najmanje četiri godine. Kao podloga za rangiranje kandidata za upis u prvu godinu </w:t>
      </w:r>
      <w:r w:rsidR="00BA2C26" w:rsidRPr="00EB5C3E">
        <w:rPr>
          <w:sz w:val="24"/>
          <w:lang w:val="hr-HR"/>
        </w:rPr>
        <w:t xml:space="preserve">stručnih </w:t>
      </w:r>
      <w:r w:rsidRPr="00EB5C3E">
        <w:rPr>
          <w:sz w:val="24"/>
          <w:lang w:val="hr-HR"/>
        </w:rPr>
        <w:t>pr</w:t>
      </w:r>
      <w:r w:rsidR="00BA2C26">
        <w:rPr>
          <w:sz w:val="24"/>
          <w:lang w:val="hr-HR"/>
        </w:rPr>
        <w:t>ij</w:t>
      </w:r>
      <w:r w:rsidRPr="00EB5C3E">
        <w:rPr>
          <w:sz w:val="24"/>
          <w:lang w:val="hr-HR"/>
        </w:rPr>
        <w:t xml:space="preserve">ediplomskih studija koriste se rezultati državne mature odnosno rezultati razredbenog postupka sukladno </w:t>
      </w:r>
      <w:r w:rsidR="00325B7F">
        <w:rPr>
          <w:sz w:val="24"/>
          <w:lang w:val="hr-HR"/>
        </w:rPr>
        <w:t>važećem</w:t>
      </w:r>
      <w:r w:rsidRPr="00EB5C3E">
        <w:rPr>
          <w:sz w:val="24"/>
          <w:lang w:val="hr-HR"/>
        </w:rPr>
        <w:t xml:space="preserve"> Pravilnik</w:t>
      </w:r>
      <w:r w:rsidR="00325B7F">
        <w:rPr>
          <w:sz w:val="24"/>
          <w:lang w:val="hr-HR"/>
        </w:rPr>
        <w:t>u</w:t>
      </w:r>
      <w:r w:rsidRPr="00EB5C3E">
        <w:rPr>
          <w:sz w:val="24"/>
          <w:lang w:val="hr-HR"/>
        </w:rPr>
        <w:t xml:space="preserve"> o studiranju</w:t>
      </w:r>
      <w:r w:rsidR="00325B7F">
        <w:rPr>
          <w:sz w:val="24"/>
          <w:lang w:val="hr-HR"/>
        </w:rPr>
        <w:t>.</w:t>
      </w:r>
    </w:p>
    <w:p w14:paraId="067AA93C" w14:textId="77777777" w:rsidR="00D44A70" w:rsidRPr="00EB5C3E" w:rsidRDefault="007F123B" w:rsidP="007F123B">
      <w:pPr>
        <w:tabs>
          <w:tab w:val="left" w:pos="1092"/>
        </w:tabs>
        <w:rPr>
          <w:b/>
          <w:sz w:val="24"/>
          <w:lang w:val="hr-HR"/>
        </w:rPr>
      </w:pPr>
      <w:bookmarkStart w:id="20" w:name="_Toc444886154"/>
      <w:bookmarkStart w:id="21" w:name="_Toc446092735"/>
      <w:bookmarkStart w:id="22" w:name="_Toc446692040"/>
      <w:bookmarkStart w:id="23" w:name="_Toc446868348"/>
      <w:r>
        <w:rPr>
          <w:b/>
          <w:sz w:val="24"/>
          <w:lang w:val="hr-HR"/>
        </w:rPr>
        <w:tab/>
      </w:r>
    </w:p>
    <w:p w14:paraId="2ABB1F0A" w14:textId="37687466" w:rsidR="002D028E" w:rsidRPr="00E40A4F" w:rsidRDefault="00474527" w:rsidP="616F3724">
      <w:pPr>
        <w:pStyle w:val="Naslov11"/>
        <w:rPr>
          <w:lang w:val="hr-HR"/>
        </w:rPr>
      </w:pPr>
      <w:bookmarkStart w:id="24" w:name="_Toc34469635"/>
      <w:bookmarkStart w:id="25" w:name="_Toc34471343"/>
      <w:r w:rsidRPr="00E40A4F">
        <w:rPr>
          <w:lang w:val="hr-HR"/>
        </w:rPr>
        <w:t xml:space="preserve">2.5  </w:t>
      </w:r>
      <w:r w:rsidR="002D028E" w:rsidRPr="00E40A4F">
        <w:rPr>
          <w:lang w:val="hr-HR"/>
        </w:rPr>
        <w:t>Opis zvanja</w:t>
      </w:r>
      <w:bookmarkEnd w:id="24"/>
      <w:bookmarkEnd w:id="25"/>
    </w:p>
    <w:p w14:paraId="3D464EE9" w14:textId="77777777" w:rsidR="00AB182A" w:rsidRPr="00AB182A" w:rsidRDefault="00AB182A" w:rsidP="00AB182A">
      <w:pPr>
        <w:rPr>
          <w:lang w:val="x-none" w:eastAsia="x-none"/>
        </w:rPr>
      </w:pPr>
    </w:p>
    <w:p w14:paraId="23EDF106" w14:textId="12085148" w:rsidR="002D028E" w:rsidRPr="00EB5C3E" w:rsidRDefault="00AB182A" w:rsidP="37998774">
      <w:pPr>
        <w:pStyle w:val="paragraph"/>
        <w:spacing w:before="0" w:beforeAutospacing="0" w:after="0" w:afterAutospacing="0"/>
        <w:ind w:firstLine="540"/>
        <w:jc w:val="both"/>
        <w:rPr>
          <w:rFonts w:ascii="Segoe UI" w:hAnsi="Segoe UI" w:cs="Segoe UI"/>
          <w:sz w:val="18"/>
          <w:szCs w:val="18"/>
        </w:rPr>
      </w:pPr>
      <w:r w:rsidRPr="37998774">
        <w:rPr>
          <w:rStyle w:val="normaltextrun"/>
        </w:rPr>
        <w:t>Cilj programa je pružanje studentima potrebnih znanja i vještina za cjelovito samostalno vođenje poljoprivrednog gospodarstva u pedoklimatskim uvjetima Mediterana. Program, u početku, uključuje svladavanje temeljnih znanja iz poljoprivredne proizvodnje, dok u nastavku studija studenti stječu teorijska i praktična znanja iz primijenjenih disciplina biljne proizvodnje u uvjetima Mediterana. Stečeno znanje studentima osigurava snalaženje u različitim tehnološkim i poslovnim situacijama. </w:t>
      </w:r>
      <w:r w:rsidRPr="37998774">
        <w:rPr>
          <w:rStyle w:val="eop"/>
        </w:rPr>
        <w:t> </w:t>
      </w:r>
    </w:p>
    <w:p w14:paraId="378FAD6E" w14:textId="35C93370" w:rsidR="002D028E" w:rsidRPr="00EB5C3E" w:rsidRDefault="584CDE84" w:rsidP="37998774">
      <w:pPr>
        <w:pStyle w:val="paragraph"/>
        <w:spacing w:before="0" w:beforeAutospacing="0" w:after="0" w:afterAutospacing="0"/>
        <w:ind w:firstLine="540"/>
        <w:jc w:val="both"/>
      </w:pPr>
      <w:r w:rsidRPr="37998774">
        <w:t xml:space="preserve">Koncepcijom studija integralno su povezani teorijska nastava, vježbe i praktična nastava koji omogućuju studentu stjecanje specifičnih kompetencija </w:t>
      </w:r>
      <w:r w:rsidRPr="37998774">
        <w:rPr>
          <w:color w:val="000000" w:themeColor="text1"/>
        </w:rPr>
        <w:t>za planirati poljoprivrednu proizvodnju, preporučiti tehnologiju proizvodnje mediteranskih kultura na otvorenom i u zaštićenim prostorima, odabrati odgovarajući model njege mediteranskih kultura, provesti tehnologiju prerade poljoprivrednih proizvoda te p</w:t>
      </w:r>
      <w:r w:rsidRPr="37998774">
        <w:t>lanirati i upravljati tehnološkim procesima na poljoprivrednom gospodarstvu.</w:t>
      </w:r>
    </w:p>
    <w:p w14:paraId="67A29DF8" w14:textId="7647809F" w:rsidR="002D028E" w:rsidRPr="00EB5C3E" w:rsidRDefault="32BDC9B5" w:rsidP="37998774">
      <w:pPr>
        <w:ind w:firstLine="540"/>
        <w:jc w:val="both"/>
        <w:rPr>
          <w:sz w:val="24"/>
          <w:szCs w:val="24"/>
          <w:lang w:val="hr-HR"/>
        </w:rPr>
      </w:pPr>
      <w:r w:rsidRPr="37998774">
        <w:rPr>
          <w:sz w:val="24"/>
          <w:szCs w:val="24"/>
          <w:lang w:val="hr-HR"/>
        </w:rPr>
        <w:t>Završetkom stručnog prijediplomskog studija Mediteranska poljoprivreda nositelj kvalifikacije ovlašten je koristiti stručni naziv prvostupnik/prvostupnica</w:t>
      </w:r>
      <w:r w:rsidR="1DA44B5B" w:rsidRPr="37998774">
        <w:rPr>
          <w:sz w:val="24"/>
          <w:szCs w:val="24"/>
          <w:vertAlign w:val="superscript"/>
          <w:lang w:val="hr-HR"/>
        </w:rPr>
        <w:t>2</w:t>
      </w:r>
      <w:r w:rsidRPr="37998774">
        <w:rPr>
          <w:sz w:val="24"/>
          <w:szCs w:val="24"/>
          <w:lang w:val="hr-HR"/>
        </w:rPr>
        <w:t xml:space="preserve"> (</w:t>
      </w:r>
      <w:r w:rsidRPr="37998774">
        <w:rPr>
          <w:i/>
          <w:iCs/>
          <w:sz w:val="24"/>
          <w:szCs w:val="24"/>
          <w:lang w:val="hr-HR"/>
        </w:rPr>
        <w:t>baccalaureus/baccalaurea</w:t>
      </w:r>
      <w:r w:rsidRPr="37998774">
        <w:rPr>
          <w:sz w:val="24"/>
          <w:szCs w:val="24"/>
          <w:lang w:val="hr-HR"/>
        </w:rPr>
        <w:t>) inženjer/</w:t>
      </w:r>
      <w:r w:rsidR="01662193" w:rsidRPr="37998774">
        <w:rPr>
          <w:sz w:val="24"/>
          <w:szCs w:val="24"/>
          <w:lang w:val="hr-HR"/>
        </w:rPr>
        <w:t xml:space="preserve"> </w:t>
      </w:r>
      <w:r w:rsidRPr="37998774">
        <w:rPr>
          <w:sz w:val="24"/>
          <w:szCs w:val="24"/>
          <w:lang w:val="hr-HR"/>
        </w:rPr>
        <w:t>inženjerka mediteranske poljoprivrede (bacc. ing. agr.). Studijski program osigurava potrebnu razinu teorijskog i praktičnog znanja za zadovoljavanje potreba gospodarstva u području poljoprivrede. Nositelj kvalifikacije je osposobljen za vođenje vlastitog poljoprivrednog gospodarstva u različitim granama mediteranske poljoprivrede, za vođenje i organiziranje proizvodnje u specijaliziranim gospodarstvima za uzgoj i preradu mediteranskih kultura, kao savjetnici u poljoprivrednim apotekama i strukovnim organizacijama, poljoprivrednim udrugama i zadrugama, specijaliziranim trgovinama poljoprivrednim proizvodima i opremom, državnoj i lokalnoj samoupravi, laboratorijima, pokusnim objektima, obrazovnim i znanstvenim institucijama.</w:t>
      </w:r>
    </w:p>
    <w:p w14:paraId="4C4A1605" w14:textId="274D7957" w:rsidR="004C0730" w:rsidRDefault="004C0730" w:rsidP="00355349">
      <w:pPr>
        <w:ind w:firstLine="708"/>
        <w:jc w:val="both"/>
        <w:rPr>
          <w:sz w:val="24"/>
          <w:lang w:val="hr-HR"/>
        </w:rPr>
      </w:pPr>
      <w:r w:rsidRPr="00EB5C3E">
        <w:rPr>
          <w:sz w:val="24"/>
          <w:lang w:val="hr-HR"/>
        </w:rPr>
        <w:t>Stručni prvostupnik</w:t>
      </w:r>
      <w:r w:rsidR="00355349">
        <w:rPr>
          <w:sz w:val="24"/>
          <w:lang w:val="hr-HR"/>
        </w:rPr>
        <w:t>/ prvostupnica inženjer/ inženjerka</w:t>
      </w:r>
      <w:r w:rsidRPr="00EB5C3E">
        <w:rPr>
          <w:sz w:val="24"/>
          <w:lang w:val="hr-HR"/>
        </w:rPr>
        <w:t xml:space="preserve"> </w:t>
      </w:r>
      <w:r w:rsidR="00AB182A">
        <w:rPr>
          <w:sz w:val="24"/>
          <w:lang w:val="hr-HR"/>
        </w:rPr>
        <w:t>mediteranske poljoprivrede</w:t>
      </w:r>
      <w:r w:rsidRPr="00EB5C3E">
        <w:rPr>
          <w:sz w:val="24"/>
          <w:lang w:val="hr-HR"/>
        </w:rPr>
        <w:t xml:space="preserve"> poslove izvršava poštujući etička načela i u skladu sa zakonskom regulativom.</w:t>
      </w:r>
    </w:p>
    <w:bookmarkEnd w:id="20"/>
    <w:bookmarkEnd w:id="21"/>
    <w:bookmarkEnd w:id="22"/>
    <w:bookmarkEnd w:id="23"/>
    <w:p w14:paraId="513B8FDD" w14:textId="77777777" w:rsidR="00247BD6" w:rsidRDefault="00247BD6" w:rsidP="00355349">
      <w:pPr>
        <w:jc w:val="both"/>
        <w:rPr>
          <w:sz w:val="24"/>
          <w:lang w:val="hr-HR"/>
        </w:rPr>
      </w:pPr>
    </w:p>
    <w:p w14:paraId="750AE726" w14:textId="77777777" w:rsidR="00247BD6" w:rsidRPr="00E40A4F" w:rsidRDefault="00520A45" w:rsidP="616F3724">
      <w:pPr>
        <w:pStyle w:val="Naslov11"/>
        <w:jc w:val="both"/>
        <w:rPr>
          <w:lang w:val="hr-HR"/>
        </w:rPr>
      </w:pPr>
      <w:r w:rsidRPr="00E40A4F">
        <w:rPr>
          <w:lang w:val="hr-HR"/>
        </w:rPr>
        <w:t xml:space="preserve">   </w:t>
      </w:r>
      <w:bookmarkStart w:id="26" w:name="_Toc34469636"/>
      <w:bookmarkStart w:id="27" w:name="_Toc34471344"/>
      <w:r w:rsidR="002A382C" w:rsidRPr="00E40A4F">
        <w:rPr>
          <w:lang w:val="hr-HR"/>
        </w:rPr>
        <w:t xml:space="preserve">2.6 </w:t>
      </w:r>
      <w:r w:rsidR="002D028E" w:rsidRPr="00E40A4F">
        <w:rPr>
          <w:lang w:val="hr-HR"/>
        </w:rPr>
        <w:t>Stručni naziv</w:t>
      </w:r>
      <w:bookmarkEnd w:id="26"/>
      <w:bookmarkEnd w:id="27"/>
    </w:p>
    <w:p w14:paraId="3E52A327" w14:textId="77777777" w:rsidR="00247BD6" w:rsidRPr="00EB5C3E" w:rsidRDefault="00247BD6" w:rsidP="00085323">
      <w:pPr>
        <w:jc w:val="both"/>
        <w:rPr>
          <w:b/>
          <w:bCs/>
          <w:sz w:val="24"/>
          <w:lang w:val="hr-HR"/>
        </w:rPr>
      </w:pPr>
    </w:p>
    <w:p w14:paraId="0349DCDF" w14:textId="3486EE88" w:rsidR="00D44A70" w:rsidRDefault="00097528" w:rsidP="00097528">
      <w:pPr>
        <w:ind w:firstLine="708"/>
        <w:jc w:val="both"/>
        <w:rPr>
          <w:i/>
          <w:iCs/>
          <w:sz w:val="24"/>
          <w:lang w:val="hr-HR"/>
        </w:rPr>
      </w:pPr>
      <w:r w:rsidRPr="00EB5C3E">
        <w:rPr>
          <w:sz w:val="24"/>
          <w:lang w:val="hr-HR"/>
        </w:rPr>
        <w:t xml:space="preserve">Završetkom stručnog </w:t>
      </w:r>
      <w:r w:rsidR="004F26A0" w:rsidRPr="00EB5C3E">
        <w:rPr>
          <w:sz w:val="24"/>
          <w:lang w:val="hr-HR"/>
        </w:rPr>
        <w:t>pr</w:t>
      </w:r>
      <w:r w:rsidR="004F26A0">
        <w:rPr>
          <w:sz w:val="24"/>
          <w:lang w:val="hr-HR"/>
        </w:rPr>
        <w:t>ij</w:t>
      </w:r>
      <w:r w:rsidR="004F26A0" w:rsidRPr="00EB5C3E">
        <w:rPr>
          <w:sz w:val="24"/>
          <w:lang w:val="hr-HR"/>
        </w:rPr>
        <w:t xml:space="preserve">ediplomskog </w:t>
      </w:r>
      <w:r w:rsidRPr="00EB5C3E">
        <w:rPr>
          <w:sz w:val="24"/>
          <w:lang w:val="hr-HR"/>
        </w:rPr>
        <w:t xml:space="preserve">studija </w:t>
      </w:r>
      <w:r w:rsidR="00355349">
        <w:rPr>
          <w:sz w:val="24"/>
          <w:lang w:val="hr-HR"/>
        </w:rPr>
        <w:t>Mediteranska poljoprivreda</w:t>
      </w:r>
      <w:r w:rsidRPr="00EB5C3E">
        <w:rPr>
          <w:sz w:val="24"/>
          <w:lang w:val="hr-HR"/>
        </w:rPr>
        <w:t xml:space="preserve"> studentima se izdaje diploma kojom se potvrđuje završetak studija i stjecanje stručnog naziva: </w:t>
      </w:r>
      <w:r w:rsidR="002D028E" w:rsidRPr="00EB5C3E">
        <w:rPr>
          <w:i/>
          <w:iCs/>
          <w:sz w:val="24"/>
          <w:lang w:val="hr-HR"/>
        </w:rPr>
        <w:t xml:space="preserve">   </w:t>
      </w:r>
    </w:p>
    <w:p w14:paraId="43AB1859" w14:textId="77777777" w:rsidR="00247BD6" w:rsidRPr="00E81D7D" w:rsidRDefault="002D028E" w:rsidP="00097528">
      <w:pPr>
        <w:ind w:firstLine="708"/>
        <w:jc w:val="both"/>
        <w:rPr>
          <w:i/>
          <w:iCs/>
          <w:sz w:val="23"/>
          <w:szCs w:val="23"/>
          <w:lang w:val="hr-HR"/>
        </w:rPr>
      </w:pPr>
      <w:r w:rsidRPr="00E81D7D">
        <w:rPr>
          <w:i/>
          <w:iCs/>
          <w:sz w:val="23"/>
          <w:szCs w:val="23"/>
          <w:lang w:val="hr-HR"/>
        </w:rPr>
        <w:t xml:space="preserve">                        </w:t>
      </w:r>
    </w:p>
    <w:p w14:paraId="15D1F729" w14:textId="3EE73D10" w:rsidR="00E81D7D" w:rsidRDefault="00097528" w:rsidP="00097528">
      <w:pPr>
        <w:jc w:val="center"/>
        <w:rPr>
          <w:b/>
          <w:i/>
          <w:iCs/>
          <w:sz w:val="23"/>
          <w:szCs w:val="23"/>
          <w:lang w:val="hr-HR"/>
        </w:rPr>
      </w:pPr>
      <w:r w:rsidRPr="00E81D7D">
        <w:rPr>
          <w:b/>
          <w:i/>
          <w:iCs/>
          <w:sz w:val="23"/>
          <w:szCs w:val="23"/>
          <w:lang w:val="hr-HR"/>
        </w:rPr>
        <w:t>prvo</w:t>
      </w:r>
      <w:r w:rsidR="00E81D7D">
        <w:rPr>
          <w:b/>
          <w:i/>
          <w:iCs/>
          <w:sz w:val="23"/>
          <w:szCs w:val="23"/>
          <w:lang w:val="hr-HR"/>
        </w:rPr>
        <w:t xml:space="preserve">stupnik (baccalaureus) </w:t>
      </w:r>
      <w:r w:rsidR="00AB182A">
        <w:rPr>
          <w:b/>
          <w:i/>
          <w:iCs/>
          <w:sz w:val="23"/>
          <w:szCs w:val="23"/>
          <w:lang w:val="hr-HR"/>
        </w:rPr>
        <w:t>inženjer mediteranske poljoprivrede</w:t>
      </w:r>
    </w:p>
    <w:p w14:paraId="3303AECC" w14:textId="07F555D3" w:rsidR="002D028E" w:rsidRPr="00E81D7D" w:rsidRDefault="00E81D7D" w:rsidP="00097528">
      <w:pPr>
        <w:jc w:val="center"/>
        <w:rPr>
          <w:b/>
          <w:i/>
          <w:iCs/>
          <w:sz w:val="23"/>
          <w:szCs w:val="23"/>
          <w:lang w:val="hr-HR"/>
        </w:rPr>
      </w:pPr>
      <w:r w:rsidRPr="00E81D7D">
        <w:rPr>
          <w:b/>
          <w:i/>
          <w:iCs/>
          <w:sz w:val="23"/>
          <w:szCs w:val="23"/>
          <w:lang w:val="hr-HR"/>
        </w:rPr>
        <w:t xml:space="preserve">prvostupnica (baccalaurea) </w:t>
      </w:r>
      <w:r w:rsidR="00AB182A">
        <w:rPr>
          <w:b/>
          <w:i/>
          <w:iCs/>
          <w:sz w:val="23"/>
          <w:szCs w:val="23"/>
          <w:lang w:val="hr-HR"/>
        </w:rPr>
        <w:t>inženjerka mediteranske poljoprivrede</w:t>
      </w:r>
    </w:p>
    <w:p w14:paraId="2F5585DA" w14:textId="3B113445" w:rsidR="00FD1C69" w:rsidRPr="00E81D7D" w:rsidRDefault="00EE435A" w:rsidP="00FD1C69">
      <w:pPr>
        <w:jc w:val="center"/>
        <w:rPr>
          <w:b/>
          <w:i/>
          <w:sz w:val="24"/>
          <w:lang w:val="hr-HR"/>
        </w:rPr>
      </w:pPr>
      <w:r w:rsidRPr="00E81D7D">
        <w:rPr>
          <w:b/>
          <w:i/>
          <w:sz w:val="24"/>
          <w:lang w:val="hr-HR"/>
        </w:rPr>
        <w:t>(k</w:t>
      </w:r>
      <w:r w:rsidR="00FD1C69" w:rsidRPr="00E81D7D">
        <w:rPr>
          <w:b/>
          <w:i/>
          <w:sz w:val="24"/>
          <w:lang w:val="hr-HR"/>
        </w:rPr>
        <w:t xml:space="preserve">ratica: bacc. </w:t>
      </w:r>
      <w:r w:rsidR="00AB182A">
        <w:rPr>
          <w:b/>
          <w:i/>
          <w:sz w:val="24"/>
          <w:lang w:val="hr-HR"/>
        </w:rPr>
        <w:t>ing. agr.</w:t>
      </w:r>
      <w:r w:rsidRPr="00E81D7D">
        <w:rPr>
          <w:b/>
          <w:i/>
          <w:sz w:val="24"/>
          <w:lang w:val="hr-HR"/>
        </w:rPr>
        <w:t>)</w:t>
      </w:r>
    </w:p>
    <w:p w14:paraId="0EBD8DE1" w14:textId="0804328F" w:rsidR="00D44A70" w:rsidRDefault="00D44A70" w:rsidP="37998774">
      <w:pPr>
        <w:jc w:val="both"/>
        <w:rPr>
          <w:sz w:val="24"/>
          <w:szCs w:val="24"/>
          <w:lang w:val="hr-HR"/>
        </w:rPr>
      </w:pPr>
    </w:p>
    <w:p w14:paraId="18F8AA5C" w14:textId="77777777" w:rsidR="00D44A70" w:rsidRDefault="00D44A70" w:rsidP="00085323">
      <w:pPr>
        <w:ind w:firstLine="708"/>
        <w:jc w:val="both"/>
        <w:rPr>
          <w:sz w:val="24"/>
          <w:lang w:val="hr-HR"/>
        </w:rPr>
      </w:pPr>
    </w:p>
    <w:p w14:paraId="16AC590D" w14:textId="77777777" w:rsidR="00D44A70" w:rsidRDefault="00D44A70" w:rsidP="37998774">
      <w:pPr>
        <w:ind w:firstLine="708"/>
        <w:jc w:val="both"/>
        <w:rPr>
          <w:sz w:val="24"/>
          <w:szCs w:val="24"/>
          <w:lang w:val="hr-HR"/>
        </w:rPr>
      </w:pPr>
    </w:p>
    <w:p w14:paraId="13CDC91D" w14:textId="207A3A94" w:rsidR="37998774" w:rsidRDefault="37998774" w:rsidP="37998774">
      <w:pPr>
        <w:ind w:firstLine="708"/>
        <w:jc w:val="both"/>
        <w:rPr>
          <w:sz w:val="24"/>
          <w:szCs w:val="24"/>
          <w:lang w:val="hr-HR"/>
        </w:rPr>
      </w:pPr>
    </w:p>
    <w:p w14:paraId="44596699" w14:textId="070C1AA4" w:rsidR="37998774" w:rsidRDefault="37998774" w:rsidP="37998774">
      <w:pPr>
        <w:ind w:firstLine="708"/>
        <w:jc w:val="both"/>
        <w:rPr>
          <w:sz w:val="24"/>
          <w:szCs w:val="24"/>
          <w:lang w:val="hr-HR"/>
        </w:rPr>
      </w:pPr>
    </w:p>
    <w:p w14:paraId="091F7A58" w14:textId="320E97B9" w:rsidR="37998774" w:rsidRDefault="37998774" w:rsidP="37998774">
      <w:pPr>
        <w:ind w:firstLine="708"/>
        <w:jc w:val="both"/>
        <w:rPr>
          <w:sz w:val="24"/>
          <w:szCs w:val="24"/>
          <w:lang w:val="hr-HR"/>
        </w:rPr>
      </w:pPr>
    </w:p>
    <w:p w14:paraId="19FD073C" w14:textId="6A518BED" w:rsidR="37998774" w:rsidRDefault="37998774" w:rsidP="37998774">
      <w:pPr>
        <w:ind w:firstLine="708"/>
        <w:jc w:val="both"/>
        <w:rPr>
          <w:sz w:val="24"/>
          <w:szCs w:val="24"/>
          <w:lang w:val="hr-HR"/>
        </w:rPr>
      </w:pPr>
    </w:p>
    <w:p w14:paraId="6CD88897" w14:textId="766B5505" w:rsidR="37998774" w:rsidRDefault="37998774" w:rsidP="37998774">
      <w:pPr>
        <w:ind w:firstLine="708"/>
        <w:jc w:val="both"/>
        <w:rPr>
          <w:sz w:val="24"/>
          <w:szCs w:val="24"/>
          <w:lang w:val="hr-HR"/>
        </w:rPr>
      </w:pPr>
    </w:p>
    <w:p w14:paraId="013D8882" w14:textId="5660CEAF" w:rsidR="37998774" w:rsidRDefault="37998774" w:rsidP="37998774">
      <w:pPr>
        <w:ind w:firstLine="708"/>
        <w:jc w:val="both"/>
        <w:rPr>
          <w:sz w:val="24"/>
          <w:szCs w:val="24"/>
          <w:lang w:val="hr-HR"/>
        </w:rPr>
      </w:pPr>
    </w:p>
    <w:p w14:paraId="1A009D3D" w14:textId="60A00E57" w:rsidR="37998774" w:rsidRDefault="37998774" w:rsidP="37998774">
      <w:pPr>
        <w:ind w:firstLine="708"/>
        <w:jc w:val="both"/>
        <w:rPr>
          <w:sz w:val="24"/>
          <w:szCs w:val="24"/>
          <w:lang w:val="hr-HR"/>
        </w:rPr>
      </w:pPr>
    </w:p>
    <w:p w14:paraId="222E16FB" w14:textId="19CDB03C" w:rsidR="37998774" w:rsidRDefault="37998774" w:rsidP="37998774">
      <w:pPr>
        <w:ind w:firstLine="708"/>
        <w:jc w:val="both"/>
        <w:rPr>
          <w:sz w:val="24"/>
          <w:szCs w:val="24"/>
          <w:lang w:val="hr-HR"/>
        </w:rPr>
      </w:pPr>
    </w:p>
    <w:p w14:paraId="4DA83B80" w14:textId="60979D3F" w:rsidR="37998774" w:rsidRDefault="37998774" w:rsidP="37998774">
      <w:pPr>
        <w:ind w:firstLine="708"/>
        <w:jc w:val="both"/>
        <w:rPr>
          <w:sz w:val="24"/>
          <w:szCs w:val="24"/>
          <w:lang w:val="hr-HR"/>
        </w:rPr>
      </w:pPr>
    </w:p>
    <w:p w14:paraId="3B6E759D" w14:textId="01EE2783" w:rsidR="37998774" w:rsidRDefault="37998774" w:rsidP="37998774">
      <w:pPr>
        <w:ind w:firstLine="708"/>
        <w:jc w:val="both"/>
        <w:rPr>
          <w:sz w:val="24"/>
          <w:szCs w:val="24"/>
          <w:lang w:val="hr-HR"/>
        </w:rPr>
      </w:pPr>
    </w:p>
    <w:p w14:paraId="1FF5D33A" w14:textId="4F9EC10D" w:rsidR="37998774" w:rsidRDefault="37998774" w:rsidP="37998774">
      <w:pPr>
        <w:ind w:firstLine="708"/>
        <w:jc w:val="both"/>
        <w:rPr>
          <w:sz w:val="24"/>
          <w:szCs w:val="24"/>
          <w:lang w:val="hr-HR"/>
        </w:rPr>
      </w:pPr>
    </w:p>
    <w:p w14:paraId="2C694D6E" w14:textId="0C2D314A" w:rsidR="37998774" w:rsidRDefault="37998774" w:rsidP="37998774">
      <w:pPr>
        <w:ind w:firstLine="708"/>
        <w:jc w:val="both"/>
        <w:rPr>
          <w:sz w:val="24"/>
          <w:szCs w:val="24"/>
          <w:lang w:val="hr-HR"/>
        </w:rPr>
      </w:pPr>
    </w:p>
    <w:p w14:paraId="269B186C" w14:textId="1E3307F7" w:rsidR="37998774" w:rsidRDefault="37998774" w:rsidP="37998774">
      <w:pPr>
        <w:ind w:firstLine="708"/>
        <w:jc w:val="both"/>
        <w:rPr>
          <w:sz w:val="24"/>
          <w:szCs w:val="24"/>
          <w:lang w:val="hr-HR"/>
        </w:rPr>
      </w:pPr>
    </w:p>
    <w:p w14:paraId="37C93DD7" w14:textId="0232AEE0" w:rsidR="403C1C28" w:rsidRDefault="403C1C28" w:rsidP="403C1C28">
      <w:pPr>
        <w:ind w:firstLine="708"/>
        <w:jc w:val="both"/>
        <w:rPr>
          <w:sz w:val="24"/>
          <w:szCs w:val="24"/>
          <w:lang w:val="hr-HR"/>
        </w:rPr>
      </w:pPr>
    </w:p>
    <w:p w14:paraId="3E61F9EE" w14:textId="5D8384AD" w:rsidR="403C1C28" w:rsidRDefault="403C1C28" w:rsidP="403C1C28">
      <w:pPr>
        <w:ind w:firstLine="708"/>
        <w:jc w:val="both"/>
        <w:rPr>
          <w:sz w:val="24"/>
          <w:szCs w:val="24"/>
          <w:lang w:val="hr-HR"/>
        </w:rPr>
      </w:pPr>
    </w:p>
    <w:p w14:paraId="6BFF4D90" w14:textId="00EDE5DD" w:rsidR="403C1C28" w:rsidRDefault="403C1C28" w:rsidP="403C1C28">
      <w:pPr>
        <w:ind w:firstLine="708"/>
        <w:jc w:val="both"/>
        <w:rPr>
          <w:sz w:val="24"/>
          <w:szCs w:val="24"/>
          <w:lang w:val="hr-HR"/>
        </w:rPr>
      </w:pPr>
    </w:p>
    <w:p w14:paraId="4881B9BD" w14:textId="3F67FDA9" w:rsidR="403C1C28" w:rsidRDefault="403C1C28" w:rsidP="403C1C28">
      <w:pPr>
        <w:ind w:firstLine="708"/>
        <w:jc w:val="both"/>
        <w:rPr>
          <w:sz w:val="24"/>
          <w:szCs w:val="24"/>
          <w:lang w:val="hr-HR"/>
        </w:rPr>
      </w:pPr>
    </w:p>
    <w:p w14:paraId="6BF41D1A" w14:textId="074A9B23" w:rsidR="403C1C28" w:rsidRDefault="403C1C28" w:rsidP="403C1C28">
      <w:pPr>
        <w:ind w:firstLine="708"/>
        <w:jc w:val="both"/>
        <w:rPr>
          <w:sz w:val="24"/>
          <w:szCs w:val="24"/>
          <w:lang w:val="hr-HR"/>
        </w:rPr>
      </w:pPr>
    </w:p>
    <w:p w14:paraId="3A839CBE" w14:textId="77777777" w:rsidR="00D44A70" w:rsidRDefault="00D44A70" w:rsidP="00355349">
      <w:pPr>
        <w:jc w:val="both"/>
        <w:rPr>
          <w:sz w:val="24"/>
          <w:lang w:val="hr-HR"/>
        </w:rPr>
      </w:pPr>
    </w:p>
    <w:p w14:paraId="6620EBFB" w14:textId="77777777" w:rsidR="00D44A70" w:rsidRDefault="00D44A70" w:rsidP="00085323">
      <w:pPr>
        <w:ind w:firstLine="708"/>
        <w:jc w:val="both"/>
        <w:rPr>
          <w:sz w:val="24"/>
          <w:lang w:val="hr-HR"/>
        </w:rPr>
      </w:pPr>
    </w:p>
    <w:p w14:paraId="1809D68D" w14:textId="77777777" w:rsidR="00520A45" w:rsidRPr="00450F46" w:rsidRDefault="002A382C" w:rsidP="002A382C">
      <w:pPr>
        <w:pStyle w:val="Naslov1"/>
        <w:rPr>
          <w:b/>
        </w:rPr>
      </w:pPr>
      <w:bookmarkStart w:id="28" w:name="_Toc34469637"/>
      <w:bookmarkStart w:id="29" w:name="_Toc34471345"/>
      <w:r w:rsidRPr="00450F46">
        <w:rPr>
          <w:b/>
        </w:rPr>
        <w:t xml:space="preserve">3. </w:t>
      </w:r>
      <w:r w:rsidR="00520A45" w:rsidRPr="00450F46">
        <w:rPr>
          <w:b/>
        </w:rPr>
        <w:t>OPIS PROGRAMA</w:t>
      </w:r>
      <w:bookmarkEnd w:id="28"/>
      <w:bookmarkEnd w:id="29"/>
    </w:p>
    <w:p w14:paraId="439B4B23" w14:textId="3C7B2C08" w:rsidR="00E81D7D" w:rsidRPr="000D120B" w:rsidRDefault="00E81D7D" w:rsidP="00C303FD">
      <w:pPr>
        <w:pStyle w:val="Naslov1"/>
        <w:rPr>
          <w:b/>
          <w:bCs/>
          <w:sz w:val="24"/>
          <w:szCs w:val="24"/>
        </w:rPr>
      </w:pPr>
    </w:p>
    <w:p w14:paraId="379E572E" w14:textId="77777777" w:rsidR="00E81D7D" w:rsidRPr="00E40A4F" w:rsidRDefault="00E81D7D" w:rsidP="616F3724">
      <w:pPr>
        <w:pStyle w:val="Naslov11"/>
        <w:rPr>
          <w:lang w:val="it-IT"/>
        </w:rPr>
      </w:pPr>
      <w:bookmarkStart w:id="30" w:name="_Toc34469638"/>
      <w:bookmarkStart w:id="31" w:name="_Toc34471346"/>
      <w:r w:rsidRPr="00E40A4F">
        <w:rPr>
          <w:lang w:val="it-IT"/>
        </w:rPr>
        <w:t>3.1. Ishodi učenja studijskog programa i strukturna matrica</w:t>
      </w:r>
      <w:bookmarkEnd w:id="30"/>
      <w:bookmarkEnd w:id="31"/>
    </w:p>
    <w:p w14:paraId="508354E7" w14:textId="77777777" w:rsidR="00E81D7D" w:rsidRPr="000D120B" w:rsidRDefault="00E81D7D" w:rsidP="00E81D7D">
      <w:pPr>
        <w:rPr>
          <w:lang w:val="hr-HR"/>
        </w:rPr>
      </w:pPr>
    </w:p>
    <w:p w14:paraId="595D0FE9" w14:textId="54BD9543" w:rsidR="00E81D7D" w:rsidRPr="000D120B" w:rsidRDefault="00E81D7D" w:rsidP="00E81D7D">
      <w:pPr>
        <w:pStyle w:val="Naslov3"/>
        <w:spacing w:line="276" w:lineRule="auto"/>
        <w:rPr>
          <w:rFonts w:ascii="Times New Roman" w:hAnsi="Times New Roman"/>
          <w:b w:val="0"/>
          <w:sz w:val="24"/>
          <w:szCs w:val="24"/>
          <w:lang w:val="hr-HR"/>
        </w:rPr>
      </w:pPr>
      <w:bookmarkStart w:id="32" w:name="_Toc34469639"/>
      <w:bookmarkStart w:id="33" w:name="_Toc34471347"/>
      <w:r w:rsidRPr="000D120B">
        <w:rPr>
          <w:rFonts w:ascii="Times New Roman" w:hAnsi="Times New Roman"/>
          <w:b w:val="0"/>
          <w:sz w:val="24"/>
          <w:szCs w:val="24"/>
          <w:lang w:val="hr-HR"/>
        </w:rPr>
        <w:t xml:space="preserve">U nastavku se navode ishodi učenja odnosno očekivane kompetencije studenata koji završe </w:t>
      </w:r>
      <w:r w:rsidR="004F26A0">
        <w:rPr>
          <w:rFonts w:ascii="Times New Roman" w:hAnsi="Times New Roman"/>
          <w:b w:val="0"/>
          <w:sz w:val="24"/>
          <w:szCs w:val="24"/>
          <w:lang w:val="hr-HR"/>
        </w:rPr>
        <w:t>stručni prijediplomski</w:t>
      </w:r>
      <w:r w:rsidRPr="000D120B">
        <w:rPr>
          <w:rFonts w:ascii="Times New Roman" w:hAnsi="Times New Roman"/>
          <w:b w:val="0"/>
          <w:sz w:val="24"/>
          <w:szCs w:val="24"/>
          <w:lang w:val="hr-HR"/>
        </w:rPr>
        <w:t xml:space="preserve"> studijski program </w:t>
      </w:r>
      <w:r w:rsidR="00355349">
        <w:rPr>
          <w:rFonts w:ascii="Times New Roman" w:hAnsi="Times New Roman"/>
          <w:b w:val="0"/>
          <w:sz w:val="24"/>
          <w:szCs w:val="24"/>
          <w:lang w:val="hr-HR"/>
        </w:rPr>
        <w:t>Mediteranska poljoprivreda</w:t>
      </w:r>
      <w:r w:rsidRPr="000D120B">
        <w:rPr>
          <w:rFonts w:ascii="Times New Roman" w:hAnsi="Times New Roman"/>
          <w:b w:val="0"/>
          <w:sz w:val="24"/>
          <w:szCs w:val="24"/>
          <w:lang w:val="hr-HR"/>
        </w:rPr>
        <w:t>:</w:t>
      </w:r>
      <w:bookmarkEnd w:id="32"/>
      <w:bookmarkEnd w:id="33"/>
    </w:p>
    <w:p w14:paraId="6238505C" w14:textId="0FF001B3" w:rsidR="00E81D7D" w:rsidRPr="000D120B" w:rsidRDefault="5143F743" w:rsidP="4CAD4CE0">
      <w:pPr>
        <w:pStyle w:val="Naslov3"/>
        <w:spacing w:line="276" w:lineRule="auto"/>
        <w:rPr>
          <w:rFonts w:ascii="Times New Roman" w:hAnsi="Times New Roman"/>
          <w:sz w:val="24"/>
          <w:szCs w:val="24"/>
          <w:lang w:val="hr-HR"/>
        </w:rPr>
      </w:pPr>
      <w:bookmarkStart w:id="34" w:name="_Toc34469640"/>
      <w:bookmarkStart w:id="35" w:name="_Toc34471348"/>
      <w:r w:rsidRPr="4CAD4CE0">
        <w:rPr>
          <w:rFonts w:ascii="Times New Roman" w:hAnsi="Times New Roman"/>
          <w:sz w:val="24"/>
          <w:szCs w:val="24"/>
          <w:lang w:val="hr-HR"/>
        </w:rPr>
        <w:t xml:space="preserve">Ishodi učenja stručnog </w:t>
      </w:r>
      <w:r w:rsidR="04547B27" w:rsidRPr="4CAD4CE0">
        <w:rPr>
          <w:rFonts w:ascii="Times New Roman" w:hAnsi="Times New Roman"/>
          <w:sz w:val="24"/>
          <w:szCs w:val="24"/>
          <w:lang w:val="hr-HR"/>
        </w:rPr>
        <w:t xml:space="preserve">prijediplomskog </w:t>
      </w:r>
      <w:r w:rsidRPr="4CAD4CE0">
        <w:rPr>
          <w:rFonts w:ascii="Times New Roman" w:hAnsi="Times New Roman"/>
          <w:sz w:val="24"/>
          <w:szCs w:val="24"/>
          <w:lang w:val="hr-HR"/>
        </w:rPr>
        <w:t xml:space="preserve">studija </w:t>
      </w:r>
      <w:bookmarkEnd w:id="34"/>
      <w:bookmarkEnd w:id="35"/>
      <w:r w:rsidR="6837B151" w:rsidRPr="4CAD4CE0">
        <w:rPr>
          <w:rFonts w:ascii="Times New Roman" w:hAnsi="Times New Roman"/>
          <w:sz w:val="24"/>
          <w:szCs w:val="24"/>
          <w:lang w:val="hr-HR"/>
        </w:rPr>
        <w:t>Mediteranska poljoprivreda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521"/>
      </w:tblGrid>
      <w:tr w:rsidR="00355349" w:rsidRPr="00355349" w14:paraId="10828E77" w14:textId="77777777" w:rsidTr="4CAD4CE0">
        <w:tc>
          <w:tcPr>
            <w:tcW w:w="2972" w:type="dxa"/>
            <w:vAlign w:val="center"/>
          </w:tcPr>
          <w:p w14:paraId="75B7EC13" w14:textId="77777777" w:rsidR="00355349" w:rsidRPr="00355349" w:rsidRDefault="6837B151" w:rsidP="00355349">
            <w:pPr>
              <w:rPr>
                <w:sz w:val="24"/>
                <w:szCs w:val="24"/>
              </w:rPr>
            </w:pPr>
            <w:r w:rsidRPr="4CAD4CE0">
              <w:rPr>
                <w:sz w:val="24"/>
                <w:szCs w:val="24"/>
              </w:rPr>
              <w:t>Skup ishoda učenja studijskog programa</w:t>
            </w:r>
          </w:p>
        </w:tc>
        <w:tc>
          <w:tcPr>
            <w:tcW w:w="6521" w:type="dxa"/>
            <w:vAlign w:val="center"/>
          </w:tcPr>
          <w:p w14:paraId="2BE8794F" w14:textId="77777777" w:rsidR="00355349" w:rsidRPr="00355349" w:rsidRDefault="6837B151" w:rsidP="00355349">
            <w:pPr>
              <w:rPr>
                <w:sz w:val="24"/>
                <w:szCs w:val="24"/>
              </w:rPr>
            </w:pPr>
            <w:r w:rsidRPr="4CAD4CE0">
              <w:rPr>
                <w:sz w:val="24"/>
                <w:szCs w:val="24"/>
              </w:rPr>
              <w:t>Pojedinačni ishodi studijskog programa</w:t>
            </w:r>
          </w:p>
        </w:tc>
      </w:tr>
      <w:tr w:rsidR="00355349" w:rsidRPr="00355349" w14:paraId="4782D921" w14:textId="77777777" w:rsidTr="4CAD4CE0">
        <w:trPr>
          <w:trHeight w:val="1247"/>
        </w:trPr>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018A2" w14:textId="77777777" w:rsidR="00355349" w:rsidRPr="00355349" w:rsidRDefault="00355349" w:rsidP="00355349">
            <w:pPr>
              <w:rPr>
                <w:sz w:val="24"/>
                <w:szCs w:val="24"/>
              </w:rPr>
            </w:pPr>
            <w:r w:rsidRPr="00355349">
              <w:rPr>
                <w:sz w:val="24"/>
                <w:szCs w:val="24"/>
              </w:rPr>
              <w:t>1. Planiranje poljoprivredne proizvodnje</w:t>
            </w:r>
          </w:p>
        </w:tc>
        <w:tc>
          <w:tcPr>
            <w:tcW w:w="6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E01E7" w14:textId="77777777" w:rsidR="00355349" w:rsidRPr="00355349" w:rsidRDefault="00355349" w:rsidP="00355349">
            <w:pPr>
              <w:rPr>
                <w:sz w:val="24"/>
                <w:szCs w:val="24"/>
              </w:rPr>
            </w:pPr>
            <w:r w:rsidRPr="00355349">
              <w:rPr>
                <w:sz w:val="24"/>
                <w:szCs w:val="24"/>
              </w:rPr>
              <w:t xml:space="preserve">1.1. Procijeniti utjecaj bioloških, ekoloških i fizikalno- </w:t>
            </w:r>
          </w:p>
          <w:p w14:paraId="2AFBC8EC" w14:textId="77777777" w:rsidR="00355349" w:rsidRPr="00355349" w:rsidRDefault="00355349" w:rsidP="00355349">
            <w:pPr>
              <w:rPr>
                <w:sz w:val="24"/>
                <w:szCs w:val="24"/>
              </w:rPr>
            </w:pPr>
            <w:r w:rsidRPr="00355349">
              <w:rPr>
                <w:sz w:val="24"/>
                <w:szCs w:val="24"/>
              </w:rPr>
              <w:t>kemijskih elemenata u poljoprivrednoj proizvodnji.</w:t>
            </w:r>
          </w:p>
          <w:p w14:paraId="1857BC96" w14:textId="77777777" w:rsidR="00355349" w:rsidRPr="00E40A4F" w:rsidRDefault="00355349" w:rsidP="00355349">
            <w:pPr>
              <w:rPr>
                <w:sz w:val="24"/>
                <w:szCs w:val="24"/>
                <w:lang w:val="it-IT"/>
              </w:rPr>
            </w:pPr>
            <w:r w:rsidRPr="00E40A4F">
              <w:rPr>
                <w:sz w:val="24"/>
                <w:szCs w:val="24"/>
                <w:lang w:val="it-IT"/>
              </w:rPr>
              <w:t xml:space="preserve">1.2. Odabrati opremu, alate i mehanizaciju za </w:t>
            </w:r>
          </w:p>
          <w:p w14:paraId="78EA7877" w14:textId="77777777" w:rsidR="00355349" w:rsidRPr="00E40A4F" w:rsidRDefault="00355349" w:rsidP="00355349">
            <w:pPr>
              <w:rPr>
                <w:sz w:val="24"/>
                <w:szCs w:val="24"/>
                <w:lang w:val="it-IT"/>
              </w:rPr>
            </w:pPr>
            <w:r w:rsidRPr="00E40A4F">
              <w:rPr>
                <w:sz w:val="24"/>
                <w:szCs w:val="24"/>
                <w:lang w:val="it-IT"/>
              </w:rPr>
              <w:t>poljoprivrednu proizvodnju.</w:t>
            </w:r>
          </w:p>
          <w:p w14:paraId="561C735A" w14:textId="77777777" w:rsidR="00355349" w:rsidRPr="00E40A4F" w:rsidRDefault="00355349" w:rsidP="00355349">
            <w:pPr>
              <w:rPr>
                <w:sz w:val="24"/>
                <w:szCs w:val="24"/>
                <w:lang w:val="it-IT"/>
              </w:rPr>
            </w:pPr>
            <w:r w:rsidRPr="00E40A4F">
              <w:rPr>
                <w:sz w:val="24"/>
                <w:szCs w:val="24"/>
                <w:lang w:val="it-IT"/>
              </w:rPr>
              <w:t>1.3. Planirati uzgoj domaćih životinja. </w:t>
            </w:r>
          </w:p>
          <w:p w14:paraId="1C8222EF" w14:textId="77777777" w:rsidR="00355349" w:rsidRPr="00355349" w:rsidRDefault="00355349" w:rsidP="00355349">
            <w:pPr>
              <w:rPr>
                <w:sz w:val="24"/>
                <w:szCs w:val="24"/>
              </w:rPr>
            </w:pPr>
            <w:r w:rsidRPr="00355349">
              <w:rPr>
                <w:sz w:val="24"/>
                <w:szCs w:val="24"/>
              </w:rPr>
              <w:t>1.4. Izraditi plan uzgoja mediteranskih kultura.  </w:t>
            </w:r>
          </w:p>
        </w:tc>
      </w:tr>
      <w:tr w:rsidR="00355349" w:rsidRPr="00E40A4F" w14:paraId="53D33149" w14:textId="77777777" w:rsidTr="4CAD4CE0">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D0AA92" w14:textId="77777777" w:rsidR="00355349" w:rsidRPr="00E40A4F" w:rsidRDefault="00355349" w:rsidP="00355349">
            <w:pPr>
              <w:rPr>
                <w:sz w:val="24"/>
                <w:szCs w:val="24"/>
                <w:lang w:val="it-IT"/>
              </w:rPr>
            </w:pPr>
            <w:r w:rsidRPr="00E40A4F">
              <w:rPr>
                <w:sz w:val="24"/>
                <w:szCs w:val="24"/>
                <w:lang w:val="it-IT"/>
              </w:rPr>
              <w:t>2. Tehnologija proizvodnje mediteranskih kultura na otvorenom i u zaštićenim prostorima</w:t>
            </w:r>
          </w:p>
        </w:tc>
        <w:tc>
          <w:tcPr>
            <w:tcW w:w="6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C65E0" w14:textId="2FF634E1" w:rsidR="00355349" w:rsidRPr="00E40A4F" w:rsidRDefault="00355349" w:rsidP="00355349">
            <w:pPr>
              <w:rPr>
                <w:sz w:val="24"/>
                <w:szCs w:val="24"/>
                <w:lang w:val="it-IT"/>
              </w:rPr>
            </w:pPr>
            <w:r w:rsidRPr="00E40A4F">
              <w:rPr>
                <w:sz w:val="24"/>
                <w:szCs w:val="24"/>
                <w:lang w:val="it-IT"/>
              </w:rPr>
              <w:t xml:space="preserve">2.1. Procijeniti kvalitetu sadnog materijala. </w:t>
            </w:r>
          </w:p>
          <w:p w14:paraId="6B4D1D1D" w14:textId="13575E5A" w:rsidR="00355349" w:rsidRPr="00E40A4F" w:rsidRDefault="00355349" w:rsidP="00355349">
            <w:pPr>
              <w:rPr>
                <w:sz w:val="24"/>
                <w:szCs w:val="24"/>
                <w:lang w:val="it-IT"/>
              </w:rPr>
            </w:pPr>
            <w:r w:rsidRPr="00E40A4F">
              <w:rPr>
                <w:sz w:val="24"/>
                <w:szCs w:val="24"/>
                <w:lang w:val="it-IT"/>
              </w:rPr>
              <w:t>2.2. Proizvesti sadni materijal odgovarajućom metodom razmnožavanja.</w:t>
            </w:r>
          </w:p>
          <w:p w14:paraId="0862D11B" w14:textId="214E6E01" w:rsidR="00355349" w:rsidRPr="00E40A4F" w:rsidRDefault="00355349" w:rsidP="00355349">
            <w:pPr>
              <w:rPr>
                <w:sz w:val="24"/>
                <w:szCs w:val="24"/>
                <w:lang w:val="it-IT"/>
              </w:rPr>
            </w:pPr>
            <w:r w:rsidRPr="00E40A4F">
              <w:rPr>
                <w:sz w:val="24"/>
                <w:szCs w:val="24"/>
                <w:lang w:val="it-IT"/>
              </w:rPr>
              <w:t>2.3</w:t>
            </w:r>
            <w:r w:rsidR="008A1956" w:rsidRPr="00E40A4F">
              <w:rPr>
                <w:sz w:val="24"/>
                <w:szCs w:val="24"/>
                <w:lang w:val="it-IT"/>
              </w:rPr>
              <w:t xml:space="preserve">. </w:t>
            </w:r>
            <w:r w:rsidRPr="00E40A4F">
              <w:rPr>
                <w:sz w:val="24"/>
                <w:szCs w:val="24"/>
                <w:lang w:val="it-IT"/>
              </w:rPr>
              <w:t xml:space="preserve">Odabrati prikladnu tehnologiju proizvodnje </w:t>
            </w:r>
          </w:p>
          <w:p w14:paraId="51FCBE1E" w14:textId="77777777" w:rsidR="00355349" w:rsidRPr="00E40A4F" w:rsidRDefault="00355349" w:rsidP="00355349">
            <w:pPr>
              <w:rPr>
                <w:sz w:val="24"/>
                <w:szCs w:val="24"/>
                <w:lang w:val="it-IT"/>
              </w:rPr>
            </w:pPr>
            <w:r w:rsidRPr="00E40A4F">
              <w:rPr>
                <w:sz w:val="24"/>
                <w:szCs w:val="24"/>
                <w:lang w:val="it-IT"/>
              </w:rPr>
              <w:t>vinogradarsko - voćarskih kultura.</w:t>
            </w:r>
          </w:p>
          <w:p w14:paraId="68165F69" w14:textId="2B75E7F9" w:rsidR="00355349" w:rsidRPr="00E40A4F" w:rsidRDefault="00355349" w:rsidP="00355349">
            <w:pPr>
              <w:rPr>
                <w:sz w:val="24"/>
                <w:szCs w:val="24"/>
                <w:lang w:val="it-IT"/>
              </w:rPr>
            </w:pPr>
            <w:r w:rsidRPr="00E40A4F">
              <w:rPr>
                <w:sz w:val="24"/>
                <w:szCs w:val="24"/>
                <w:lang w:val="it-IT"/>
              </w:rPr>
              <w:t>2.4. Odabrati prikladnu tehnologiju proizvodnje povrća na otvorenom i u zaštićenim prostorima.</w:t>
            </w:r>
          </w:p>
          <w:p w14:paraId="3D57292B" w14:textId="77777777" w:rsidR="00355349" w:rsidRPr="00E40A4F" w:rsidRDefault="00355349" w:rsidP="00355349">
            <w:pPr>
              <w:rPr>
                <w:sz w:val="24"/>
                <w:szCs w:val="24"/>
                <w:lang w:val="it-IT"/>
              </w:rPr>
            </w:pPr>
            <w:r w:rsidRPr="00E40A4F">
              <w:rPr>
                <w:sz w:val="24"/>
                <w:szCs w:val="24"/>
                <w:lang w:val="it-IT"/>
              </w:rPr>
              <w:t>2.5. Odabrati prikladnu tehnologiju proizvodnje ljekovitog bilja.</w:t>
            </w:r>
          </w:p>
        </w:tc>
      </w:tr>
      <w:tr w:rsidR="00355349" w:rsidRPr="00E40A4F" w14:paraId="40E3FF3D" w14:textId="77777777" w:rsidTr="4CAD4CE0">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168F1D" w14:textId="77777777" w:rsidR="00355349" w:rsidRPr="00355349" w:rsidRDefault="00355349" w:rsidP="00355349">
            <w:pPr>
              <w:rPr>
                <w:sz w:val="24"/>
                <w:szCs w:val="24"/>
              </w:rPr>
            </w:pPr>
            <w:r w:rsidRPr="00355349">
              <w:rPr>
                <w:sz w:val="24"/>
                <w:szCs w:val="24"/>
              </w:rPr>
              <w:t>3. Njega mediteranskih kultura</w:t>
            </w:r>
          </w:p>
        </w:tc>
        <w:tc>
          <w:tcPr>
            <w:tcW w:w="6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D4452" w14:textId="77777777" w:rsidR="00355349" w:rsidRPr="00E40A4F" w:rsidRDefault="00355349" w:rsidP="00355349">
            <w:pPr>
              <w:rPr>
                <w:sz w:val="24"/>
                <w:szCs w:val="24"/>
                <w:lang w:val="it-IT"/>
              </w:rPr>
            </w:pPr>
            <w:r w:rsidRPr="00E40A4F">
              <w:rPr>
                <w:sz w:val="24"/>
                <w:szCs w:val="24"/>
                <w:lang w:val="it-IT"/>
              </w:rPr>
              <w:t>3.1. Upravljati plodnošću tla.</w:t>
            </w:r>
          </w:p>
          <w:p w14:paraId="14B2D023" w14:textId="77777777" w:rsidR="00355349" w:rsidRPr="00E40A4F" w:rsidRDefault="00355349" w:rsidP="00355349">
            <w:pPr>
              <w:rPr>
                <w:sz w:val="24"/>
                <w:szCs w:val="24"/>
                <w:lang w:val="it-IT"/>
              </w:rPr>
            </w:pPr>
            <w:r w:rsidRPr="00E40A4F">
              <w:rPr>
                <w:sz w:val="24"/>
                <w:szCs w:val="24"/>
                <w:lang w:val="it-IT"/>
              </w:rPr>
              <w:t>3.2. Izraditi modele ishrane bilja.</w:t>
            </w:r>
          </w:p>
          <w:p w14:paraId="2AE79A18" w14:textId="77777777" w:rsidR="00355349" w:rsidRPr="00E40A4F" w:rsidRDefault="00355349" w:rsidP="00355349">
            <w:pPr>
              <w:rPr>
                <w:sz w:val="24"/>
                <w:szCs w:val="24"/>
                <w:lang w:val="it-IT"/>
              </w:rPr>
            </w:pPr>
            <w:r w:rsidRPr="00E40A4F">
              <w:rPr>
                <w:sz w:val="24"/>
                <w:szCs w:val="24"/>
                <w:lang w:val="it-IT"/>
              </w:rPr>
              <w:t>3.3. Provoditi pomotehničke i ampelotehničke mjere.</w:t>
            </w:r>
          </w:p>
          <w:p w14:paraId="120F5A39" w14:textId="77777777" w:rsidR="00355349" w:rsidRPr="00E40A4F" w:rsidRDefault="00355349" w:rsidP="00355349">
            <w:pPr>
              <w:rPr>
                <w:sz w:val="24"/>
                <w:szCs w:val="24"/>
                <w:lang w:val="it-IT"/>
              </w:rPr>
            </w:pPr>
            <w:r w:rsidRPr="00E40A4F">
              <w:rPr>
                <w:sz w:val="24"/>
                <w:szCs w:val="24"/>
                <w:lang w:val="it-IT"/>
              </w:rPr>
              <w:t>3.4. Osmisliti mjere zaštite bilja od štetočinja.</w:t>
            </w:r>
          </w:p>
          <w:p w14:paraId="7204E577" w14:textId="77777777" w:rsidR="00355349" w:rsidRPr="00E40A4F" w:rsidRDefault="00355349" w:rsidP="00355349">
            <w:pPr>
              <w:rPr>
                <w:sz w:val="24"/>
                <w:szCs w:val="24"/>
                <w:lang w:val="it-IT"/>
              </w:rPr>
            </w:pPr>
            <w:r w:rsidRPr="00E40A4F">
              <w:rPr>
                <w:sz w:val="24"/>
                <w:szCs w:val="24"/>
                <w:lang w:val="it-IT"/>
              </w:rPr>
              <w:t>3.5. Odabrati model navodnjavanja prilagođen određenoj kulturi.</w:t>
            </w:r>
          </w:p>
        </w:tc>
      </w:tr>
      <w:tr w:rsidR="00355349" w:rsidRPr="00355349" w14:paraId="383C9909" w14:textId="77777777" w:rsidTr="4CAD4CE0">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C3AE7D" w14:textId="77777777" w:rsidR="00355349" w:rsidRPr="00355349" w:rsidRDefault="00355349" w:rsidP="00355349">
            <w:pPr>
              <w:rPr>
                <w:sz w:val="24"/>
                <w:szCs w:val="24"/>
              </w:rPr>
            </w:pPr>
            <w:r w:rsidRPr="00355349">
              <w:rPr>
                <w:sz w:val="24"/>
                <w:szCs w:val="24"/>
              </w:rPr>
              <w:t>4. Tehnologija prerade poljoprivrednih</w:t>
            </w:r>
          </w:p>
          <w:p w14:paraId="3F09B765" w14:textId="77777777" w:rsidR="00355349" w:rsidRPr="00355349" w:rsidRDefault="00355349" w:rsidP="00355349">
            <w:pPr>
              <w:rPr>
                <w:sz w:val="24"/>
                <w:szCs w:val="24"/>
              </w:rPr>
            </w:pPr>
            <w:r w:rsidRPr="00355349">
              <w:rPr>
                <w:sz w:val="24"/>
                <w:szCs w:val="24"/>
              </w:rPr>
              <w:t>proizvoda</w:t>
            </w:r>
          </w:p>
        </w:tc>
        <w:tc>
          <w:tcPr>
            <w:tcW w:w="6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CD6A31" w14:textId="77777777" w:rsidR="00355349" w:rsidRPr="00E40A4F" w:rsidRDefault="00355349" w:rsidP="00355349">
            <w:pPr>
              <w:rPr>
                <w:sz w:val="24"/>
                <w:szCs w:val="24"/>
                <w:lang w:val="it-IT"/>
              </w:rPr>
            </w:pPr>
            <w:r w:rsidRPr="00E40A4F">
              <w:rPr>
                <w:sz w:val="24"/>
                <w:szCs w:val="24"/>
                <w:lang w:val="it-IT"/>
              </w:rPr>
              <w:t>4.1. Primijeniti opremu i postrojenja u preradi poljoprivrednih proizvoda.</w:t>
            </w:r>
          </w:p>
          <w:p w14:paraId="4D6FC519" w14:textId="77777777" w:rsidR="00355349" w:rsidRPr="00E40A4F" w:rsidRDefault="00355349" w:rsidP="00355349">
            <w:pPr>
              <w:rPr>
                <w:sz w:val="24"/>
                <w:szCs w:val="24"/>
                <w:lang w:val="it-IT"/>
              </w:rPr>
            </w:pPr>
            <w:r w:rsidRPr="00E40A4F">
              <w:rPr>
                <w:sz w:val="24"/>
                <w:szCs w:val="24"/>
                <w:lang w:val="it-IT"/>
              </w:rPr>
              <w:t>4.2. Primijeniti tehnologiju proizvodnje vina.</w:t>
            </w:r>
          </w:p>
          <w:p w14:paraId="53E92E1E" w14:textId="77777777" w:rsidR="00355349" w:rsidRPr="00E40A4F" w:rsidRDefault="00355349" w:rsidP="00355349">
            <w:pPr>
              <w:rPr>
                <w:sz w:val="24"/>
                <w:szCs w:val="24"/>
                <w:lang w:val="it-IT"/>
              </w:rPr>
            </w:pPr>
            <w:r w:rsidRPr="00E40A4F">
              <w:rPr>
                <w:sz w:val="24"/>
                <w:szCs w:val="24"/>
                <w:lang w:val="it-IT"/>
              </w:rPr>
              <w:t xml:space="preserve">4.3. Primijeniti tehnologiju proizvodnje djevičanskih </w:t>
            </w:r>
          </w:p>
          <w:p w14:paraId="339B0D2A" w14:textId="77777777" w:rsidR="00355349" w:rsidRPr="00E40A4F" w:rsidRDefault="00355349" w:rsidP="00355349">
            <w:pPr>
              <w:rPr>
                <w:sz w:val="24"/>
                <w:szCs w:val="24"/>
                <w:lang w:val="it-IT"/>
              </w:rPr>
            </w:pPr>
            <w:r w:rsidRPr="00E40A4F">
              <w:rPr>
                <w:sz w:val="24"/>
                <w:szCs w:val="24"/>
                <w:lang w:val="it-IT"/>
              </w:rPr>
              <w:t xml:space="preserve">        maslinovih ulja.</w:t>
            </w:r>
          </w:p>
          <w:p w14:paraId="5E54DD0C" w14:textId="77777777" w:rsidR="00355349" w:rsidRPr="00E40A4F" w:rsidRDefault="00355349" w:rsidP="00355349">
            <w:pPr>
              <w:rPr>
                <w:sz w:val="24"/>
                <w:szCs w:val="24"/>
                <w:lang w:val="it-IT"/>
              </w:rPr>
            </w:pPr>
            <w:r w:rsidRPr="00E40A4F">
              <w:rPr>
                <w:sz w:val="24"/>
                <w:szCs w:val="24"/>
                <w:lang w:val="it-IT"/>
              </w:rPr>
              <w:t xml:space="preserve">4.4. Odabrati odgovarajuću metodu prerade i konzerviranja </w:t>
            </w:r>
          </w:p>
          <w:p w14:paraId="78B0F890" w14:textId="77777777" w:rsidR="00355349" w:rsidRPr="00355349" w:rsidRDefault="00355349" w:rsidP="00355349">
            <w:pPr>
              <w:rPr>
                <w:sz w:val="24"/>
                <w:szCs w:val="24"/>
              </w:rPr>
            </w:pPr>
            <w:r w:rsidRPr="00E40A4F">
              <w:rPr>
                <w:sz w:val="24"/>
                <w:szCs w:val="24"/>
                <w:lang w:val="it-IT"/>
              </w:rPr>
              <w:t xml:space="preserve">        </w:t>
            </w:r>
            <w:r w:rsidRPr="00355349">
              <w:rPr>
                <w:sz w:val="24"/>
                <w:szCs w:val="24"/>
              </w:rPr>
              <w:t>biljnih i životinjskih proizvoda.</w:t>
            </w:r>
          </w:p>
        </w:tc>
      </w:tr>
      <w:tr w:rsidR="00355349" w:rsidRPr="00E40A4F" w14:paraId="55531040" w14:textId="77777777" w:rsidTr="4CAD4CE0">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C7B754" w14:textId="77777777" w:rsidR="00355349" w:rsidRPr="00E40A4F" w:rsidRDefault="00355349" w:rsidP="00355349">
            <w:pPr>
              <w:rPr>
                <w:sz w:val="24"/>
                <w:szCs w:val="24"/>
                <w:lang w:val="it-IT"/>
              </w:rPr>
            </w:pPr>
            <w:r w:rsidRPr="00E40A4F">
              <w:rPr>
                <w:sz w:val="24"/>
                <w:szCs w:val="24"/>
                <w:lang w:val="it-IT"/>
              </w:rPr>
              <w:t>5. Planirati i upravljati tehnološkim procesima na poljoprivrednom gospodarstvu</w:t>
            </w:r>
          </w:p>
        </w:tc>
        <w:tc>
          <w:tcPr>
            <w:tcW w:w="6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0C8D1" w14:textId="77777777" w:rsidR="00355349" w:rsidRPr="00E40A4F" w:rsidRDefault="00355349" w:rsidP="00355349">
            <w:pPr>
              <w:rPr>
                <w:sz w:val="24"/>
                <w:szCs w:val="24"/>
                <w:lang w:val="it-IT"/>
              </w:rPr>
            </w:pPr>
            <w:r w:rsidRPr="00E40A4F">
              <w:rPr>
                <w:sz w:val="24"/>
                <w:szCs w:val="24"/>
                <w:lang w:val="it-IT"/>
              </w:rPr>
              <w:t>5.1. Procijeniti kvalitetu poljoprivrednih proizvoda temeljem kemijskih i senzornih karakteristika.</w:t>
            </w:r>
          </w:p>
          <w:p w14:paraId="4BB4AF59" w14:textId="77777777" w:rsidR="00355349" w:rsidRPr="00E40A4F" w:rsidRDefault="00355349" w:rsidP="00355349">
            <w:pPr>
              <w:rPr>
                <w:sz w:val="24"/>
                <w:szCs w:val="24"/>
                <w:lang w:val="it-IT"/>
              </w:rPr>
            </w:pPr>
            <w:r w:rsidRPr="00E40A4F">
              <w:rPr>
                <w:sz w:val="24"/>
                <w:szCs w:val="24"/>
                <w:lang w:val="it-IT"/>
              </w:rPr>
              <w:t>5. 2. Organizirati poslove poljoprivrednog gospodarstva u skladu s normativnim aktima.</w:t>
            </w:r>
          </w:p>
          <w:p w14:paraId="6DB7D6BA" w14:textId="77777777" w:rsidR="00355349" w:rsidRPr="00E40A4F" w:rsidRDefault="00355349" w:rsidP="00355349">
            <w:pPr>
              <w:rPr>
                <w:sz w:val="24"/>
                <w:szCs w:val="24"/>
                <w:lang w:val="it-IT"/>
              </w:rPr>
            </w:pPr>
            <w:r w:rsidRPr="00E40A4F">
              <w:rPr>
                <w:sz w:val="24"/>
                <w:szCs w:val="24"/>
                <w:lang w:val="it-IT"/>
              </w:rPr>
              <w:t xml:space="preserve">5. 3. Izraditi plan organizacije tehnoloških procesa u </w:t>
            </w:r>
          </w:p>
          <w:p w14:paraId="40B57EE7" w14:textId="77777777" w:rsidR="00355349" w:rsidRPr="00E40A4F" w:rsidRDefault="00355349" w:rsidP="00355349">
            <w:pPr>
              <w:rPr>
                <w:sz w:val="24"/>
                <w:szCs w:val="24"/>
                <w:lang w:val="it-IT"/>
              </w:rPr>
            </w:pPr>
            <w:r w:rsidRPr="00E40A4F">
              <w:rPr>
                <w:sz w:val="24"/>
                <w:szCs w:val="24"/>
                <w:lang w:val="it-IT"/>
              </w:rPr>
              <w:t>poljoprivrednoj proizvodnji.</w:t>
            </w:r>
          </w:p>
          <w:p w14:paraId="0DD23BF6" w14:textId="77777777" w:rsidR="00355349" w:rsidRPr="00E40A4F" w:rsidRDefault="00355349" w:rsidP="00355349">
            <w:pPr>
              <w:rPr>
                <w:sz w:val="24"/>
                <w:szCs w:val="24"/>
                <w:lang w:val="it-IT"/>
              </w:rPr>
            </w:pPr>
            <w:r w:rsidRPr="00E40A4F">
              <w:rPr>
                <w:sz w:val="24"/>
                <w:szCs w:val="24"/>
                <w:lang w:val="it-IT"/>
              </w:rPr>
              <w:t>5. 4. Osmisliti aktivnosti prezentacije, plasmana i distribucije poljoprivrednih proizvoda.</w:t>
            </w:r>
          </w:p>
        </w:tc>
      </w:tr>
    </w:tbl>
    <w:p w14:paraId="0879E2FB" w14:textId="77777777" w:rsidR="00627635" w:rsidRDefault="00627635" w:rsidP="005E480C">
      <w:pPr>
        <w:pStyle w:val="Stil111"/>
        <w:rPr>
          <w:color w:val="auto"/>
        </w:rPr>
        <w:sectPr w:rsidR="00627635" w:rsidSect="002A382C">
          <w:footerReference w:type="default" r:id="rId13"/>
          <w:type w:val="continuous"/>
          <w:pgSz w:w="11906" w:h="16838"/>
          <w:pgMar w:top="1417" w:right="1417" w:bottom="1417" w:left="1417" w:header="708" w:footer="708" w:gutter="0"/>
          <w:pgNumType w:start="1"/>
          <w:cols w:space="708"/>
          <w:docGrid w:linePitch="360"/>
        </w:sectPr>
      </w:pPr>
      <w:bookmarkStart w:id="36" w:name="_Toc34469641"/>
      <w:bookmarkStart w:id="37" w:name="_Toc34471349"/>
    </w:p>
    <w:p w14:paraId="0395520E" w14:textId="75C1349D" w:rsidR="37998774" w:rsidRDefault="37998774" w:rsidP="37998774">
      <w:pPr>
        <w:pStyle w:val="Stil111"/>
        <w:rPr>
          <w:color w:val="auto"/>
        </w:rPr>
      </w:pPr>
    </w:p>
    <w:p w14:paraId="47057320" w14:textId="7C704149" w:rsidR="005E480C" w:rsidRDefault="005E480C" w:rsidP="005E480C">
      <w:pPr>
        <w:pStyle w:val="Stil111"/>
        <w:rPr>
          <w:color w:val="000000" w:themeColor="text1"/>
          <w:sz w:val="24"/>
          <w:szCs w:val="24"/>
          <w:lang w:val="hr-HR"/>
        </w:rPr>
      </w:pPr>
      <w:r w:rsidRPr="37998774">
        <w:rPr>
          <w:color w:val="auto"/>
          <w:sz w:val="24"/>
          <w:szCs w:val="24"/>
        </w:rPr>
        <w:t xml:space="preserve">Strukturna matrica stručnog </w:t>
      </w:r>
      <w:r w:rsidR="004F26A0" w:rsidRPr="37998774">
        <w:rPr>
          <w:color w:val="auto"/>
          <w:sz w:val="24"/>
          <w:szCs w:val="24"/>
        </w:rPr>
        <w:t xml:space="preserve">prijediplomskog </w:t>
      </w:r>
      <w:r w:rsidRPr="37998774">
        <w:rPr>
          <w:color w:val="000000" w:themeColor="text1"/>
          <w:sz w:val="24"/>
          <w:szCs w:val="24"/>
        </w:rPr>
        <w:t xml:space="preserve">studija </w:t>
      </w:r>
      <w:bookmarkEnd w:id="36"/>
      <w:bookmarkEnd w:id="37"/>
      <w:r w:rsidR="00355349" w:rsidRPr="37998774">
        <w:rPr>
          <w:color w:val="000000" w:themeColor="text1"/>
          <w:sz w:val="24"/>
          <w:szCs w:val="24"/>
          <w:lang w:val="hr-HR"/>
        </w:rPr>
        <w:t>Mediteranska poljoprivreda</w:t>
      </w:r>
    </w:p>
    <w:p w14:paraId="61ECEE95" w14:textId="77777777" w:rsidR="008A1956" w:rsidRPr="000D120B" w:rsidRDefault="008A1956" w:rsidP="005E480C">
      <w:pPr>
        <w:pStyle w:val="Stil111"/>
        <w:rPr>
          <w:color w:val="auto"/>
        </w:rPr>
      </w:pPr>
    </w:p>
    <w:p w14:paraId="371E7874" w14:textId="77777777" w:rsidR="0021415D" w:rsidRDefault="0021415D" w:rsidP="0021415D">
      <w:pPr>
        <w:pStyle w:val="Normal1"/>
        <w:pBdr>
          <w:top w:val="nil"/>
          <w:left w:val="nil"/>
          <w:bottom w:val="nil"/>
          <w:right w:val="nil"/>
          <w:between w:val="nil"/>
        </w:pBdr>
        <w:spacing w:after="0" w:line="240" w:lineRule="auto"/>
        <w:rPr>
          <w:rFonts w:ascii="Arial" w:eastAsia="Arial" w:hAnsi="Arial" w:cs="Arial"/>
          <w:color w:val="000000"/>
        </w:rPr>
      </w:pPr>
    </w:p>
    <w:tbl>
      <w:tblPr>
        <w:tblW w:w="151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071"/>
        <w:gridCol w:w="476"/>
        <w:gridCol w:w="16"/>
        <w:gridCol w:w="532"/>
        <w:gridCol w:w="39"/>
        <w:gridCol w:w="534"/>
        <w:gridCol w:w="37"/>
        <w:gridCol w:w="536"/>
        <w:gridCol w:w="35"/>
        <w:gridCol w:w="542"/>
        <w:gridCol w:w="29"/>
        <w:gridCol w:w="545"/>
        <w:gridCol w:w="29"/>
        <w:gridCol w:w="545"/>
        <w:gridCol w:w="29"/>
        <w:gridCol w:w="545"/>
        <w:gridCol w:w="29"/>
        <w:gridCol w:w="547"/>
        <w:gridCol w:w="29"/>
        <w:gridCol w:w="550"/>
        <w:gridCol w:w="29"/>
        <w:gridCol w:w="548"/>
        <w:gridCol w:w="29"/>
        <w:gridCol w:w="496"/>
        <w:gridCol w:w="29"/>
        <w:gridCol w:w="550"/>
        <w:gridCol w:w="24"/>
        <w:gridCol w:w="553"/>
        <w:gridCol w:w="24"/>
        <w:gridCol w:w="552"/>
        <w:gridCol w:w="23"/>
        <w:gridCol w:w="553"/>
        <w:gridCol w:w="21"/>
        <w:gridCol w:w="555"/>
        <w:gridCol w:w="19"/>
        <w:gridCol w:w="557"/>
        <w:gridCol w:w="17"/>
        <w:gridCol w:w="508"/>
        <w:gridCol w:w="16"/>
        <w:gridCol w:w="560"/>
        <w:gridCol w:w="14"/>
        <w:gridCol w:w="562"/>
        <w:gridCol w:w="12"/>
        <w:gridCol w:w="564"/>
        <w:gridCol w:w="10"/>
        <w:gridCol w:w="619"/>
      </w:tblGrid>
      <w:tr w:rsidR="00355349" w:rsidRPr="008A1956" w14:paraId="2907AC7B" w14:textId="77777777" w:rsidTr="4CAD4CE0">
        <w:trPr>
          <w:trHeight w:val="20"/>
        </w:trPr>
        <w:tc>
          <w:tcPr>
            <w:tcW w:w="2071" w:type="dxa"/>
            <w:vMerge w:val="restart"/>
            <w:vAlign w:val="center"/>
          </w:tcPr>
          <w:p w14:paraId="7338F8A6" w14:textId="77777777" w:rsidR="00355349" w:rsidRPr="008A1956" w:rsidRDefault="00355349" w:rsidP="00355349">
            <w:pPr>
              <w:jc w:val="center"/>
              <w:rPr>
                <w:rFonts w:eastAsia="Cambria"/>
                <w:sz w:val="18"/>
                <w:szCs w:val="18"/>
              </w:rPr>
            </w:pPr>
            <w:bookmarkStart w:id="38" w:name="_Hlk126923479"/>
            <w:r w:rsidRPr="008A1956">
              <w:rPr>
                <w:rFonts w:eastAsia="Cambria"/>
                <w:b/>
                <w:sz w:val="18"/>
                <w:szCs w:val="18"/>
              </w:rPr>
              <w:t>OBVEZNI KOLEGIJI</w:t>
            </w:r>
          </w:p>
        </w:tc>
        <w:tc>
          <w:tcPr>
            <w:tcW w:w="476" w:type="dxa"/>
            <w:vMerge w:val="restart"/>
            <w:vAlign w:val="center"/>
          </w:tcPr>
          <w:p w14:paraId="6BA7F090" w14:textId="77777777" w:rsidR="00355349" w:rsidRPr="008A1956" w:rsidRDefault="00355349" w:rsidP="00355349">
            <w:pPr>
              <w:jc w:val="center"/>
              <w:rPr>
                <w:rFonts w:eastAsia="Cambria"/>
                <w:sz w:val="18"/>
                <w:szCs w:val="18"/>
              </w:rPr>
            </w:pPr>
            <w:r w:rsidRPr="008A1956">
              <w:rPr>
                <w:rFonts w:eastAsia="Cambria"/>
                <w:b/>
                <w:color w:val="000000"/>
                <w:sz w:val="18"/>
                <w:szCs w:val="18"/>
              </w:rPr>
              <w:t>ECTS</w:t>
            </w:r>
          </w:p>
        </w:tc>
        <w:tc>
          <w:tcPr>
            <w:tcW w:w="12592" w:type="dxa"/>
            <w:gridSpan w:val="44"/>
            <w:vAlign w:val="center"/>
          </w:tcPr>
          <w:p w14:paraId="24C4B2AF" w14:textId="77777777" w:rsidR="00355349" w:rsidRPr="008A1956" w:rsidRDefault="00355349" w:rsidP="00355349">
            <w:pPr>
              <w:jc w:val="center"/>
              <w:rPr>
                <w:rFonts w:eastAsia="Cambria"/>
                <w:b/>
                <w:sz w:val="18"/>
                <w:szCs w:val="18"/>
              </w:rPr>
            </w:pPr>
            <w:r w:rsidRPr="008A1956">
              <w:rPr>
                <w:rFonts w:eastAsia="Cambria"/>
                <w:b/>
                <w:sz w:val="18"/>
                <w:szCs w:val="18"/>
              </w:rPr>
              <w:t>ISHODI STUDIJSKOG PROGRAMA</w:t>
            </w:r>
          </w:p>
        </w:tc>
      </w:tr>
      <w:tr w:rsidR="00355349" w:rsidRPr="008A1956" w14:paraId="314ED635" w14:textId="77777777" w:rsidTr="4CAD4CE0">
        <w:trPr>
          <w:trHeight w:val="20"/>
        </w:trPr>
        <w:tc>
          <w:tcPr>
            <w:tcW w:w="2071" w:type="dxa"/>
            <w:vMerge/>
            <w:vAlign w:val="center"/>
          </w:tcPr>
          <w:p w14:paraId="2670BA69" w14:textId="77777777" w:rsidR="00355349" w:rsidRPr="008A1956" w:rsidRDefault="00355349" w:rsidP="00355349">
            <w:pPr>
              <w:pBdr>
                <w:top w:val="nil"/>
                <w:left w:val="nil"/>
                <w:bottom w:val="nil"/>
                <w:right w:val="nil"/>
                <w:between w:val="nil"/>
              </w:pBdr>
              <w:spacing w:line="276" w:lineRule="auto"/>
              <w:rPr>
                <w:rFonts w:eastAsia="Cambria"/>
                <w:b/>
                <w:sz w:val="18"/>
                <w:szCs w:val="18"/>
              </w:rPr>
            </w:pPr>
          </w:p>
        </w:tc>
        <w:tc>
          <w:tcPr>
            <w:tcW w:w="476" w:type="dxa"/>
            <w:vMerge/>
            <w:vAlign w:val="center"/>
          </w:tcPr>
          <w:p w14:paraId="4DAC0BCF" w14:textId="77777777" w:rsidR="00355349" w:rsidRPr="008A1956" w:rsidRDefault="00355349" w:rsidP="00355349">
            <w:pPr>
              <w:pBdr>
                <w:top w:val="nil"/>
                <w:left w:val="nil"/>
                <w:bottom w:val="nil"/>
                <w:right w:val="nil"/>
                <w:between w:val="nil"/>
              </w:pBdr>
              <w:spacing w:line="276" w:lineRule="auto"/>
              <w:rPr>
                <w:rFonts w:eastAsia="Cambria"/>
                <w:b/>
                <w:sz w:val="18"/>
                <w:szCs w:val="18"/>
              </w:rPr>
            </w:pPr>
          </w:p>
        </w:tc>
        <w:tc>
          <w:tcPr>
            <w:tcW w:w="548" w:type="dxa"/>
            <w:gridSpan w:val="2"/>
            <w:vAlign w:val="center"/>
          </w:tcPr>
          <w:p w14:paraId="5C4DF0D8" w14:textId="77777777" w:rsidR="00355349" w:rsidRPr="008A1956" w:rsidRDefault="00355349" w:rsidP="00355349">
            <w:pPr>
              <w:jc w:val="center"/>
              <w:rPr>
                <w:rFonts w:eastAsia="Cambria"/>
                <w:b/>
                <w:sz w:val="18"/>
                <w:szCs w:val="18"/>
              </w:rPr>
            </w:pPr>
            <w:r w:rsidRPr="008A1956">
              <w:rPr>
                <w:rFonts w:eastAsia="Cambria"/>
                <w:b/>
                <w:color w:val="000000"/>
                <w:sz w:val="18"/>
                <w:szCs w:val="18"/>
              </w:rPr>
              <w:t>1.1.</w:t>
            </w:r>
          </w:p>
        </w:tc>
        <w:tc>
          <w:tcPr>
            <w:tcW w:w="573" w:type="dxa"/>
            <w:gridSpan w:val="2"/>
            <w:vAlign w:val="center"/>
          </w:tcPr>
          <w:p w14:paraId="351D76D8" w14:textId="77777777" w:rsidR="00355349" w:rsidRPr="008A1956" w:rsidRDefault="00355349" w:rsidP="00355349">
            <w:pPr>
              <w:jc w:val="center"/>
              <w:rPr>
                <w:rFonts w:eastAsia="Cambria"/>
                <w:b/>
                <w:sz w:val="18"/>
                <w:szCs w:val="18"/>
              </w:rPr>
            </w:pPr>
            <w:r w:rsidRPr="008A1956">
              <w:rPr>
                <w:rFonts w:eastAsia="Cambria"/>
                <w:b/>
                <w:color w:val="000000"/>
                <w:sz w:val="18"/>
                <w:szCs w:val="18"/>
              </w:rPr>
              <w:t>1.2.</w:t>
            </w:r>
          </w:p>
        </w:tc>
        <w:tc>
          <w:tcPr>
            <w:tcW w:w="573" w:type="dxa"/>
            <w:gridSpan w:val="2"/>
            <w:vAlign w:val="center"/>
          </w:tcPr>
          <w:p w14:paraId="46651748" w14:textId="77777777" w:rsidR="00355349" w:rsidRPr="008A1956" w:rsidRDefault="00355349" w:rsidP="00355349">
            <w:pPr>
              <w:jc w:val="center"/>
              <w:rPr>
                <w:rFonts w:eastAsia="Cambria"/>
                <w:b/>
                <w:sz w:val="18"/>
                <w:szCs w:val="18"/>
              </w:rPr>
            </w:pPr>
            <w:r w:rsidRPr="008A1956">
              <w:rPr>
                <w:rFonts w:eastAsia="Cambria"/>
                <w:b/>
                <w:color w:val="000000"/>
                <w:sz w:val="18"/>
                <w:szCs w:val="18"/>
              </w:rPr>
              <w:t>1.3.</w:t>
            </w:r>
          </w:p>
        </w:tc>
        <w:tc>
          <w:tcPr>
            <w:tcW w:w="577" w:type="dxa"/>
            <w:gridSpan w:val="2"/>
            <w:vAlign w:val="center"/>
          </w:tcPr>
          <w:p w14:paraId="2F3B04B1" w14:textId="77777777" w:rsidR="00355349" w:rsidRPr="008A1956" w:rsidRDefault="00355349" w:rsidP="00355349">
            <w:pPr>
              <w:jc w:val="center"/>
              <w:rPr>
                <w:rFonts w:eastAsia="Cambria"/>
                <w:b/>
                <w:sz w:val="18"/>
                <w:szCs w:val="18"/>
              </w:rPr>
            </w:pPr>
            <w:r w:rsidRPr="008A1956">
              <w:rPr>
                <w:rFonts w:eastAsia="Cambria"/>
                <w:b/>
                <w:color w:val="000000"/>
                <w:sz w:val="18"/>
                <w:szCs w:val="18"/>
              </w:rPr>
              <w:t>1.4.</w:t>
            </w:r>
          </w:p>
        </w:tc>
        <w:tc>
          <w:tcPr>
            <w:tcW w:w="574" w:type="dxa"/>
            <w:gridSpan w:val="2"/>
            <w:vAlign w:val="center"/>
          </w:tcPr>
          <w:p w14:paraId="062FC47C" w14:textId="77777777" w:rsidR="00355349" w:rsidRPr="008A1956" w:rsidRDefault="00355349" w:rsidP="00355349">
            <w:pPr>
              <w:jc w:val="center"/>
              <w:rPr>
                <w:rFonts w:eastAsia="Cambria"/>
                <w:b/>
                <w:sz w:val="18"/>
                <w:szCs w:val="18"/>
              </w:rPr>
            </w:pPr>
            <w:r w:rsidRPr="008A1956">
              <w:rPr>
                <w:rFonts w:eastAsia="Cambria"/>
                <w:b/>
                <w:sz w:val="18"/>
                <w:szCs w:val="18"/>
              </w:rPr>
              <w:t>2.1.</w:t>
            </w:r>
          </w:p>
        </w:tc>
        <w:tc>
          <w:tcPr>
            <w:tcW w:w="574" w:type="dxa"/>
            <w:gridSpan w:val="2"/>
            <w:vAlign w:val="center"/>
          </w:tcPr>
          <w:p w14:paraId="719175C7" w14:textId="77777777" w:rsidR="00355349" w:rsidRPr="008A1956" w:rsidRDefault="00355349" w:rsidP="00355349">
            <w:pPr>
              <w:jc w:val="center"/>
              <w:rPr>
                <w:rFonts w:eastAsia="Cambria"/>
                <w:b/>
                <w:sz w:val="18"/>
                <w:szCs w:val="18"/>
              </w:rPr>
            </w:pPr>
            <w:r w:rsidRPr="008A1956">
              <w:rPr>
                <w:rFonts w:eastAsia="Cambria"/>
                <w:b/>
                <w:sz w:val="18"/>
                <w:szCs w:val="18"/>
              </w:rPr>
              <w:t>2.2.</w:t>
            </w:r>
          </w:p>
        </w:tc>
        <w:tc>
          <w:tcPr>
            <w:tcW w:w="574" w:type="dxa"/>
            <w:gridSpan w:val="2"/>
            <w:vAlign w:val="center"/>
          </w:tcPr>
          <w:p w14:paraId="74603DFD" w14:textId="77777777" w:rsidR="00355349" w:rsidRPr="008A1956" w:rsidRDefault="00355349" w:rsidP="00355349">
            <w:pPr>
              <w:jc w:val="center"/>
              <w:rPr>
                <w:rFonts w:eastAsia="Cambria"/>
                <w:b/>
                <w:sz w:val="18"/>
                <w:szCs w:val="18"/>
              </w:rPr>
            </w:pPr>
            <w:r w:rsidRPr="008A1956">
              <w:rPr>
                <w:rFonts w:eastAsia="Cambria"/>
                <w:b/>
                <w:sz w:val="18"/>
                <w:szCs w:val="18"/>
              </w:rPr>
              <w:t>2.3.</w:t>
            </w:r>
          </w:p>
        </w:tc>
        <w:tc>
          <w:tcPr>
            <w:tcW w:w="576" w:type="dxa"/>
            <w:gridSpan w:val="2"/>
            <w:vAlign w:val="center"/>
          </w:tcPr>
          <w:p w14:paraId="2B3705ED" w14:textId="77777777" w:rsidR="00355349" w:rsidRPr="008A1956" w:rsidRDefault="00355349" w:rsidP="00355349">
            <w:pPr>
              <w:jc w:val="center"/>
              <w:rPr>
                <w:rFonts w:eastAsia="Cambria"/>
                <w:b/>
                <w:sz w:val="18"/>
                <w:szCs w:val="18"/>
              </w:rPr>
            </w:pPr>
            <w:r w:rsidRPr="008A1956">
              <w:rPr>
                <w:rFonts w:eastAsia="Cambria"/>
                <w:b/>
                <w:sz w:val="18"/>
                <w:szCs w:val="18"/>
              </w:rPr>
              <w:t>2.4.</w:t>
            </w:r>
          </w:p>
        </w:tc>
        <w:tc>
          <w:tcPr>
            <w:tcW w:w="579" w:type="dxa"/>
            <w:gridSpan w:val="2"/>
            <w:vAlign w:val="center"/>
          </w:tcPr>
          <w:p w14:paraId="78EB280A" w14:textId="77777777" w:rsidR="00355349" w:rsidRPr="008A1956" w:rsidRDefault="00355349" w:rsidP="00355349">
            <w:pPr>
              <w:jc w:val="center"/>
              <w:rPr>
                <w:rFonts w:eastAsia="Cambria"/>
                <w:b/>
                <w:sz w:val="18"/>
                <w:szCs w:val="18"/>
              </w:rPr>
            </w:pPr>
            <w:r w:rsidRPr="008A1956">
              <w:rPr>
                <w:rFonts w:eastAsia="Cambria"/>
                <w:b/>
                <w:sz w:val="18"/>
                <w:szCs w:val="18"/>
              </w:rPr>
              <w:t>2.5.</w:t>
            </w:r>
          </w:p>
        </w:tc>
        <w:tc>
          <w:tcPr>
            <w:tcW w:w="577" w:type="dxa"/>
            <w:gridSpan w:val="2"/>
            <w:vAlign w:val="center"/>
          </w:tcPr>
          <w:p w14:paraId="706C0AC1" w14:textId="77777777" w:rsidR="00355349" w:rsidRPr="008A1956" w:rsidRDefault="00355349" w:rsidP="00355349">
            <w:pPr>
              <w:jc w:val="center"/>
              <w:rPr>
                <w:rFonts w:eastAsia="Cambria"/>
                <w:b/>
                <w:sz w:val="18"/>
                <w:szCs w:val="18"/>
              </w:rPr>
            </w:pPr>
            <w:r w:rsidRPr="008A1956">
              <w:rPr>
                <w:rFonts w:eastAsia="Cambria"/>
                <w:b/>
                <w:sz w:val="18"/>
                <w:szCs w:val="18"/>
              </w:rPr>
              <w:t>3.1.</w:t>
            </w:r>
          </w:p>
        </w:tc>
        <w:tc>
          <w:tcPr>
            <w:tcW w:w="525" w:type="dxa"/>
            <w:gridSpan w:val="2"/>
            <w:vAlign w:val="center"/>
          </w:tcPr>
          <w:p w14:paraId="7BE58984" w14:textId="77777777" w:rsidR="00355349" w:rsidRPr="008A1956" w:rsidRDefault="00355349" w:rsidP="00355349">
            <w:pPr>
              <w:jc w:val="center"/>
              <w:rPr>
                <w:rFonts w:eastAsia="Cambria"/>
                <w:b/>
                <w:sz w:val="18"/>
                <w:szCs w:val="18"/>
              </w:rPr>
            </w:pPr>
            <w:r w:rsidRPr="008A1956">
              <w:rPr>
                <w:rFonts w:eastAsia="Cambria"/>
                <w:b/>
                <w:sz w:val="18"/>
                <w:szCs w:val="18"/>
              </w:rPr>
              <w:t>3.2</w:t>
            </w:r>
          </w:p>
        </w:tc>
        <w:tc>
          <w:tcPr>
            <w:tcW w:w="579" w:type="dxa"/>
            <w:gridSpan w:val="2"/>
            <w:vAlign w:val="center"/>
          </w:tcPr>
          <w:p w14:paraId="2FD99373" w14:textId="77777777" w:rsidR="00355349" w:rsidRPr="008A1956" w:rsidRDefault="00355349" w:rsidP="00355349">
            <w:pPr>
              <w:jc w:val="center"/>
              <w:rPr>
                <w:rFonts w:eastAsia="Cambria"/>
                <w:b/>
                <w:sz w:val="18"/>
                <w:szCs w:val="18"/>
              </w:rPr>
            </w:pPr>
            <w:r w:rsidRPr="008A1956">
              <w:rPr>
                <w:rFonts w:eastAsia="Cambria"/>
                <w:b/>
                <w:sz w:val="18"/>
                <w:szCs w:val="18"/>
              </w:rPr>
              <w:t>3.3.</w:t>
            </w:r>
          </w:p>
        </w:tc>
        <w:tc>
          <w:tcPr>
            <w:tcW w:w="577" w:type="dxa"/>
            <w:gridSpan w:val="2"/>
            <w:vAlign w:val="center"/>
          </w:tcPr>
          <w:p w14:paraId="48FA7E6A" w14:textId="77777777" w:rsidR="00355349" w:rsidRPr="008A1956" w:rsidRDefault="00355349" w:rsidP="00355349">
            <w:pPr>
              <w:jc w:val="center"/>
              <w:rPr>
                <w:rFonts w:eastAsia="Cambria"/>
                <w:b/>
                <w:sz w:val="18"/>
                <w:szCs w:val="18"/>
              </w:rPr>
            </w:pPr>
            <w:r w:rsidRPr="008A1956">
              <w:rPr>
                <w:rFonts w:eastAsia="Cambria"/>
                <w:b/>
                <w:sz w:val="18"/>
                <w:szCs w:val="18"/>
              </w:rPr>
              <w:t>3.4.</w:t>
            </w:r>
          </w:p>
        </w:tc>
        <w:tc>
          <w:tcPr>
            <w:tcW w:w="576" w:type="dxa"/>
            <w:gridSpan w:val="2"/>
            <w:vAlign w:val="center"/>
          </w:tcPr>
          <w:p w14:paraId="4CD087F7" w14:textId="6D1E0F08" w:rsidR="00355349" w:rsidRPr="008A1956" w:rsidRDefault="6837B151" w:rsidP="4CAD4CE0">
            <w:pPr>
              <w:jc w:val="center"/>
              <w:rPr>
                <w:rFonts w:eastAsia="Cambria"/>
                <w:b/>
                <w:bCs/>
                <w:sz w:val="18"/>
                <w:szCs w:val="18"/>
              </w:rPr>
            </w:pPr>
            <w:r w:rsidRPr="4CAD4CE0">
              <w:rPr>
                <w:rFonts w:eastAsia="Cambria"/>
                <w:b/>
                <w:bCs/>
                <w:sz w:val="18"/>
                <w:szCs w:val="18"/>
              </w:rPr>
              <w:t>.5.</w:t>
            </w:r>
          </w:p>
        </w:tc>
        <w:tc>
          <w:tcPr>
            <w:tcW w:w="576" w:type="dxa"/>
            <w:gridSpan w:val="2"/>
            <w:vAlign w:val="center"/>
          </w:tcPr>
          <w:p w14:paraId="76FCF84D" w14:textId="77777777" w:rsidR="00355349" w:rsidRPr="008A1956" w:rsidRDefault="00355349" w:rsidP="00355349">
            <w:pPr>
              <w:jc w:val="center"/>
              <w:rPr>
                <w:rFonts w:eastAsia="Cambria"/>
                <w:b/>
                <w:sz w:val="18"/>
                <w:szCs w:val="18"/>
              </w:rPr>
            </w:pPr>
            <w:r w:rsidRPr="008A1956">
              <w:rPr>
                <w:rFonts w:eastAsia="Cambria"/>
                <w:b/>
                <w:sz w:val="18"/>
                <w:szCs w:val="18"/>
              </w:rPr>
              <w:t>4.1.</w:t>
            </w:r>
          </w:p>
        </w:tc>
        <w:tc>
          <w:tcPr>
            <w:tcW w:w="576" w:type="dxa"/>
            <w:gridSpan w:val="2"/>
            <w:vAlign w:val="center"/>
          </w:tcPr>
          <w:p w14:paraId="61CE9F8D" w14:textId="77777777" w:rsidR="00355349" w:rsidRPr="008A1956" w:rsidRDefault="00355349" w:rsidP="00355349">
            <w:pPr>
              <w:jc w:val="center"/>
              <w:rPr>
                <w:rFonts w:eastAsia="Cambria"/>
                <w:b/>
                <w:sz w:val="18"/>
                <w:szCs w:val="18"/>
              </w:rPr>
            </w:pPr>
            <w:r w:rsidRPr="008A1956">
              <w:rPr>
                <w:rFonts w:eastAsia="Cambria"/>
                <w:b/>
                <w:sz w:val="18"/>
                <w:szCs w:val="18"/>
              </w:rPr>
              <w:t>4.2.</w:t>
            </w:r>
          </w:p>
        </w:tc>
        <w:tc>
          <w:tcPr>
            <w:tcW w:w="576" w:type="dxa"/>
            <w:gridSpan w:val="2"/>
            <w:vAlign w:val="center"/>
          </w:tcPr>
          <w:p w14:paraId="4ECBCE8C" w14:textId="77777777" w:rsidR="00355349" w:rsidRPr="008A1956" w:rsidRDefault="00355349" w:rsidP="00355349">
            <w:pPr>
              <w:jc w:val="center"/>
              <w:rPr>
                <w:rFonts w:eastAsia="Cambria"/>
                <w:b/>
                <w:sz w:val="18"/>
                <w:szCs w:val="18"/>
              </w:rPr>
            </w:pPr>
            <w:r w:rsidRPr="008A1956">
              <w:rPr>
                <w:rFonts w:eastAsia="Cambria"/>
                <w:b/>
                <w:sz w:val="18"/>
                <w:szCs w:val="18"/>
              </w:rPr>
              <w:t>4.3.</w:t>
            </w:r>
          </w:p>
        </w:tc>
        <w:tc>
          <w:tcPr>
            <w:tcW w:w="525" w:type="dxa"/>
            <w:gridSpan w:val="2"/>
            <w:vAlign w:val="center"/>
          </w:tcPr>
          <w:p w14:paraId="7BBFA108" w14:textId="77777777" w:rsidR="00355349" w:rsidRPr="008A1956" w:rsidRDefault="00355349" w:rsidP="00355349">
            <w:pPr>
              <w:jc w:val="center"/>
              <w:rPr>
                <w:rFonts w:eastAsia="Cambria"/>
                <w:b/>
                <w:sz w:val="18"/>
                <w:szCs w:val="18"/>
              </w:rPr>
            </w:pPr>
            <w:r w:rsidRPr="008A1956">
              <w:rPr>
                <w:rFonts w:eastAsia="Cambria"/>
                <w:b/>
                <w:sz w:val="18"/>
                <w:szCs w:val="18"/>
              </w:rPr>
              <w:t>4.4</w:t>
            </w:r>
          </w:p>
        </w:tc>
        <w:tc>
          <w:tcPr>
            <w:tcW w:w="576" w:type="dxa"/>
            <w:gridSpan w:val="2"/>
            <w:vAlign w:val="center"/>
          </w:tcPr>
          <w:p w14:paraId="01919763" w14:textId="77777777" w:rsidR="00355349" w:rsidRPr="008A1956" w:rsidRDefault="00355349" w:rsidP="00355349">
            <w:pPr>
              <w:jc w:val="center"/>
              <w:rPr>
                <w:rFonts w:eastAsia="Cambria"/>
                <w:b/>
                <w:sz w:val="18"/>
                <w:szCs w:val="18"/>
              </w:rPr>
            </w:pPr>
            <w:r w:rsidRPr="008A1956">
              <w:rPr>
                <w:rFonts w:eastAsia="Cambria"/>
                <w:b/>
                <w:sz w:val="18"/>
                <w:szCs w:val="18"/>
              </w:rPr>
              <w:t>5.1.</w:t>
            </w:r>
          </w:p>
        </w:tc>
        <w:tc>
          <w:tcPr>
            <w:tcW w:w="576" w:type="dxa"/>
            <w:gridSpan w:val="2"/>
            <w:vAlign w:val="center"/>
          </w:tcPr>
          <w:p w14:paraId="49695E99" w14:textId="77777777" w:rsidR="00355349" w:rsidRPr="008A1956" w:rsidRDefault="00355349" w:rsidP="00355349">
            <w:pPr>
              <w:jc w:val="center"/>
              <w:rPr>
                <w:rFonts w:eastAsia="Cambria"/>
                <w:b/>
                <w:sz w:val="18"/>
                <w:szCs w:val="18"/>
              </w:rPr>
            </w:pPr>
            <w:r w:rsidRPr="008A1956">
              <w:rPr>
                <w:rFonts w:eastAsia="Cambria"/>
                <w:b/>
                <w:sz w:val="18"/>
                <w:szCs w:val="18"/>
              </w:rPr>
              <w:t>5.2.</w:t>
            </w:r>
          </w:p>
        </w:tc>
        <w:tc>
          <w:tcPr>
            <w:tcW w:w="576" w:type="dxa"/>
            <w:gridSpan w:val="2"/>
            <w:vAlign w:val="center"/>
          </w:tcPr>
          <w:p w14:paraId="6A5EDECF" w14:textId="77777777" w:rsidR="00355349" w:rsidRPr="008A1956" w:rsidRDefault="00355349" w:rsidP="00355349">
            <w:pPr>
              <w:jc w:val="center"/>
              <w:rPr>
                <w:rFonts w:eastAsia="Cambria"/>
                <w:b/>
                <w:sz w:val="18"/>
                <w:szCs w:val="18"/>
              </w:rPr>
            </w:pPr>
            <w:r w:rsidRPr="008A1956">
              <w:rPr>
                <w:rFonts w:eastAsia="Cambria"/>
                <w:b/>
                <w:sz w:val="18"/>
                <w:szCs w:val="18"/>
              </w:rPr>
              <w:t>5.3.</w:t>
            </w:r>
          </w:p>
        </w:tc>
        <w:tc>
          <w:tcPr>
            <w:tcW w:w="629" w:type="dxa"/>
            <w:gridSpan w:val="2"/>
            <w:vAlign w:val="center"/>
          </w:tcPr>
          <w:p w14:paraId="54969E96" w14:textId="77777777" w:rsidR="00355349" w:rsidRPr="008A1956" w:rsidRDefault="00355349" w:rsidP="00355349">
            <w:pPr>
              <w:jc w:val="center"/>
              <w:rPr>
                <w:rFonts w:eastAsia="Cambria"/>
                <w:b/>
                <w:sz w:val="18"/>
                <w:szCs w:val="18"/>
              </w:rPr>
            </w:pPr>
            <w:r w:rsidRPr="008A1956">
              <w:rPr>
                <w:rFonts w:eastAsia="Cambria"/>
                <w:b/>
                <w:sz w:val="18"/>
                <w:szCs w:val="18"/>
              </w:rPr>
              <w:t>5.4.</w:t>
            </w:r>
          </w:p>
        </w:tc>
      </w:tr>
      <w:tr w:rsidR="00355349" w:rsidRPr="008A1956" w14:paraId="4BB6A2D7" w14:textId="77777777" w:rsidTr="4CAD4CE0">
        <w:trPr>
          <w:trHeight w:val="20"/>
        </w:trPr>
        <w:tc>
          <w:tcPr>
            <w:tcW w:w="2071" w:type="dxa"/>
            <w:vAlign w:val="center"/>
          </w:tcPr>
          <w:p w14:paraId="387C7071" w14:textId="77777777" w:rsidR="00355349" w:rsidRPr="008A1956" w:rsidRDefault="00355349" w:rsidP="00355349">
            <w:pPr>
              <w:rPr>
                <w:rFonts w:eastAsia="Cambria"/>
                <w:sz w:val="18"/>
                <w:szCs w:val="18"/>
              </w:rPr>
            </w:pPr>
            <w:r w:rsidRPr="008A1956">
              <w:rPr>
                <w:rFonts w:eastAsia="Cambria"/>
                <w:color w:val="000000"/>
                <w:sz w:val="18"/>
                <w:szCs w:val="18"/>
              </w:rPr>
              <w:t>Kemija</w:t>
            </w:r>
          </w:p>
        </w:tc>
        <w:tc>
          <w:tcPr>
            <w:tcW w:w="476" w:type="dxa"/>
            <w:vAlign w:val="center"/>
          </w:tcPr>
          <w:p w14:paraId="18F279F1"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293CD2B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1D6B965C" w14:textId="77777777" w:rsidR="00355349" w:rsidRPr="008A1956" w:rsidRDefault="00355349" w:rsidP="00355349">
            <w:pPr>
              <w:jc w:val="center"/>
              <w:rPr>
                <w:rFonts w:eastAsia="Cambria"/>
                <w:sz w:val="18"/>
                <w:szCs w:val="18"/>
              </w:rPr>
            </w:pPr>
          </w:p>
        </w:tc>
        <w:tc>
          <w:tcPr>
            <w:tcW w:w="573" w:type="dxa"/>
            <w:gridSpan w:val="2"/>
            <w:vAlign w:val="center"/>
          </w:tcPr>
          <w:p w14:paraId="43741AE4" w14:textId="77777777" w:rsidR="00355349" w:rsidRPr="008A1956" w:rsidRDefault="00355349" w:rsidP="00355349">
            <w:pPr>
              <w:jc w:val="center"/>
              <w:rPr>
                <w:rFonts w:eastAsia="Cambria"/>
                <w:sz w:val="18"/>
                <w:szCs w:val="18"/>
              </w:rPr>
            </w:pPr>
          </w:p>
        </w:tc>
        <w:tc>
          <w:tcPr>
            <w:tcW w:w="577" w:type="dxa"/>
            <w:gridSpan w:val="2"/>
            <w:vAlign w:val="center"/>
          </w:tcPr>
          <w:p w14:paraId="58388401" w14:textId="77777777" w:rsidR="00355349" w:rsidRPr="008A1956" w:rsidRDefault="00355349" w:rsidP="00355349">
            <w:pPr>
              <w:jc w:val="center"/>
              <w:rPr>
                <w:rFonts w:eastAsia="Cambria"/>
                <w:sz w:val="18"/>
                <w:szCs w:val="18"/>
              </w:rPr>
            </w:pPr>
          </w:p>
        </w:tc>
        <w:tc>
          <w:tcPr>
            <w:tcW w:w="574" w:type="dxa"/>
            <w:gridSpan w:val="2"/>
            <w:vAlign w:val="center"/>
          </w:tcPr>
          <w:p w14:paraId="0B2CF8C7" w14:textId="77777777" w:rsidR="00355349" w:rsidRPr="008A1956" w:rsidRDefault="00355349" w:rsidP="00355349">
            <w:pPr>
              <w:jc w:val="center"/>
              <w:rPr>
                <w:rFonts w:eastAsia="Cambria"/>
                <w:sz w:val="18"/>
                <w:szCs w:val="18"/>
              </w:rPr>
            </w:pPr>
          </w:p>
        </w:tc>
        <w:tc>
          <w:tcPr>
            <w:tcW w:w="574" w:type="dxa"/>
            <w:gridSpan w:val="2"/>
            <w:vAlign w:val="center"/>
          </w:tcPr>
          <w:p w14:paraId="575098AC" w14:textId="77777777" w:rsidR="00355349" w:rsidRPr="008A1956" w:rsidRDefault="00355349" w:rsidP="00355349">
            <w:pPr>
              <w:jc w:val="center"/>
              <w:rPr>
                <w:rFonts w:eastAsia="Cambria"/>
                <w:sz w:val="18"/>
                <w:szCs w:val="18"/>
              </w:rPr>
            </w:pPr>
          </w:p>
        </w:tc>
        <w:tc>
          <w:tcPr>
            <w:tcW w:w="574" w:type="dxa"/>
            <w:gridSpan w:val="2"/>
            <w:vAlign w:val="center"/>
          </w:tcPr>
          <w:p w14:paraId="49FDE908" w14:textId="77777777" w:rsidR="00355349" w:rsidRPr="008A1956" w:rsidRDefault="00355349" w:rsidP="00355349">
            <w:pPr>
              <w:jc w:val="center"/>
              <w:rPr>
                <w:rFonts w:eastAsia="Cambria"/>
                <w:sz w:val="18"/>
                <w:szCs w:val="18"/>
              </w:rPr>
            </w:pPr>
          </w:p>
        </w:tc>
        <w:tc>
          <w:tcPr>
            <w:tcW w:w="576" w:type="dxa"/>
            <w:gridSpan w:val="2"/>
            <w:vAlign w:val="center"/>
          </w:tcPr>
          <w:p w14:paraId="2CE1BCFC" w14:textId="77777777" w:rsidR="00355349" w:rsidRPr="008A1956" w:rsidRDefault="00355349" w:rsidP="00355349">
            <w:pPr>
              <w:jc w:val="center"/>
              <w:rPr>
                <w:rFonts w:eastAsia="Cambria"/>
                <w:sz w:val="18"/>
                <w:szCs w:val="18"/>
              </w:rPr>
            </w:pPr>
          </w:p>
        </w:tc>
        <w:tc>
          <w:tcPr>
            <w:tcW w:w="579" w:type="dxa"/>
            <w:gridSpan w:val="2"/>
            <w:vAlign w:val="center"/>
          </w:tcPr>
          <w:p w14:paraId="6B1BEAA8" w14:textId="77777777" w:rsidR="00355349" w:rsidRPr="008A1956" w:rsidRDefault="00355349" w:rsidP="00355349">
            <w:pPr>
              <w:jc w:val="center"/>
              <w:rPr>
                <w:rFonts w:eastAsia="Cambria"/>
                <w:sz w:val="18"/>
                <w:szCs w:val="18"/>
              </w:rPr>
            </w:pPr>
          </w:p>
        </w:tc>
        <w:tc>
          <w:tcPr>
            <w:tcW w:w="577" w:type="dxa"/>
            <w:gridSpan w:val="2"/>
            <w:vAlign w:val="center"/>
          </w:tcPr>
          <w:p w14:paraId="29062A71" w14:textId="77777777" w:rsidR="00355349" w:rsidRPr="008A1956" w:rsidRDefault="00355349" w:rsidP="00355349">
            <w:pPr>
              <w:jc w:val="center"/>
              <w:rPr>
                <w:rFonts w:eastAsia="Cambria"/>
                <w:sz w:val="18"/>
                <w:szCs w:val="18"/>
              </w:rPr>
            </w:pPr>
          </w:p>
        </w:tc>
        <w:tc>
          <w:tcPr>
            <w:tcW w:w="525" w:type="dxa"/>
            <w:gridSpan w:val="2"/>
            <w:vAlign w:val="center"/>
          </w:tcPr>
          <w:p w14:paraId="6C96EAD1" w14:textId="77777777" w:rsidR="00355349" w:rsidRPr="008A1956" w:rsidRDefault="00355349" w:rsidP="00355349">
            <w:pPr>
              <w:jc w:val="center"/>
              <w:rPr>
                <w:rFonts w:eastAsia="Cambria"/>
                <w:sz w:val="18"/>
                <w:szCs w:val="18"/>
              </w:rPr>
            </w:pPr>
          </w:p>
        </w:tc>
        <w:tc>
          <w:tcPr>
            <w:tcW w:w="579" w:type="dxa"/>
            <w:gridSpan w:val="2"/>
            <w:vAlign w:val="center"/>
          </w:tcPr>
          <w:p w14:paraId="74BB55D9" w14:textId="77777777" w:rsidR="00355349" w:rsidRPr="008A1956" w:rsidRDefault="00355349" w:rsidP="00355349">
            <w:pPr>
              <w:jc w:val="center"/>
              <w:rPr>
                <w:rFonts w:eastAsia="Cambria"/>
                <w:sz w:val="18"/>
                <w:szCs w:val="18"/>
              </w:rPr>
            </w:pPr>
          </w:p>
        </w:tc>
        <w:tc>
          <w:tcPr>
            <w:tcW w:w="577" w:type="dxa"/>
            <w:gridSpan w:val="2"/>
            <w:vAlign w:val="center"/>
          </w:tcPr>
          <w:p w14:paraId="51D964D6" w14:textId="77777777" w:rsidR="00355349" w:rsidRPr="008A1956" w:rsidRDefault="00355349" w:rsidP="00355349">
            <w:pPr>
              <w:jc w:val="center"/>
              <w:rPr>
                <w:rFonts w:eastAsia="Cambria"/>
                <w:sz w:val="18"/>
                <w:szCs w:val="18"/>
              </w:rPr>
            </w:pPr>
          </w:p>
        </w:tc>
        <w:tc>
          <w:tcPr>
            <w:tcW w:w="576" w:type="dxa"/>
            <w:gridSpan w:val="2"/>
            <w:vAlign w:val="center"/>
          </w:tcPr>
          <w:p w14:paraId="1BFE3B17" w14:textId="77777777" w:rsidR="00355349" w:rsidRPr="008A1956" w:rsidRDefault="00355349" w:rsidP="00355349">
            <w:pPr>
              <w:jc w:val="center"/>
              <w:rPr>
                <w:rFonts w:eastAsia="Cambria"/>
                <w:sz w:val="18"/>
                <w:szCs w:val="18"/>
              </w:rPr>
            </w:pPr>
          </w:p>
        </w:tc>
        <w:tc>
          <w:tcPr>
            <w:tcW w:w="576" w:type="dxa"/>
            <w:gridSpan w:val="2"/>
            <w:vAlign w:val="center"/>
          </w:tcPr>
          <w:p w14:paraId="032D9090" w14:textId="77777777" w:rsidR="00355349" w:rsidRPr="008A1956" w:rsidRDefault="00355349" w:rsidP="00355349">
            <w:pPr>
              <w:jc w:val="center"/>
              <w:rPr>
                <w:rFonts w:eastAsia="Cambria"/>
                <w:sz w:val="18"/>
                <w:szCs w:val="18"/>
              </w:rPr>
            </w:pPr>
          </w:p>
        </w:tc>
        <w:tc>
          <w:tcPr>
            <w:tcW w:w="576" w:type="dxa"/>
            <w:gridSpan w:val="2"/>
            <w:vAlign w:val="center"/>
          </w:tcPr>
          <w:p w14:paraId="060FA86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1BD1559"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6DE8C73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62EABE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784CFC0" w14:textId="77777777" w:rsidR="00355349" w:rsidRPr="008A1956" w:rsidRDefault="00355349" w:rsidP="00355349">
            <w:pPr>
              <w:jc w:val="center"/>
              <w:rPr>
                <w:rFonts w:eastAsia="Cambria"/>
                <w:sz w:val="18"/>
                <w:szCs w:val="18"/>
              </w:rPr>
            </w:pPr>
          </w:p>
        </w:tc>
        <w:tc>
          <w:tcPr>
            <w:tcW w:w="576" w:type="dxa"/>
            <w:gridSpan w:val="2"/>
            <w:vAlign w:val="center"/>
          </w:tcPr>
          <w:p w14:paraId="5D22B9A3" w14:textId="77777777" w:rsidR="00355349" w:rsidRPr="008A1956" w:rsidRDefault="00355349" w:rsidP="00355349">
            <w:pPr>
              <w:jc w:val="center"/>
              <w:rPr>
                <w:rFonts w:eastAsia="Cambria"/>
                <w:sz w:val="18"/>
                <w:szCs w:val="18"/>
              </w:rPr>
            </w:pPr>
          </w:p>
        </w:tc>
        <w:tc>
          <w:tcPr>
            <w:tcW w:w="629" w:type="dxa"/>
            <w:gridSpan w:val="2"/>
            <w:vAlign w:val="center"/>
          </w:tcPr>
          <w:p w14:paraId="18388798" w14:textId="77777777" w:rsidR="00355349" w:rsidRPr="008A1956" w:rsidRDefault="00355349" w:rsidP="00355349">
            <w:pPr>
              <w:jc w:val="center"/>
              <w:rPr>
                <w:rFonts w:eastAsia="Cambria"/>
                <w:sz w:val="18"/>
                <w:szCs w:val="18"/>
              </w:rPr>
            </w:pPr>
          </w:p>
        </w:tc>
      </w:tr>
      <w:tr w:rsidR="00355349" w:rsidRPr="008A1956" w14:paraId="7733BB39" w14:textId="77777777" w:rsidTr="4CAD4CE0">
        <w:trPr>
          <w:trHeight w:val="20"/>
        </w:trPr>
        <w:tc>
          <w:tcPr>
            <w:tcW w:w="2071" w:type="dxa"/>
            <w:vAlign w:val="center"/>
          </w:tcPr>
          <w:p w14:paraId="3891FD07" w14:textId="77777777" w:rsidR="00355349" w:rsidRPr="008A1956" w:rsidRDefault="00355349" w:rsidP="00355349">
            <w:pPr>
              <w:rPr>
                <w:rFonts w:eastAsia="Cambria"/>
                <w:sz w:val="18"/>
                <w:szCs w:val="18"/>
              </w:rPr>
            </w:pPr>
            <w:r w:rsidRPr="008A1956">
              <w:rPr>
                <w:rFonts w:eastAsia="Cambria"/>
                <w:color w:val="000000"/>
                <w:sz w:val="18"/>
                <w:szCs w:val="18"/>
              </w:rPr>
              <w:t>Botanika i osnove genetike</w:t>
            </w:r>
          </w:p>
        </w:tc>
        <w:tc>
          <w:tcPr>
            <w:tcW w:w="476" w:type="dxa"/>
            <w:vAlign w:val="center"/>
          </w:tcPr>
          <w:p w14:paraId="53A4D719"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75DCC6F3" w14:textId="77777777" w:rsidR="00355349" w:rsidRPr="008A1956" w:rsidRDefault="00355349" w:rsidP="00355349">
            <w:pPr>
              <w:jc w:val="center"/>
              <w:rPr>
                <w:rFonts w:eastAsia="Cambria"/>
                <w:sz w:val="18"/>
                <w:szCs w:val="18"/>
              </w:rPr>
            </w:pPr>
          </w:p>
        </w:tc>
        <w:tc>
          <w:tcPr>
            <w:tcW w:w="573" w:type="dxa"/>
            <w:gridSpan w:val="2"/>
            <w:vAlign w:val="center"/>
          </w:tcPr>
          <w:p w14:paraId="31C9558F" w14:textId="77777777" w:rsidR="00355349" w:rsidRPr="008A1956" w:rsidRDefault="00355349" w:rsidP="00355349">
            <w:pPr>
              <w:jc w:val="center"/>
              <w:rPr>
                <w:rFonts w:eastAsia="Cambria"/>
                <w:sz w:val="18"/>
                <w:szCs w:val="18"/>
              </w:rPr>
            </w:pPr>
          </w:p>
        </w:tc>
        <w:tc>
          <w:tcPr>
            <w:tcW w:w="573" w:type="dxa"/>
            <w:gridSpan w:val="2"/>
            <w:vAlign w:val="center"/>
          </w:tcPr>
          <w:p w14:paraId="13E41D67" w14:textId="77777777" w:rsidR="00355349" w:rsidRPr="008A1956" w:rsidRDefault="00355349" w:rsidP="00355349">
            <w:pPr>
              <w:jc w:val="center"/>
              <w:rPr>
                <w:rFonts w:eastAsia="Cambria"/>
                <w:sz w:val="18"/>
                <w:szCs w:val="18"/>
              </w:rPr>
            </w:pPr>
          </w:p>
        </w:tc>
        <w:tc>
          <w:tcPr>
            <w:tcW w:w="577" w:type="dxa"/>
            <w:gridSpan w:val="2"/>
            <w:vAlign w:val="center"/>
          </w:tcPr>
          <w:p w14:paraId="3148B2B7" w14:textId="77777777" w:rsidR="00355349" w:rsidRPr="008A1956" w:rsidRDefault="00355349" w:rsidP="00355349">
            <w:pPr>
              <w:jc w:val="center"/>
              <w:rPr>
                <w:rFonts w:eastAsia="Cambria"/>
                <w:sz w:val="18"/>
                <w:szCs w:val="18"/>
              </w:rPr>
            </w:pPr>
          </w:p>
        </w:tc>
        <w:tc>
          <w:tcPr>
            <w:tcW w:w="574" w:type="dxa"/>
            <w:gridSpan w:val="2"/>
            <w:vAlign w:val="center"/>
          </w:tcPr>
          <w:p w14:paraId="4CFCD61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AAE38B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8C3018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5C1E563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12DF0C7F"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11EF2FAB" w14:textId="77777777" w:rsidR="00355349" w:rsidRPr="008A1956" w:rsidRDefault="00355349" w:rsidP="00355349">
            <w:pPr>
              <w:jc w:val="center"/>
              <w:rPr>
                <w:rFonts w:eastAsia="Cambria"/>
                <w:sz w:val="18"/>
                <w:szCs w:val="18"/>
              </w:rPr>
            </w:pPr>
          </w:p>
        </w:tc>
        <w:tc>
          <w:tcPr>
            <w:tcW w:w="525" w:type="dxa"/>
            <w:gridSpan w:val="2"/>
            <w:vAlign w:val="center"/>
          </w:tcPr>
          <w:p w14:paraId="20046A32" w14:textId="77777777" w:rsidR="00355349" w:rsidRPr="008A1956" w:rsidRDefault="00355349" w:rsidP="00355349">
            <w:pPr>
              <w:jc w:val="center"/>
              <w:rPr>
                <w:rFonts w:eastAsia="Cambria"/>
                <w:sz w:val="18"/>
                <w:szCs w:val="18"/>
              </w:rPr>
            </w:pPr>
          </w:p>
        </w:tc>
        <w:tc>
          <w:tcPr>
            <w:tcW w:w="579" w:type="dxa"/>
            <w:gridSpan w:val="2"/>
            <w:vAlign w:val="center"/>
          </w:tcPr>
          <w:p w14:paraId="646AC70B" w14:textId="77777777" w:rsidR="00355349" w:rsidRPr="008A1956" w:rsidRDefault="00355349" w:rsidP="00355349">
            <w:pPr>
              <w:jc w:val="center"/>
              <w:rPr>
                <w:rFonts w:eastAsia="Cambria"/>
                <w:sz w:val="18"/>
                <w:szCs w:val="18"/>
              </w:rPr>
            </w:pPr>
          </w:p>
        </w:tc>
        <w:tc>
          <w:tcPr>
            <w:tcW w:w="577" w:type="dxa"/>
            <w:gridSpan w:val="2"/>
            <w:vAlign w:val="center"/>
          </w:tcPr>
          <w:p w14:paraId="6F62EAC1" w14:textId="77777777" w:rsidR="00355349" w:rsidRPr="008A1956" w:rsidRDefault="00355349" w:rsidP="00355349">
            <w:pPr>
              <w:jc w:val="center"/>
              <w:rPr>
                <w:rFonts w:eastAsia="Cambria"/>
                <w:sz w:val="18"/>
                <w:szCs w:val="18"/>
              </w:rPr>
            </w:pPr>
          </w:p>
        </w:tc>
        <w:tc>
          <w:tcPr>
            <w:tcW w:w="576" w:type="dxa"/>
            <w:gridSpan w:val="2"/>
            <w:vAlign w:val="center"/>
          </w:tcPr>
          <w:p w14:paraId="40D4CE52" w14:textId="77777777" w:rsidR="00355349" w:rsidRPr="008A1956" w:rsidRDefault="00355349" w:rsidP="00355349">
            <w:pPr>
              <w:jc w:val="center"/>
              <w:rPr>
                <w:rFonts w:eastAsia="Cambria"/>
                <w:sz w:val="18"/>
                <w:szCs w:val="18"/>
              </w:rPr>
            </w:pPr>
          </w:p>
        </w:tc>
        <w:tc>
          <w:tcPr>
            <w:tcW w:w="576" w:type="dxa"/>
            <w:gridSpan w:val="2"/>
            <w:vAlign w:val="center"/>
          </w:tcPr>
          <w:p w14:paraId="3EFC0252" w14:textId="77777777" w:rsidR="00355349" w:rsidRPr="008A1956" w:rsidRDefault="00355349" w:rsidP="00355349">
            <w:pPr>
              <w:jc w:val="center"/>
              <w:rPr>
                <w:rFonts w:eastAsia="Cambria"/>
                <w:sz w:val="18"/>
                <w:szCs w:val="18"/>
              </w:rPr>
            </w:pPr>
          </w:p>
        </w:tc>
        <w:tc>
          <w:tcPr>
            <w:tcW w:w="576" w:type="dxa"/>
            <w:gridSpan w:val="2"/>
            <w:vAlign w:val="center"/>
          </w:tcPr>
          <w:p w14:paraId="64F1D828" w14:textId="77777777" w:rsidR="00355349" w:rsidRPr="008A1956" w:rsidRDefault="00355349" w:rsidP="00355349">
            <w:pPr>
              <w:jc w:val="center"/>
              <w:rPr>
                <w:rFonts w:eastAsia="Cambria"/>
                <w:sz w:val="18"/>
                <w:szCs w:val="18"/>
              </w:rPr>
            </w:pPr>
          </w:p>
        </w:tc>
        <w:tc>
          <w:tcPr>
            <w:tcW w:w="576" w:type="dxa"/>
            <w:gridSpan w:val="2"/>
            <w:vAlign w:val="center"/>
          </w:tcPr>
          <w:p w14:paraId="2CFE649A" w14:textId="77777777" w:rsidR="00355349" w:rsidRPr="008A1956" w:rsidRDefault="00355349" w:rsidP="00355349">
            <w:pPr>
              <w:jc w:val="center"/>
              <w:rPr>
                <w:rFonts w:eastAsia="Cambria"/>
                <w:sz w:val="18"/>
                <w:szCs w:val="18"/>
              </w:rPr>
            </w:pPr>
          </w:p>
        </w:tc>
        <w:tc>
          <w:tcPr>
            <w:tcW w:w="525" w:type="dxa"/>
            <w:gridSpan w:val="2"/>
            <w:vAlign w:val="center"/>
          </w:tcPr>
          <w:p w14:paraId="36663B44" w14:textId="77777777" w:rsidR="00355349" w:rsidRPr="008A1956" w:rsidRDefault="00355349" w:rsidP="00355349">
            <w:pPr>
              <w:jc w:val="center"/>
              <w:rPr>
                <w:rFonts w:eastAsia="Cambria"/>
                <w:sz w:val="18"/>
                <w:szCs w:val="18"/>
              </w:rPr>
            </w:pPr>
          </w:p>
        </w:tc>
        <w:tc>
          <w:tcPr>
            <w:tcW w:w="576" w:type="dxa"/>
            <w:gridSpan w:val="2"/>
            <w:vAlign w:val="center"/>
          </w:tcPr>
          <w:p w14:paraId="0AFC78F2" w14:textId="77777777" w:rsidR="00355349" w:rsidRPr="008A1956" w:rsidRDefault="00355349" w:rsidP="00355349">
            <w:pPr>
              <w:jc w:val="center"/>
              <w:rPr>
                <w:rFonts w:eastAsia="Cambria"/>
                <w:sz w:val="18"/>
                <w:szCs w:val="18"/>
              </w:rPr>
            </w:pPr>
          </w:p>
        </w:tc>
        <w:tc>
          <w:tcPr>
            <w:tcW w:w="576" w:type="dxa"/>
            <w:gridSpan w:val="2"/>
            <w:vAlign w:val="center"/>
          </w:tcPr>
          <w:p w14:paraId="12B89C35" w14:textId="77777777" w:rsidR="00355349" w:rsidRPr="008A1956" w:rsidRDefault="00355349" w:rsidP="00355349">
            <w:pPr>
              <w:jc w:val="center"/>
              <w:rPr>
                <w:rFonts w:eastAsia="Cambria"/>
                <w:sz w:val="18"/>
                <w:szCs w:val="18"/>
              </w:rPr>
            </w:pPr>
          </w:p>
        </w:tc>
        <w:tc>
          <w:tcPr>
            <w:tcW w:w="576" w:type="dxa"/>
            <w:gridSpan w:val="2"/>
            <w:vAlign w:val="center"/>
          </w:tcPr>
          <w:p w14:paraId="4F4D4AE2" w14:textId="77777777" w:rsidR="00355349" w:rsidRPr="008A1956" w:rsidRDefault="00355349" w:rsidP="00355349">
            <w:pPr>
              <w:jc w:val="center"/>
              <w:rPr>
                <w:rFonts w:eastAsia="Cambria"/>
                <w:sz w:val="18"/>
                <w:szCs w:val="18"/>
              </w:rPr>
            </w:pPr>
          </w:p>
        </w:tc>
        <w:tc>
          <w:tcPr>
            <w:tcW w:w="629" w:type="dxa"/>
            <w:gridSpan w:val="2"/>
            <w:vAlign w:val="center"/>
          </w:tcPr>
          <w:p w14:paraId="633EB1B1" w14:textId="77777777" w:rsidR="00355349" w:rsidRPr="008A1956" w:rsidRDefault="00355349" w:rsidP="00355349">
            <w:pPr>
              <w:jc w:val="center"/>
              <w:rPr>
                <w:rFonts w:eastAsia="Cambria"/>
                <w:sz w:val="18"/>
                <w:szCs w:val="18"/>
              </w:rPr>
            </w:pPr>
          </w:p>
        </w:tc>
      </w:tr>
      <w:tr w:rsidR="00355349" w:rsidRPr="008A1956" w14:paraId="5C15456F" w14:textId="77777777" w:rsidTr="4CAD4CE0">
        <w:trPr>
          <w:trHeight w:val="20"/>
        </w:trPr>
        <w:tc>
          <w:tcPr>
            <w:tcW w:w="2071" w:type="dxa"/>
            <w:vAlign w:val="center"/>
          </w:tcPr>
          <w:p w14:paraId="16A27771" w14:textId="77777777" w:rsidR="00355349" w:rsidRPr="008A1956" w:rsidRDefault="00355349" w:rsidP="00355349">
            <w:pPr>
              <w:rPr>
                <w:rFonts w:eastAsia="Cambria"/>
                <w:sz w:val="18"/>
                <w:szCs w:val="18"/>
              </w:rPr>
            </w:pPr>
            <w:r w:rsidRPr="008A1956">
              <w:rPr>
                <w:rFonts w:eastAsia="Cambria"/>
                <w:color w:val="000000"/>
                <w:sz w:val="18"/>
                <w:szCs w:val="18"/>
              </w:rPr>
              <w:t>Primjena računala u poljoprivredi</w:t>
            </w:r>
          </w:p>
        </w:tc>
        <w:tc>
          <w:tcPr>
            <w:tcW w:w="476" w:type="dxa"/>
            <w:vAlign w:val="center"/>
          </w:tcPr>
          <w:p w14:paraId="71CCD5BB" w14:textId="77777777" w:rsidR="00355349" w:rsidRPr="008A1956" w:rsidRDefault="00355349" w:rsidP="00355349">
            <w:pPr>
              <w:jc w:val="center"/>
              <w:rPr>
                <w:rFonts w:eastAsia="Cambria"/>
                <w:sz w:val="18"/>
                <w:szCs w:val="18"/>
              </w:rPr>
            </w:pPr>
            <w:r w:rsidRPr="008A1956">
              <w:rPr>
                <w:rFonts w:eastAsia="Cambria"/>
                <w:color w:val="000000"/>
                <w:sz w:val="18"/>
                <w:szCs w:val="18"/>
              </w:rPr>
              <w:t>3</w:t>
            </w:r>
          </w:p>
        </w:tc>
        <w:tc>
          <w:tcPr>
            <w:tcW w:w="548" w:type="dxa"/>
            <w:gridSpan w:val="2"/>
            <w:vAlign w:val="center"/>
          </w:tcPr>
          <w:p w14:paraId="5A30632A" w14:textId="77777777" w:rsidR="00355349" w:rsidRPr="008A1956" w:rsidRDefault="00355349" w:rsidP="00355349">
            <w:pPr>
              <w:jc w:val="center"/>
              <w:rPr>
                <w:rFonts w:eastAsia="Cambria"/>
                <w:sz w:val="18"/>
                <w:szCs w:val="18"/>
              </w:rPr>
            </w:pPr>
          </w:p>
        </w:tc>
        <w:tc>
          <w:tcPr>
            <w:tcW w:w="573" w:type="dxa"/>
            <w:gridSpan w:val="2"/>
            <w:vAlign w:val="center"/>
          </w:tcPr>
          <w:p w14:paraId="0D59226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2F8931E4" w14:textId="77777777" w:rsidR="00355349" w:rsidRPr="008A1956" w:rsidRDefault="00355349" w:rsidP="00355349">
            <w:pPr>
              <w:jc w:val="center"/>
              <w:rPr>
                <w:rFonts w:eastAsia="Cambria"/>
                <w:sz w:val="18"/>
                <w:szCs w:val="18"/>
              </w:rPr>
            </w:pPr>
          </w:p>
        </w:tc>
        <w:tc>
          <w:tcPr>
            <w:tcW w:w="577" w:type="dxa"/>
            <w:gridSpan w:val="2"/>
            <w:vAlign w:val="center"/>
          </w:tcPr>
          <w:p w14:paraId="3D4BD05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083A11F" w14:textId="77777777" w:rsidR="00355349" w:rsidRPr="008A1956" w:rsidRDefault="00355349" w:rsidP="00355349">
            <w:pPr>
              <w:jc w:val="center"/>
              <w:rPr>
                <w:rFonts w:eastAsia="Cambria"/>
                <w:sz w:val="18"/>
                <w:szCs w:val="18"/>
              </w:rPr>
            </w:pPr>
          </w:p>
        </w:tc>
        <w:tc>
          <w:tcPr>
            <w:tcW w:w="574" w:type="dxa"/>
            <w:gridSpan w:val="2"/>
            <w:vAlign w:val="center"/>
          </w:tcPr>
          <w:p w14:paraId="74C8F91A" w14:textId="77777777" w:rsidR="00355349" w:rsidRPr="008A1956" w:rsidRDefault="00355349" w:rsidP="00355349">
            <w:pPr>
              <w:jc w:val="center"/>
              <w:rPr>
                <w:rFonts w:eastAsia="Cambria"/>
                <w:sz w:val="18"/>
                <w:szCs w:val="18"/>
              </w:rPr>
            </w:pPr>
          </w:p>
        </w:tc>
        <w:tc>
          <w:tcPr>
            <w:tcW w:w="574" w:type="dxa"/>
            <w:gridSpan w:val="2"/>
            <w:vAlign w:val="center"/>
          </w:tcPr>
          <w:p w14:paraId="5D09484A" w14:textId="77777777" w:rsidR="00355349" w:rsidRPr="008A1956" w:rsidRDefault="00355349" w:rsidP="00355349">
            <w:pPr>
              <w:jc w:val="center"/>
              <w:rPr>
                <w:rFonts w:eastAsia="Cambria"/>
                <w:sz w:val="18"/>
                <w:szCs w:val="18"/>
              </w:rPr>
            </w:pPr>
          </w:p>
        </w:tc>
        <w:tc>
          <w:tcPr>
            <w:tcW w:w="576" w:type="dxa"/>
            <w:gridSpan w:val="2"/>
            <w:vAlign w:val="center"/>
          </w:tcPr>
          <w:p w14:paraId="482723D0" w14:textId="77777777" w:rsidR="00355349" w:rsidRPr="008A1956" w:rsidRDefault="00355349" w:rsidP="00355349">
            <w:pPr>
              <w:jc w:val="center"/>
              <w:rPr>
                <w:rFonts w:eastAsia="Cambria"/>
                <w:sz w:val="18"/>
                <w:szCs w:val="18"/>
              </w:rPr>
            </w:pPr>
          </w:p>
        </w:tc>
        <w:tc>
          <w:tcPr>
            <w:tcW w:w="579" w:type="dxa"/>
            <w:gridSpan w:val="2"/>
            <w:vAlign w:val="center"/>
          </w:tcPr>
          <w:p w14:paraId="2095AFBE" w14:textId="77777777" w:rsidR="00355349" w:rsidRPr="008A1956" w:rsidRDefault="00355349" w:rsidP="00355349">
            <w:pPr>
              <w:jc w:val="center"/>
              <w:rPr>
                <w:rFonts w:eastAsia="Cambria"/>
                <w:sz w:val="18"/>
                <w:szCs w:val="18"/>
              </w:rPr>
            </w:pPr>
          </w:p>
        </w:tc>
        <w:tc>
          <w:tcPr>
            <w:tcW w:w="577" w:type="dxa"/>
            <w:gridSpan w:val="2"/>
            <w:vAlign w:val="center"/>
          </w:tcPr>
          <w:p w14:paraId="2983C2F3" w14:textId="77777777" w:rsidR="00355349" w:rsidRPr="008A1956" w:rsidRDefault="00355349" w:rsidP="00355349">
            <w:pPr>
              <w:jc w:val="center"/>
              <w:rPr>
                <w:rFonts w:eastAsia="Cambria"/>
                <w:sz w:val="18"/>
                <w:szCs w:val="18"/>
              </w:rPr>
            </w:pPr>
          </w:p>
        </w:tc>
        <w:tc>
          <w:tcPr>
            <w:tcW w:w="525" w:type="dxa"/>
            <w:gridSpan w:val="2"/>
            <w:vAlign w:val="center"/>
          </w:tcPr>
          <w:p w14:paraId="3EDA9D39" w14:textId="77777777" w:rsidR="00355349" w:rsidRPr="008A1956" w:rsidRDefault="00355349" w:rsidP="00355349">
            <w:pPr>
              <w:jc w:val="center"/>
              <w:rPr>
                <w:rFonts w:eastAsia="Cambria"/>
                <w:sz w:val="18"/>
                <w:szCs w:val="18"/>
              </w:rPr>
            </w:pPr>
          </w:p>
        </w:tc>
        <w:tc>
          <w:tcPr>
            <w:tcW w:w="579" w:type="dxa"/>
            <w:gridSpan w:val="2"/>
            <w:vAlign w:val="center"/>
          </w:tcPr>
          <w:p w14:paraId="63CE6F58" w14:textId="77777777" w:rsidR="00355349" w:rsidRPr="008A1956" w:rsidRDefault="00355349" w:rsidP="00355349">
            <w:pPr>
              <w:jc w:val="center"/>
              <w:rPr>
                <w:rFonts w:eastAsia="Cambria"/>
                <w:sz w:val="18"/>
                <w:szCs w:val="18"/>
              </w:rPr>
            </w:pPr>
          </w:p>
        </w:tc>
        <w:tc>
          <w:tcPr>
            <w:tcW w:w="577" w:type="dxa"/>
            <w:gridSpan w:val="2"/>
            <w:vAlign w:val="center"/>
          </w:tcPr>
          <w:p w14:paraId="0192626E" w14:textId="77777777" w:rsidR="00355349" w:rsidRPr="008A1956" w:rsidRDefault="00355349" w:rsidP="00355349">
            <w:pPr>
              <w:jc w:val="center"/>
              <w:rPr>
                <w:rFonts w:eastAsia="Cambria"/>
                <w:sz w:val="18"/>
                <w:szCs w:val="18"/>
              </w:rPr>
            </w:pPr>
          </w:p>
        </w:tc>
        <w:tc>
          <w:tcPr>
            <w:tcW w:w="576" w:type="dxa"/>
            <w:gridSpan w:val="2"/>
            <w:vAlign w:val="center"/>
          </w:tcPr>
          <w:p w14:paraId="67D6D92B" w14:textId="77777777" w:rsidR="00355349" w:rsidRPr="008A1956" w:rsidRDefault="00355349" w:rsidP="00355349">
            <w:pPr>
              <w:jc w:val="center"/>
              <w:rPr>
                <w:rFonts w:eastAsia="Cambria"/>
                <w:sz w:val="18"/>
                <w:szCs w:val="18"/>
              </w:rPr>
            </w:pPr>
          </w:p>
        </w:tc>
        <w:tc>
          <w:tcPr>
            <w:tcW w:w="576" w:type="dxa"/>
            <w:gridSpan w:val="2"/>
            <w:vAlign w:val="center"/>
          </w:tcPr>
          <w:p w14:paraId="3856443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0834E50" w14:textId="77777777" w:rsidR="00355349" w:rsidRPr="008A1956" w:rsidRDefault="00355349" w:rsidP="00355349">
            <w:pPr>
              <w:jc w:val="center"/>
              <w:rPr>
                <w:rFonts w:eastAsia="Cambria"/>
                <w:sz w:val="18"/>
                <w:szCs w:val="18"/>
              </w:rPr>
            </w:pPr>
          </w:p>
        </w:tc>
        <w:tc>
          <w:tcPr>
            <w:tcW w:w="576" w:type="dxa"/>
            <w:gridSpan w:val="2"/>
            <w:vAlign w:val="center"/>
          </w:tcPr>
          <w:p w14:paraId="28604195" w14:textId="77777777" w:rsidR="00355349" w:rsidRPr="008A1956" w:rsidRDefault="00355349" w:rsidP="00355349">
            <w:pPr>
              <w:jc w:val="center"/>
              <w:rPr>
                <w:rFonts w:eastAsia="Cambria"/>
                <w:sz w:val="18"/>
                <w:szCs w:val="18"/>
              </w:rPr>
            </w:pPr>
          </w:p>
        </w:tc>
        <w:tc>
          <w:tcPr>
            <w:tcW w:w="525" w:type="dxa"/>
            <w:gridSpan w:val="2"/>
            <w:vAlign w:val="center"/>
          </w:tcPr>
          <w:p w14:paraId="0FC0C7E6" w14:textId="77777777" w:rsidR="00355349" w:rsidRPr="008A1956" w:rsidRDefault="00355349" w:rsidP="00355349">
            <w:pPr>
              <w:jc w:val="center"/>
              <w:rPr>
                <w:rFonts w:eastAsia="Cambria"/>
                <w:sz w:val="18"/>
                <w:szCs w:val="18"/>
              </w:rPr>
            </w:pPr>
          </w:p>
        </w:tc>
        <w:tc>
          <w:tcPr>
            <w:tcW w:w="576" w:type="dxa"/>
            <w:gridSpan w:val="2"/>
            <w:vAlign w:val="center"/>
          </w:tcPr>
          <w:p w14:paraId="71C18311" w14:textId="77777777" w:rsidR="00355349" w:rsidRPr="008A1956" w:rsidRDefault="00355349" w:rsidP="00355349">
            <w:pPr>
              <w:jc w:val="center"/>
              <w:rPr>
                <w:rFonts w:eastAsia="Cambria"/>
                <w:sz w:val="18"/>
                <w:szCs w:val="18"/>
              </w:rPr>
            </w:pPr>
          </w:p>
        </w:tc>
        <w:tc>
          <w:tcPr>
            <w:tcW w:w="576" w:type="dxa"/>
            <w:gridSpan w:val="2"/>
            <w:vAlign w:val="center"/>
          </w:tcPr>
          <w:p w14:paraId="27CE0C14" w14:textId="77777777" w:rsidR="00355349" w:rsidRPr="008A1956" w:rsidRDefault="00355349" w:rsidP="00355349">
            <w:pPr>
              <w:jc w:val="center"/>
              <w:rPr>
                <w:rFonts w:eastAsia="Cambria"/>
                <w:sz w:val="18"/>
                <w:szCs w:val="18"/>
              </w:rPr>
            </w:pPr>
          </w:p>
        </w:tc>
        <w:tc>
          <w:tcPr>
            <w:tcW w:w="576" w:type="dxa"/>
            <w:gridSpan w:val="2"/>
            <w:vAlign w:val="center"/>
          </w:tcPr>
          <w:p w14:paraId="26B21A2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19A14D0A"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23A2CE07" w14:textId="77777777" w:rsidTr="4CAD4CE0">
        <w:trPr>
          <w:trHeight w:val="20"/>
        </w:trPr>
        <w:tc>
          <w:tcPr>
            <w:tcW w:w="2071" w:type="dxa"/>
            <w:vAlign w:val="center"/>
          </w:tcPr>
          <w:p w14:paraId="37159422" w14:textId="77777777" w:rsidR="00355349" w:rsidRPr="008A1956" w:rsidRDefault="00355349" w:rsidP="00355349">
            <w:pPr>
              <w:rPr>
                <w:rFonts w:eastAsia="Cambria"/>
                <w:sz w:val="18"/>
                <w:szCs w:val="18"/>
              </w:rPr>
            </w:pPr>
            <w:r w:rsidRPr="008A1956">
              <w:rPr>
                <w:rFonts w:eastAsia="Cambria"/>
                <w:color w:val="000000"/>
                <w:sz w:val="18"/>
                <w:szCs w:val="18"/>
              </w:rPr>
              <w:t>Matematika sa statistikom </w:t>
            </w:r>
          </w:p>
        </w:tc>
        <w:tc>
          <w:tcPr>
            <w:tcW w:w="476" w:type="dxa"/>
            <w:vAlign w:val="center"/>
          </w:tcPr>
          <w:p w14:paraId="51E0A9E7"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32E2DCAF" w14:textId="77777777" w:rsidR="00355349" w:rsidRPr="008A1956" w:rsidRDefault="00355349" w:rsidP="00355349">
            <w:pPr>
              <w:jc w:val="center"/>
              <w:rPr>
                <w:rFonts w:eastAsia="Cambria"/>
                <w:sz w:val="18"/>
                <w:szCs w:val="18"/>
              </w:rPr>
            </w:pPr>
          </w:p>
        </w:tc>
        <w:tc>
          <w:tcPr>
            <w:tcW w:w="573" w:type="dxa"/>
            <w:gridSpan w:val="2"/>
            <w:vAlign w:val="center"/>
          </w:tcPr>
          <w:p w14:paraId="4438F047" w14:textId="77777777" w:rsidR="00355349" w:rsidRPr="008A1956" w:rsidRDefault="00355349" w:rsidP="00355349">
            <w:pPr>
              <w:jc w:val="center"/>
              <w:rPr>
                <w:rFonts w:eastAsia="Cambria"/>
                <w:sz w:val="18"/>
                <w:szCs w:val="18"/>
              </w:rPr>
            </w:pPr>
          </w:p>
        </w:tc>
        <w:tc>
          <w:tcPr>
            <w:tcW w:w="573" w:type="dxa"/>
            <w:gridSpan w:val="2"/>
            <w:vAlign w:val="center"/>
          </w:tcPr>
          <w:p w14:paraId="5766B14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19ACCB3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4FBBFB7" w14:textId="77777777" w:rsidR="00355349" w:rsidRPr="008A1956" w:rsidRDefault="00355349" w:rsidP="00355349">
            <w:pPr>
              <w:jc w:val="center"/>
              <w:rPr>
                <w:rFonts w:eastAsia="Cambria"/>
                <w:sz w:val="18"/>
                <w:szCs w:val="18"/>
              </w:rPr>
            </w:pPr>
          </w:p>
        </w:tc>
        <w:tc>
          <w:tcPr>
            <w:tcW w:w="574" w:type="dxa"/>
            <w:gridSpan w:val="2"/>
            <w:vAlign w:val="center"/>
          </w:tcPr>
          <w:p w14:paraId="18F689B4" w14:textId="77777777" w:rsidR="00355349" w:rsidRPr="008A1956" w:rsidRDefault="00355349" w:rsidP="00355349">
            <w:pPr>
              <w:jc w:val="center"/>
              <w:rPr>
                <w:rFonts w:eastAsia="Cambria"/>
                <w:sz w:val="18"/>
                <w:szCs w:val="18"/>
              </w:rPr>
            </w:pPr>
          </w:p>
        </w:tc>
        <w:tc>
          <w:tcPr>
            <w:tcW w:w="574" w:type="dxa"/>
            <w:gridSpan w:val="2"/>
            <w:vAlign w:val="center"/>
          </w:tcPr>
          <w:p w14:paraId="450D7709" w14:textId="77777777" w:rsidR="00355349" w:rsidRPr="008A1956" w:rsidRDefault="00355349" w:rsidP="00355349">
            <w:pPr>
              <w:jc w:val="center"/>
              <w:rPr>
                <w:rFonts w:eastAsia="Cambria"/>
                <w:sz w:val="18"/>
                <w:szCs w:val="18"/>
              </w:rPr>
            </w:pPr>
          </w:p>
        </w:tc>
        <w:tc>
          <w:tcPr>
            <w:tcW w:w="576" w:type="dxa"/>
            <w:gridSpan w:val="2"/>
            <w:vAlign w:val="center"/>
          </w:tcPr>
          <w:p w14:paraId="309C7A66" w14:textId="77777777" w:rsidR="00355349" w:rsidRPr="008A1956" w:rsidRDefault="00355349" w:rsidP="00355349">
            <w:pPr>
              <w:jc w:val="center"/>
              <w:rPr>
                <w:rFonts w:eastAsia="Cambria"/>
                <w:sz w:val="18"/>
                <w:szCs w:val="18"/>
              </w:rPr>
            </w:pPr>
          </w:p>
        </w:tc>
        <w:tc>
          <w:tcPr>
            <w:tcW w:w="579" w:type="dxa"/>
            <w:gridSpan w:val="2"/>
            <w:vAlign w:val="center"/>
          </w:tcPr>
          <w:p w14:paraId="7E1064A1" w14:textId="77777777" w:rsidR="00355349" w:rsidRPr="008A1956" w:rsidRDefault="00355349" w:rsidP="00355349">
            <w:pPr>
              <w:jc w:val="center"/>
              <w:rPr>
                <w:rFonts w:eastAsia="Cambria"/>
                <w:sz w:val="18"/>
                <w:szCs w:val="18"/>
              </w:rPr>
            </w:pPr>
          </w:p>
        </w:tc>
        <w:tc>
          <w:tcPr>
            <w:tcW w:w="577" w:type="dxa"/>
            <w:gridSpan w:val="2"/>
            <w:vAlign w:val="center"/>
          </w:tcPr>
          <w:p w14:paraId="55F182ED" w14:textId="77777777" w:rsidR="00355349" w:rsidRPr="008A1956" w:rsidRDefault="00355349" w:rsidP="00355349">
            <w:pPr>
              <w:jc w:val="center"/>
              <w:rPr>
                <w:rFonts w:eastAsia="Cambria"/>
                <w:sz w:val="18"/>
                <w:szCs w:val="18"/>
              </w:rPr>
            </w:pPr>
          </w:p>
        </w:tc>
        <w:tc>
          <w:tcPr>
            <w:tcW w:w="525" w:type="dxa"/>
            <w:gridSpan w:val="2"/>
            <w:vAlign w:val="center"/>
          </w:tcPr>
          <w:p w14:paraId="2D38A37A" w14:textId="77777777" w:rsidR="00355349" w:rsidRPr="008A1956" w:rsidRDefault="00355349" w:rsidP="00355349">
            <w:pPr>
              <w:jc w:val="center"/>
              <w:rPr>
                <w:rFonts w:eastAsia="Cambria"/>
                <w:sz w:val="18"/>
                <w:szCs w:val="18"/>
              </w:rPr>
            </w:pPr>
          </w:p>
        </w:tc>
        <w:tc>
          <w:tcPr>
            <w:tcW w:w="579" w:type="dxa"/>
            <w:gridSpan w:val="2"/>
            <w:vAlign w:val="center"/>
          </w:tcPr>
          <w:p w14:paraId="70E44FF1" w14:textId="77777777" w:rsidR="00355349" w:rsidRPr="008A1956" w:rsidRDefault="00355349" w:rsidP="00355349">
            <w:pPr>
              <w:jc w:val="center"/>
              <w:rPr>
                <w:rFonts w:eastAsia="Cambria"/>
                <w:sz w:val="18"/>
                <w:szCs w:val="18"/>
              </w:rPr>
            </w:pPr>
          </w:p>
        </w:tc>
        <w:tc>
          <w:tcPr>
            <w:tcW w:w="577" w:type="dxa"/>
            <w:gridSpan w:val="2"/>
            <w:vAlign w:val="center"/>
          </w:tcPr>
          <w:p w14:paraId="01DBBB7A" w14:textId="77777777" w:rsidR="00355349" w:rsidRPr="008A1956" w:rsidRDefault="00355349" w:rsidP="00355349">
            <w:pPr>
              <w:jc w:val="center"/>
              <w:rPr>
                <w:rFonts w:eastAsia="Cambria"/>
                <w:sz w:val="18"/>
                <w:szCs w:val="18"/>
              </w:rPr>
            </w:pPr>
          </w:p>
        </w:tc>
        <w:tc>
          <w:tcPr>
            <w:tcW w:w="576" w:type="dxa"/>
            <w:gridSpan w:val="2"/>
            <w:vAlign w:val="center"/>
          </w:tcPr>
          <w:p w14:paraId="65B3F296" w14:textId="77777777" w:rsidR="00355349" w:rsidRPr="008A1956" w:rsidRDefault="00355349" w:rsidP="00355349">
            <w:pPr>
              <w:jc w:val="center"/>
              <w:rPr>
                <w:rFonts w:eastAsia="Cambria"/>
                <w:sz w:val="18"/>
                <w:szCs w:val="18"/>
              </w:rPr>
            </w:pPr>
          </w:p>
        </w:tc>
        <w:tc>
          <w:tcPr>
            <w:tcW w:w="576" w:type="dxa"/>
            <w:gridSpan w:val="2"/>
            <w:vAlign w:val="center"/>
          </w:tcPr>
          <w:p w14:paraId="436E5855" w14:textId="77777777" w:rsidR="00355349" w:rsidRPr="008A1956" w:rsidRDefault="00355349" w:rsidP="00355349">
            <w:pPr>
              <w:jc w:val="center"/>
              <w:rPr>
                <w:rFonts w:eastAsia="Cambria"/>
                <w:sz w:val="18"/>
                <w:szCs w:val="18"/>
              </w:rPr>
            </w:pPr>
          </w:p>
        </w:tc>
        <w:tc>
          <w:tcPr>
            <w:tcW w:w="576" w:type="dxa"/>
            <w:gridSpan w:val="2"/>
            <w:vAlign w:val="center"/>
          </w:tcPr>
          <w:p w14:paraId="7B3F9EA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52B73EF8" w14:textId="77777777" w:rsidR="00355349" w:rsidRPr="008A1956" w:rsidRDefault="00355349" w:rsidP="00355349">
            <w:pPr>
              <w:jc w:val="center"/>
              <w:rPr>
                <w:rFonts w:eastAsia="Cambria"/>
                <w:sz w:val="18"/>
                <w:szCs w:val="18"/>
              </w:rPr>
            </w:pPr>
          </w:p>
        </w:tc>
        <w:tc>
          <w:tcPr>
            <w:tcW w:w="525" w:type="dxa"/>
            <w:gridSpan w:val="2"/>
            <w:vAlign w:val="center"/>
          </w:tcPr>
          <w:p w14:paraId="5AF78E21" w14:textId="77777777" w:rsidR="00355349" w:rsidRPr="008A1956" w:rsidRDefault="00355349" w:rsidP="00355349">
            <w:pPr>
              <w:jc w:val="center"/>
              <w:rPr>
                <w:rFonts w:eastAsia="Cambria"/>
                <w:sz w:val="18"/>
                <w:szCs w:val="18"/>
              </w:rPr>
            </w:pPr>
          </w:p>
        </w:tc>
        <w:tc>
          <w:tcPr>
            <w:tcW w:w="576" w:type="dxa"/>
            <w:gridSpan w:val="2"/>
            <w:vAlign w:val="center"/>
          </w:tcPr>
          <w:p w14:paraId="66146040" w14:textId="77777777" w:rsidR="00355349" w:rsidRPr="008A1956" w:rsidRDefault="00355349" w:rsidP="00355349">
            <w:pPr>
              <w:jc w:val="center"/>
              <w:rPr>
                <w:rFonts w:eastAsia="Cambria"/>
                <w:sz w:val="18"/>
                <w:szCs w:val="18"/>
              </w:rPr>
            </w:pPr>
          </w:p>
        </w:tc>
        <w:tc>
          <w:tcPr>
            <w:tcW w:w="576" w:type="dxa"/>
            <w:gridSpan w:val="2"/>
            <w:vAlign w:val="center"/>
          </w:tcPr>
          <w:p w14:paraId="36BD7667" w14:textId="77777777" w:rsidR="00355349" w:rsidRPr="008A1956" w:rsidRDefault="00355349" w:rsidP="00355349">
            <w:pPr>
              <w:jc w:val="center"/>
              <w:rPr>
                <w:rFonts w:eastAsia="Cambria"/>
                <w:sz w:val="18"/>
                <w:szCs w:val="18"/>
              </w:rPr>
            </w:pPr>
          </w:p>
        </w:tc>
        <w:tc>
          <w:tcPr>
            <w:tcW w:w="576" w:type="dxa"/>
            <w:gridSpan w:val="2"/>
            <w:vAlign w:val="center"/>
          </w:tcPr>
          <w:p w14:paraId="1D7430A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0D7A307C" w14:textId="77777777" w:rsidR="00355349" w:rsidRPr="008A1956" w:rsidRDefault="00355349" w:rsidP="00355349">
            <w:pPr>
              <w:jc w:val="center"/>
              <w:rPr>
                <w:rFonts w:eastAsia="Cambria"/>
                <w:sz w:val="18"/>
                <w:szCs w:val="18"/>
              </w:rPr>
            </w:pPr>
          </w:p>
        </w:tc>
      </w:tr>
      <w:tr w:rsidR="00355349" w:rsidRPr="008A1956" w14:paraId="0D9A0782" w14:textId="77777777" w:rsidTr="4CAD4CE0">
        <w:trPr>
          <w:trHeight w:val="20"/>
        </w:trPr>
        <w:tc>
          <w:tcPr>
            <w:tcW w:w="2071" w:type="dxa"/>
            <w:vAlign w:val="center"/>
          </w:tcPr>
          <w:p w14:paraId="37C6B93C" w14:textId="77777777" w:rsidR="00355349" w:rsidRPr="008A1956" w:rsidRDefault="00355349" w:rsidP="00355349">
            <w:pPr>
              <w:rPr>
                <w:rFonts w:eastAsia="Cambria"/>
                <w:sz w:val="18"/>
                <w:szCs w:val="18"/>
              </w:rPr>
            </w:pPr>
            <w:r w:rsidRPr="008A1956">
              <w:rPr>
                <w:rFonts w:eastAsia="Cambria"/>
                <w:color w:val="000000"/>
                <w:sz w:val="18"/>
                <w:szCs w:val="18"/>
              </w:rPr>
              <w:t>Temelji bilinogojstva i oplemenjivanje bilja</w:t>
            </w:r>
          </w:p>
        </w:tc>
        <w:tc>
          <w:tcPr>
            <w:tcW w:w="476" w:type="dxa"/>
            <w:vAlign w:val="center"/>
          </w:tcPr>
          <w:p w14:paraId="5DBD12B4" w14:textId="77777777" w:rsidR="00355349" w:rsidRPr="008A1956" w:rsidRDefault="00355349" w:rsidP="00355349">
            <w:pPr>
              <w:jc w:val="center"/>
              <w:rPr>
                <w:rFonts w:eastAsia="Cambria"/>
                <w:sz w:val="18"/>
                <w:szCs w:val="18"/>
              </w:rPr>
            </w:pPr>
            <w:r w:rsidRPr="008A1956">
              <w:rPr>
                <w:rFonts w:eastAsia="Cambria"/>
                <w:color w:val="000000"/>
                <w:sz w:val="18"/>
                <w:szCs w:val="18"/>
              </w:rPr>
              <w:t>6</w:t>
            </w:r>
          </w:p>
        </w:tc>
        <w:tc>
          <w:tcPr>
            <w:tcW w:w="548" w:type="dxa"/>
            <w:gridSpan w:val="2"/>
            <w:vAlign w:val="center"/>
          </w:tcPr>
          <w:p w14:paraId="39837069"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027C510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763C3334" w14:textId="77777777" w:rsidR="00355349" w:rsidRPr="008A1956" w:rsidRDefault="00355349" w:rsidP="00355349">
            <w:pPr>
              <w:jc w:val="center"/>
              <w:rPr>
                <w:rFonts w:eastAsia="Cambria"/>
                <w:sz w:val="18"/>
                <w:szCs w:val="18"/>
              </w:rPr>
            </w:pPr>
          </w:p>
        </w:tc>
        <w:tc>
          <w:tcPr>
            <w:tcW w:w="577" w:type="dxa"/>
            <w:gridSpan w:val="2"/>
            <w:vAlign w:val="center"/>
          </w:tcPr>
          <w:p w14:paraId="7E8559A9"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5CCD9E68" w14:textId="77777777" w:rsidR="00355349" w:rsidRPr="008A1956" w:rsidRDefault="00355349" w:rsidP="00355349">
            <w:pPr>
              <w:jc w:val="center"/>
              <w:rPr>
                <w:rFonts w:eastAsia="Cambria"/>
                <w:sz w:val="18"/>
                <w:szCs w:val="18"/>
              </w:rPr>
            </w:pPr>
          </w:p>
        </w:tc>
        <w:tc>
          <w:tcPr>
            <w:tcW w:w="574" w:type="dxa"/>
            <w:gridSpan w:val="2"/>
            <w:vAlign w:val="center"/>
          </w:tcPr>
          <w:p w14:paraId="5742D8E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A8880BE" w14:textId="77777777" w:rsidR="00355349" w:rsidRPr="008A1956" w:rsidRDefault="00355349" w:rsidP="00355349">
            <w:pPr>
              <w:jc w:val="center"/>
              <w:rPr>
                <w:rFonts w:eastAsia="Cambria"/>
                <w:sz w:val="18"/>
                <w:szCs w:val="18"/>
              </w:rPr>
            </w:pPr>
          </w:p>
        </w:tc>
        <w:tc>
          <w:tcPr>
            <w:tcW w:w="576" w:type="dxa"/>
            <w:gridSpan w:val="2"/>
            <w:vAlign w:val="center"/>
          </w:tcPr>
          <w:p w14:paraId="21BFDCE8" w14:textId="77777777" w:rsidR="00355349" w:rsidRPr="008A1956" w:rsidRDefault="00355349" w:rsidP="00355349">
            <w:pPr>
              <w:jc w:val="center"/>
              <w:rPr>
                <w:rFonts w:eastAsia="Cambria"/>
                <w:sz w:val="18"/>
                <w:szCs w:val="18"/>
              </w:rPr>
            </w:pPr>
          </w:p>
        </w:tc>
        <w:tc>
          <w:tcPr>
            <w:tcW w:w="579" w:type="dxa"/>
            <w:gridSpan w:val="2"/>
            <w:vAlign w:val="center"/>
          </w:tcPr>
          <w:p w14:paraId="588A68A0" w14:textId="77777777" w:rsidR="00355349" w:rsidRPr="008A1956" w:rsidRDefault="00355349" w:rsidP="00355349">
            <w:pPr>
              <w:jc w:val="center"/>
              <w:rPr>
                <w:rFonts w:eastAsia="Cambria"/>
                <w:sz w:val="18"/>
                <w:szCs w:val="18"/>
              </w:rPr>
            </w:pPr>
          </w:p>
        </w:tc>
        <w:tc>
          <w:tcPr>
            <w:tcW w:w="577" w:type="dxa"/>
            <w:gridSpan w:val="2"/>
            <w:vAlign w:val="center"/>
          </w:tcPr>
          <w:p w14:paraId="50DCB2B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3DC1FD1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56171B91" w14:textId="77777777" w:rsidR="00355349" w:rsidRPr="008A1956" w:rsidRDefault="00355349" w:rsidP="00355349">
            <w:pPr>
              <w:jc w:val="center"/>
              <w:rPr>
                <w:rFonts w:eastAsia="Cambria"/>
                <w:sz w:val="18"/>
                <w:szCs w:val="18"/>
              </w:rPr>
            </w:pPr>
          </w:p>
        </w:tc>
        <w:tc>
          <w:tcPr>
            <w:tcW w:w="577" w:type="dxa"/>
            <w:gridSpan w:val="2"/>
            <w:vAlign w:val="center"/>
          </w:tcPr>
          <w:p w14:paraId="4F897D11" w14:textId="77777777" w:rsidR="00355349" w:rsidRPr="008A1956" w:rsidRDefault="00355349" w:rsidP="00355349">
            <w:pPr>
              <w:jc w:val="center"/>
              <w:rPr>
                <w:rFonts w:eastAsia="Cambria"/>
                <w:sz w:val="18"/>
                <w:szCs w:val="18"/>
              </w:rPr>
            </w:pPr>
          </w:p>
        </w:tc>
        <w:tc>
          <w:tcPr>
            <w:tcW w:w="576" w:type="dxa"/>
            <w:gridSpan w:val="2"/>
            <w:vAlign w:val="center"/>
          </w:tcPr>
          <w:p w14:paraId="688FC486" w14:textId="77777777" w:rsidR="00355349" w:rsidRPr="008A1956" w:rsidRDefault="00355349" w:rsidP="00355349">
            <w:pPr>
              <w:jc w:val="center"/>
              <w:rPr>
                <w:rFonts w:eastAsia="Cambria"/>
                <w:sz w:val="18"/>
                <w:szCs w:val="18"/>
              </w:rPr>
            </w:pPr>
          </w:p>
        </w:tc>
        <w:tc>
          <w:tcPr>
            <w:tcW w:w="576" w:type="dxa"/>
            <w:gridSpan w:val="2"/>
            <w:vAlign w:val="center"/>
          </w:tcPr>
          <w:p w14:paraId="6E73303A" w14:textId="77777777" w:rsidR="00355349" w:rsidRPr="008A1956" w:rsidRDefault="00355349" w:rsidP="00355349">
            <w:pPr>
              <w:jc w:val="center"/>
              <w:rPr>
                <w:rFonts w:eastAsia="Cambria"/>
                <w:sz w:val="18"/>
                <w:szCs w:val="18"/>
              </w:rPr>
            </w:pPr>
          </w:p>
        </w:tc>
        <w:tc>
          <w:tcPr>
            <w:tcW w:w="576" w:type="dxa"/>
            <w:gridSpan w:val="2"/>
            <w:vAlign w:val="center"/>
          </w:tcPr>
          <w:p w14:paraId="540E2252" w14:textId="77777777" w:rsidR="00355349" w:rsidRPr="008A1956" w:rsidRDefault="00355349" w:rsidP="00355349">
            <w:pPr>
              <w:jc w:val="center"/>
              <w:rPr>
                <w:rFonts w:eastAsia="Cambria"/>
                <w:sz w:val="18"/>
                <w:szCs w:val="18"/>
              </w:rPr>
            </w:pPr>
          </w:p>
        </w:tc>
        <w:tc>
          <w:tcPr>
            <w:tcW w:w="576" w:type="dxa"/>
            <w:gridSpan w:val="2"/>
            <w:vAlign w:val="center"/>
          </w:tcPr>
          <w:p w14:paraId="3D478A5E" w14:textId="77777777" w:rsidR="00355349" w:rsidRPr="008A1956" w:rsidRDefault="00355349" w:rsidP="00355349">
            <w:pPr>
              <w:jc w:val="center"/>
              <w:rPr>
                <w:rFonts w:eastAsia="Cambria"/>
                <w:sz w:val="18"/>
                <w:szCs w:val="18"/>
              </w:rPr>
            </w:pPr>
          </w:p>
        </w:tc>
        <w:tc>
          <w:tcPr>
            <w:tcW w:w="525" w:type="dxa"/>
            <w:gridSpan w:val="2"/>
            <w:vAlign w:val="center"/>
          </w:tcPr>
          <w:p w14:paraId="7C94052C" w14:textId="77777777" w:rsidR="00355349" w:rsidRPr="008A1956" w:rsidRDefault="00355349" w:rsidP="00355349">
            <w:pPr>
              <w:jc w:val="center"/>
              <w:rPr>
                <w:rFonts w:eastAsia="Cambria"/>
                <w:sz w:val="18"/>
                <w:szCs w:val="18"/>
              </w:rPr>
            </w:pPr>
          </w:p>
        </w:tc>
        <w:tc>
          <w:tcPr>
            <w:tcW w:w="576" w:type="dxa"/>
            <w:gridSpan w:val="2"/>
            <w:vAlign w:val="center"/>
          </w:tcPr>
          <w:p w14:paraId="55975EB2" w14:textId="77777777" w:rsidR="00355349" w:rsidRPr="008A1956" w:rsidRDefault="00355349" w:rsidP="00355349">
            <w:pPr>
              <w:jc w:val="center"/>
              <w:rPr>
                <w:rFonts w:eastAsia="Cambria"/>
                <w:sz w:val="18"/>
                <w:szCs w:val="18"/>
              </w:rPr>
            </w:pPr>
          </w:p>
        </w:tc>
        <w:tc>
          <w:tcPr>
            <w:tcW w:w="576" w:type="dxa"/>
            <w:gridSpan w:val="2"/>
            <w:vAlign w:val="center"/>
          </w:tcPr>
          <w:p w14:paraId="2B18BA4B" w14:textId="77777777" w:rsidR="00355349" w:rsidRPr="008A1956" w:rsidRDefault="00355349" w:rsidP="00355349">
            <w:pPr>
              <w:jc w:val="center"/>
              <w:rPr>
                <w:rFonts w:eastAsia="Cambria"/>
                <w:sz w:val="18"/>
                <w:szCs w:val="18"/>
              </w:rPr>
            </w:pPr>
          </w:p>
        </w:tc>
        <w:tc>
          <w:tcPr>
            <w:tcW w:w="576" w:type="dxa"/>
            <w:gridSpan w:val="2"/>
            <w:vAlign w:val="center"/>
          </w:tcPr>
          <w:p w14:paraId="6EAF8ABD" w14:textId="77777777" w:rsidR="00355349" w:rsidRPr="008A1956" w:rsidRDefault="00355349" w:rsidP="00355349">
            <w:pPr>
              <w:jc w:val="center"/>
              <w:rPr>
                <w:rFonts w:eastAsia="Cambria"/>
                <w:sz w:val="18"/>
                <w:szCs w:val="18"/>
              </w:rPr>
            </w:pPr>
          </w:p>
        </w:tc>
        <w:tc>
          <w:tcPr>
            <w:tcW w:w="629" w:type="dxa"/>
            <w:gridSpan w:val="2"/>
            <w:vAlign w:val="center"/>
          </w:tcPr>
          <w:p w14:paraId="5F6A570A" w14:textId="77777777" w:rsidR="00355349" w:rsidRPr="008A1956" w:rsidRDefault="00355349" w:rsidP="00355349">
            <w:pPr>
              <w:jc w:val="center"/>
              <w:rPr>
                <w:rFonts w:eastAsia="Cambria"/>
                <w:sz w:val="18"/>
                <w:szCs w:val="18"/>
              </w:rPr>
            </w:pPr>
          </w:p>
        </w:tc>
      </w:tr>
      <w:tr w:rsidR="00355349" w:rsidRPr="008A1956" w14:paraId="41416956" w14:textId="77777777" w:rsidTr="4CAD4CE0">
        <w:trPr>
          <w:trHeight w:val="20"/>
        </w:trPr>
        <w:tc>
          <w:tcPr>
            <w:tcW w:w="2071" w:type="dxa"/>
            <w:vAlign w:val="center"/>
          </w:tcPr>
          <w:p w14:paraId="691EB6C7" w14:textId="77777777" w:rsidR="00355349" w:rsidRPr="008A1956" w:rsidRDefault="00355349" w:rsidP="00355349">
            <w:pPr>
              <w:rPr>
                <w:rFonts w:eastAsia="Cambria"/>
                <w:sz w:val="18"/>
                <w:szCs w:val="18"/>
              </w:rPr>
            </w:pPr>
            <w:r w:rsidRPr="008A1956">
              <w:rPr>
                <w:rFonts w:eastAsia="Cambria"/>
                <w:color w:val="000000"/>
                <w:sz w:val="18"/>
                <w:szCs w:val="18"/>
              </w:rPr>
              <w:t>Poljoprivredna ekologija</w:t>
            </w:r>
          </w:p>
        </w:tc>
        <w:tc>
          <w:tcPr>
            <w:tcW w:w="476" w:type="dxa"/>
            <w:vAlign w:val="center"/>
          </w:tcPr>
          <w:p w14:paraId="5A56E51B"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52A01D7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63974435" w14:textId="77777777" w:rsidR="00355349" w:rsidRPr="008A1956" w:rsidRDefault="00355349" w:rsidP="00355349">
            <w:pPr>
              <w:jc w:val="center"/>
              <w:rPr>
                <w:rFonts w:eastAsia="Cambria"/>
                <w:sz w:val="18"/>
                <w:szCs w:val="18"/>
              </w:rPr>
            </w:pPr>
          </w:p>
        </w:tc>
        <w:tc>
          <w:tcPr>
            <w:tcW w:w="573" w:type="dxa"/>
            <w:gridSpan w:val="2"/>
            <w:vAlign w:val="center"/>
          </w:tcPr>
          <w:p w14:paraId="3D208743" w14:textId="77777777" w:rsidR="00355349" w:rsidRPr="008A1956" w:rsidRDefault="00355349" w:rsidP="00355349">
            <w:pPr>
              <w:jc w:val="center"/>
              <w:rPr>
                <w:rFonts w:eastAsia="Cambria"/>
                <w:sz w:val="18"/>
                <w:szCs w:val="18"/>
              </w:rPr>
            </w:pPr>
          </w:p>
        </w:tc>
        <w:tc>
          <w:tcPr>
            <w:tcW w:w="577" w:type="dxa"/>
            <w:gridSpan w:val="2"/>
            <w:vAlign w:val="center"/>
          </w:tcPr>
          <w:p w14:paraId="23F1DF4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11024CE" w14:textId="77777777" w:rsidR="00355349" w:rsidRPr="008A1956" w:rsidRDefault="00355349" w:rsidP="00355349">
            <w:pPr>
              <w:jc w:val="center"/>
              <w:rPr>
                <w:rFonts w:eastAsia="Cambria"/>
                <w:sz w:val="18"/>
                <w:szCs w:val="18"/>
              </w:rPr>
            </w:pPr>
          </w:p>
        </w:tc>
        <w:tc>
          <w:tcPr>
            <w:tcW w:w="574" w:type="dxa"/>
            <w:gridSpan w:val="2"/>
            <w:vAlign w:val="center"/>
          </w:tcPr>
          <w:p w14:paraId="33609D2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C7A6C84" w14:textId="77777777" w:rsidR="00355349" w:rsidRPr="008A1956" w:rsidRDefault="00355349" w:rsidP="00355349">
            <w:pPr>
              <w:jc w:val="center"/>
              <w:rPr>
                <w:rFonts w:eastAsia="Cambria"/>
                <w:sz w:val="18"/>
                <w:szCs w:val="18"/>
              </w:rPr>
            </w:pPr>
          </w:p>
        </w:tc>
        <w:tc>
          <w:tcPr>
            <w:tcW w:w="576" w:type="dxa"/>
            <w:gridSpan w:val="2"/>
            <w:vAlign w:val="center"/>
          </w:tcPr>
          <w:p w14:paraId="1FA1BB07" w14:textId="77777777" w:rsidR="00355349" w:rsidRPr="008A1956" w:rsidRDefault="00355349" w:rsidP="00355349">
            <w:pPr>
              <w:jc w:val="center"/>
              <w:rPr>
                <w:rFonts w:eastAsia="Cambria"/>
                <w:sz w:val="18"/>
                <w:szCs w:val="18"/>
              </w:rPr>
            </w:pPr>
          </w:p>
        </w:tc>
        <w:tc>
          <w:tcPr>
            <w:tcW w:w="579" w:type="dxa"/>
            <w:gridSpan w:val="2"/>
            <w:vAlign w:val="center"/>
          </w:tcPr>
          <w:p w14:paraId="1A90C26E" w14:textId="77777777" w:rsidR="00355349" w:rsidRPr="008A1956" w:rsidRDefault="00355349" w:rsidP="00355349">
            <w:pPr>
              <w:jc w:val="center"/>
              <w:rPr>
                <w:rFonts w:eastAsia="Cambria"/>
                <w:sz w:val="18"/>
                <w:szCs w:val="18"/>
              </w:rPr>
            </w:pPr>
          </w:p>
        </w:tc>
        <w:tc>
          <w:tcPr>
            <w:tcW w:w="577" w:type="dxa"/>
            <w:gridSpan w:val="2"/>
            <w:vAlign w:val="center"/>
          </w:tcPr>
          <w:p w14:paraId="3E7FA2F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419CCA7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3710B337" w14:textId="77777777" w:rsidR="00355349" w:rsidRPr="008A1956" w:rsidRDefault="00355349" w:rsidP="00355349">
            <w:pPr>
              <w:jc w:val="center"/>
              <w:rPr>
                <w:rFonts w:eastAsia="Cambria"/>
                <w:sz w:val="18"/>
                <w:szCs w:val="18"/>
              </w:rPr>
            </w:pPr>
          </w:p>
        </w:tc>
        <w:tc>
          <w:tcPr>
            <w:tcW w:w="577" w:type="dxa"/>
            <w:gridSpan w:val="2"/>
            <w:vAlign w:val="center"/>
          </w:tcPr>
          <w:p w14:paraId="16B8195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FB15967" w14:textId="77777777" w:rsidR="00355349" w:rsidRPr="008A1956" w:rsidRDefault="00355349" w:rsidP="00355349">
            <w:pPr>
              <w:jc w:val="center"/>
              <w:rPr>
                <w:rFonts w:eastAsia="Cambria"/>
                <w:sz w:val="18"/>
                <w:szCs w:val="18"/>
              </w:rPr>
            </w:pPr>
          </w:p>
        </w:tc>
        <w:tc>
          <w:tcPr>
            <w:tcW w:w="576" w:type="dxa"/>
            <w:gridSpan w:val="2"/>
            <w:vAlign w:val="center"/>
          </w:tcPr>
          <w:p w14:paraId="41BF97BD" w14:textId="77777777" w:rsidR="00355349" w:rsidRPr="008A1956" w:rsidRDefault="00355349" w:rsidP="00355349">
            <w:pPr>
              <w:jc w:val="center"/>
              <w:rPr>
                <w:rFonts w:eastAsia="Cambria"/>
                <w:sz w:val="18"/>
                <w:szCs w:val="18"/>
              </w:rPr>
            </w:pPr>
          </w:p>
        </w:tc>
        <w:tc>
          <w:tcPr>
            <w:tcW w:w="576" w:type="dxa"/>
            <w:gridSpan w:val="2"/>
            <w:vAlign w:val="center"/>
          </w:tcPr>
          <w:p w14:paraId="6E2D06E6" w14:textId="77777777" w:rsidR="00355349" w:rsidRPr="008A1956" w:rsidRDefault="00355349" w:rsidP="00355349">
            <w:pPr>
              <w:jc w:val="center"/>
              <w:rPr>
                <w:rFonts w:eastAsia="Cambria"/>
                <w:sz w:val="18"/>
                <w:szCs w:val="18"/>
              </w:rPr>
            </w:pPr>
          </w:p>
        </w:tc>
        <w:tc>
          <w:tcPr>
            <w:tcW w:w="576" w:type="dxa"/>
            <w:gridSpan w:val="2"/>
            <w:vAlign w:val="center"/>
          </w:tcPr>
          <w:p w14:paraId="506E8C35" w14:textId="77777777" w:rsidR="00355349" w:rsidRPr="008A1956" w:rsidRDefault="00355349" w:rsidP="00355349">
            <w:pPr>
              <w:jc w:val="center"/>
              <w:rPr>
                <w:rFonts w:eastAsia="Cambria"/>
                <w:sz w:val="18"/>
                <w:szCs w:val="18"/>
              </w:rPr>
            </w:pPr>
          </w:p>
        </w:tc>
        <w:tc>
          <w:tcPr>
            <w:tcW w:w="525" w:type="dxa"/>
            <w:gridSpan w:val="2"/>
            <w:vAlign w:val="center"/>
          </w:tcPr>
          <w:p w14:paraId="3C05A166" w14:textId="77777777" w:rsidR="00355349" w:rsidRPr="008A1956" w:rsidRDefault="00355349" w:rsidP="00355349">
            <w:pPr>
              <w:jc w:val="center"/>
              <w:rPr>
                <w:rFonts w:eastAsia="Cambria"/>
                <w:sz w:val="18"/>
                <w:szCs w:val="18"/>
              </w:rPr>
            </w:pPr>
          </w:p>
        </w:tc>
        <w:tc>
          <w:tcPr>
            <w:tcW w:w="576" w:type="dxa"/>
            <w:gridSpan w:val="2"/>
            <w:vAlign w:val="center"/>
          </w:tcPr>
          <w:p w14:paraId="3F0D9F38" w14:textId="77777777" w:rsidR="00355349" w:rsidRPr="008A1956" w:rsidRDefault="00355349" w:rsidP="00355349">
            <w:pPr>
              <w:jc w:val="center"/>
              <w:rPr>
                <w:rFonts w:eastAsia="Cambria"/>
                <w:sz w:val="18"/>
                <w:szCs w:val="18"/>
              </w:rPr>
            </w:pPr>
          </w:p>
        </w:tc>
        <w:tc>
          <w:tcPr>
            <w:tcW w:w="576" w:type="dxa"/>
            <w:gridSpan w:val="2"/>
            <w:vAlign w:val="center"/>
          </w:tcPr>
          <w:p w14:paraId="08A20708" w14:textId="77777777" w:rsidR="00355349" w:rsidRPr="008A1956" w:rsidRDefault="00355349" w:rsidP="00355349">
            <w:pPr>
              <w:jc w:val="center"/>
              <w:rPr>
                <w:rFonts w:eastAsia="Cambria"/>
                <w:sz w:val="18"/>
                <w:szCs w:val="18"/>
              </w:rPr>
            </w:pPr>
          </w:p>
        </w:tc>
        <w:tc>
          <w:tcPr>
            <w:tcW w:w="576" w:type="dxa"/>
            <w:gridSpan w:val="2"/>
            <w:vAlign w:val="center"/>
          </w:tcPr>
          <w:p w14:paraId="4AF46FA9" w14:textId="77777777" w:rsidR="00355349" w:rsidRPr="008A1956" w:rsidRDefault="00355349" w:rsidP="00355349">
            <w:pPr>
              <w:jc w:val="center"/>
              <w:rPr>
                <w:rFonts w:eastAsia="Cambria"/>
                <w:sz w:val="18"/>
                <w:szCs w:val="18"/>
              </w:rPr>
            </w:pPr>
          </w:p>
        </w:tc>
        <w:tc>
          <w:tcPr>
            <w:tcW w:w="629" w:type="dxa"/>
            <w:gridSpan w:val="2"/>
            <w:vAlign w:val="center"/>
          </w:tcPr>
          <w:p w14:paraId="1E6C7140" w14:textId="77777777" w:rsidR="00355349" w:rsidRPr="008A1956" w:rsidRDefault="00355349" w:rsidP="00355349">
            <w:pPr>
              <w:jc w:val="center"/>
              <w:rPr>
                <w:rFonts w:eastAsia="Cambria"/>
                <w:sz w:val="18"/>
                <w:szCs w:val="18"/>
              </w:rPr>
            </w:pPr>
          </w:p>
        </w:tc>
      </w:tr>
      <w:tr w:rsidR="00355349" w:rsidRPr="008A1956" w14:paraId="4C8696DE" w14:textId="77777777" w:rsidTr="4CAD4CE0">
        <w:trPr>
          <w:trHeight w:val="20"/>
        </w:trPr>
        <w:tc>
          <w:tcPr>
            <w:tcW w:w="2071" w:type="dxa"/>
            <w:vAlign w:val="center"/>
          </w:tcPr>
          <w:p w14:paraId="0572CDDB" w14:textId="77777777" w:rsidR="00355349" w:rsidRPr="008A1956" w:rsidRDefault="00355349" w:rsidP="00355349">
            <w:pPr>
              <w:rPr>
                <w:rFonts w:eastAsia="Cambria"/>
                <w:sz w:val="18"/>
                <w:szCs w:val="18"/>
              </w:rPr>
            </w:pPr>
            <w:r w:rsidRPr="008A1956">
              <w:rPr>
                <w:rFonts w:eastAsia="Cambria"/>
                <w:color w:val="000000"/>
                <w:sz w:val="18"/>
                <w:szCs w:val="18"/>
              </w:rPr>
              <w:t>Strani jezik I</w:t>
            </w:r>
          </w:p>
        </w:tc>
        <w:tc>
          <w:tcPr>
            <w:tcW w:w="476" w:type="dxa"/>
            <w:vAlign w:val="center"/>
          </w:tcPr>
          <w:p w14:paraId="204FF439" w14:textId="77777777" w:rsidR="00355349" w:rsidRPr="008A1956" w:rsidRDefault="00355349" w:rsidP="00355349">
            <w:pPr>
              <w:jc w:val="center"/>
              <w:rPr>
                <w:rFonts w:eastAsia="Cambria"/>
                <w:sz w:val="18"/>
                <w:szCs w:val="18"/>
              </w:rPr>
            </w:pPr>
            <w:r w:rsidRPr="008A1956">
              <w:rPr>
                <w:rFonts w:eastAsia="Cambria"/>
                <w:color w:val="000000"/>
                <w:sz w:val="18"/>
                <w:szCs w:val="18"/>
              </w:rPr>
              <w:t>3</w:t>
            </w:r>
          </w:p>
        </w:tc>
        <w:tc>
          <w:tcPr>
            <w:tcW w:w="548" w:type="dxa"/>
            <w:gridSpan w:val="2"/>
            <w:vAlign w:val="center"/>
          </w:tcPr>
          <w:p w14:paraId="3658E1E2" w14:textId="77777777" w:rsidR="00355349" w:rsidRPr="008A1956" w:rsidRDefault="00355349" w:rsidP="00355349">
            <w:pPr>
              <w:jc w:val="center"/>
              <w:rPr>
                <w:rFonts w:eastAsia="Cambria"/>
                <w:sz w:val="18"/>
                <w:szCs w:val="18"/>
              </w:rPr>
            </w:pPr>
          </w:p>
        </w:tc>
        <w:tc>
          <w:tcPr>
            <w:tcW w:w="573" w:type="dxa"/>
            <w:gridSpan w:val="2"/>
            <w:vAlign w:val="center"/>
          </w:tcPr>
          <w:p w14:paraId="0ADE7744" w14:textId="77777777" w:rsidR="00355349" w:rsidRPr="008A1956" w:rsidRDefault="00355349" w:rsidP="00355349">
            <w:pPr>
              <w:jc w:val="center"/>
              <w:rPr>
                <w:rFonts w:eastAsia="Cambria"/>
                <w:sz w:val="18"/>
                <w:szCs w:val="18"/>
              </w:rPr>
            </w:pPr>
          </w:p>
        </w:tc>
        <w:tc>
          <w:tcPr>
            <w:tcW w:w="573" w:type="dxa"/>
            <w:gridSpan w:val="2"/>
            <w:vAlign w:val="center"/>
          </w:tcPr>
          <w:p w14:paraId="13922F37" w14:textId="77777777" w:rsidR="00355349" w:rsidRPr="008A1956" w:rsidRDefault="00355349" w:rsidP="00355349">
            <w:pPr>
              <w:jc w:val="center"/>
              <w:rPr>
                <w:rFonts w:eastAsia="Cambria"/>
                <w:sz w:val="18"/>
                <w:szCs w:val="18"/>
              </w:rPr>
            </w:pPr>
          </w:p>
        </w:tc>
        <w:tc>
          <w:tcPr>
            <w:tcW w:w="577" w:type="dxa"/>
            <w:gridSpan w:val="2"/>
            <w:vAlign w:val="center"/>
          </w:tcPr>
          <w:p w14:paraId="6A2A1DB4" w14:textId="77777777" w:rsidR="00355349" w:rsidRPr="008A1956" w:rsidRDefault="00355349" w:rsidP="00355349">
            <w:pPr>
              <w:jc w:val="center"/>
              <w:rPr>
                <w:rFonts w:eastAsia="Cambria"/>
                <w:sz w:val="18"/>
                <w:szCs w:val="18"/>
              </w:rPr>
            </w:pPr>
          </w:p>
        </w:tc>
        <w:tc>
          <w:tcPr>
            <w:tcW w:w="574" w:type="dxa"/>
            <w:gridSpan w:val="2"/>
            <w:vAlign w:val="center"/>
          </w:tcPr>
          <w:p w14:paraId="6CC28297" w14:textId="77777777" w:rsidR="00355349" w:rsidRPr="008A1956" w:rsidRDefault="00355349" w:rsidP="00355349">
            <w:pPr>
              <w:jc w:val="center"/>
              <w:rPr>
                <w:rFonts w:eastAsia="Cambria"/>
                <w:sz w:val="18"/>
                <w:szCs w:val="18"/>
              </w:rPr>
            </w:pPr>
          </w:p>
        </w:tc>
        <w:tc>
          <w:tcPr>
            <w:tcW w:w="574" w:type="dxa"/>
            <w:gridSpan w:val="2"/>
            <w:vAlign w:val="center"/>
          </w:tcPr>
          <w:p w14:paraId="7D18D2E3" w14:textId="77777777" w:rsidR="00355349" w:rsidRPr="008A1956" w:rsidRDefault="00355349" w:rsidP="00355349">
            <w:pPr>
              <w:jc w:val="center"/>
              <w:rPr>
                <w:rFonts w:eastAsia="Cambria"/>
                <w:sz w:val="18"/>
                <w:szCs w:val="18"/>
              </w:rPr>
            </w:pPr>
          </w:p>
        </w:tc>
        <w:tc>
          <w:tcPr>
            <w:tcW w:w="574" w:type="dxa"/>
            <w:gridSpan w:val="2"/>
            <w:vAlign w:val="center"/>
          </w:tcPr>
          <w:p w14:paraId="3C5F4E5E" w14:textId="77777777" w:rsidR="00355349" w:rsidRPr="008A1956" w:rsidRDefault="00355349" w:rsidP="00355349">
            <w:pPr>
              <w:jc w:val="center"/>
              <w:rPr>
                <w:rFonts w:eastAsia="Cambria"/>
                <w:sz w:val="18"/>
                <w:szCs w:val="18"/>
              </w:rPr>
            </w:pPr>
          </w:p>
        </w:tc>
        <w:tc>
          <w:tcPr>
            <w:tcW w:w="576" w:type="dxa"/>
            <w:gridSpan w:val="2"/>
            <w:vAlign w:val="center"/>
          </w:tcPr>
          <w:p w14:paraId="2F4E4863" w14:textId="77777777" w:rsidR="00355349" w:rsidRPr="008A1956" w:rsidRDefault="00355349" w:rsidP="00355349">
            <w:pPr>
              <w:jc w:val="center"/>
              <w:rPr>
                <w:rFonts w:eastAsia="Cambria"/>
                <w:sz w:val="18"/>
                <w:szCs w:val="18"/>
              </w:rPr>
            </w:pPr>
          </w:p>
        </w:tc>
        <w:tc>
          <w:tcPr>
            <w:tcW w:w="579" w:type="dxa"/>
            <w:gridSpan w:val="2"/>
            <w:vAlign w:val="center"/>
          </w:tcPr>
          <w:p w14:paraId="693BC871" w14:textId="77777777" w:rsidR="00355349" w:rsidRPr="008A1956" w:rsidRDefault="00355349" w:rsidP="00355349">
            <w:pPr>
              <w:jc w:val="center"/>
              <w:rPr>
                <w:rFonts w:eastAsia="Cambria"/>
                <w:sz w:val="18"/>
                <w:szCs w:val="18"/>
              </w:rPr>
            </w:pPr>
          </w:p>
        </w:tc>
        <w:tc>
          <w:tcPr>
            <w:tcW w:w="577" w:type="dxa"/>
            <w:gridSpan w:val="2"/>
            <w:vAlign w:val="center"/>
          </w:tcPr>
          <w:p w14:paraId="35858605" w14:textId="77777777" w:rsidR="00355349" w:rsidRPr="008A1956" w:rsidRDefault="00355349" w:rsidP="00355349">
            <w:pPr>
              <w:jc w:val="center"/>
              <w:rPr>
                <w:rFonts w:eastAsia="Cambria"/>
                <w:sz w:val="18"/>
                <w:szCs w:val="18"/>
              </w:rPr>
            </w:pPr>
          </w:p>
        </w:tc>
        <w:tc>
          <w:tcPr>
            <w:tcW w:w="525" w:type="dxa"/>
            <w:gridSpan w:val="2"/>
            <w:vAlign w:val="center"/>
          </w:tcPr>
          <w:p w14:paraId="5E734807" w14:textId="77777777" w:rsidR="00355349" w:rsidRPr="008A1956" w:rsidRDefault="00355349" w:rsidP="00355349">
            <w:pPr>
              <w:jc w:val="center"/>
              <w:rPr>
                <w:rFonts w:eastAsia="Cambria"/>
                <w:sz w:val="18"/>
                <w:szCs w:val="18"/>
              </w:rPr>
            </w:pPr>
          </w:p>
        </w:tc>
        <w:tc>
          <w:tcPr>
            <w:tcW w:w="579" w:type="dxa"/>
            <w:gridSpan w:val="2"/>
            <w:vAlign w:val="center"/>
          </w:tcPr>
          <w:p w14:paraId="079F290F" w14:textId="77777777" w:rsidR="00355349" w:rsidRPr="008A1956" w:rsidRDefault="00355349" w:rsidP="00355349">
            <w:pPr>
              <w:jc w:val="center"/>
              <w:rPr>
                <w:rFonts w:eastAsia="Cambria"/>
                <w:sz w:val="18"/>
                <w:szCs w:val="18"/>
              </w:rPr>
            </w:pPr>
          </w:p>
        </w:tc>
        <w:tc>
          <w:tcPr>
            <w:tcW w:w="577" w:type="dxa"/>
            <w:gridSpan w:val="2"/>
            <w:vAlign w:val="center"/>
          </w:tcPr>
          <w:p w14:paraId="7FF6E93B" w14:textId="77777777" w:rsidR="00355349" w:rsidRPr="008A1956" w:rsidRDefault="00355349" w:rsidP="00355349">
            <w:pPr>
              <w:jc w:val="center"/>
              <w:rPr>
                <w:rFonts w:eastAsia="Cambria"/>
                <w:sz w:val="18"/>
                <w:szCs w:val="18"/>
              </w:rPr>
            </w:pPr>
          </w:p>
        </w:tc>
        <w:tc>
          <w:tcPr>
            <w:tcW w:w="576" w:type="dxa"/>
            <w:gridSpan w:val="2"/>
            <w:vAlign w:val="center"/>
          </w:tcPr>
          <w:p w14:paraId="3E5E72E5" w14:textId="77777777" w:rsidR="00355349" w:rsidRPr="008A1956" w:rsidRDefault="00355349" w:rsidP="00355349">
            <w:pPr>
              <w:jc w:val="center"/>
              <w:rPr>
                <w:rFonts w:eastAsia="Cambria"/>
                <w:sz w:val="18"/>
                <w:szCs w:val="18"/>
              </w:rPr>
            </w:pPr>
          </w:p>
        </w:tc>
        <w:tc>
          <w:tcPr>
            <w:tcW w:w="576" w:type="dxa"/>
            <w:gridSpan w:val="2"/>
            <w:vAlign w:val="center"/>
          </w:tcPr>
          <w:p w14:paraId="486A9BC6" w14:textId="77777777" w:rsidR="00355349" w:rsidRPr="008A1956" w:rsidRDefault="00355349" w:rsidP="00355349">
            <w:pPr>
              <w:jc w:val="center"/>
              <w:rPr>
                <w:rFonts w:eastAsia="Cambria"/>
                <w:sz w:val="18"/>
                <w:szCs w:val="18"/>
              </w:rPr>
            </w:pPr>
          </w:p>
        </w:tc>
        <w:tc>
          <w:tcPr>
            <w:tcW w:w="576" w:type="dxa"/>
            <w:gridSpan w:val="2"/>
            <w:vAlign w:val="center"/>
          </w:tcPr>
          <w:p w14:paraId="3CE6D9F0" w14:textId="77777777" w:rsidR="00355349" w:rsidRPr="008A1956" w:rsidRDefault="00355349" w:rsidP="00355349">
            <w:pPr>
              <w:jc w:val="center"/>
              <w:rPr>
                <w:rFonts w:eastAsia="Cambria"/>
                <w:sz w:val="18"/>
                <w:szCs w:val="18"/>
              </w:rPr>
            </w:pPr>
          </w:p>
        </w:tc>
        <w:tc>
          <w:tcPr>
            <w:tcW w:w="576" w:type="dxa"/>
            <w:gridSpan w:val="2"/>
            <w:vAlign w:val="center"/>
          </w:tcPr>
          <w:p w14:paraId="7F43B250" w14:textId="77777777" w:rsidR="00355349" w:rsidRPr="008A1956" w:rsidRDefault="00355349" w:rsidP="00355349">
            <w:pPr>
              <w:jc w:val="center"/>
              <w:rPr>
                <w:rFonts w:eastAsia="Cambria"/>
                <w:sz w:val="18"/>
                <w:szCs w:val="18"/>
              </w:rPr>
            </w:pPr>
          </w:p>
        </w:tc>
        <w:tc>
          <w:tcPr>
            <w:tcW w:w="525" w:type="dxa"/>
            <w:gridSpan w:val="2"/>
            <w:vAlign w:val="center"/>
          </w:tcPr>
          <w:p w14:paraId="631C9701" w14:textId="77777777" w:rsidR="00355349" w:rsidRPr="008A1956" w:rsidRDefault="00355349" w:rsidP="00355349">
            <w:pPr>
              <w:jc w:val="center"/>
              <w:rPr>
                <w:rFonts w:eastAsia="Cambria"/>
                <w:sz w:val="18"/>
                <w:szCs w:val="18"/>
              </w:rPr>
            </w:pPr>
          </w:p>
        </w:tc>
        <w:tc>
          <w:tcPr>
            <w:tcW w:w="576" w:type="dxa"/>
            <w:gridSpan w:val="2"/>
            <w:vAlign w:val="center"/>
          </w:tcPr>
          <w:p w14:paraId="5AD9E996" w14:textId="77777777" w:rsidR="00355349" w:rsidRPr="008A1956" w:rsidRDefault="00355349" w:rsidP="00355349">
            <w:pPr>
              <w:jc w:val="center"/>
              <w:rPr>
                <w:rFonts w:eastAsia="Cambria"/>
                <w:sz w:val="18"/>
                <w:szCs w:val="18"/>
              </w:rPr>
            </w:pPr>
          </w:p>
        </w:tc>
        <w:tc>
          <w:tcPr>
            <w:tcW w:w="576" w:type="dxa"/>
            <w:gridSpan w:val="2"/>
            <w:vAlign w:val="center"/>
          </w:tcPr>
          <w:p w14:paraId="74E312BB" w14:textId="77777777" w:rsidR="00355349" w:rsidRPr="008A1956" w:rsidRDefault="00355349" w:rsidP="00355349">
            <w:pPr>
              <w:jc w:val="center"/>
              <w:rPr>
                <w:rFonts w:eastAsia="Cambria"/>
                <w:sz w:val="18"/>
                <w:szCs w:val="18"/>
              </w:rPr>
            </w:pPr>
          </w:p>
        </w:tc>
        <w:tc>
          <w:tcPr>
            <w:tcW w:w="576" w:type="dxa"/>
            <w:gridSpan w:val="2"/>
            <w:vAlign w:val="center"/>
          </w:tcPr>
          <w:p w14:paraId="465277B6" w14:textId="77777777" w:rsidR="00355349" w:rsidRPr="008A1956" w:rsidRDefault="00355349" w:rsidP="00355349">
            <w:pPr>
              <w:jc w:val="center"/>
              <w:rPr>
                <w:rFonts w:eastAsia="Cambria"/>
                <w:sz w:val="18"/>
                <w:szCs w:val="18"/>
              </w:rPr>
            </w:pPr>
          </w:p>
        </w:tc>
        <w:tc>
          <w:tcPr>
            <w:tcW w:w="629" w:type="dxa"/>
            <w:gridSpan w:val="2"/>
            <w:vAlign w:val="center"/>
          </w:tcPr>
          <w:p w14:paraId="64C74A9F"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7812839A" w14:textId="77777777" w:rsidTr="4CAD4CE0">
        <w:trPr>
          <w:trHeight w:val="20"/>
        </w:trPr>
        <w:tc>
          <w:tcPr>
            <w:tcW w:w="2071" w:type="dxa"/>
            <w:vAlign w:val="center"/>
          </w:tcPr>
          <w:p w14:paraId="6256AC12" w14:textId="77777777" w:rsidR="00355349" w:rsidRPr="008A1956" w:rsidRDefault="00355349" w:rsidP="00355349">
            <w:pPr>
              <w:rPr>
                <w:rFonts w:eastAsia="Cambria"/>
                <w:sz w:val="18"/>
                <w:szCs w:val="18"/>
              </w:rPr>
            </w:pPr>
            <w:r w:rsidRPr="008A1956">
              <w:rPr>
                <w:rFonts w:eastAsia="Cambria"/>
                <w:color w:val="000000"/>
                <w:sz w:val="18"/>
                <w:szCs w:val="18"/>
              </w:rPr>
              <w:t>Biokemija</w:t>
            </w:r>
          </w:p>
        </w:tc>
        <w:tc>
          <w:tcPr>
            <w:tcW w:w="476" w:type="dxa"/>
            <w:vAlign w:val="center"/>
          </w:tcPr>
          <w:p w14:paraId="32141E2F"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48D6BD47" w14:textId="77777777" w:rsidR="00355349" w:rsidRPr="008A1956" w:rsidRDefault="00355349" w:rsidP="00355349">
            <w:pPr>
              <w:jc w:val="center"/>
              <w:rPr>
                <w:rFonts w:eastAsia="Cambria"/>
                <w:sz w:val="18"/>
                <w:szCs w:val="18"/>
              </w:rPr>
            </w:pPr>
          </w:p>
        </w:tc>
        <w:tc>
          <w:tcPr>
            <w:tcW w:w="573" w:type="dxa"/>
            <w:gridSpan w:val="2"/>
            <w:vAlign w:val="center"/>
          </w:tcPr>
          <w:p w14:paraId="71281C37" w14:textId="77777777" w:rsidR="00355349" w:rsidRPr="008A1956" w:rsidRDefault="00355349" w:rsidP="00355349">
            <w:pPr>
              <w:jc w:val="center"/>
              <w:rPr>
                <w:rFonts w:eastAsia="Cambria"/>
                <w:sz w:val="18"/>
                <w:szCs w:val="18"/>
              </w:rPr>
            </w:pPr>
          </w:p>
        </w:tc>
        <w:tc>
          <w:tcPr>
            <w:tcW w:w="573" w:type="dxa"/>
            <w:gridSpan w:val="2"/>
            <w:vAlign w:val="center"/>
          </w:tcPr>
          <w:p w14:paraId="2ACF5880" w14:textId="77777777" w:rsidR="00355349" w:rsidRPr="008A1956" w:rsidRDefault="00355349" w:rsidP="00355349">
            <w:pPr>
              <w:jc w:val="center"/>
              <w:rPr>
                <w:rFonts w:eastAsia="Cambria"/>
                <w:sz w:val="18"/>
                <w:szCs w:val="18"/>
              </w:rPr>
            </w:pPr>
          </w:p>
        </w:tc>
        <w:tc>
          <w:tcPr>
            <w:tcW w:w="577" w:type="dxa"/>
            <w:gridSpan w:val="2"/>
            <w:vAlign w:val="center"/>
          </w:tcPr>
          <w:p w14:paraId="6F82FD57" w14:textId="77777777" w:rsidR="00355349" w:rsidRPr="008A1956" w:rsidRDefault="00355349" w:rsidP="00355349">
            <w:pPr>
              <w:jc w:val="center"/>
              <w:rPr>
                <w:rFonts w:eastAsia="Cambria"/>
                <w:sz w:val="18"/>
                <w:szCs w:val="18"/>
              </w:rPr>
            </w:pPr>
          </w:p>
        </w:tc>
        <w:tc>
          <w:tcPr>
            <w:tcW w:w="574" w:type="dxa"/>
            <w:gridSpan w:val="2"/>
            <w:vAlign w:val="center"/>
          </w:tcPr>
          <w:p w14:paraId="0F3DE074" w14:textId="77777777" w:rsidR="00355349" w:rsidRPr="008A1956" w:rsidRDefault="00355349" w:rsidP="00355349">
            <w:pPr>
              <w:jc w:val="center"/>
              <w:rPr>
                <w:rFonts w:eastAsia="Cambria"/>
                <w:sz w:val="18"/>
                <w:szCs w:val="18"/>
              </w:rPr>
            </w:pPr>
          </w:p>
        </w:tc>
        <w:tc>
          <w:tcPr>
            <w:tcW w:w="574" w:type="dxa"/>
            <w:gridSpan w:val="2"/>
            <w:vAlign w:val="center"/>
          </w:tcPr>
          <w:p w14:paraId="53D880B4" w14:textId="77777777" w:rsidR="00355349" w:rsidRPr="008A1956" w:rsidRDefault="00355349" w:rsidP="00355349">
            <w:pPr>
              <w:jc w:val="center"/>
              <w:rPr>
                <w:rFonts w:eastAsia="Cambria"/>
                <w:sz w:val="18"/>
                <w:szCs w:val="18"/>
              </w:rPr>
            </w:pPr>
          </w:p>
        </w:tc>
        <w:tc>
          <w:tcPr>
            <w:tcW w:w="574" w:type="dxa"/>
            <w:gridSpan w:val="2"/>
            <w:vAlign w:val="center"/>
          </w:tcPr>
          <w:p w14:paraId="33CE6CEE" w14:textId="77777777" w:rsidR="00355349" w:rsidRPr="008A1956" w:rsidRDefault="00355349" w:rsidP="00355349">
            <w:pPr>
              <w:jc w:val="center"/>
              <w:rPr>
                <w:rFonts w:eastAsia="Cambria"/>
                <w:sz w:val="18"/>
                <w:szCs w:val="18"/>
              </w:rPr>
            </w:pPr>
          </w:p>
        </w:tc>
        <w:tc>
          <w:tcPr>
            <w:tcW w:w="576" w:type="dxa"/>
            <w:gridSpan w:val="2"/>
            <w:vAlign w:val="center"/>
          </w:tcPr>
          <w:p w14:paraId="1135C3C0" w14:textId="77777777" w:rsidR="00355349" w:rsidRPr="008A1956" w:rsidRDefault="00355349" w:rsidP="00355349">
            <w:pPr>
              <w:jc w:val="center"/>
              <w:rPr>
                <w:rFonts w:eastAsia="Cambria"/>
                <w:sz w:val="18"/>
                <w:szCs w:val="18"/>
              </w:rPr>
            </w:pPr>
          </w:p>
        </w:tc>
        <w:tc>
          <w:tcPr>
            <w:tcW w:w="579" w:type="dxa"/>
            <w:gridSpan w:val="2"/>
            <w:vAlign w:val="center"/>
          </w:tcPr>
          <w:p w14:paraId="56A355B2" w14:textId="77777777" w:rsidR="00355349" w:rsidRPr="008A1956" w:rsidRDefault="00355349" w:rsidP="00355349">
            <w:pPr>
              <w:jc w:val="center"/>
              <w:rPr>
                <w:rFonts w:eastAsia="Cambria"/>
                <w:sz w:val="18"/>
                <w:szCs w:val="18"/>
              </w:rPr>
            </w:pPr>
          </w:p>
        </w:tc>
        <w:tc>
          <w:tcPr>
            <w:tcW w:w="577" w:type="dxa"/>
            <w:gridSpan w:val="2"/>
            <w:vAlign w:val="center"/>
          </w:tcPr>
          <w:p w14:paraId="531B694D" w14:textId="77777777" w:rsidR="00355349" w:rsidRPr="008A1956" w:rsidRDefault="00355349" w:rsidP="00355349">
            <w:pPr>
              <w:jc w:val="center"/>
              <w:rPr>
                <w:rFonts w:eastAsia="Cambria"/>
                <w:sz w:val="18"/>
                <w:szCs w:val="18"/>
              </w:rPr>
            </w:pPr>
          </w:p>
        </w:tc>
        <w:tc>
          <w:tcPr>
            <w:tcW w:w="525" w:type="dxa"/>
            <w:gridSpan w:val="2"/>
            <w:vAlign w:val="center"/>
          </w:tcPr>
          <w:p w14:paraId="5DA38E6E" w14:textId="77777777" w:rsidR="00355349" w:rsidRPr="008A1956" w:rsidRDefault="00355349" w:rsidP="00355349">
            <w:pPr>
              <w:jc w:val="center"/>
              <w:rPr>
                <w:rFonts w:eastAsia="Cambria"/>
                <w:sz w:val="18"/>
                <w:szCs w:val="18"/>
              </w:rPr>
            </w:pPr>
          </w:p>
        </w:tc>
        <w:tc>
          <w:tcPr>
            <w:tcW w:w="579" w:type="dxa"/>
            <w:gridSpan w:val="2"/>
            <w:vAlign w:val="center"/>
          </w:tcPr>
          <w:p w14:paraId="669BFB88" w14:textId="77777777" w:rsidR="00355349" w:rsidRPr="008A1956" w:rsidRDefault="00355349" w:rsidP="00355349">
            <w:pPr>
              <w:jc w:val="center"/>
              <w:rPr>
                <w:rFonts w:eastAsia="Cambria"/>
                <w:sz w:val="18"/>
                <w:szCs w:val="18"/>
              </w:rPr>
            </w:pPr>
          </w:p>
        </w:tc>
        <w:tc>
          <w:tcPr>
            <w:tcW w:w="577" w:type="dxa"/>
            <w:gridSpan w:val="2"/>
            <w:vAlign w:val="center"/>
          </w:tcPr>
          <w:p w14:paraId="090D8DFD" w14:textId="77777777" w:rsidR="00355349" w:rsidRPr="008A1956" w:rsidRDefault="00355349" w:rsidP="00355349">
            <w:pPr>
              <w:jc w:val="center"/>
              <w:rPr>
                <w:rFonts w:eastAsia="Cambria"/>
                <w:sz w:val="18"/>
                <w:szCs w:val="18"/>
              </w:rPr>
            </w:pPr>
          </w:p>
        </w:tc>
        <w:tc>
          <w:tcPr>
            <w:tcW w:w="576" w:type="dxa"/>
            <w:gridSpan w:val="2"/>
            <w:vAlign w:val="center"/>
          </w:tcPr>
          <w:p w14:paraId="680CE6DE" w14:textId="77777777" w:rsidR="00355349" w:rsidRPr="008A1956" w:rsidRDefault="00355349" w:rsidP="00355349">
            <w:pPr>
              <w:jc w:val="center"/>
              <w:rPr>
                <w:rFonts w:eastAsia="Cambria"/>
                <w:sz w:val="18"/>
                <w:szCs w:val="18"/>
              </w:rPr>
            </w:pPr>
          </w:p>
        </w:tc>
        <w:tc>
          <w:tcPr>
            <w:tcW w:w="576" w:type="dxa"/>
            <w:gridSpan w:val="2"/>
            <w:vAlign w:val="center"/>
          </w:tcPr>
          <w:p w14:paraId="5201C92F" w14:textId="77777777" w:rsidR="00355349" w:rsidRPr="008A1956" w:rsidRDefault="00355349" w:rsidP="00355349">
            <w:pPr>
              <w:jc w:val="center"/>
              <w:rPr>
                <w:rFonts w:eastAsia="Cambria"/>
                <w:sz w:val="18"/>
                <w:szCs w:val="18"/>
              </w:rPr>
            </w:pPr>
          </w:p>
        </w:tc>
        <w:tc>
          <w:tcPr>
            <w:tcW w:w="576" w:type="dxa"/>
            <w:gridSpan w:val="2"/>
            <w:vAlign w:val="center"/>
          </w:tcPr>
          <w:p w14:paraId="298FF78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318B02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352A3FB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30DAA21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E8889E5" w14:textId="77777777" w:rsidR="00355349" w:rsidRPr="008A1956" w:rsidRDefault="00355349" w:rsidP="00355349">
            <w:pPr>
              <w:jc w:val="center"/>
              <w:rPr>
                <w:rFonts w:eastAsia="Cambria"/>
                <w:sz w:val="18"/>
                <w:szCs w:val="18"/>
              </w:rPr>
            </w:pPr>
          </w:p>
        </w:tc>
        <w:tc>
          <w:tcPr>
            <w:tcW w:w="576" w:type="dxa"/>
            <w:gridSpan w:val="2"/>
            <w:vAlign w:val="center"/>
          </w:tcPr>
          <w:p w14:paraId="671EEB9C" w14:textId="77777777" w:rsidR="00355349" w:rsidRPr="008A1956" w:rsidRDefault="00355349" w:rsidP="00355349">
            <w:pPr>
              <w:jc w:val="center"/>
              <w:rPr>
                <w:rFonts w:eastAsia="Cambria"/>
                <w:sz w:val="18"/>
                <w:szCs w:val="18"/>
              </w:rPr>
            </w:pPr>
          </w:p>
        </w:tc>
        <w:tc>
          <w:tcPr>
            <w:tcW w:w="629" w:type="dxa"/>
            <w:gridSpan w:val="2"/>
            <w:vAlign w:val="center"/>
          </w:tcPr>
          <w:p w14:paraId="28419C36" w14:textId="77777777" w:rsidR="00355349" w:rsidRPr="008A1956" w:rsidRDefault="00355349" w:rsidP="00355349">
            <w:pPr>
              <w:jc w:val="center"/>
              <w:rPr>
                <w:rFonts w:eastAsia="Cambria"/>
                <w:sz w:val="18"/>
                <w:szCs w:val="18"/>
              </w:rPr>
            </w:pPr>
          </w:p>
        </w:tc>
      </w:tr>
      <w:tr w:rsidR="00355349" w:rsidRPr="008A1956" w14:paraId="7C9CD151" w14:textId="77777777" w:rsidTr="4CAD4CE0">
        <w:trPr>
          <w:trHeight w:val="20"/>
        </w:trPr>
        <w:tc>
          <w:tcPr>
            <w:tcW w:w="2071" w:type="dxa"/>
            <w:vAlign w:val="center"/>
          </w:tcPr>
          <w:p w14:paraId="794FAFCA" w14:textId="77777777" w:rsidR="00355349" w:rsidRPr="008A1956" w:rsidRDefault="00355349" w:rsidP="00355349">
            <w:pPr>
              <w:rPr>
                <w:rFonts w:eastAsia="Cambria"/>
                <w:sz w:val="18"/>
                <w:szCs w:val="18"/>
              </w:rPr>
            </w:pPr>
            <w:r w:rsidRPr="008A1956">
              <w:rPr>
                <w:rFonts w:eastAsia="Cambria"/>
                <w:color w:val="000000"/>
                <w:sz w:val="18"/>
                <w:szCs w:val="18"/>
              </w:rPr>
              <w:t>Tloznanstvo</w:t>
            </w:r>
          </w:p>
        </w:tc>
        <w:tc>
          <w:tcPr>
            <w:tcW w:w="476" w:type="dxa"/>
            <w:vAlign w:val="center"/>
          </w:tcPr>
          <w:p w14:paraId="0117DA8A"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0B2780E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0587F9A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4C824132" w14:textId="77777777" w:rsidR="00355349" w:rsidRPr="008A1956" w:rsidRDefault="00355349" w:rsidP="00355349">
            <w:pPr>
              <w:jc w:val="center"/>
              <w:rPr>
                <w:rFonts w:eastAsia="Cambria"/>
                <w:sz w:val="18"/>
                <w:szCs w:val="18"/>
              </w:rPr>
            </w:pPr>
          </w:p>
        </w:tc>
        <w:tc>
          <w:tcPr>
            <w:tcW w:w="577" w:type="dxa"/>
            <w:gridSpan w:val="2"/>
            <w:vAlign w:val="center"/>
          </w:tcPr>
          <w:p w14:paraId="3C0BE71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FADC0FD" w14:textId="77777777" w:rsidR="00355349" w:rsidRPr="008A1956" w:rsidRDefault="00355349" w:rsidP="00355349">
            <w:pPr>
              <w:jc w:val="center"/>
              <w:rPr>
                <w:rFonts w:eastAsia="Cambria"/>
                <w:sz w:val="18"/>
                <w:szCs w:val="18"/>
              </w:rPr>
            </w:pPr>
          </w:p>
        </w:tc>
        <w:tc>
          <w:tcPr>
            <w:tcW w:w="574" w:type="dxa"/>
            <w:gridSpan w:val="2"/>
            <w:vAlign w:val="center"/>
          </w:tcPr>
          <w:p w14:paraId="37D17D0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7AB57A0F"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F18847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0A9E9C2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01DA471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2DE6D21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0B15A84E" w14:textId="77777777" w:rsidR="00355349" w:rsidRPr="008A1956" w:rsidRDefault="00355349" w:rsidP="00355349">
            <w:pPr>
              <w:jc w:val="center"/>
              <w:rPr>
                <w:rFonts w:eastAsia="Cambria"/>
                <w:sz w:val="18"/>
                <w:szCs w:val="18"/>
              </w:rPr>
            </w:pPr>
          </w:p>
        </w:tc>
        <w:tc>
          <w:tcPr>
            <w:tcW w:w="577" w:type="dxa"/>
            <w:gridSpan w:val="2"/>
            <w:vAlign w:val="center"/>
          </w:tcPr>
          <w:p w14:paraId="58E65F73" w14:textId="77777777" w:rsidR="00355349" w:rsidRPr="008A1956" w:rsidRDefault="00355349" w:rsidP="00355349">
            <w:pPr>
              <w:jc w:val="center"/>
              <w:rPr>
                <w:rFonts w:eastAsia="Cambria"/>
                <w:sz w:val="18"/>
                <w:szCs w:val="18"/>
              </w:rPr>
            </w:pPr>
          </w:p>
        </w:tc>
        <w:tc>
          <w:tcPr>
            <w:tcW w:w="576" w:type="dxa"/>
            <w:gridSpan w:val="2"/>
            <w:vAlign w:val="center"/>
          </w:tcPr>
          <w:p w14:paraId="18E89193" w14:textId="77777777" w:rsidR="00355349" w:rsidRPr="008A1956" w:rsidRDefault="00355349" w:rsidP="00355349">
            <w:pPr>
              <w:jc w:val="center"/>
              <w:rPr>
                <w:rFonts w:eastAsia="Cambria"/>
                <w:sz w:val="18"/>
                <w:szCs w:val="18"/>
              </w:rPr>
            </w:pPr>
          </w:p>
        </w:tc>
        <w:tc>
          <w:tcPr>
            <w:tcW w:w="576" w:type="dxa"/>
            <w:gridSpan w:val="2"/>
            <w:vAlign w:val="center"/>
          </w:tcPr>
          <w:p w14:paraId="2D25833A" w14:textId="77777777" w:rsidR="00355349" w:rsidRPr="008A1956" w:rsidRDefault="00355349" w:rsidP="00355349">
            <w:pPr>
              <w:jc w:val="center"/>
              <w:rPr>
                <w:rFonts w:eastAsia="Cambria"/>
                <w:sz w:val="18"/>
                <w:szCs w:val="18"/>
              </w:rPr>
            </w:pPr>
          </w:p>
        </w:tc>
        <w:tc>
          <w:tcPr>
            <w:tcW w:w="576" w:type="dxa"/>
            <w:gridSpan w:val="2"/>
            <w:vAlign w:val="center"/>
          </w:tcPr>
          <w:p w14:paraId="13282536" w14:textId="77777777" w:rsidR="00355349" w:rsidRPr="008A1956" w:rsidRDefault="00355349" w:rsidP="00355349">
            <w:pPr>
              <w:jc w:val="center"/>
              <w:rPr>
                <w:rFonts w:eastAsia="Cambria"/>
                <w:sz w:val="18"/>
                <w:szCs w:val="18"/>
              </w:rPr>
            </w:pPr>
          </w:p>
        </w:tc>
        <w:tc>
          <w:tcPr>
            <w:tcW w:w="576" w:type="dxa"/>
            <w:gridSpan w:val="2"/>
            <w:vAlign w:val="center"/>
          </w:tcPr>
          <w:p w14:paraId="062833A1" w14:textId="77777777" w:rsidR="00355349" w:rsidRPr="008A1956" w:rsidRDefault="00355349" w:rsidP="00355349">
            <w:pPr>
              <w:jc w:val="center"/>
              <w:rPr>
                <w:rFonts w:eastAsia="Cambria"/>
                <w:sz w:val="18"/>
                <w:szCs w:val="18"/>
              </w:rPr>
            </w:pPr>
          </w:p>
        </w:tc>
        <w:tc>
          <w:tcPr>
            <w:tcW w:w="525" w:type="dxa"/>
            <w:gridSpan w:val="2"/>
            <w:vAlign w:val="center"/>
          </w:tcPr>
          <w:p w14:paraId="4F516501" w14:textId="77777777" w:rsidR="00355349" w:rsidRPr="008A1956" w:rsidRDefault="00355349" w:rsidP="00355349">
            <w:pPr>
              <w:jc w:val="center"/>
              <w:rPr>
                <w:rFonts w:eastAsia="Cambria"/>
                <w:sz w:val="18"/>
                <w:szCs w:val="18"/>
              </w:rPr>
            </w:pPr>
          </w:p>
        </w:tc>
        <w:tc>
          <w:tcPr>
            <w:tcW w:w="576" w:type="dxa"/>
            <w:gridSpan w:val="2"/>
            <w:vAlign w:val="center"/>
          </w:tcPr>
          <w:p w14:paraId="009CB614" w14:textId="77777777" w:rsidR="00355349" w:rsidRPr="008A1956" w:rsidRDefault="00355349" w:rsidP="00355349">
            <w:pPr>
              <w:jc w:val="center"/>
              <w:rPr>
                <w:rFonts w:eastAsia="Cambria"/>
                <w:sz w:val="18"/>
                <w:szCs w:val="18"/>
              </w:rPr>
            </w:pPr>
          </w:p>
        </w:tc>
        <w:tc>
          <w:tcPr>
            <w:tcW w:w="576" w:type="dxa"/>
            <w:gridSpan w:val="2"/>
            <w:vAlign w:val="center"/>
          </w:tcPr>
          <w:p w14:paraId="1701C129" w14:textId="77777777" w:rsidR="00355349" w:rsidRPr="008A1956" w:rsidRDefault="00355349" w:rsidP="00355349">
            <w:pPr>
              <w:jc w:val="center"/>
              <w:rPr>
                <w:rFonts w:eastAsia="Cambria"/>
                <w:sz w:val="18"/>
                <w:szCs w:val="18"/>
              </w:rPr>
            </w:pPr>
          </w:p>
        </w:tc>
        <w:tc>
          <w:tcPr>
            <w:tcW w:w="576" w:type="dxa"/>
            <w:gridSpan w:val="2"/>
            <w:vAlign w:val="center"/>
          </w:tcPr>
          <w:p w14:paraId="395BF599" w14:textId="77777777" w:rsidR="00355349" w:rsidRPr="008A1956" w:rsidRDefault="00355349" w:rsidP="00355349">
            <w:pPr>
              <w:jc w:val="center"/>
              <w:rPr>
                <w:rFonts w:eastAsia="Cambria"/>
                <w:sz w:val="18"/>
                <w:szCs w:val="18"/>
              </w:rPr>
            </w:pPr>
          </w:p>
        </w:tc>
        <w:tc>
          <w:tcPr>
            <w:tcW w:w="629" w:type="dxa"/>
            <w:gridSpan w:val="2"/>
            <w:vAlign w:val="center"/>
          </w:tcPr>
          <w:p w14:paraId="17E9BA4D" w14:textId="77777777" w:rsidR="00355349" w:rsidRPr="008A1956" w:rsidRDefault="00355349" w:rsidP="00355349">
            <w:pPr>
              <w:jc w:val="center"/>
              <w:rPr>
                <w:rFonts w:eastAsia="Cambria"/>
                <w:sz w:val="18"/>
                <w:szCs w:val="18"/>
              </w:rPr>
            </w:pPr>
          </w:p>
        </w:tc>
      </w:tr>
      <w:tr w:rsidR="00355349" w:rsidRPr="008A1956" w14:paraId="292A7259" w14:textId="77777777" w:rsidTr="4CAD4CE0">
        <w:trPr>
          <w:trHeight w:val="20"/>
        </w:trPr>
        <w:tc>
          <w:tcPr>
            <w:tcW w:w="2071" w:type="dxa"/>
            <w:vAlign w:val="center"/>
          </w:tcPr>
          <w:p w14:paraId="27171D38" w14:textId="77777777" w:rsidR="00355349" w:rsidRPr="008A1956" w:rsidRDefault="00355349" w:rsidP="00355349">
            <w:pPr>
              <w:rPr>
                <w:rFonts w:eastAsia="Cambria"/>
                <w:sz w:val="18"/>
                <w:szCs w:val="18"/>
              </w:rPr>
            </w:pPr>
            <w:r w:rsidRPr="008A1956">
              <w:rPr>
                <w:rFonts w:eastAsia="Cambria"/>
                <w:color w:val="000000"/>
                <w:sz w:val="18"/>
                <w:szCs w:val="18"/>
              </w:rPr>
              <w:t>Zaštita bilja I</w:t>
            </w:r>
          </w:p>
        </w:tc>
        <w:tc>
          <w:tcPr>
            <w:tcW w:w="476" w:type="dxa"/>
            <w:vAlign w:val="center"/>
          </w:tcPr>
          <w:p w14:paraId="3CC8AC82"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798ED5C8" w14:textId="77777777" w:rsidR="00355349" w:rsidRPr="008A1956" w:rsidRDefault="00355349" w:rsidP="00355349">
            <w:pPr>
              <w:jc w:val="center"/>
              <w:rPr>
                <w:rFonts w:eastAsia="Cambria"/>
                <w:sz w:val="18"/>
                <w:szCs w:val="18"/>
              </w:rPr>
            </w:pPr>
          </w:p>
        </w:tc>
        <w:tc>
          <w:tcPr>
            <w:tcW w:w="573" w:type="dxa"/>
            <w:gridSpan w:val="2"/>
            <w:vAlign w:val="center"/>
          </w:tcPr>
          <w:p w14:paraId="77AC62B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2B534F69" w14:textId="77777777" w:rsidR="00355349" w:rsidRPr="008A1956" w:rsidRDefault="00355349" w:rsidP="00355349">
            <w:pPr>
              <w:jc w:val="center"/>
              <w:rPr>
                <w:rFonts w:eastAsia="Cambria"/>
                <w:sz w:val="18"/>
                <w:szCs w:val="18"/>
              </w:rPr>
            </w:pPr>
          </w:p>
        </w:tc>
        <w:tc>
          <w:tcPr>
            <w:tcW w:w="577" w:type="dxa"/>
            <w:gridSpan w:val="2"/>
            <w:vAlign w:val="center"/>
          </w:tcPr>
          <w:p w14:paraId="361A35A7" w14:textId="77777777" w:rsidR="00355349" w:rsidRPr="008A1956" w:rsidRDefault="00355349" w:rsidP="00355349">
            <w:pPr>
              <w:jc w:val="center"/>
              <w:rPr>
                <w:rFonts w:eastAsia="Cambria"/>
                <w:sz w:val="18"/>
                <w:szCs w:val="18"/>
              </w:rPr>
            </w:pPr>
          </w:p>
        </w:tc>
        <w:tc>
          <w:tcPr>
            <w:tcW w:w="574" w:type="dxa"/>
            <w:gridSpan w:val="2"/>
            <w:vAlign w:val="center"/>
          </w:tcPr>
          <w:p w14:paraId="26891E9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75672EF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280B43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E8E3B6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6188E82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5C4014EF" w14:textId="77777777" w:rsidR="00355349" w:rsidRPr="008A1956" w:rsidRDefault="00355349" w:rsidP="00355349">
            <w:pPr>
              <w:jc w:val="center"/>
              <w:rPr>
                <w:rFonts w:eastAsia="Cambria"/>
                <w:sz w:val="18"/>
                <w:szCs w:val="18"/>
              </w:rPr>
            </w:pPr>
          </w:p>
        </w:tc>
        <w:tc>
          <w:tcPr>
            <w:tcW w:w="525" w:type="dxa"/>
            <w:gridSpan w:val="2"/>
            <w:vAlign w:val="center"/>
          </w:tcPr>
          <w:p w14:paraId="21700811" w14:textId="77777777" w:rsidR="00355349" w:rsidRPr="008A1956" w:rsidRDefault="00355349" w:rsidP="00355349">
            <w:pPr>
              <w:jc w:val="center"/>
              <w:rPr>
                <w:rFonts w:eastAsia="Cambria"/>
                <w:sz w:val="18"/>
                <w:szCs w:val="18"/>
              </w:rPr>
            </w:pPr>
          </w:p>
        </w:tc>
        <w:tc>
          <w:tcPr>
            <w:tcW w:w="579" w:type="dxa"/>
            <w:gridSpan w:val="2"/>
            <w:vAlign w:val="center"/>
          </w:tcPr>
          <w:p w14:paraId="61F23596" w14:textId="77777777" w:rsidR="00355349" w:rsidRPr="008A1956" w:rsidRDefault="00355349" w:rsidP="00355349">
            <w:pPr>
              <w:jc w:val="center"/>
              <w:rPr>
                <w:rFonts w:eastAsia="Cambria"/>
                <w:sz w:val="18"/>
                <w:szCs w:val="18"/>
              </w:rPr>
            </w:pPr>
          </w:p>
        </w:tc>
        <w:tc>
          <w:tcPr>
            <w:tcW w:w="577" w:type="dxa"/>
            <w:gridSpan w:val="2"/>
            <w:vAlign w:val="center"/>
          </w:tcPr>
          <w:p w14:paraId="23FEAB4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BFDE9A8" w14:textId="77777777" w:rsidR="00355349" w:rsidRPr="008A1956" w:rsidRDefault="00355349" w:rsidP="00355349">
            <w:pPr>
              <w:jc w:val="center"/>
              <w:rPr>
                <w:rFonts w:eastAsia="Cambria"/>
                <w:sz w:val="18"/>
                <w:szCs w:val="18"/>
              </w:rPr>
            </w:pPr>
          </w:p>
        </w:tc>
        <w:tc>
          <w:tcPr>
            <w:tcW w:w="576" w:type="dxa"/>
            <w:gridSpan w:val="2"/>
            <w:vAlign w:val="center"/>
          </w:tcPr>
          <w:p w14:paraId="56F9BF93" w14:textId="77777777" w:rsidR="00355349" w:rsidRPr="008A1956" w:rsidRDefault="00355349" w:rsidP="00355349">
            <w:pPr>
              <w:jc w:val="center"/>
              <w:rPr>
                <w:rFonts w:eastAsia="Cambria"/>
                <w:sz w:val="18"/>
                <w:szCs w:val="18"/>
              </w:rPr>
            </w:pPr>
          </w:p>
        </w:tc>
        <w:tc>
          <w:tcPr>
            <w:tcW w:w="576" w:type="dxa"/>
            <w:gridSpan w:val="2"/>
            <w:vAlign w:val="center"/>
          </w:tcPr>
          <w:p w14:paraId="463759D2" w14:textId="77777777" w:rsidR="00355349" w:rsidRPr="008A1956" w:rsidRDefault="00355349" w:rsidP="00355349">
            <w:pPr>
              <w:jc w:val="center"/>
              <w:rPr>
                <w:rFonts w:eastAsia="Cambria"/>
                <w:sz w:val="18"/>
                <w:szCs w:val="18"/>
              </w:rPr>
            </w:pPr>
          </w:p>
        </w:tc>
        <w:tc>
          <w:tcPr>
            <w:tcW w:w="576" w:type="dxa"/>
            <w:gridSpan w:val="2"/>
            <w:vAlign w:val="center"/>
          </w:tcPr>
          <w:p w14:paraId="547DAAF3" w14:textId="77777777" w:rsidR="00355349" w:rsidRPr="008A1956" w:rsidRDefault="00355349" w:rsidP="00355349">
            <w:pPr>
              <w:jc w:val="center"/>
              <w:rPr>
                <w:rFonts w:eastAsia="Cambria"/>
                <w:sz w:val="18"/>
                <w:szCs w:val="18"/>
              </w:rPr>
            </w:pPr>
          </w:p>
        </w:tc>
        <w:tc>
          <w:tcPr>
            <w:tcW w:w="525" w:type="dxa"/>
            <w:gridSpan w:val="2"/>
            <w:vAlign w:val="center"/>
          </w:tcPr>
          <w:p w14:paraId="74140810" w14:textId="77777777" w:rsidR="00355349" w:rsidRPr="008A1956" w:rsidRDefault="00355349" w:rsidP="00355349">
            <w:pPr>
              <w:jc w:val="center"/>
              <w:rPr>
                <w:rFonts w:eastAsia="Cambria"/>
                <w:sz w:val="18"/>
                <w:szCs w:val="18"/>
              </w:rPr>
            </w:pPr>
          </w:p>
        </w:tc>
        <w:tc>
          <w:tcPr>
            <w:tcW w:w="576" w:type="dxa"/>
            <w:gridSpan w:val="2"/>
            <w:vAlign w:val="center"/>
          </w:tcPr>
          <w:p w14:paraId="3F863B35" w14:textId="77777777" w:rsidR="00355349" w:rsidRPr="008A1956" w:rsidRDefault="00355349" w:rsidP="00355349">
            <w:pPr>
              <w:jc w:val="center"/>
              <w:rPr>
                <w:rFonts w:eastAsia="Cambria"/>
                <w:sz w:val="18"/>
                <w:szCs w:val="18"/>
              </w:rPr>
            </w:pPr>
          </w:p>
        </w:tc>
        <w:tc>
          <w:tcPr>
            <w:tcW w:w="576" w:type="dxa"/>
            <w:gridSpan w:val="2"/>
            <w:vAlign w:val="center"/>
          </w:tcPr>
          <w:p w14:paraId="1B9A419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7D2EF76" w14:textId="77777777" w:rsidR="00355349" w:rsidRPr="008A1956" w:rsidRDefault="00355349" w:rsidP="00355349">
            <w:pPr>
              <w:jc w:val="center"/>
              <w:rPr>
                <w:rFonts w:eastAsia="Cambria"/>
                <w:sz w:val="18"/>
                <w:szCs w:val="18"/>
              </w:rPr>
            </w:pPr>
          </w:p>
        </w:tc>
        <w:tc>
          <w:tcPr>
            <w:tcW w:w="629" w:type="dxa"/>
            <w:gridSpan w:val="2"/>
            <w:vAlign w:val="center"/>
          </w:tcPr>
          <w:p w14:paraId="42393EC9" w14:textId="77777777" w:rsidR="00355349" w:rsidRPr="008A1956" w:rsidRDefault="00355349" w:rsidP="00355349">
            <w:pPr>
              <w:jc w:val="center"/>
              <w:rPr>
                <w:rFonts w:eastAsia="Cambria"/>
                <w:sz w:val="18"/>
                <w:szCs w:val="18"/>
              </w:rPr>
            </w:pPr>
          </w:p>
        </w:tc>
      </w:tr>
      <w:tr w:rsidR="00355349" w:rsidRPr="008A1956" w14:paraId="54C7160F" w14:textId="77777777" w:rsidTr="4CAD4CE0">
        <w:trPr>
          <w:trHeight w:val="20"/>
        </w:trPr>
        <w:tc>
          <w:tcPr>
            <w:tcW w:w="2071" w:type="dxa"/>
            <w:vAlign w:val="center"/>
          </w:tcPr>
          <w:p w14:paraId="5C718531" w14:textId="77777777" w:rsidR="00355349" w:rsidRPr="008A1956" w:rsidRDefault="00355349" w:rsidP="00355349">
            <w:pPr>
              <w:rPr>
                <w:rFonts w:eastAsia="Cambria"/>
                <w:sz w:val="18"/>
                <w:szCs w:val="18"/>
              </w:rPr>
            </w:pPr>
            <w:r w:rsidRPr="008A1956">
              <w:rPr>
                <w:rFonts w:eastAsia="Cambria"/>
                <w:color w:val="000000"/>
                <w:sz w:val="18"/>
                <w:szCs w:val="18"/>
              </w:rPr>
              <w:t>Fiziologija bilja</w:t>
            </w:r>
          </w:p>
        </w:tc>
        <w:tc>
          <w:tcPr>
            <w:tcW w:w="476" w:type="dxa"/>
            <w:vAlign w:val="center"/>
          </w:tcPr>
          <w:p w14:paraId="0A0F7FDF"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0FA9440A" w14:textId="77777777" w:rsidR="00355349" w:rsidRPr="008A1956" w:rsidRDefault="00355349" w:rsidP="00355349">
            <w:pPr>
              <w:jc w:val="center"/>
              <w:rPr>
                <w:rFonts w:eastAsia="Cambria"/>
                <w:sz w:val="18"/>
                <w:szCs w:val="18"/>
              </w:rPr>
            </w:pPr>
          </w:p>
        </w:tc>
        <w:tc>
          <w:tcPr>
            <w:tcW w:w="573" w:type="dxa"/>
            <w:gridSpan w:val="2"/>
            <w:vAlign w:val="center"/>
          </w:tcPr>
          <w:p w14:paraId="6BA3E5AF" w14:textId="77777777" w:rsidR="00355349" w:rsidRPr="008A1956" w:rsidRDefault="00355349" w:rsidP="00355349">
            <w:pPr>
              <w:jc w:val="center"/>
              <w:rPr>
                <w:rFonts w:eastAsia="Cambria"/>
                <w:sz w:val="18"/>
                <w:szCs w:val="18"/>
              </w:rPr>
            </w:pPr>
          </w:p>
        </w:tc>
        <w:tc>
          <w:tcPr>
            <w:tcW w:w="573" w:type="dxa"/>
            <w:gridSpan w:val="2"/>
            <w:vAlign w:val="center"/>
          </w:tcPr>
          <w:p w14:paraId="09AF514E" w14:textId="77777777" w:rsidR="00355349" w:rsidRPr="008A1956" w:rsidRDefault="00355349" w:rsidP="00355349">
            <w:pPr>
              <w:jc w:val="center"/>
              <w:rPr>
                <w:rFonts w:eastAsia="Cambria"/>
                <w:sz w:val="18"/>
                <w:szCs w:val="18"/>
              </w:rPr>
            </w:pPr>
          </w:p>
        </w:tc>
        <w:tc>
          <w:tcPr>
            <w:tcW w:w="577" w:type="dxa"/>
            <w:gridSpan w:val="2"/>
            <w:vAlign w:val="center"/>
          </w:tcPr>
          <w:p w14:paraId="25CED203" w14:textId="77777777" w:rsidR="00355349" w:rsidRPr="008A1956" w:rsidRDefault="00355349" w:rsidP="00355349">
            <w:pPr>
              <w:jc w:val="center"/>
              <w:rPr>
                <w:rFonts w:eastAsia="Cambria"/>
                <w:sz w:val="18"/>
                <w:szCs w:val="18"/>
              </w:rPr>
            </w:pPr>
          </w:p>
        </w:tc>
        <w:tc>
          <w:tcPr>
            <w:tcW w:w="574" w:type="dxa"/>
            <w:gridSpan w:val="2"/>
            <w:vAlign w:val="center"/>
          </w:tcPr>
          <w:p w14:paraId="0A5B8B2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74F6AE6F"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68ED2E8" w14:textId="77777777" w:rsidR="00355349" w:rsidRPr="008A1956" w:rsidRDefault="00355349" w:rsidP="00355349">
            <w:pPr>
              <w:jc w:val="center"/>
              <w:rPr>
                <w:rFonts w:eastAsia="Cambria"/>
                <w:sz w:val="18"/>
                <w:szCs w:val="18"/>
              </w:rPr>
            </w:pPr>
          </w:p>
        </w:tc>
        <w:tc>
          <w:tcPr>
            <w:tcW w:w="576" w:type="dxa"/>
            <w:gridSpan w:val="2"/>
            <w:vAlign w:val="center"/>
          </w:tcPr>
          <w:p w14:paraId="203DEE6B" w14:textId="77777777" w:rsidR="00355349" w:rsidRPr="008A1956" w:rsidRDefault="00355349" w:rsidP="00355349">
            <w:pPr>
              <w:jc w:val="center"/>
              <w:rPr>
                <w:rFonts w:eastAsia="Cambria"/>
                <w:sz w:val="18"/>
                <w:szCs w:val="18"/>
              </w:rPr>
            </w:pPr>
          </w:p>
        </w:tc>
        <w:tc>
          <w:tcPr>
            <w:tcW w:w="579" w:type="dxa"/>
            <w:gridSpan w:val="2"/>
            <w:vAlign w:val="center"/>
          </w:tcPr>
          <w:p w14:paraId="02F03413" w14:textId="77777777" w:rsidR="00355349" w:rsidRPr="008A1956" w:rsidRDefault="00355349" w:rsidP="00355349">
            <w:pPr>
              <w:jc w:val="center"/>
              <w:rPr>
                <w:rFonts w:eastAsia="Cambria"/>
                <w:sz w:val="18"/>
                <w:szCs w:val="18"/>
              </w:rPr>
            </w:pPr>
          </w:p>
        </w:tc>
        <w:tc>
          <w:tcPr>
            <w:tcW w:w="577" w:type="dxa"/>
            <w:gridSpan w:val="2"/>
            <w:vAlign w:val="center"/>
          </w:tcPr>
          <w:p w14:paraId="540A6F07" w14:textId="77777777" w:rsidR="00355349" w:rsidRPr="008A1956" w:rsidRDefault="00355349" w:rsidP="00355349">
            <w:pPr>
              <w:jc w:val="center"/>
              <w:rPr>
                <w:rFonts w:eastAsia="Cambria"/>
                <w:sz w:val="18"/>
                <w:szCs w:val="18"/>
              </w:rPr>
            </w:pPr>
          </w:p>
        </w:tc>
        <w:tc>
          <w:tcPr>
            <w:tcW w:w="525" w:type="dxa"/>
            <w:gridSpan w:val="2"/>
            <w:vAlign w:val="center"/>
          </w:tcPr>
          <w:p w14:paraId="2F524D3E" w14:textId="77777777" w:rsidR="00355349" w:rsidRPr="008A1956" w:rsidRDefault="00355349" w:rsidP="00355349">
            <w:pPr>
              <w:jc w:val="center"/>
              <w:rPr>
                <w:rFonts w:eastAsia="Cambria"/>
                <w:sz w:val="18"/>
                <w:szCs w:val="18"/>
              </w:rPr>
            </w:pPr>
          </w:p>
        </w:tc>
        <w:tc>
          <w:tcPr>
            <w:tcW w:w="579" w:type="dxa"/>
            <w:gridSpan w:val="2"/>
            <w:vAlign w:val="center"/>
          </w:tcPr>
          <w:p w14:paraId="036A0B02" w14:textId="77777777" w:rsidR="00355349" w:rsidRPr="008A1956" w:rsidRDefault="00355349" w:rsidP="00355349">
            <w:pPr>
              <w:jc w:val="center"/>
              <w:rPr>
                <w:rFonts w:eastAsia="Cambria"/>
                <w:sz w:val="18"/>
                <w:szCs w:val="18"/>
              </w:rPr>
            </w:pPr>
          </w:p>
        </w:tc>
        <w:tc>
          <w:tcPr>
            <w:tcW w:w="577" w:type="dxa"/>
            <w:gridSpan w:val="2"/>
            <w:vAlign w:val="center"/>
          </w:tcPr>
          <w:p w14:paraId="16350A25" w14:textId="77777777" w:rsidR="00355349" w:rsidRPr="008A1956" w:rsidRDefault="00355349" w:rsidP="00355349">
            <w:pPr>
              <w:jc w:val="center"/>
              <w:rPr>
                <w:rFonts w:eastAsia="Cambria"/>
                <w:sz w:val="18"/>
                <w:szCs w:val="18"/>
              </w:rPr>
            </w:pPr>
          </w:p>
        </w:tc>
        <w:tc>
          <w:tcPr>
            <w:tcW w:w="576" w:type="dxa"/>
            <w:gridSpan w:val="2"/>
            <w:vAlign w:val="center"/>
          </w:tcPr>
          <w:p w14:paraId="0BD2ECAF" w14:textId="77777777" w:rsidR="00355349" w:rsidRPr="008A1956" w:rsidRDefault="00355349" w:rsidP="00355349">
            <w:pPr>
              <w:jc w:val="center"/>
              <w:rPr>
                <w:rFonts w:eastAsia="Cambria"/>
                <w:sz w:val="18"/>
                <w:szCs w:val="18"/>
              </w:rPr>
            </w:pPr>
          </w:p>
        </w:tc>
        <w:tc>
          <w:tcPr>
            <w:tcW w:w="576" w:type="dxa"/>
            <w:gridSpan w:val="2"/>
            <w:vAlign w:val="center"/>
          </w:tcPr>
          <w:p w14:paraId="35CEB4BD" w14:textId="77777777" w:rsidR="00355349" w:rsidRPr="008A1956" w:rsidRDefault="00355349" w:rsidP="00355349">
            <w:pPr>
              <w:jc w:val="center"/>
              <w:rPr>
                <w:rFonts w:eastAsia="Cambria"/>
                <w:sz w:val="18"/>
                <w:szCs w:val="18"/>
              </w:rPr>
            </w:pPr>
          </w:p>
        </w:tc>
        <w:tc>
          <w:tcPr>
            <w:tcW w:w="576" w:type="dxa"/>
            <w:gridSpan w:val="2"/>
            <w:vAlign w:val="center"/>
          </w:tcPr>
          <w:p w14:paraId="55F89538" w14:textId="77777777" w:rsidR="00355349" w:rsidRPr="008A1956" w:rsidRDefault="00355349" w:rsidP="00355349">
            <w:pPr>
              <w:jc w:val="center"/>
              <w:rPr>
                <w:rFonts w:eastAsia="Cambria"/>
                <w:sz w:val="18"/>
                <w:szCs w:val="18"/>
              </w:rPr>
            </w:pPr>
          </w:p>
        </w:tc>
        <w:tc>
          <w:tcPr>
            <w:tcW w:w="576" w:type="dxa"/>
            <w:gridSpan w:val="2"/>
            <w:vAlign w:val="center"/>
          </w:tcPr>
          <w:p w14:paraId="3C816806" w14:textId="77777777" w:rsidR="00355349" w:rsidRPr="008A1956" w:rsidRDefault="00355349" w:rsidP="00355349">
            <w:pPr>
              <w:jc w:val="center"/>
              <w:rPr>
                <w:rFonts w:eastAsia="Cambria"/>
                <w:sz w:val="18"/>
                <w:szCs w:val="18"/>
              </w:rPr>
            </w:pPr>
          </w:p>
        </w:tc>
        <w:tc>
          <w:tcPr>
            <w:tcW w:w="525" w:type="dxa"/>
            <w:gridSpan w:val="2"/>
            <w:vAlign w:val="center"/>
          </w:tcPr>
          <w:p w14:paraId="4B80907C" w14:textId="77777777" w:rsidR="00355349" w:rsidRPr="008A1956" w:rsidRDefault="00355349" w:rsidP="00355349">
            <w:pPr>
              <w:jc w:val="center"/>
              <w:rPr>
                <w:rFonts w:eastAsia="Cambria"/>
                <w:sz w:val="18"/>
                <w:szCs w:val="18"/>
              </w:rPr>
            </w:pPr>
          </w:p>
        </w:tc>
        <w:tc>
          <w:tcPr>
            <w:tcW w:w="576" w:type="dxa"/>
            <w:gridSpan w:val="2"/>
            <w:vAlign w:val="center"/>
          </w:tcPr>
          <w:p w14:paraId="1E33CAE0" w14:textId="77777777" w:rsidR="00355349" w:rsidRPr="008A1956" w:rsidRDefault="00355349" w:rsidP="00355349">
            <w:pPr>
              <w:jc w:val="center"/>
              <w:rPr>
                <w:rFonts w:eastAsia="Cambria"/>
                <w:sz w:val="18"/>
                <w:szCs w:val="18"/>
              </w:rPr>
            </w:pPr>
          </w:p>
        </w:tc>
        <w:tc>
          <w:tcPr>
            <w:tcW w:w="576" w:type="dxa"/>
            <w:gridSpan w:val="2"/>
            <w:vAlign w:val="center"/>
          </w:tcPr>
          <w:p w14:paraId="43FAC772" w14:textId="77777777" w:rsidR="00355349" w:rsidRPr="008A1956" w:rsidRDefault="00355349" w:rsidP="00355349">
            <w:pPr>
              <w:jc w:val="center"/>
              <w:rPr>
                <w:rFonts w:eastAsia="Cambria"/>
                <w:sz w:val="18"/>
                <w:szCs w:val="18"/>
              </w:rPr>
            </w:pPr>
          </w:p>
        </w:tc>
        <w:tc>
          <w:tcPr>
            <w:tcW w:w="576" w:type="dxa"/>
            <w:gridSpan w:val="2"/>
            <w:vAlign w:val="center"/>
          </w:tcPr>
          <w:p w14:paraId="06C2329D" w14:textId="77777777" w:rsidR="00355349" w:rsidRPr="008A1956" w:rsidRDefault="00355349" w:rsidP="00355349">
            <w:pPr>
              <w:jc w:val="center"/>
              <w:rPr>
                <w:rFonts w:eastAsia="Cambria"/>
                <w:sz w:val="18"/>
                <w:szCs w:val="18"/>
              </w:rPr>
            </w:pPr>
          </w:p>
        </w:tc>
        <w:tc>
          <w:tcPr>
            <w:tcW w:w="629" w:type="dxa"/>
            <w:gridSpan w:val="2"/>
            <w:vAlign w:val="center"/>
          </w:tcPr>
          <w:p w14:paraId="631C6E79" w14:textId="77777777" w:rsidR="00355349" w:rsidRPr="008A1956" w:rsidRDefault="00355349" w:rsidP="00355349">
            <w:pPr>
              <w:jc w:val="center"/>
              <w:rPr>
                <w:rFonts w:eastAsia="Cambria"/>
                <w:sz w:val="18"/>
                <w:szCs w:val="18"/>
              </w:rPr>
            </w:pPr>
          </w:p>
        </w:tc>
      </w:tr>
      <w:tr w:rsidR="00355349" w:rsidRPr="008A1956" w14:paraId="7EAAEF91" w14:textId="77777777" w:rsidTr="4CAD4CE0">
        <w:trPr>
          <w:trHeight w:val="20"/>
        </w:trPr>
        <w:tc>
          <w:tcPr>
            <w:tcW w:w="2071" w:type="dxa"/>
            <w:vAlign w:val="center"/>
          </w:tcPr>
          <w:p w14:paraId="74A6322F" w14:textId="77777777" w:rsidR="00355349" w:rsidRPr="008A1956" w:rsidRDefault="00355349" w:rsidP="00355349">
            <w:pPr>
              <w:rPr>
                <w:rFonts w:eastAsia="Cambria"/>
                <w:sz w:val="18"/>
                <w:szCs w:val="18"/>
              </w:rPr>
            </w:pPr>
            <w:r w:rsidRPr="008A1956">
              <w:rPr>
                <w:rFonts w:eastAsia="Cambria"/>
                <w:color w:val="000000"/>
                <w:sz w:val="18"/>
                <w:szCs w:val="18"/>
              </w:rPr>
              <w:t>Strojevi u poljoprivredi</w:t>
            </w:r>
          </w:p>
        </w:tc>
        <w:tc>
          <w:tcPr>
            <w:tcW w:w="476" w:type="dxa"/>
            <w:vAlign w:val="center"/>
          </w:tcPr>
          <w:p w14:paraId="26E03521"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0262F6CD" w14:textId="77777777" w:rsidR="00355349" w:rsidRPr="008A1956" w:rsidRDefault="00355349" w:rsidP="00355349">
            <w:pPr>
              <w:jc w:val="center"/>
              <w:rPr>
                <w:rFonts w:eastAsia="Cambria"/>
                <w:sz w:val="18"/>
                <w:szCs w:val="18"/>
              </w:rPr>
            </w:pPr>
          </w:p>
        </w:tc>
        <w:tc>
          <w:tcPr>
            <w:tcW w:w="573" w:type="dxa"/>
            <w:gridSpan w:val="2"/>
            <w:vAlign w:val="center"/>
          </w:tcPr>
          <w:p w14:paraId="29A2D8B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67608779" w14:textId="77777777" w:rsidR="00355349" w:rsidRPr="008A1956" w:rsidRDefault="00355349" w:rsidP="00355349">
            <w:pPr>
              <w:jc w:val="center"/>
              <w:rPr>
                <w:rFonts w:eastAsia="Cambria"/>
                <w:sz w:val="18"/>
                <w:szCs w:val="18"/>
              </w:rPr>
            </w:pPr>
          </w:p>
        </w:tc>
        <w:tc>
          <w:tcPr>
            <w:tcW w:w="577" w:type="dxa"/>
            <w:gridSpan w:val="2"/>
            <w:vAlign w:val="center"/>
          </w:tcPr>
          <w:p w14:paraId="7D3A1721" w14:textId="77777777" w:rsidR="00355349" w:rsidRPr="008A1956" w:rsidRDefault="00355349" w:rsidP="00355349">
            <w:pPr>
              <w:jc w:val="center"/>
              <w:rPr>
                <w:rFonts w:eastAsia="Cambria"/>
                <w:sz w:val="18"/>
                <w:szCs w:val="18"/>
              </w:rPr>
            </w:pPr>
          </w:p>
        </w:tc>
        <w:tc>
          <w:tcPr>
            <w:tcW w:w="574" w:type="dxa"/>
            <w:gridSpan w:val="2"/>
            <w:vAlign w:val="center"/>
          </w:tcPr>
          <w:p w14:paraId="38963597" w14:textId="77777777" w:rsidR="00355349" w:rsidRPr="008A1956" w:rsidRDefault="00355349" w:rsidP="00355349">
            <w:pPr>
              <w:jc w:val="center"/>
              <w:rPr>
                <w:rFonts w:eastAsia="Cambria"/>
                <w:sz w:val="18"/>
                <w:szCs w:val="18"/>
              </w:rPr>
            </w:pPr>
          </w:p>
        </w:tc>
        <w:tc>
          <w:tcPr>
            <w:tcW w:w="574" w:type="dxa"/>
            <w:gridSpan w:val="2"/>
            <w:vAlign w:val="center"/>
          </w:tcPr>
          <w:p w14:paraId="7592AB35" w14:textId="77777777" w:rsidR="00355349" w:rsidRPr="008A1956" w:rsidRDefault="00355349" w:rsidP="00355349">
            <w:pPr>
              <w:jc w:val="center"/>
              <w:rPr>
                <w:rFonts w:eastAsia="Cambria"/>
                <w:sz w:val="18"/>
                <w:szCs w:val="18"/>
              </w:rPr>
            </w:pPr>
          </w:p>
        </w:tc>
        <w:tc>
          <w:tcPr>
            <w:tcW w:w="574" w:type="dxa"/>
            <w:gridSpan w:val="2"/>
            <w:vAlign w:val="center"/>
          </w:tcPr>
          <w:p w14:paraId="16BF09C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39E755D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7AD4C93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5037E79F" w14:textId="77777777" w:rsidR="00355349" w:rsidRPr="008A1956" w:rsidRDefault="00355349" w:rsidP="00355349">
            <w:pPr>
              <w:jc w:val="center"/>
              <w:rPr>
                <w:rFonts w:eastAsia="Cambria"/>
                <w:sz w:val="18"/>
                <w:szCs w:val="18"/>
              </w:rPr>
            </w:pPr>
          </w:p>
        </w:tc>
        <w:tc>
          <w:tcPr>
            <w:tcW w:w="525" w:type="dxa"/>
            <w:gridSpan w:val="2"/>
            <w:vAlign w:val="center"/>
          </w:tcPr>
          <w:p w14:paraId="0BBD91DC" w14:textId="77777777" w:rsidR="00355349" w:rsidRPr="008A1956" w:rsidRDefault="00355349" w:rsidP="00355349">
            <w:pPr>
              <w:jc w:val="center"/>
              <w:rPr>
                <w:rFonts w:eastAsia="Cambria"/>
                <w:sz w:val="18"/>
                <w:szCs w:val="18"/>
              </w:rPr>
            </w:pPr>
          </w:p>
        </w:tc>
        <w:tc>
          <w:tcPr>
            <w:tcW w:w="579" w:type="dxa"/>
            <w:gridSpan w:val="2"/>
            <w:vAlign w:val="center"/>
          </w:tcPr>
          <w:p w14:paraId="02916943" w14:textId="77777777" w:rsidR="00355349" w:rsidRPr="008A1956" w:rsidRDefault="00355349" w:rsidP="00355349">
            <w:pPr>
              <w:jc w:val="center"/>
              <w:rPr>
                <w:rFonts w:eastAsia="Cambria"/>
                <w:sz w:val="18"/>
                <w:szCs w:val="18"/>
              </w:rPr>
            </w:pPr>
          </w:p>
        </w:tc>
        <w:tc>
          <w:tcPr>
            <w:tcW w:w="577" w:type="dxa"/>
            <w:gridSpan w:val="2"/>
            <w:vAlign w:val="center"/>
          </w:tcPr>
          <w:p w14:paraId="1F7FD5A1" w14:textId="77777777" w:rsidR="00355349" w:rsidRPr="008A1956" w:rsidRDefault="00355349" w:rsidP="00355349">
            <w:pPr>
              <w:jc w:val="center"/>
              <w:rPr>
                <w:rFonts w:eastAsia="Cambria"/>
                <w:sz w:val="18"/>
                <w:szCs w:val="18"/>
              </w:rPr>
            </w:pPr>
          </w:p>
        </w:tc>
        <w:tc>
          <w:tcPr>
            <w:tcW w:w="576" w:type="dxa"/>
            <w:gridSpan w:val="2"/>
            <w:vAlign w:val="center"/>
          </w:tcPr>
          <w:p w14:paraId="0633545D" w14:textId="77777777" w:rsidR="00355349" w:rsidRPr="008A1956" w:rsidRDefault="00355349" w:rsidP="00355349">
            <w:pPr>
              <w:jc w:val="center"/>
              <w:rPr>
                <w:rFonts w:eastAsia="Cambria"/>
                <w:sz w:val="18"/>
                <w:szCs w:val="18"/>
              </w:rPr>
            </w:pPr>
          </w:p>
        </w:tc>
        <w:tc>
          <w:tcPr>
            <w:tcW w:w="576" w:type="dxa"/>
            <w:gridSpan w:val="2"/>
            <w:vAlign w:val="center"/>
          </w:tcPr>
          <w:p w14:paraId="7A383A3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5A1E464A" w14:textId="77777777" w:rsidR="00355349" w:rsidRPr="008A1956" w:rsidRDefault="00355349" w:rsidP="00355349">
            <w:pPr>
              <w:jc w:val="center"/>
              <w:rPr>
                <w:rFonts w:eastAsia="Cambria"/>
                <w:sz w:val="18"/>
                <w:szCs w:val="18"/>
              </w:rPr>
            </w:pPr>
          </w:p>
        </w:tc>
        <w:tc>
          <w:tcPr>
            <w:tcW w:w="576" w:type="dxa"/>
            <w:gridSpan w:val="2"/>
            <w:vAlign w:val="center"/>
          </w:tcPr>
          <w:p w14:paraId="567B7DE4" w14:textId="77777777" w:rsidR="00355349" w:rsidRPr="008A1956" w:rsidRDefault="00355349" w:rsidP="00355349">
            <w:pPr>
              <w:jc w:val="center"/>
              <w:rPr>
                <w:rFonts w:eastAsia="Cambria"/>
                <w:sz w:val="18"/>
                <w:szCs w:val="18"/>
              </w:rPr>
            </w:pPr>
          </w:p>
        </w:tc>
        <w:tc>
          <w:tcPr>
            <w:tcW w:w="525" w:type="dxa"/>
            <w:gridSpan w:val="2"/>
            <w:vAlign w:val="center"/>
          </w:tcPr>
          <w:p w14:paraId="5A997B14" w14:textId="77777777" w:rsidR="00355349" w:rsidRPr="008A1956" w:rsidRDefault="00355349" w:rsidP="00355349">
            <w:pPr>
              <w:jc w:val="center"/>
              <w:rPr>
                <w:rFonts w:eastAsia="Cambria"/>
                <w:sz w:val="18"/>
                <w:szCs w:val="18"/>
              </w:rPr>
            </w:pPr>
          </w:p>
        </w:tc>
        <w:tc>
          <w:tcPr>
            <w:tcW w:w="576" w:type="dxa"/>
            <w:gridSpan w:val="2"/>
            <w:vAlign w:val="center"/>
          </w:tcPr>
          <w:p w14:paraId="4D1393A5" w14:textId="77777777" w:rsidR="00355349" w:rsidRPr="008A1956" w:rsidRDefault="00355349" w:rsidP="00355349">
            <w:pPr>
              <w:jc w:val="center"/>
              <w:rPr>
                <w:rFonts w:eastAsia="Cambria"/>
                <w:sz w:val="18"/>
                <w:szCs w:val="18"/>
              </w:rPr>
            </w:pPr>
          </w:p>
        </w:tc>
        <w:tc>
          <w:tcPr>
            <w:tcW w:w="576" w:type="dxa"/>
            <w:gridSpan w:val="2"/>
            <w:vAlign w:val="center"/>
          </w:tcPr>
          <w:p w14:paraId="0313F191" w14:textId="77777777" w:rsidR="00355349" w:rsidRPr="008A1956" w:rsidRDefault="00355349" w:rsidP="00355349">
            <w:pPr>
              <w:jc w:val="center"/>
              <w:rPr>
                <w:rFonts w:eastAsia="Cambria"/>
                <w:sz w:val="18"/>
                <w:szCs w:val="18"/>
              </w:rPr>
            </w:pPr>
          </w:p>
        </w:tc>
        <w:tc>
          <w:tcPr>
            <w:tcW w:w="576" w:type="dxa"/>
            <w:gridSpan w:val="2"/>
            <w:vAlign w:val="center"/>
          </w:tcPr>
          <w:p w14:paraId="2F270C3D" w14:textId="77777777" w:rsidR="00355349" w:rsidRPr="008A1956" w:rsidRDefault="00355349" w:rsidP="00355349">
            <w:pPr>
              <w:jc w:val="center"/>
              <w:rPr>
                <w:rFonts w:eastAsia="Cambria"/>
                <w:sz w:val="18"/>
                <w:szCs w:val="18"/>
              </w:rPr>
            </w:pPr>
          </w:p>
        </w:tc>
        <w:tc>
          <w:tcPr>
            <w:tcW w:w="629" w:type="dxa"/>
            <w:gridSpan w:val="2"/>
            <w:vAlign w:val="center"/>
          </w:tcPr>
          <w:p w14:paraId="080D3B5C" w14:textId="77777777" w:rsidR="00355349" w:rsidRPr="008A1956" w:rsidRDefault="00355349" w:rsidP="00355349">
            <w:pPr>
              <w:jc w:val="center"/>
              <w:rPr>
                <w:rFonts w:eastAsia="Cambria"/>
                <w:sz w:val="18"/>
                <w:szCs w:val="18"/>
              </w:rPr>
            </w:pPr>
          </w:p>
        </w:tc>
      </w:tr>
      <w:tr w:rsidR="00355349" w:rsidRPr="008A1956" w14:paraId="39786D88" w14:textId="77777777" w:rsidTr="4CAD4CE0">
        <w:trPr>
          <w:trHeight w:val="20"/>
        </w:trPr>
        <w:tc>
          <w:tcPr>
            <w:tcW w:w="2071" w:type="dxa"/>
            <w:vAlign w:val="center"/>
          </w:tcPr>
          <w:p w14:paraId="7EB581E3" w14:textId="77777777" w:rsidR="00355349" w:rsidRPr="008A1956" w:rsidRDefault="00355349" w:rsidP="00355349">
            <w:pPr>
              <w:rPr>
                <w:rFonts w:eastAsia="Cambria"/>
                <w:sz w:val="18"/>
                <w:szCs w:val="18"/>
              </w:rPr>
            </w:pPr>
            <w:r w:rsidRPr="008A1956">
              <w:rPr>
                <w:rFonts w:eastAsia="Cambria"/>
                <w:color w:val="000000"/>
                <w:sz w:val="18"/>
                <w:szCs w:val="18"/>
              </w:rPr>
              <w:t>Strani jezik II</w:t>
            </w:r>
          </w:p>
        </w:tc>
        <w:tc>
          <w:tcPr>
            <w:tcW w:w="476" w:type="dxa"/>
            <w:vAlign w:val="center"/>
          </w:tcPr>
          <w:p w14:paraId="1444D72E" w14:textId="77777777" w:rsidR="00355349" w:rsidRPr="008A1956" w:rsidRDefault="00355349" w:rsidP="00355349">
            <w:pPr>
              <w:jc w:val="center"/>
              <w:rPr>
                <w:rFonts w:eastAsia="Cambria"/>
                <w:sz w:val="18"/>
                <w:szCs w:val="18"/>
              </w:rPr>
            </w:pPr>
            <w:r w:rsidRPr="008A1956">
              <w:rPr>
                <w:rFonts w:eastAsia="Cambria"/>
                <w:color w:val="000000"/>
                <w:sz w:val="18"/>
                <w:szCs w:val="18"/>
              </w:rPr>
              <w:t>3</w:t>
            </w:r>
          </w:p>
        </w:tc>
        <w:tc>
          <w:tcPr>
            <w:tcW w:w="548" w:type="dxa"/>
            <w:gridSpan w:val="2"/>
            <w:vAlign w:val="center"/>
          </w:tcPr>
          <w:p w14:paraId="2FFFC0FA" w14:textId="77777777" w:rsidR="00355349" w:rsidRPr="008A1956" w:rsidRDefault="00355349" w:rsidP="00355349">
            <w:pPr>
              <w:jc w:val="center"/>
              <w:rPr>
                <w:rFonts w:eastAsia="Cambria"/>
                <w:sz w:val="18"/>
                <w:szCs w:val="18"/>
              </w:rPr>
            </w:pPr>
          </w:p>
        </w:tc>
        <w:tc>
          <w:tcPr>
            <w:tcW w:w="573" w:type="dxa"/>
            <w:gridSpan w:val="2"/>
            <w:vAlign w:val="center"/>
          </w:tcPr>
          <w:p w14:paraId="019AF251" w14:textId="77777777" w:rsidR="00355349" w:rsidRPr="008A1956" w:rsidRDefault="00355349" w:rsidP="00355349">
            <w:pPr>
              <w:jc w:val="center"/>
              <w:rPr>
                <w:rFonts w:eastAsia="Cambria"/>
                <w:sz w:val="18"/>
                <w:szCs w:val="18"/>
              </w:rPr>
            </w:pPr>
          </w:p>
        </w:tc>
        <w:tc>
          <w:tcPr>
            <w:tcW w:w="573" w:type="dxa"/>
            <w:gridSpan w:val="2"/>
            <w:vAlign w:val="center"/>
          </w:tcPr>
          <w:p w14:paraId="304EC972" w14:textId="77777777" w:rsidR="00355349" w:rsidRPr="008A1956" w:rsidRDefault="00355349" w:rsidP="00355349">
            <w:pPr>
              <w:jc w:val="center"/>
              <w:rPr>
                <w:rFonts w:eastAsia="Cambria"/>
                <w:sz w:val="18"/>
                <w:szCs w:val="18"/>
              </w:rPr>
            </w:pPr>
          </w:p>
        </w:tc>
        <w:tc>
          <w:tcPr>
            <w:tcW w:w="577" w:type="dxa"/>
            <w:gridSpan w:val="2"/>
            <w:vAlign w:val="center"/>
          </w:tcPr>
          <w:p w14:paraId="5992E0D9" w14:textId="77777777" w:rsidR="00355349" w:rsidRPr="008A1956" w:rsidRDefault="00355349" w:rsidP="00355349">
            <w:pPr>
              <w:jc w:val="center"/>
              <w:rPr>
                <w:rFonts w:eastAsia="Cambria"/>
                <w:sz w:val="18"/>
                <w:szCs w:val="18"/>
              </w:rPr>
            </w:pPr>
          </w:p>
        </w:tc>
        <w:tc>
          <w:tcPr>
            <w:tcW w:w="574" w:type="dxa"/>
            <w:gridSpan w:val="2"/>
            <w:vAlign w:val="center"/>
          </w:tcPr>
          <w:p w14:paraId="72C8C047" w14:textId="77777777" w:rsidR="00355349" w:rsidRPr="008A1956" w:rsidRDefault="00355349" w:rsidP="00355349">
            <w:pPr>
              <w:jc w:val="center"/>
              <w:rPr>
                <w:rFonts w:eastAsia="Cambria"/>
                <w:sz w:val="18"/>
                <w:szCs w:val="18"/>
              </w:rPr>
            </w:pPr>
          </w:p>
        </w:tc>
        <w:tc>
          <w:tcPr>
            <w:tcW w:w="574" w:type="dxa"/>
            <w:gridSpan w:val="2"/>
            <w:vAlign w:val="center"/>
          </w:tcPr>
          <w:p w14:paraId="1A856B6A" w14:textId="77777777" w:rsidR="00355349" w:rsidRPr="008A1956" w:rsidRDefault="00355349" w:rsidP="00355349">
            <w:pPr>
              <w:jc w:val="center"/>
              <w:rPr>
                <w:rFonts w:eastAsia="Cambria"/>
                <w:sz w:val="18"/>
                <w:szCs w:val="18"/>
              </w:rPr>
            </w:pPr>
          </w:p>
        </w:tc>
        <w:tc>
          <w:tcPr>
            <w:tcW w:w="574" w:type="dxa"/>
            <w:gridSpan w:val="2"/>
            <w:vAlign w:val="center"/>
          </w:tcPr>
          <w:p w14:paraId="0B7692A9" w14:textId="77777777" w:rsidR="00355349" w:rsidRPr="008A1956" w:rsidRDefault="00355349" w:rsidP="00355349">
            <w:pPr>
              <w:jc w:val="center"/>
              <w:rPr>
                <w:rFonts w:eastAsia="Cambria"/>
                <w:sz w:val="18"/>
                <w:szCs w:val="18"/>
              </w:rPr>
            </w:pPr>
          </w:p>
        </w:tc>
        <w:tc>
          <w:tcPr>
            <w:tcW w:w="576" w:type="dxa"/>
            <w:gridSpan w:val="2"/>
            <w:vAlign w:val="center"/>
          </w:tcPr>
          <w:p w14:paraId="5EE50601" w14:textId="77777777" w:rsidR="00355349" w:rsidRPr="008A1956" w:rsidRDefault="00355349" w:rsidP="00355349">
            <w:pPr>
              <w:jc w:val="center"/>
              <w:rPr>
                <w:rFonts w:eastAsia="Cambria"/>
                <w:sz w:val="18"/>
                <w:szCs w:val="18"/>
              </w:rPr>
            </w:pPr>
          </w:p>
        </w:tc>
        <w:tc>
          <w:tcPr>
            <w:tcW w:w="579" w:type="dxa"/>
            <w:gridSpan w:val="2"/>
            <w:vAlign w:val="center"/>
          </w:tcPr>
          <w:p w14:paraId="13243F70" w14:textId="77777777" w:rsidR="00355349" w:rsidRPr="008A1956" w:rsidRDefault="00355349" w:rsidP="00355349">
            <w:pPr>
              <w:jc w:val="center"/>
              <w:rPr>
                <w:rFonts w:eastAsia="Cambria"/>
                <w:sz w:val="18"/>
                <w:szCs w:val="18"/>
              </w:rPr>
            </w:pPr>
          </w:p>
        </w:tc>
        <w:tc>
          <w:tcPr>
            <w:tcW w:w="577" w:type="dxa"/>
            <w:gridSpan w:val="2"/>
            <w:vAlign w:val="center"/>
          </w:tcPr>
          <w:p w14:paraId="70A274D1" w14:textId="77777777" w:rsidR="00355349" w:rsidRPr="008A1956" w:rsidRDefault="00355349" w:rsidP="00355349">
            <w:pPr>
              <w:jc w:val="center"/>
              <w:rPr>
                <w:rFonts w:eastAsia="Cambria"/>
                <w:sz w:val="18"/>
                <w:szCs w:val="18"/>
              </w:rPr>
            </w:pPr>
          </w:p>
        </w:tc>
        <w:tc>
          <w:tcPr>
            <w:tcW w:w="525" w:type="dxa"/>
            <w:gridSpan w:val="2"/>
            <w:vAlign w:val="center"/>
          </w:tcPr>
          <w:p w14:paraId="23685A8E" w14:textId="77777777" w:rsidR="00355349" w:rsidRPr="008A1956" w:rsidRDefault="00355349" w:rsidP="00355349">
            <w:pPr>
              <w:jc w:val="center"/>
              <w:rPr>
                <w:rFonts w:eastAsia="Cambria"/>
                <w:sz w:val="18"/>
                <w:szCs w:val="18"/>
              </w:rPr>
            </w:pPr>
          </w:p>
        </w:tc>
        <w:tc>
          <w:tcPr>
            <w:tcW w:w="579" w:type="dxa"/>
            <w:gridSpan w:val="2"/>
            <w:vAlign w:val="center"/>
          </w:tcPr>
          <w:p w14:paraId="7566D153" w14:textId="77777777" w:rsidR="00355349" w:rsidRPr="008A1956" w:rsidRDefault="00355349" w:rsidP="00355349">
            <w:pPr>
              <w:jc w:val="center"/>
              <w:rPr>
                <w:rFonts w:eastAsia="Cambria"/>
                <w:sz w:val="18"/>
                <w:szCs w:val="18"/>
              </w:rPr>
            </w:pPr>
          </w:p>
        </w:tc>
        <w:tc>
          <w:tcPr>
            <w:tcW w:w="577" w:type="dxa"/>
            <w:gridSpan w:val="2"/>
            <w:vAlign w:val="center"/>
          </w:tcPr>
          <w:p w14:paraId="047951E5" w14:textId="77777777" w:rsidR="00355349" w:rsidRPr="008A1956" w:rsidRDefault="00355349" w:rsidP="00355349">
            <w:pPr>
              <w:jc w:val="center"/>
              <w:rPr>
                <w:rFonts w:eastAsia="Cambria"/>
                <w:sz w:val="18"/>
                <w:szCs w:val="18"/>
              </w:rPr>
            </w:pPr>
          </w:p>
        </w:tc>
        <w:tc>
          <w:tcPr>
            <w:tcW w:w="576" w:type="dxa"/>
            <w:gridSpan w:val="2"/>
            <w:vAlign w:val="center"/>
          </w:tcPr>
          <w:p w14:paraId="3D4771AB" w14:textId="77777777" w:rsidR="00355349" w:rsidRPr="008A1956" w:rsidRDefault="00355349" w:rsidP="00355349">
            <w:pPr>
              <w:jc w:val="center"/>
              <w:rPr>
                <w:rFonts w:eastAsia="Cambria"/>
                <w:sz w:val="18"/>
                <w:szCs w:val="18"/>
              </w:rPr>
            </w:pPr>
          </w:p>
        </w:tc>
        <w:tc>
          <w:tcPr>
            <w:tcW w:w="576" w:type="dxa"/>
            <w:gridSpan w:val="2"/>
            <w:vAlign w:val="center"/>
          </w:tcPr>
          <w:p w14:paraId="78E07ECA" w14:textId="77777777" w:rsidR="00355349" w:rsidRPr="008A1956" w:rsidRDefault="00355349" w:rsidP="00355349">
            <w:pPr>
              <w:jc w:val="center"/>
              <w:rPr>
                <w:rFonts w:eastAsia="Cambria"/>
                <w:sz w:val="18"/>
                <w:szCs w:val="18"/>
              </w:rPr>
            </w:pPr>
          </w:p>
        </w:tc>
        <w:tc>
          <w:tcPr>
            <w:tcW w:w="576" w:type="dxa"/>
            <w:gridSpan w:val="2"/>
            <w:vAlign w:val="center"/>
          </w:tcPr>
          <w:p w14:paraId="576D0B22" w14:textId="77777777" w:rsidR="00355349" w:rsidRPr="008A1956" w:rsidRDefault="00355349" w:rsidP="00355349">
            <w:pPr>
              <w:jc w:val="center"/>
              <w:rPr>
                <w:rFonts w:eastAsia="Cambria"/>
                <w:sz w:val="18"/>
                <w:szCs w:val="18"/>
              </w:rPr>
            </w:pPr>
          </w:p>
        </w:tc>
        <w:tc>
          <w:tcPr>
            <w:tcW w:w="576" w:type="dxa"/>
            <w:gridSpan w:val="2"/>
            <w:vAlign w:val="center"/>
          </w:tcPr>
          <w:p w14:paraId="0D510C05" w14:textId="77777777" w:rsidR="00355349" w:rsidRPr="008A1956" w:rsidRDefault="00355349" w:rsidP="00355349">
            <w:pPr>
              <w:jc w:val="center"/>
              <w:rPr>
                <w:rFonts w:eastAsia="Cambria"/>
                <w:sz w:val="18"/>
                <w:szCs w:val="18"/>
              </w:rPr>
            </w:pPr>
          </w:p>
        </w:tc>
        <w:tc>
          <w:tcPr>
            <w:tcW w:w="525" w:type="dxa"/>
            <w:gridSpan w:val="2"/>
            <w:vAlign w:val="center"/>
          </w:tcPr>
          <w:p w14:paraId="7946C82C" w14:textId="77777777" w:rsidR="00355349" w:rsidRPr="008A1956" w:rsidRDefault="00355349" w:rsidP="00355349">
            <w:pPr>
              <w:jc w:val="center"/>
              <w:rPr>
                <w:rFonts w:eastAsia="Cambria"/>
                <w:sz w:val="18"/>
                <w:szCs w:val="18"/>
              </w:rPr>
            </w:pPr>
          </w:p>
        </w:tc>
        <w:tc>
          <w:tcPr>
            <w:tcW w:w="576" w:type="dxa"/>
            <w:gridSpan w:val="2"/>
            <w:vAlign w:val="center"/>
          </w:tcPr>
          <w:p w14:paraId="2B7A2E35" w14:textId="77777777" w:rsidR="00355349" w:rsidRPr="008A1956" w:rsidRDefault="00355349" w:rsidP="00355349">
            <w:pPr>
              <w:jc w:val="center"/>
              <w:rPr>
                <w:rFonts w:eastAsia="Cambria"/>
                <w:sz w:val="18"/>
                <w:szCs w:val="18"/>
              </w:rPr>
            </w:pPr>
          </w:p>
        </w:tc>
        <w:tc>
          <w:tcPr>
            <w:tcW w:w="576" w:type="dxa"/>
            <w:gridSpan w:val="2"/>
            <w:vAlign w:val="center"/>
          </w:tcPr>
          <w:p w14:paraId="094B623A" w14:textId="77777777" w:rsidR="00355349" w:rsidRPr="008A1956" w:rsidRDefault="00355349" w:rsidP="00355349">
            <w:pPr>
              <w:jc w:val="center"/>
              <w:rPr>
                <w:rFonts w:eastAsia="Cambria"/>
                <w:sz w:val="18"/>
                <w:szCs w:val="18"/>
              </w:rPr>
            </w:pPr>
          </w:p>
        </w:tc>
        <w:tc>
          <w:tcPr>
            <w:tcW w:w="576" w:type="dxa"/>
            <w:gridSpan w:val="2"/>
            <w:vAlign w:val="center"/>
          </w:tcPr>
          <w:p w14:paraId="2C03FCAD" w14:textId="77777777" w:rsidR="00355349" w:rsidRPr="008A1956" w:rsidRDefault="00355349" w:rsidP="00355349">
            <w:pPr>
              <w:jc w:val="center"/>
              <w:rPr>
                <w:rFonts w:eastAsia="Cambria"/>
                <w:sz w:val="18"/>
                <w:szCs w:val="18"/>
              </w:rPr>
            </w:pPr>
          </w:p>
        </w:tc>
        <w:tc>
          <w:tcPr>
            <w:tcW w:w="629" w:type="dxa"/>
            <w:gridSpan w:val="2"/>
            <w:vAlign w:val="center"/>
          </w:tcPr>
          <w:p w14:paraId="300135C4"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07131BE2" w14:textId="77777777" w:rsidTr="4CAD4CE0">
        <w:trPr>
          <w:trHeight w:val="20"/>
        </w:trPr>
        <w:tc>
          <w:tcPr>
            <w:tcW w:w="2071" w:type="dxa"/>
            <w:vAlign w:val="center"/>
          </w:tcPr>
          <w:p w14:paraId="5C0EBF44" w14:textId="77777777" w:rsidR="00355349" w:rsidRPr="008A1956" w:rsidRDefault="00355349" w:rsidP="00355349">
            <w:pPr>
              <w:rPr>
                <w:rFonts w:eastAsia="Cambria"/>
                <w:sz w:val="18"/>
                <w:szCs w:val="18"/>
              </w:rPr>
            </w:pPr>
            <w:r w:rsidRPr="008A1956">
              <w:rPr>
                <w:rFonts w:eastAsia="Cambria"/>
                <w:color w:val="000000"/>
                <w:sz w:val="18"/>
                <w:szCs w:val="18"/>
              </w:rPr>
              <w:t>Zaštita bilja II</w:t>
            </w:r>
          </w:p>
        </w:tc>
        <w:tc>
          <w:tcPr>
            <w:tcW w:w="476" w:type="dxa"/>
            <w:vAlign w:val="center"/>
          </w:tcPr>
          <w:p w14:paraId="3CCC6AC5"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0928E3F5" w14:textId="77777777" w:rsidR="00355349" w:rsidRPr="008A1956" w:rsidRDefault="00355349" w:rsidP="00355349">
            <w:pPr>
              <w:jc w:val="center"/>
              <w:rPr>
                <w:rFonts w:eastAsia="Cambria"/>
                <w:sz w:val="18"/>
                <w:szCs w:val="18"/>
              </w:rPr>
            </w:pPr>
          </w:p>
        </w:tc>
        <w:tc>
          <w:tcPr>
            <w:tcW w:w="573" w:type="dxa"/>
            <w:gridSpan w:val="2"/>
            <w:vAlign w:val="center"/>
          </w:tcPr>
          <w:p w14:paraId="00BDE00F" w14:textId="77777777" w:rsidR="00355349" w:rsidRPr="008A1956" w:rsidRDefault="00355349" w:rsidP="00355349">
            <w:pPr>
              <w:jc w:val="center"/>
              <w:rPr>
                <w:rFonts w:eastAsia="Cambria"/>
                <w:sz w:val="18"/>
                <w:szCs w:val="18"/>
              </w:rPr>
            </w:pPr>
          </w:p>
        </w:tc>
        <w:tc>
          <w:tcPr>
            <w:tcW w:w="573" w:type="dxa"/>
            <w:gridSpan w:val="2"/>
            <w:vAlign w:val="center"/>
          </w:tcPr>
          <w:p w14:paraId="0F495FD1" w14:textId="77777777" w:rsidR="00355349" w:rsidRPr="008A1956" w:rsidRDefault="00355349" w:rsidP="00355349">
            <w:pPr>
              <w:jc w:val="center"/>
              <w:rPr>
                <w:rFonts w:eastAsia="Cambria"/>
                <w:sz w:val="18"/>
                <w:szCs w:val="18"/>
              </w:rPr>
            </w:pPr>
          </w:p>
        </w:tc>
        <w:tc>
          <w:tcPr>
            <w:tcW w:w="577" w:type="dxa"/>
            <w:gridSpan w:val="2"/>
            <w:vAlign w:val="center"/>
          </w:tcPr>
          <w:p w14:paraId="0CED8988" w14:textId="77777777" w:rsidR="00355349" w:rsidRPr="008A1956" w:rsidRDefault="00355349" w:rsidP="00355349">
            <w:pPr>
              <w:jc w:val="center"/>
              <w:rPr>
                <w:rFonts w:eastAsia="Cambria"/>
                <w:sz w:val="18"/>
                <w:szCs w:val="18"/>
              </w:rPr>
            </w:pPr>
          </w:p>
        </w:tc>
        <w:tc>
          <w:tcPr>
            <w:tcW w:w="574" w:type="dxa"/>
            <w:gridSpan w:val="2"/>
            <w:vAlign w:val="center"/>
          </w:tcPr>
          <w:p w14:paraId="0FC1D2A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9BB214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AF78EDF"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630D17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59DFEF0F"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7EE2FAD2" w14:textId="77777777" w:rsidR="00355349" w:rsidRPr="008A1956" w:rsidRDefault="00355349" w:rsidP="00355349">
            <w:pPr>
              <w:jc w:val="center"/>
              <w:rPr>
                <w:rFonts w:eastAsia="Cambria"/>
                <w:sz w:val="18"/>
                <w:szCs w:val="18"/>
              </w:rPr>
            </w:pPr>
          </w:p>
        </w:tc>
        <w:tc>
          <w:tcPr>
            <w:tcW w:w="525" w:type="dxa"/>
            <w:gridSpan w:val="2"/>
            <w:vAlign w:val="center"/>
          </w:tcPr>
          <w:p w14:paraId="64BD4B77" w14:textId="77777777" w:rsidR="00355349" w:rsidRPr="008A1956" w:rsidRDefault="00355349" w:rsidP="00355349">
            <w:pPr>
              <w:jc w:val="center"/>
              <w:rPr>
                <w:rFonts w:eastAsia="Cambria"/>
                <w:sz w:val="18"/>
                <w:szCs w:val="18"/>
              </w:rPr>
            </w:pPr>
          </w:p>
        </w:tc>
        <w:tc>
          <w:tcPr>
            <w:tcW w:w="579" w:type="dxa"/>
            <w:gridSpan w:val="2"/>
            <w:vAlign w:val="center"/>
          </w:tcPr>
          <w:p w14:paraId="4D04F3C3" w14:textId="77777777" w:rsidR="00355349" w:rsidRPr="008A1956" w:rsidRDefault="00355349" w:rsidP="00355349">
            <w:pPr>
              <w:jc w:val="center"/>
              <w:rPr>
                <w:rFonts w:eastAsia="Cambria"/>
                <w:sz w:val="18"/>
                <w:szCs w:val="18"/>
              </w:rPr>
            </w:pPr>
          </w:p>
        </w:tc>
        <w:tc>
          <w:tcPr>
            <w:tcW w:w="577" w:type="dxa"/>
            <w:gridSpan w:val="2"/>
            <w:vAlign w:val="center"/>
          </w:tcPr>
          <w:p w14:paraId="5208706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8CC32B3" w14:textId="77777777" w:rsidR="00355349" w:rsidRPr="008A1956" w:rsidRDefault="00355349" w:rsidP="00355349">
            <w:pPr>
              <w:jc w:val="center"/>
              <w:rPr>
                <w:rFonts w:eastAsia="Cambria"/>
                <w:sz w:val="18"/>
                <w:szCs w:val="18"/>
              </w:rPr>
            </w:pPr>
          </w:p>
        </w:tc>
        <w:tc>
          <w:tcPr>
            <w:tcW w:w="576" w:type="dxa"/>
            <w:gridSpan w:val="2"/>
            <w:vAlign w:val="center"/>
          </w:tcPr>
          <w:p w14:paraId="3CC1C15D" w14:textId="77777777" w:rsidR="00355349" w:rsidRPr="008A1956" w:rsidRDefault="00355349" w:rsidP="00355349">
            <w:pPr>
              <w:jc w:val="center"/>
              <w:rPr>
                <w:rFonts w:eastAsia="Cambria"/>
                <w:sz w:val="18"/>
                <w:szCs w:val="18"/>
              </w:rPr>
            </w:pPr>
          </w:p>
        </w:tc>
        <w:tc>
          <w:tcPr>
            <w:tcW w:w="576" w:type="dxa"/>
            <w:gridSpan w:val="2"/>
            <w:vAlign w:val="center"/>
          </w:tcPr>
          <w:p w14:paraId="7023D96F" w14:textId="77777777" w:rsidR="00355349" w:rsidRPr="008A1956" w:rsidRDefault="00355349" w:rsidP="00355349">
            <w:pPr>
              <w:jc w:val="center"/>
              <w:rPr>
                <w:rFonts w:eastAsia="Cambria"/>
                <w:sz w:val="18"/>
                <w:szCs w:val="18"/>
              </w:rPr>
            </w:pPr>
          </w:p>
        </w:tc>
        <w:tc>
          <w:tcPr>
            <w:tcW w:w="576" w:type="dxa"/>
            <w:gridSpan w:val="2"/>
            <w:vAlign w:val="center"/>
          </w:tcPr>
          <w:p w14:paraId="2A59708F" w14:textId="77777777" w:rsidR="00355349" w:rsidRPr="008A1956" w:rsidRDefault="00355349" w:rsidP="00355349">
            <w:pPr>
              <w:jc w:val="center"/>
              <w:rPr>
                <w:rFonts w:eastAsia="Cambria"/>
                <w:sz w:val="18"/>
                <w:szCs w:val="18"/>
              </w:rPr>
            </w:pPr>
          </w:p>
        </w:tc>
        <w:tc>
          <w:tcPr>
            <w:tcW w:w="525" w:type="dxa"/>
            <w:gridSpan w:val="2"/>
            <w:vAlign w:val="center"/>
          </w:tcPr>
          <w:p w14:paraId="443FF3E4" w14:textId="77777777" w:rsidR="00355349" w:rsidRPr="008A1956" w:rsidRDefault="00355349" w:rsidP="00355349">
            <w:pPr>
              <w:jc w:val="center"/>
              <w:rPr>
                <w:rFonts w:eastAsia="Cambria"/>
                <w:sz w:val="18"/>
                <w:szCs w:val="18"/>
              </w:rPr>
            </w:pPr>
          </w:p>
        </w:tc>
        <w:tc>
          <w:tcPr>
            <w:tcW w:w="576" w:type="dxa"/>
            <w:gridSpan w:val="2"/>
            <w:vAlign w:val="center"/>
          </w:tcPr>
          <w:p w14:paraId="647C58C7" w14:textId="77777777" w:rsidR="00355349" w:rsidRPr="008A1956" w:rsidRDefault="00355349" w:rsidP="00355349">
            <w:pPr>
              <w:jc w:val="center"/>
              <w:rPr>
                <w:rFonts w:eastAsia="Cambria"/>
                <w:sz w:val="18"/>
                <w:szCs w:val="18"/>
              </w:rPr>
            </w:pPr>
          </w:p>
        </w:tc>
        <w:tc>
          <w:tcPr>
            <w:tcW w:w="576" w:type="dxa"/>
            <w:gridSpan w:val="2"/>
            <w:vAlign w:val="center"/>
          </w:tcPr>
          <w:p w14:paraId="1166BA2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D009801" w14:textId="77777777" w:rsidR="00355349" w:rsidRPr="008A1956" w:rsidRDefault="00355349" w:rsidP="00355349">
            <w:pPr>
              <w:jc w:val="center"/>
              <w:rPr>
                <w:rFonts w:eastAsia="Cambria"/>
                <w:sz w:val="18"/>
                <w:szCs w:val="18"/>
              </w:rPr>
            </w:pPr>
          </w:p>
        </w:tc>
        <w:tc>
          <w:tcPr>
            <w:tcW w:w="629" w:type="dxa"/>
            <w:gridSpan w:val="2"/>
            <w:vAlign w:val="center"/>
          </w:tcPr>
          <w:p w14:paraId="0AD4216D" w14:textId="77777777" w:rsidR="00355349" w:rsidRPr="008A1956" w:rsidRDefault="00355349" w:rsidP="00355349">
            <w:pPr>
              <w:jc w:val="center"/>
              <w:rPr>
                <w:rFonts w:eastAsia="Cambria"/>
                <w:sz w:val="18"/>
                <w:szCs w:val="18"/>
              </w:rPr>
            </w:pPr>
          </w:p>
        </w:tc>
      </w:tr>
      <w:tr w:rsidR="00355349" w:rsidRPr="008A1956" w14:paraId="4F62CFFE" w14:textId="77777777" w:rsidTr="4CAD4CE0">
        <w:trPr>
          <w:trHeight w:val="20"/>
        </w:trPr>
        <w:tc>
          <w:tcPr>
            <w:tcW w:w="2071" w:type="dxa"/>
            <w:vAlign w:val="center"/>
          </w:tcPr>
          <w:p w14:paraId="032152F2" w14:textId="77777777" w:rsidR="00355349" w:rsidRPr="008A1956" w:rsidRDefault="00355349" w:rsidP="00355349">
            <w:pPr>
              <w:rPr>
                <w:rFonts w:eastAsia="Cambria"/>
                <w:sz w:val="18"/>
                <w:szCs w:val="18"/>
              </w:rPr>
            </w:pPr>
            <w:r w:rsidRPr="008A1956">
              <w:rPr>
                <w:rFonts w:eastAsia="Cambria"/>
                <w:color w:val="000000"/>
                <w:sz w:val="18"/>
                <w:szCs w:val="18"/>
              </w:rPr>
              <w:t>Voćarstvo Mediterana I</w:t>
            </w:r>
          </w:p>
        </w:tc>
        <w:tc>
          <w:tcPr>
            <w:tcW w:w="476" w:type="dxa"/>
            <w:vAlign w:val="center"/>
          </w:tcPr>
          <w:p w14:paraId="3077B6FA" w14:textId="77777777" w:rsidR="00355349" w:rsidRPr="008A1956" w:rsidRDefault="00355349" w:rsidP="00355349">
            <w:pPr>
              <w:jc w:val="center"/>
              <w:rPr>
                <w:rFonts w:eastAsia="Cambria"/>
                <w:sz w:val="18"/>
                <w:szCs w:val="18"/>
              </w:rPr>
            </w:pPr>
            <w:r w:rsidRPr="008A1956">
              <w:rPr>
                <w:rFonts w:eastAsia="Cambria"/>
                <w:color w:val="000000"/>
                <w:sz w:val="18"/>
                <w:szCs w:val="18"/>
              </w:rPr>
              <w:t>6</w:t>
            </w:r>
          </w:p>
        </w:tc>
        <w:tc>
          <w:tcPr>
            <w:tcW w:w="548" w:type="dxa"/>
            <w:gridSpan w:val="2"/>
            <w:vAlign w:val="center"/>
          </w:tcPr>
          <w:p w14:paraId="7BB35CF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2B02D09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26090EBE" w14:textId="77777777" w:rsidR="00355349" w:rsidRPr="008A1956" w:rsidRDefault="00355349" w:rsidP="00355349">
            <w:pPr>
              <w:jc w:val="center"/>
              <w:rPr>
                <w:rFonts w:eastAsia="Cambria"/>
                <w:sz w:val="18"/>
                <w:szCs w:val="18"/>
              </w:rPr>
            </w:pPr>
          </w:p>
        </w:tc>
        <w:tc>
          <w:tcPr>
            <w:tcW w:w="577" w:type="dxa"/>
            <w:gridSpan w:val="2"/>
            <w:vAlign w:val="center"/>
          </w:tcPr>
          <w:p w14:paraId="4487595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77BB2B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7F846C06" w14:textId="77777777" w:rsidR="00355349" w:rsidRPr="008A1956" w:rsidRDefault="00355349" w:rsidP="00355349">
            <w:pPr>
              <w:jc w:val="center"/>
              <w:rPr>
                <w:rFonts w:eastAsia="Cambria"/>
                <w:sz w:val="18"/>
                <w:szCs w:val="18"/>
              </w:rPr>
            </w:pPr>
          </w:p>
        </w:tc>
        <w:tc>
          <w:tcPr>
            <w:tcW w:w="574" w:type="dxa"/>
            <w:gridSpan w:val="2"/>
            <w:vAlign w:val="center"/>
          </w:tcPr>
          <w:p w14:paraId="163115F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423B0D0" w14:textId="77777777" w:rsidR="00355349" w:rsidRPr="008A1956" w:rsidRDefault="00355349" w:rsidP="00355349">
            <w:pPr>
              <w:jc w:val="center"/>
              <w:rPr>
                <w:rFonts w:eastAsia="Cambria"/>
                <w:sz w:val="18"/>
                <w:szCs w:val="18"/>
              </w:rPr>
            </w:pPr>
          </w:p>
        </w:tc>
        <w:tc>
          <w:tcPr>
            <w:tcW w:w="579" w:type="dxa"/>
            <w:gridSpan w:val="2"/>
            <w:vAlign w:val="center"/>
          </w:tcPr>
          <w:p w14:paraId="18431BD8" w14:textId="77777777" w:rsidR="00355349" w:rsidRPr="008A1956" w:rsidRDefault="00355349" w:rsidP="00355349">
            <w:pPr>
              <w:jc w:val="center"/>
              <w:rPr>
                <w:rFonts w:eastAsia="Cambria"/>
                <w:sz w:val="18"/>
                <w:szCs w:val="18"/>
              </w:rPr>
            </w:pPr>
          </w:p>
        </w:tc>
        <w:tc>
          <w:tcPr>
            <w:tcW w:w="577" w:type="dxa"/>
            <w:gridSpan w:val="2"/>
            <w:vAlign w:val="center"/>
          </w:tcPr>
          <w:p w14:paraId="618FDFB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678777A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530636A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306AAD1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77EDC5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8D8BE8B" w14:textId="77777777" w:rsidR="00355349" w:rsidRPr="008A1956" w:rsidRDefault="00355349" w:rsidP="00355349">
            <w:pPr>
              <w:jc w:val="center"/>
              <w:rPr>
                <w:rFonts w:eastAsia="Cambria"/>
                <w:sz w:val="18"/>
                <w:szCs w:val="18"/>
              </w:rPr>
            </w:pPr>
          </w:p>
        </w:tc>
        <w:tc>
          <w:tcPr>
            <w:tcW w:w="576" w:type="dxa"/>
            <w:gridSpan w:val="2"/>
            <w:vAlign w:val="center"/>
          </w:tcPr>
          <w:p w14:paraId="1E129D69" w14:textId="77777777" w:rsidR="00355349" w:rsidRPr="008A1956" w:rsidRDefault="00355349" w:rsidP="00355349">
            <w:pPr>
              <w:jc w:val="center"/>
              <w:rPr>
                <w:rFonts w:eastAsia="Cambria"/>
                <w:sz w:val="18"/>
                <w:szCs w:val="18"/>
              </w:rPr>
            </w:pPr>
          </w:p>
        </w:tc>
        <w:tc>
          <w:tcPr>
            <w:tcW w:w="576" w:type="dxa"/>
            <w:gridSpan w:val="2"/>
            <w:vAlign w:val="center"/>
          </w:tcPr>
          <w:p w14:paraId="4B2D807D" w14:textId="77777777" w:rsidR="00355349" w:rsidRPr="008A1956" w:rsidRDefault="00355349" w:rsidP="00355349">
            <w:pPr>
              <w:jc w:val="center"/>
              <w:rPr>
                <w:rFonts w:eastAsia="Cambria"/>
                <w:sz w:val="18"/>
                <w:szCs w:val="18"/>
              </w:rPr>
            </w:pPr>
          </w:p>
        </w:tc>
        <w:tc>
          <w:tcPr>
            <w:tcW w:w="525" w:type="dxa"/>
            <w:gridSpan w:val="2"/>
            <w:vAlign w:val="center"/>
          </w:tcPr>
          <w:p w14:paraId="2BA70FDB" w14:textId="77777777" w:rsidR="00355349" w:rsidRPr="008A1956" w:rsidRDefault="00355349" w:rsidP="00355349">
            <w:pPr>
              <w:jc w:val="center"/>
              <w:rPr>
                <w:rFonts w:eastAsia="Cambria"/>
                <w:sz w:val="18"/>
                <w:szCs w:val="18"/>
              </w:rPr>
            </w:pPr>
          </w:p>
        </w:tc>
        <w:tc>
          <w:tcPr>
            <w:tcW w:w="576" w:type="dxa"/>
            <w:gridSpan w:val="2"/>
            <w:vAlign w:val="center"/>
          </w:tcPr>
          <w:p w14:paraId="4318133C" w14:textId="77777777" w:rsidR="00355349" w:rsidRPr="008A1956" w:rsidRDefault="00355349" w:rsidP="00355349">
            <w:pPr>
              <w:jc w:val="center"/>
              <w:rPr>
                <w:rFonts w:eastAsia="Cambria"/>
                <w:sz w:val="18"/>
                <w:szCs w:val="18"/>
              </w:rPr>
            </w:pPr>
          </w:p>
        </w:tc>
        <w:tc>
          <w:tcPr>
            <w:tcW w:w="576" w:type="dxa"/>
            <w:gridSpan w:val="2"/>
            <w:vAlign w:val="center"/>
          </w:tcPr>
          <w:p w14:paraId="0DA6B400" w14:textId="77777777" w:rsidR="00355349" w:rsidRPr="008A1956" w:rsidRDefault="00355349" w:rsidP="00355349">
            <w:pPr>
              <w:jc w:val="center"/>
              <w:rPr>
                <w:rFonts w:eastAsia="Cambria"/>
                <w:sz w:val="18"/>
                <w:szCs w:val="18"/>
              </w:rPr>
            </w:pPr>
          </w:p>
        </w:tc>
        <w:tc>
          <w:tcPr>
            <w:tcW w:w="576" w:type="dxa"/>
            <w:gridSpan w:val="2"/>
            <w:vAlign w:val="center"/>
          </w:tcPr>
          <w:p w14:paraId="4F54174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680CD561" w14:textId="77777777" w:rsidR="00355349" w:rsidRPr="008A1956" w:rsidRDefault="00355349" w:rsidP="00355349">
            <w:pPr>
              <w:jc w:val="center"/>
              <w:rPr>
                <w:rFonts w:eastAsia="Cambria"/>
                <w:sz w:val="18"/>
                <w:szCs w:val="18"/>
              </w:rPr>
            </w:pPr>
          </w:p>
        </w:tc>
      </w:tr>
      <w:tr w:rsidR="00355349" w:rsidRPr="008A1956" w14:paraId="1CBFA629" w14:textId="77777777" w:rsidTr="4CAD4CE0">
        <w:trPr>
          <w:trHeight w:val="20"/>
        </w:trPr>
        <w:tc>
          <w:tcPr>
            <w:tcW w:w="2071" w:type="dxa"/>
            <w:vAlign w:val="center"/>
          </w:tcPr>
          <w:p w14:paraId="1CD21061" w14:textId="77777777" w:rsidR="00355349" w:rsidRPr="008A1956" w:rsidRDefault="00355349" w:rsidP="00355349">
            <w:pPr>
              <w:rPr>
                <w:rFonts w:eastAsia="Cambria"/>
                <w:sz w:val="18"/>
                <w:szCs w:val="18"/>
              </w:rPr>
            </w:pPr>
            <w:r w:rsidRPr="008A1956">
              <w:rPr>
                <w:rFonts w:eastAsia="Cambria"/>
                <w:color w:val="000000"/>
                <w:sz w:val="18"/>
                <w:szCs w:val="18"/>
              </w:rPr>
              <w:t>Vinogradarstvo I</w:t>
            </w:r>
          </w:p>
        </w:tc>
        <w:tc>
          <w:tcPr>
            <w:tcW w:w="476" w:type="dxa"/>
            <w:vAlign w:val="center"/>
          </w:tcPr>
          <w:p w14:paraId="41CB0931"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252C803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374032B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34E5B9A5" w14:textId="77777777" w:rsidR="00355349" w:rsidRPr="008A1956" w:rsidRDefault="00355349" w:rsidP="00355349">
            <w:pPr>
              <w:jc w:val="center"/>
              <w:rPr>
                <w:rFonts w:eastAsia="Cambria"/>
                <w:sz w:val="18"/>
                <w:szCs w:val="18"/>
              </w:rPr>
            </w:pPr>
          </w:p>
        </w:tc>
        <w:tc>
          <w:tcPr>
            <w:tcW w:w="577" w:type="dxa"/>
            <w:gridSpan w:val="2"/>
            <w:vAlign w:val="center"/>
          </w:tcPr>
          <w:p w14:paraId="6C0FC6C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448D5D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693FAEEE" w14:textId="77777777" w:rsidR="00355349" w:rsidRPr="008A1956" w:rsidRDefault="00355349" w:rsidP="00355349">
            <w:pPr>
              <w:jc w:val="center"/>
              <w:rPr>
                <w:rFonts w:eastAsia="Cambria"/>
                <w:sz w:val="18"/>
                <w:szCs w:val="18"/>
              </w:rPr>
            </w:pPr>
          </w:p>
        </w:tc>
        <w:tc>
          <w:tcPr>
            <w:tcW w:w="574" w:type="dxa"/>
            <w:gridSpan w:val="2"/>
            <w:vAlign w:val="center"/>
          </w:tcPr>
          <w:p w14:paraId="4B26D1E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B4F64E9" w14:textId="77777777" w:rsidR="00355349" w:rsidRPr="008A1956" w:rsidRDefault="00355349" w:rsidP="00355349">
            <w:pPr>
              <w:jc w:val="center"/>
              <w:rPr>
                <w:rFonts w:eastAsia="Cambria"/>
                <w:sz w:val="18"/>
                <w:szCs w:val="18"/>
              </w:rPr>
            </w:pPr>
          </w:p>
        </w:tc>
        <w:tc>
          <w:tcPr>
            <w:tcW w:w="579" w:type="dxa"/>
            <w:gridSpan w:val="2"/>
            <w:vAlign w:val="center"/>
          </w:tcPr>
          <w:p w14:paraId="1FDEF7E4" w14:textId="77777777" w:rsidR="00355349" w:rsidRPr="008A1956" w:rsidRDefault="00355349" w:rsidP="00355349">
            <w:pPr>
              <w:jc w:val="center"/>
              <w:rPr>
                <w:rFonts w:eastAsia="Cambria"/>
                <w:sz w:val="18"/>
                <w:szCs w:val="18"/>
              </w:rPr>
            </w:pPr>
          </w:p>
        </w:tc>
        <w:tc>
          <w:tcPr>
            <w:tcW w:w="577" w:type="dxa"/>
            <w:gridSpan w:val="2"/>
            <w:vAlign w:val="center"/>
          </w:tcPr>
          <w:p w14:paraId="47D8B6F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5FF063C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24314DD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12833A6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F64FF8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0AAA92A" w14:textId="77777777" w:rsidR="00355349" w:rsidRPr="008A1956" w:rsidRDefault="00355349" w:rsidP="00355349">
            <w:pPr>
              <w:jc w:val="center"/>
              <w:rPr>
                <w:rFonts w:eastAsia="Cambria"/>
                <w:sz w:val="18"/>
                <w:szCs w:val="18"/>
              </w:rPr>
            </w:pPr>
          </w:p>
        </w:tc>
        <w:tc>
          <w:tcPr>
            <w:tcW w:w="576" w:type="dxa"/>
            <w:gridSpan w:val="2"/>
            <w:vAlign w:val="center"/>
          </w:tcPr>
          <w:p w14:paraId="5E289E07" w14:textId="77777777" w:rsidR="00355349" w:rsidRPr="008A1956" w:rsidRDefault="00355349" w:rsidP="00355349">
            <w:pPr>
              <w:jc w:val="center"/>
              <w:rPr>
                <w:rFonts w:eastAsia="Cambria"/>
                <w:sz w:val="18"/>
                <w:szCs w:val="18"/>
              </w:rPr>
            </w:pPr>
          </w:p>
        </w:tc>
        <w:tc>
          <w:tcPr>
            <w:tcW w:w="576" w:type="dxa"/>
            <w:gridSpan w:val="2"/>
            <w:vAlign w:val="center"/>
          </w:tcPr>
          <w:p w14:paraId="5743506D" w14:textId="77777777" w:rsidR="00355349" w:rsidRPr="008A1956" w:rsidRDefault="00355349" w:rsidP="00355349">
            <w:pPr>
              <w:jc w:val="center"/>
              <w:rPr>
                <w:rFonts w:eastAsia="Cambria"/>
                <w:sz w:val="18"/>
                <w:szCs w:val="18"/>
              </w:rPr>
            </w:pPr>
          </w:p>
        </w:tc>
        <w:tc>
          <w:tcPr>
            <w:tcW w:w="525" w:type="dxa"/>
            <w:gridSpan w:val="2"/>
            <w:vAlign w:val="center"/>
          </w:tcPr>
          <w:p w14:paraId="4C71564A" w14:textId="77777777" w:rsidR="00355349" w:rsidRPr="008A1956" w:rsidRDefault="00355349" w:rsidP="00355349">
            <w:pPr>
              <w:jc w:val="center"/>
              <w:rPr>
                <w:rFonts w:eastAsia="Cambria"/>
                <w:sz w:val="18"/>
                <w:szCs w:val="18"/>
              </w:rPr>
            </w:pPr>
          </w:p>
        </w:tc>
        <w:tc>
          <w:tcPr>
            <w:tcW w:w="576" w:type="dxa"/>
            <w:gridSpan w:val="2"/>
            <w:vAlign w:val="center"/>
          </w:tcPr>
          <w:p w14:paraId="330835EB" w14:textId="77777777" w:rsidR="00355349" w:rsidRPr="008A1956" w:rsidRDefault="00355349" w:rsidP="00355349">
            <w:pPr>
              <w:jc w:val="center"/>
              <w:rPr>
                <w:rFonts w:eastAsia="Cambria"/>
                <w:sz w:val="18"/>
                <w:szCs w:val="18"/>
              </w:rPr>
            </w:pPr>
          </w:p>
        </w:tc>
        <w:tc>
          <w:tcPr>
            <w:tcW w:w="576" w:type="dxa"/>
            <w:gridSpan w:val="2"/>
            <w:vAlign w:val="center"/>
          </w:tcPr>
          <w:p w14:paraId="5D09347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52E86A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24EFC0AE" w14:textId="77777777" w:rsidR="00355349" w:rsidRPr="008A1956" w:rsidRDefault="00355349" w:rsidP="00355349">
            <w:pPr>
              <w:jc w:val="center"/>
              <w:rPr>
                <w:rFonts w:eastAsia="Cambria"/>
                <w:sz w:val="18"/>
                <w:szCs w:val="18"/>
              </w:rPr>
            </w:pPr>
          </w:p>
        </w:tc>
      </w:tr>
      <w:tr w:rsidR="00355349" w:rsidRPr="008A1956" w14:paraId="4B77CA78" w14:textId="77777777" w:rsidTr="4CAD4CE0">
        <w:trPr>
          <w:trHeight w:val="20"/>
        </w:trPr>
        <w:tc>
          <w:tcPr>
            <w:tcW w:w="2071" w:type="dxa"/>
            <w:vAlign w:val="center"/>
          </w:tcPr>
          <w:p w14:paraId="7F56294A" w14:textId="77777777" w:rsidR="00355349" w:rsidRPr="008A1956" w:rsidRDefault="00355349" w:rsidP="00355349">
            <w:pPr>
              <w:rPr>
                <w:rFonts w:eastAsia="Cambria"/>
                <w:sz w:val="18"/>
                <w:szCs w:val="18"/>
              </w:rPr>
            </w:pPr>
            <w:r w:rsidRPr="008A1956">
              <w:rPr>
                <w:rFonts w:eastAsia="Cambria"/>
                <w:color w:val="000000"/>
                <w:sz w:val="18"/>
                <w:szCs w:val="18"/>
              </w:rPr>
              <w:t>Maslinarstvo</w:t>
            </w:r>
          </w:p>
        </w:tc>
        <w:tc>
          <w:tcPr>
            <w:tcW w:w="476" w:type="dxa"/>
            <w:vAlign w:val="center"/>
          </w:tcPr>
          <w:p w14:paraId="277AF724" w14:textId="77777777" w:rsidR="00355349" w:rsidRPr="008A1956" w:rsidRDefault="00355349" w:rsidP="00355349">
            <w:pPr>
              <w:jc w:val="center"/>
              <w:rPr>
                <w:rFonts w:eastAsia="Cambria"/>
                <w:sz w:val="18"/>
                <w:szCs w:val="18"/>
              </w:rPr>
            </w:pPr>
            <w:r w:rsidRPr="008A1956">
              <w:rPr>
                <w:rFonts w:eastAsia="Cambria"/>
                <w:color w:val="000000"/>
                <w:sz w:val="18"/>
                <w:szCs w:val="18"/>
              </w:rPr>
              <w:t>6</w:t>
            </w:r>
          </w:p>
        </w:tc>
        <w:tc>
          <w:tcPr>
            <w:tcW w:w="548" w:type="dxa"/>
            <w:gridSpan w:val="2"/>
            <w:vAlign w:val="center"/>
          </w:tcPr>
          <w:p w14:paraId="3367F24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35C64B3C" w14:textId="77777777" w:rsidR="00355349" w:rsidRPr="008A1956" w:rsidRDefault="00355349" w:rsidP="00355349">
            <w:pPr>
              <w:jc w:val="center"/>
              <w:rPr>
                <w:rFonts w:eastAsia="Cambria"/>
                <w:sz w:val="18"/>
                <w:szCs w:val="18"/>
              </w:rPr>
            </w:pPr>
          </w:p>
        </w:tc>
        <w:tc>
          <w:tcPr>
            <w:tcW w:w="573" w:type="dxa"/>
            <w:gridSpan w:val="2"/>
            <w:vAlign w:val="center"/>
          </w:tcPr>
          <w:p w14:paraId="1341148A" w14:textId="77777777" w:rsidR="00355349" w:rsidRPr="008A1956" w:rsidRDefault="00355349" w:rsidP="00355349">
            <w:pPr>
              <w:jc w:val="center"/>
              <w:rPr>
                <w:rFonts w:eastAsia="Cambria"/>
                <w:sz w:val="18"/>
                <w:szCs w:val="18"/>
              </w:rPr>
            </w:pPr>
          </w:p>
        </w:tc>
        <w:tc>
          <w:tcPr>
            <w:tcW w:w="577" w:type="dxa"/>
            <w:gridSpan w:val="2"/>
            <w:vAlign w:val="center"/>
          </w:tcPr>
          <w:p w14:paraId="42BDC08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048F14E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00223F1C" w14:textId="77777777" w:rsidR="00355349" w:rsidRPr="008A1956" w:rsidRDefault="00355349" w:rsidP="00355349">
            <w:pPr>
              <w:jc w:val="center"/>
              <w:rPr>
                <w:rFonts w:eastAsia="Cambria"/>
                <w:sz w:val="18"/>
                <w:szCs w:val="18"/>
              </w:rPr>
            </w:pPr>
          </w:p>
        </w:tc>
        <w:tc>
          <w:tcPr>
            <w:tcW w:w="574" w:type="dxa"/>
            <w:gridSpan w:val="2"/>
            <w:vAlign w:val="center"/>
          </w:tcPr>
          <w:p w14:paraId="3CDBD07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57D84C87" w14:textId="77777777" w:rsidR="00355349" w:rsidRPr="008A1956" w:rsidRDefault="00355349" w:rsidP="00355349">
            <w:pPr>
              <w:jc w:val="center"/>
              <w:rPr>
                <w:rFonts w:eastAsia="Cambria"/>
                <w:sz w:val="18"/>
                <w:szCs w:val="18"/>
              </w:rPr>
            </w:pPr>
          </w:p>
        </w:tc>
        <w:tc>
          <w:tcPr>
            <w:tcW w:w="579" w:type="dxa"/>
            <w:gridSpan w:val="2"/>
            <w:vAlign w:val="center"/>
          </w:tcPr>
          <w:p w14:paraId="1FFCB83A" w14:textId="77777777" w:rsidR="00355349" w:rsidRPr="008A1956" w:rsidRDefault="00355349" w:rsidP="00355349">
            <w:pPr>
              <w:jc w:val="center"/>
              <w:rPr>
                <w:rFonts w:eastAsia="Cambria"/>
                <w:sz w:val="18"/>
                <w:szCs w:val="18"/>
              </w:rPr>
            </w:pPr>
          </w:p>
        </w:tc>
        <w:tc>
          <w:tcPr>
            <w:tcW w:w="577" w:type="dxa"/>
            <w:gridSpan w:val="2"/>
            <w:vAlign w:val="center"/>
          </w:tcPr>
          <w:p w14:paraId="3D34531A" w14:textId="77777777" w:rsidR="00355349" w:rsidRPr="008A1956" w:rsidRDefault="00355349" w:rsidP="00355349">
            <w:pPr>
              <w:jc w:val="center"/>
              <w:rPr>
                <w:rFonts w:eastAsia="Cambria"/>
                <w:sz w:val="18"/>
                <w:szCs w:val="18"/>
              </w:rPr>
            </w:pPr>
          </w:p>
        </w:tc>
        <w:tc>
          <w:tcPr>
            <w:tcW w:w="525" w:type="dxa"/>
            <w:gridSpan w:val="2"/>
            <w:vAlign w:val="center"/>
          </w:tcPr>
          <w:p w14:paraId="1B64D19B" w14:textId="77777777" w:rsidR="00355349" w:rsidRPr="008A1956" w:rsidRDefault="00355349" w:rsidP="00355349">
            <w:pPr>
              <w:jc w:val="center"/>
              <w:rPr>
                <w:rFonts w:eastAsia="Cambria"/>
                <w:sz w:val="18"/>
                <w:szCs w:val="18"/>
              </w:rPr>
            </w:pPr>
          </w:p>
        </w:tc>
        <w:tc>
          <w:tcPr>
            <w:tcW w:w="579" w:type="dxa"/>
            <w:gridSpan w:val="2"/>
            <w:vAlign w:val="center"/>
          </w:tcPr>
          <w:p w14:paraId="05C9F3E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2F9E175E" w14:textId="77777777" w:rsidR="00355349" w:rsidRPr="008A1956" w:rsidRDefault="00355349" w:rsidP="00355349">
            <w:pPr>
              <w:jc w:val="center"/>
              <w:rPr>
                <w:rFonts w:eastAsia="Cambria"/>
                <w:sz w:val="18"/>
                <w:szCs w:val="18"/>
              </w:rPr>
            </w:pPr>
          </w:p>
        </w:tc>
        <w:tc>
          <w:tcPr>
            <w:tcW w:w="576" w:type="dxa"/>
            <w:gridSpan w:val="2"/>
            <w:vAlign w:val="center"/>
          </w:tcPr>
          <w:p w14:paraId="5EF34B10" w14:textId="77777777" w:rsidR="00355349" w:rsidRPr="008A1956" w:rsidRDefault="00355349" w:rsidP="00355349">
            <w:pPr>
              <w:jc w:val="center"/>
              <w:rPr>
                <w:rFonts w:eastAsia="Cambria"/>
                <w:sz w:val="18"/>
                <w:szCs w:val="18"/>
              </w:rPr>
            </w:pPr>
          </w:p>
        </w:tc>
        <w:tc>
          <w:tcPr>
            <w:tcW w:w="576" w:type="dxa"/>
            <w:gridSpan w:val="2"/>
            <w:vAlign w:val="center"/>
          </w:tcPr>
          <w:p w14:paraId="36937D74" w14:textId="77777777" w:rsidR="00355349" w:rsidRPr="008A1956" w:rsidRDefault="00355349" w:rsidP="00355349">
            <w:pPr>
              <w:jc w:val="center"/>
              <w:rPr>
                <w:rFonts w:eastAsia="Cambria"/>
                <w:sz w:val="18"/>
                <w:szCs w:val="18"/>
              </w:rPr>
            </w:pPr>
          </w:p>
        </w:tc>
        <w:tc>
          <w:tcPr>
            <w:tcW w:w="576" w:type="dxa"/>
            <w:gridSpan w:val="2"/>
            <w:vAlign w:val="center"/>
          </w:tcPr>
          <w:p w14:paraId="5340A068" w14:textId="77777777" w:rsidR="00355349" w:rsidRPr="008A1956" w:rsidRDefault="00355349" w:rsidP="00355349">
            <w:pPr>
              <w:jc w:val="center"/>
              <w:rPr>
                <w:rFonts w:eastAsia="Cambria"/>
                <w:sz w:val="18"/>
                <w:szCs w:val="18"/>
              </w:rPr>
            </w:pPr>
          </w:p>
        </w:tc>
        <w:tc>
          <w:tcPr>
            <w:tcW w:w="576" w:type="dxa"/>
            <w:gridSpan w:val="2"/>
            <w:vAlign w:val="center"/>
          </w:tcPr>
          <w:p w14:paraId="7156AABE" w14:textId="77777777" w:rsidR="00355349" w:rsidRPr="008A1956" w:rsidRDefault="00355349" w:rsidP="00355349">
            <w:pPr>
              <w:jc w:val="center"/>
              <w:rPr>
                <w:rFonts w:eastAsia="Cambria"/>
                <w:sz w:val="18"/>
                <w:szCs w:val="18"/>
              </w:rPr>
            </w:pPr>
          </w:p>
        </w:tc>
        <w:tc>
          <w:tcPr>
            <w:tcW w:w="525" w:type="dxa"/>
            <w:gridSpan w:val="2"/>
            <w:vAlign w:val="center"/>
          </w:tcPr>
          <w:p w14:paraId="24E1299F" w14:textId="77777777" w:rsidR="00355349" w:rsidRPr="008A1956" w:rsidRDefault="00355349" w:rsidP="00355349">
            <w:pPr>
              <w:jc w:val="center"/>
              <w:rPr>
                <w:rFonts w:eastAsia="Cambria"/>
                <w:sz w:val="18"/>
                <w:szCs w:val="18"/>
              </w:rPr>
            </w:pPr>
          </w:p>
        </w:tc>
        <w:tc>
          <w:tcPr>
            <w:tcW w:w="576" w:type="dxa"/>
            <w:gridSpan w:val="2"/>
            <w:vAlign w:val="center"/>
          </w:tcPr>
          <w:p w14:paraId="6D067022" w14:textId="77777777" w:rsidR="00355349" w:rsidRPr="008A1956" w:rsidRDefault="00355349" w:rsidP="00355349">
            <w:pPr>
              <w:jc w:val="center"/>
              <w:rPr>
                <w:rFonts w:eastAsia="Cambria"/>
                <w:sz w:val="18"/>
                <w:szCs w:val="18"/>
              </w:rPr>
            </w:pPr>
          </w:p>
        </w:tc>
        <w:tc>
          <w:tcPr>
            <w:tcW w:w="576" w:type="dxa"/>
            <w:gridSpan w:val="2"/>
            <w:vAlign w:val="center"/>
          </w:tcPr>
          <w:p w14:paraId="2B08AB1C" w14:textId="77777777" w:rsidR="00355349" w:rsidRPr="008A1956" w:rsidRDefault="00355349" w:rsidP="00355349">
            <w:pPr>
              <w:jc w:val="center"/>
              <w:rPr>
                <w:rFonts w:eastAsia="Cambria"/>
                <w:sz w:val="18"/>
                <w:szCs w:val="18"/>
              </w:rPr>
            </w:pPr>
          </w:p>
        </w:tc>
        <w:tc>
          <w:tcPr>
            <w:tcW w:w="576" w:type="dxa"/>
            <w:gridSpan w:val="2"/>
            <w:vAlign w:val="center"/>
          </w:tcPr>
          <w:p w14:paraId="0699143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39AA0B14" w14:textId="77777777" w:rsidR="00355349" w:rsidRPr="008A1956" w:rsidRDefault="00355349" w:rsidP="00355349">
            <w:pPr>
              <w:jc w:val="center"/>
              <w:rPr>
                <w:rFonts w:eastAsia="Cambria"/>
                <w:sz w:val="18"/>
                <w:szCs w:val="18"/>
              </w:rPr>
            </w:pPr>
          </w:p>
        </w:tc>
      </w:tr>
      <w:tr w:rsidR="00355349" w:rsidRPr="008A1956" w14:paraId="6B00EB6F" w14:textId="77777777" w:rsidTr="4CAD4CE0">
        <w:trPr>
          <w:trHeight w:val="20"/>
        </w:trPr>
        <w:tc>
          <w:tcPr>
            <w:tcW w:w="2071" w:type="dxa"/>
            <w:vAlign w:val="center"/>
          </w:tcPr>
          <w:p w14:paraId="4D9F2D04" w14:textId="77777777" w:rsidR="00355349" w:rsidRPr="008A1956" w:rsidRDefault="00355349" w:rsidP="00355349">
            <w:pPr>
              <w:rPr>
                <w:rFonts w:eastAsia="Cambria"/>
                <w:sz w:val="18"/>
                <w:szCs w:val="18"/>
              </w:rPr>
            </w:pPr>
            <w:r w:rsidRPr="008A1956">
              <w:rPr>
                <w:rFonts w:eastAsia="Cambria"/>
                <w:color w:val="000000"/>
                <w:sz w:val="18"/>
                <w:szCs w:val="18"/>
              </w:rPr>
              <w:t>Stočarstvo Mediterana</w:t>
            </w:r>
          </w:p>
        </w:tc>
        <w:tc>
          <w:tcPr>
            <w:tcW w:w="476" w:type="dxa"/>
            <w:vAlign w:val="center"/>
          </w:tcPr>
          <w:p w14:paraId="6E8EE0F8" w14:textId="77777777" w:rsidR="00355349" w:rsidRPr="008A1956" w:rsidRDefault="00355349" w:rsidP="00355349">
            <w:pPr>
              <w:jc w:val="center"/>
              <w:rPr>
                <w:rFonts w:eastAsia="Cambria"/>
                <w:sz w:val="18"/>
                <w:szCs w:val="18"/>
              </w:rPr>
            </w:pPr>
            <w:r w:rsidRPr="008A1956">
              <w:rPr>
                <w:rFonts w:eastAsia="Cambria"/>
                <w:color w:val="000000"/>
                <w:sz w:val="18"/>
                <w:szCs w:val="18"/>
              </w:rPr>
              <w:t>4</w:t>
            </w:r>
          </w:p>
        </w:tc>
        <w:tc>
          <w:tcPr>
            <w:tcW w:w="548" w:type="dxa"/>
            <w:gridSpan w:val="2"/>
            <w:vAlign w:val="center"/>
          </w:tcPr>
          <w:p w14:paraId="7A598739" w14:textId="77777777" w:rsidR="00355349" w:rsidRPr="008A1956" w:rsidRDefault="00355349" w:rsidP="00355349">
            <w:pPr>
              <w:jc w:val="center"/>
              <w:rPr>
                <w:rFonts w:eastAsia="Cambria"/>
                <w:sz w:val="18"/>
                <w:szCs w:val="18"/>
              </w:rPr>
            </w:pPr>
          </w:p>
        </w:tc>
        <w:tc>
          <w:tcPr>
            <w:tcW w:w="573" w:type="dxa"/>
            <w:gridSpan w:val="2"/>
            <w:vAlign w:val="center"/>
          </w:tcPr>
          <w:p w14:paraId="57A57CBB" w14:textId="77777777" w:rsidR="00355349" w:rsidRPr="008A1956" w:rsidRDefault="00355349" w:rsidP="00355349">
            <w:pPr>
              <w:jc w:val="center"/>
              <w:rPr>
                <w:rFonts w:eastAsia="Cambria"/>
                <w:sz w:val="18"/>
                <w:szCs w:val="18"/>
              </w:rPr>
            </w:pPr>
          </w:p>
        </w:tc>
        <w:tc>
          <w:tcPr>
            <w:tcW w:w="573" w:type="dxa"/>
            <w:gridSpan w:val="2"/>
            <w:vAlign w:val="center"/>
          </w:tcPr>
          <w:p w14:paraId="02AF08D9"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0FF32A6D" w14:textId="77777777" w:rsidR="00355349" w:rsidRPr="008A1956" w:rsidRDefault="00355349" w:rsidP="00355349">
            <w:pPr>
              <w:jc w:val="center"/>
              <w:rPr>
                <w:rFonts w:eastAsia="Cambria"/>
                <w:sz w:val="18"/>
                <w:szCs w:val="18"/>
              </w:rPr>
            </w:pPr>
          </w:p>
        </w:tc>
        <w:tc>
          <w:tcPr>
            <w:tcW w:w="574" w:type="dxa"/>
            <w:gridSpan w:val="2"/>
            <w:vAlign w:val="center"/>
          </w:tcPr>
          <w:p w14:paraId="7EAF56E9" w14:textId="77777777" w:rsidR="00355349" w:rsidRPr="008A1956" w:rsidRDefault="00355349" w:rsidP="00355349">
            <w:pPr>
              <w:jc w:val="center"/>
              <w:rPr>
                <w:rFonts w:eastAsia="Cambria"/>
                <w:sz w:val="18"/>
                <w:szCs w:val="18"/>
              </w:rPr>
            </w:pPr>
          </w:p>
        </w:tc>
        <w:tc>
          <w:tcPr>
            <w:tcW w:w="574" w:type="dxa"/>
            <w:gridSpan w:val="2"/>
            <w:vAlign w:val="center"/>
          </w:tcPr>
          <w:p w14:paraId="27A62C25" w14:textId="77777777" w:rsidR="00355349" w:rsidRPr="008A1956" w:rsidRDefault="00355349" w:rsidP="00355349">
            <w:pPr>
              <w:jc w:val="center"/>
              <w:rPr>
                <w:rFonts w:eastAsia="Cambria"/>
                <w:sz w:val="18"/>
                <w:szCs w:val="18"/>
              </w:rPr>
            </w:pPr>
          </w:p>
        </w:tc>
        <w:tc>
          <w:tcPr>
            <w:tcW w:w="574" w:type="dxa"/>
            <w:gridSpan w:val="2"/>
            <w:vAlign w:val="center"/>
          </w:tcPr>
          <w:p w14:paraId="2CF858E4" w14:textId="77777777" w:rsidR="00355349" w:rsidRPr="008A1956" w:rsidRDefault="00355349" w:rsidP="00355349">
            <w:pPr>
              <w:jc w:val="center"/>
              <w:rPr>
                <w:rFonts w:eastAsia="Cambria"/>
                <w:sz w:val="18"/>
                <w:szCs w:val="18"/>
              </w:rPr>
            </w:pPr>
          </w:p>
        </w:tc>
        <w:tc>
          <w:tcPr>
            <w:tcW w:w="576" w:type="dxa"/>
            <w:gridSpan w:val="2"/>
            <w:vAlign w:val="center"/>
          </w:tcPr>
          <w:p w14:paraId="4E76E750" w14:textId="77777777" w:rsidR="00355349" w:rsidRPr="008A1956" w:rsidRDefault="00355349" w:rsidP="00355349">
            <w:pPr>
              <w:jc w:val="center"/>
              <w:rPr>
                <w:rFonts w:eastAsia="Cambria"/>
                <w:sz w:val="18"/>
                <w:szCs w:val="18"/>
              </w:rPr>
            </w:pPr>
          </w:p>
        </w:tc>
        <w:tc>
          <w:tcPr>
            <w:tcW w:w="579" w:type="dxa"/>
            <w:gridSpan w:val="2"/>
            <w:vAlign w:val="center"/>
          </w:tcPr>
          <w:p w14:paraId="4294C2A7" w14:textId="77777777" w:rsidR="00355349" w:rsidRPr="008A1956" w:rsidRDefault="00355349" w:rsidP="00355349">
            <w:pPr>
              <w:jc w:val="center"/>
              <w:rPr>
                <w:rFonts w:eastAsia="Cambria"/>
                <w:sz w:val="18"/>
                <w:szCs w:val="18"/>
              </w:rPr>
            </w:pPr>
          </w:p>
        </w:tc>
        <w:tc>
          <w:tcPr>
            <w:tcW w:w="577" w:type="dxa"/>
            <w:gridSpan w:val="2"/>
            <w:vAlign w:val="center"/>
          </w:tcPr>
          <w:p w14:paraId="5FFC4B4C" w14:textId="77777777" w:rsidR="00355349" w:rsidRPr="008A1956" w:rsidRDefault="00355349" w:rsidP="00355349">
            <w:pPr>
              <w:jc w:val="center"/>
              <w:rPr>
                <w:rFonts w:eastAsia="Cambria"/>
                <w:sz w:val="18"/>
                <w:szCs w:val="18"/>
              </w:rPr>
            </w:pPr>
          </w:p>
        </w:tc>
        <w:tc>
          <w:tcPr>
            <w:tcW w:w="525" w:type="dxa"/>
            <w:gridSpan w:val="2"/>
            <w:vAlign w:val="center"/>
          </w:tcPr>
          <w:p w14:paraId="6CE17926" w14:textId="77777777" w:rsidR="00355349" w:rsidRPr="008A1956" w:rsidRDefault="00355349" w:rsidP="00355349">
            <w:pPr>
              <w:jc w:val="center"/>
              <w:rPr>
                <w:rFonts w:eastAsia="Cambria"/>
                <w:sz w:val="18"/>
                <w:szCs w:val="18"/>
              </w:rPr>
            </w:pPr>
          </w:p>
        </w:tc>
        <w:tc>
          <w:tcPr>
            <w:tcW w:w="579" w:type="dxa"/>
            <w:gridSpan w:val="2"/>
            <w:vAlign w:val="center"/>
          </w:tcPr>
          <w:p w14:paraId="20F19F24" w14:textId="77777777" w:rsidR="00355349" w:rsidRPr="008A1956" w:rsidRDefault="00355349" w:rsidP="00355349">
            <w:pPr>
              <w:jc w:val="center"/>
              <w:rPr>
                <w:rFonts w:eastAsia="Cambria"/>
                <w:sz w:val="18"/>
                <w:szCs w:val="18"/>
              </w:rPr>
            </w:pPr>
          </w:p>
        </w:tc>
        <w:tc>
          <w:tcPr>
            <w:tcW w:w="577" w:type="dxa"/>
            <w:gridSpan w:val="2"/>
            <w:vAlign w:val="center"/>
          </w:tcPr>
          <w:p w14:paraId="7072F720" w14:textId="77777777" w:rsidR="00355349" w:rsidRPr="008A1956" w:rsidRDefault="00355349" w:rsidP="00355349">
            <w:pPr>
              <w:jc w:val="center"/>
              <w:rPr>
                <w:rFonts w:eastAsia="Cambria"/>
                <w:sz w:val="18"/>
                <w:szCs w:val="18"/>
              </w:rPr>
            </w:pPr>
          </w:p>
        </w:tc>
        <w:tc>
          <w:tcPr>
            <w:tcW w:w="576" w:type="dxa"/>
            <w:gridSpan w:val="2"/>
            <w:vAlign w:val="center"/>
          </w:tcPr>
          <w:p w14:paraId="057F78AB" w14:textId="77777777" w:rsidR="00355349" w:rsidRPr="008A1956" w:rsidRDefault="00355349" w:rsidP="00355349">
            <w:pPr>
              <w:jc w:val="center"/>
              <w:rPr>
                <w:rFonts w:eastAsia="Cambria"/>
                <w:sz w:val="18"/>
                <w:szCs w:val="18"/>
              </w:rPr>
            </w:pPr>
          </w:p>
        </w:tc>
        <w:tc>
          <w:tcPr>
            <w:tcW w:w="576" w:type="dxa"/>
            <w:gridSpan w:val="2"/>
            <w:vAlign w:val="center"/>
          </w:tcPr>
          <w:p w14:paraId="0644FD49" w14:textId="77777777" w:rsidR="00355349" w:rsidRPr="008A1956" w:rsidRDefault="00355349" w:rsidP="00355349">
            <w:pPr>
              <w:jc w:val="center"/>
              <w:rPr>
                <w:rFonts w:eastAsia="Cambria"/>
                <w:sz w:val="18"/>
                <w:szCs w:val="18"/>
              </w:rPr>
            </w:pPr>
          </w:p>
        </w:tc>
        <w:tc>
          <w:tcPr>
            <w:tcW w:w="576" w:type="dxa"/>
            <w:gridSpan w:val="2"/>
            <w:vAlign w:val="center"/>
          </w:tcPr>
          <w:p w14:paraId="1FB57FBC" w14:textId="77777777" w:rsidR="00355349" w:rsidRPr="008A1956" w:rsidRDefault="00355349" w:rsidP="00355349">
            <w:pPr>
              <w:jc w:val="center"/>
              <w:rPr>
                <w:rFonts w:eastAsia="Cambria"/>
                <w:sz w:val="18"/>
                <w:szCs w:val="18"/>
              </w:rPr>
            </w:pPr>
          </w:p>
        </w:tc>
        <w:tc>
          <w:tcPr>
            <w:tcW w:w="576" w:type="dxa"/>
            <w:gridSpan w:val="2"/>
            <w:vAlign w:val="center"/>
          </w:tcPr>
          <w:p w14:paraId="10F21B34" w14:textId="77777777" w:rsidR="00355349" w:rsidRPr="008A1956" w:rsidRDefault="00355349" w:rsidP="00355349">
            <w:pPr>
              <w:jc w:val="center"/>
              <w:rPr>
                <w:rFonts w:eastAsia="Cambria"/>
                <w:sz w:val="18"/>
                <w:szCs w:val="18"/>
              </w:rPr>
            </w:pPr>
          </w:p>
        </w:tc>
        <w:tc>
          <w:tcPr>
            <w:tcW w:w="525" w:type="dxa"/>
            <w:gridSpan w:val="2"/>
            <w:vAlign w:val="center"/>
          </w:tcPr>
          <w:p w14:paraId="330A4D7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D49C0B1" w14:textId="77777777" w:rsidR="00355349" w:rsidRPr="008A1956" w:rsidRDefault="00355349" w:rsidP="00355349">
            <w:pPr>
              <w:jc w:val="center"/>
              <w:rPr>
                <w:rFonts w:eastAsia="Cambria"/>
                <w:sz w:val="18"/>
                <w:szCs w:val="18"/>
              </w:rPr>
            </w:pPr>
          </w:p>
        </w:tc>
        <w:tc>
          <w:tcPr>
            <w:tcW w:w="576" w:type="dxa"/>
            <w:gridSpan w:val="2"/>
            <w:vAlign w:val="center"/>
          </w:tcPr>
          <w:p w14:paraId="01721B9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1987EA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223F21D0"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099CDB4A" w14:textId="77777777" w:rsidTr="4CAD4CE0">
        <w:trPr>
          <w:trHeight w:val="20"/>
        </w:trPr>
        <w:tc>
          <w:tcPr>
            <w:tcW w:w="2071" w:type="dxa"/>
            <w:vAlign w:val="center"/>
          </w:tcPr>
          <w:p w14:paraId="1D54F2BB" w14:textId="77777777" w:rsidR="00355349" w:rsidRPr="008A1956" w:rsidRDefault="00355349" w:rsidP="00355349">
            <w:pPr>
              <w:rPr>
                <w:rFonts w:eastAsia="Cambria"/>
                <w:sz w:val="18"/>
                <w:szCs w:val="18"/>
              </w:rPr>
            </w:pPr>
            <w:r w:rsidRPr="008A1956">
              <w:rPr>
                <w:rFonts w:eastAsia="Cambria"/>
                <w:color w:val="000000"/>
                <w:sz w:val="18"/>
                <w:szCs w:val="18"/>
              </w:rPr>
              <w:t>Strani jezik III</w:t>
            </w:r>
          </w:p>
        </w:tc>
        <w:tc>
          <w:tcPr>
            <w:tcW w:w="476" w:type="dxa"/>
            <w:vAlign w:val="center"/>
          </w:tcPr>
          <w:p w14:paraId="5EF0B34B" w14:textId="77777777" w:rsidR="00355349" w:rsidRPr="008A1956" w:rsidRDefault="00355349" w:rsidP="00355349">
            <w:pPr>
              <w:jc w:val="center"/>
              <w:rPr>
                <w:rFonts w:eastAsia="Cambria"/>
                <w:sz w:val="18"/>
                <w:szCs w:val="18"/>
              </w:rPr>
            </w:pPr>
            <w:r w:rsidRPr="008A1956">
              <w:rPr>
                <w:rFonts w:eastAsia="Cambria"/>
                <w:color w:val="000000"/>
                <w:sz w:val="18"/>
                <w:szCs w:val="18"/>
              </w:rPr>
              <w:t>3</w:t>
            </w:r>
          </w:p>
        </w:tc>
        <w:tc>
          <w:tcPr>
            <w:tcW w:w="548" w:type="dxa"/>
            <w:gridSpan w:val="2"/>
            <w:vAlign w:val="center"/>
          </w:tcPr>
          <w:p w14:paraId="531B2966" w14:textId="77777777" w:rsidR="00355349" w:rsidRPr="008A1956" w:rsidRDefault="00355349" w:rsidP="00355349">
            <w:pPr>
              <w:jc w:val="center"/>
              <w:rPr>
                <w:rFonts w:eastAsia="Cambria"/>
                <w:sz w:val="18"/>
                <w:szCs w:val="18"/>
              </w:rPr>
            </w:pPr>
          </w:p>
        </w:tc>
        <w:tc>
          <w:tcPr>
            <w:tcW w:w="573" w:type="dxa"/>
            <w:gridSpan w:val="2"/>
            <w:vAlign w:val="center"/>
          </w:tcPr>
          <w:p w14:paraId="54101023" w14:textId="77777777" w:rsidR="00355349" w:rsidRPr="008A1956" w:rsidRDefault="00355349" w:rsidP="00355349">
            <w:pPr>
              <w:jc w:val="center"/>
              <w:rPr>
                <w:rFonts w:eastAsia="Cambria"/>
                <w:sz w:val="18"/>
                <w:szCs w:val="18"/>
              </w:rPr>
            </w:pPr>
          </w:p>
        </w:tc>
        <w:tc>
          <w:tcPr>
            <w:tcW w:w="573" w:type="dxa"/>
            <w:gridSpan w:val="2"/>
            <w:vAlign w:val="center"/>
          </w:tcPr>
          <w:p w14:paraId="0747DFA4" w14:textId="77777777" w:rsidR="00355349" w:rsidRPr="008A1956" w:rsidRDefault="00355349" w:rsidP="00355349">
            <w:pPr>
              <w:jc w:val="center"/>
              <w:rPr>
                <w:rFonts w:eastAsia="Cambria"/>
                <w:sz w:val="18"/>
                <w:szCs w:val="18"/>
              </w:rPr>
            </w:pPr>
          </w:p>
        </w:tc>
        <w:tc>
          <w:tcPr>
            <w:tcW w:w="577" w:type="dxa"/>
            <w:gridSpan w:val="2"/>
            <w:vAlign w:val="center"/>
          </w:tcPr>
          <w:p w14:paraId="6B5B50A5" w14:textId="77777777" w:rsidR="00355349" w:rsidRPr="008A1956" w:rsidRDefault="00355349" w:rsidP="00355349">
            <w:pPr>
              <w:jc w:val="center"/>
              <w:rPr>
                <w:rFonts w:eastAsia="Cambria"/>
                <w:sz w:val="18"/>
                <w:szCs w:val="18"/>
              </w:rPr>
            </w:pPr>
          </w:p>
        </w:tc>
        <w:tc>
          <w:tcPr>
            <w:tcW w:w="574" w:type="dxa"/>
            <w:gridSpan w:val="2"/>
            <w:vAlign w:val="center"/>
          </w:tcPr>
          <w:p w14:paraId="2931C161" w14:textId="77777777" w:rsidR="00355349" w:rsidRPr="008A1956" w:rsidRDefault="00355349" w:rsidP="00355349">
            <w:pPr>
              <w:jc w:val="center"/>
              <w:rPr>
                <w:rFonts w:eastAsia="Cambria"/>
                <w:sz w:val="18"/>
                <w:szCs w:val="18"/>
              </w:rPr>
            </w:pPr>
          </w:p>
        </w:tc>
        <w:tc>
          <w:tcPr>
            <w:tcW w:w="574" w:type="dxa"/>
            <w:gridSpan w:val="2"/>
            <w:vAlign w:val="center"/>
          </w:tcPr>
          <w:p w14:paraId="74D46E64" w14:textId="77777777" w:rsidR="00355349" w:rsidRPr="008A1956" w:rsidRDefault="00355349" w:rsidP="00355349">
            <w:pPr>
              <w:jc w:val="center"/>
              <w:rPr>
                <w:rFonts w:eastAsia="Cambria"/>
                <w:sz w:val="18"/>
                <w:szCs w:val="18"/>
              </w:rPr>
            </w:pPr>
          </w:p>
        </w:tc>
        <w:tc>
          <w:tcPr>
            <w:tcW w:w="574" w:type="dxa"/>
            <w:gridSpan w:val="2"/>
            <w:vAlign w:val="center"/>
          </w:tcPr>
          <w:p w14:paraId="149BEF76" w14:textId="77777777" w:rsidR="00355349" w:rsidRPr="008A1956" w:rsidRDefault="00355349" w:rsidP="00355349">
            <w:pPr>
              <w:jc w:val="center"/>
              <w:rPr>
                <w:rFonts w:eastAsia="Cambria"/>
                <w:sz w:val="18"/>
                <w:szCs w:val="18"/>
              </w:rPr>
            </w:pPr>
          </w:p>
        </w:tc>
        <w:tc>
          <w:tcPr>
            <w:tcW w:w="576" w:type="dxa"/>
            <w:gridSpan w:val="2"/>
            <w:vAlign w:val="center"/>
          </w:tcPr>
          <w:p w14:paraId="3D3E4288" w14:textId="77777777" w:rsidR="00355349" w:rsidRPr="008A1956" w:rsidRDefault="00355349" w:rsidP="00355349">
            <w:pPr>
              <w:jc w:val="center"/>
              <w:rPr>
                <w:rFonts w:eastAsia="Cambria"/>
                <w:sz w:val="18"/>
                <w:szCs w:val="18"/>
              </w:rPr>
            </w:pPr>
          </w:p>
        </w:tc>
        <w:tc>
          <w:tcPr>
            <w:tcW w:w="579" w:type="dxa"/>
            <w:gridSpan w:val="2"/>
            <w:vAlign w:val="center"/>
          </w:tcPr>
          <w:p w14:paraId="188B2BE2" w14:textId="77777777" w:rsidR="00355349" w:rsidRPr="008A1956" w:rsidRDefault="00355349" w:rsidP="00355349">
            <w:pPr>
              <w:jc w:val="center"/>
              <w:rPr>
                <w:rFonts w:eastAsia="Cambria"/>
                <w:sz w:val="18"/>
                <w:szCs w:val="18"/>
              </w:rPr>
            </w:pPr>
          </w:p>
        </w:tc>
        <w:tc>
          <w:tcPr>
            <w:tcW w:w="577" w:type="dxa"/>
            <w:gridSpan w:val="2"/>
            <w:vAlign w:val="center"/>
          </w:tcPr>
          <w:p w14:paraId="2E1F33BA" w14:textId="77777777" w:rsidR="00355349" w:rsidRPr="008A1956" w:rsidRDefault="00355349" w:rsidP="00355349">
            <w:pPr>
              <w:jc w:val="center"/>
              <w:rPr>
                <w:rFonts w:eastAsia="Cambria"/>
                <w:sz w:val="18"/>
                <w:szCs w:val="18"/>
              </w:rPr>
            </w:pPr>
          </w:p>
        </w:tc>
        <w:tc>
          <w:tcPr>
            <w:tcW w:w="525" w:type="dxa"/>
            <w:gridSpan w:val="2"/>
            <w:vAlign w:val="center"/>
          </w:tcPr>
          <w:p w14:paraId="7E102A01" w14:textId="77777777" w:rsidR="00355349" w:rsidRPr="008A1956" w:rsidRDefault="00355349" w:rsidP="00355349">
            <w:pPr>
              <w:jc w:val="center"/>
              <w:rPr>
                <w:rFonts w:eastAsia="Cambria"/>
                <w:sz w:val="18"/>
                <w:szCs w:val="18"/>
              </w:rPr>
            </w:pPr>
          </w:p>
        </w:tc>
        <w:tc>
          <w:tcPr>
            <w:tcW w:w="579" w:type="dxa"/>
            <w:gridSpan w:val="2"/>
            <w:vAlign w:val="center"/>
          </w:tcPr>
          <w:p w14:paraId="4D28547C" w14:textId="77777777" w:rsidR="00355349" w:rsidRPr="008A1956" w:rsidRDefault="00355349" w:rsidP="00355349">
            <w:pPr>
              <w:jc w:val="center"/>
              <w:rPr>
                <w:rFonts w:eastAsia="Cambria"/>
                <w:sz w:val="18"/>
                <w:szCs w:val="18"/>
              </w:rPr>
            </w:pPr>
          </w:p>
        </w:tc>
        <w:tc>
          <w:tcPr>
            <w:tcW w:w="577" w:type="dxa"/>
            <w:gridSpan w:val="2"/>
            <w:vAlign w:val="center"/>
          </w:tcPr>
          <w:p w14:paraId="1F3DF716" w14:textId="77777777" w:rsidR="00355349" w:rsidRPr="008A1956" w:rsidRDefault="00355349" w:rsidP="00355349">
            <w:pPr>
              <w:jc w:val="center"/>
              <w:rPr>
                <w:rFonts w:eastAsia="Cambria"/>
                <w:sz w:val="18"/>
                <w:szCs w:val="18"/>
              </w:rPr>
            </w:pPr>
          </w:p>
        </w:tc>
        <w:tc>
          <w:tcPr>
            <w:tcW w:w="576" w:type="dxa"/>
            <w:gridSpan w:val="2"/>
            <w:vAlign w:val="center"/>
          </w:tcPr>
          <w:p w14:paraId="273CB8E5" w14:textId="77777777" w:rsidR="00355349" w:rsidRPr="008A1956" w:rsidRDefault="00355349" w:rsidP="00355349">
            <w:pPr>
              <w:jc w:val="center"/>
              <w:rPr>
                <w:rFonts w:eastAsia="Cambria"/>
                <w:sz w:val="18"/>
                <w:szCs w:val="18"/>
              </w:rPr>
            </w:pPr>
          </w:p>
        </w:tc>
        <w:tc>
          <w:tcPr>
            <w:tcW w:w="576" w:type="dxa"/>
            <w:gridSpan w:val="2"/>
            <w:vAlign w:val="center"/>
          </w:tcPr>
          <w:p w14:paraId="5F8E01FB" w14:textId="77777777" w:rsidR="00355349" w:rsidRPr="008A1956" w:rsidRDefault="00355349" w:rsidP="00355349">
            <w:pPr>
              <w:jc w:val="center"/>
              <w:rPr>
                <w:rFonts w:eastAsia="Cambria"/>
                <w:sz w:val="18"/>
                <w:szCs w:val="18"/>
              </w:rPr>
            </w:pPr>
          </w:p>
        </w:tc>
        <w:tc>
          <w:tcPr>
            <w:tcW w:w="576" w:type="dxa"/>
            <w:gridSpan w:val="2"/>
            <w:vAlign w:val="center"/>
          </w:tcPr>
          <w:p w14:paraId="65EEDD63" w14:textId="77777777" w:rsidR="00355349" w:rsidRPr="008A1956" w:rsidRDefault="00355349" w:rsidP="00355349">
            <w:pPr>
              <w:jc w:val="center"/>
              <w:rPr>
                <w:rFonts w:eastAsia="Cambria"/>
                <w:sz w:val="18"/>
                <w:szCs w:val="18"/>
              </w:rPr>
            </w:pPr>
          </w:p>
        </w:tc>
        <w:tc>
          <w:tcPr>
            <w:tcW w:w="576" w:type="dxa"/>
            <w:gridSpan w:val="2"/>
            <w:vAlign w:val="center"/>
          </w:tcPr>
          <w:p w14:paraId="17B00BB0" w14:textId="77777777" w:rsidR="00355349" w:rsidRPr="008A1956" w:rsidRDefault="00355349" w:rsidP="00355349">
            <w:pPr>
              <w:jc w:val="center"/>
              <w:rPr>
                <w:rFonts w:eastAsia="Cambria"/>
                <w:sz w:val="18"/>
                <w:szCs w:val="18"/>
              </w:rPr>
            </w:pPr>
          </w:p>
        </w:tc>
        <w:tc>
          <w:tcPr>
            <w:tcW w:w="525" w:type="dxa"/>
            <w:gridSpan w:val="2"/>
            <w:vAlign w:val="center"/>
          </w:tcPr>
          <w:p w14:paraId="57BD27EB" w14:textId="77777777" w:rsidR="00355349" w:rsidRPr="008A1956" w:rsidRDefault="00355349" w:rsidP="00355349">
            <w:pPr>
              <w:jc w:val="center"/>
              <w:rPr>
                <w:rFonts w:eastAsia="Cambria"/>
                <w:sz w:val="18"/>
                <w:szCs w:val="18"/>
              </w:rPr>
            </w:pPr>
          </w:p>
        </w:tc>
        <w:tc>
          <w:tcPr>
            <w:tcW w:w="576" w:type="dxa"/>
            <w:gridSpan w:val="2"/>
            <w:vAlign w:val="center"/>
          </w:tcPr>
          <w:p w14:paraId="0EB13911" w14:textId="77777777" w:rsidR="00355349" w:rsidRPr="008A1956" w:rsidRDefault="00355349" w:rsidP="00355349">
            <w:pPr>
              <w:jc w:val="center"/>
              <w:rPr>
                <w:rFonts w:eastAsia="Cambria"/>
                <w:sz w:val="18"/>
                <w:szCs w:val="18"/>
              </w:rPr>
            </w:pPr>
          </w:p>
        </w:tc>
        <w:tc>
          <w:tcPr>
            <w:tcW w:w="576" w:type="dxa"/>
            <w:gridSpan w:val="2"/>
            <w:vAlign w:val="center"/>
          </w:tcPr>
          <w:p w14:paraId="3FE6FAB9" w14:textId="77777777" w:rsidR="00355349" w:rsidRPr="008A1956" w:rsidRDefault="00355349" w:rsidP="00355349">
            <w:pPr>
              <w:jc w:val="center"/>
              <w:rPr>
                <w:rFonts w:eastAsia="Cambria"/>
                <w:sz w:val="18"/>
                <w:szCs w:val="18"/>
              </w:rPr>
            </w:pPr>
          </w:p>
        </w:tc>
        <w:tc>
          <w:tcPr>
            <w:tcW w:w="576" w:type="dxa"/>
            <w:gridSpan w:val="2"/>
            <w:vAlign w:val="center"/>
          </w:tcPr>
          <w:p w14:paraId="1B2D51DE" w14:textId="77777777" w:rsidR="00355349" w:rsidRPr="008A1956" w:rsidRDefault="00355349" w:rsidP="00355349">
            <w:pPr>
              <w:jc w:val="center"/>
              <w:rPr>
                <w:rFonts w:eastAsia="Cambria"/>
                <w:sz w:val="18"/>
                <w:szCs w:val="18"/>
              </w:rPr>
            </w:pPr>
          </w:p>
        </w:tc>
        <w:tc>
          <w:tcPr>
            <w:tcW w:w="629" w:type="dxa"/>
            <w:gridSpan w:val="2"/>
            <w:vAlign w:val="center"/>
          </w:tcPr>
          <w:p w14:paraId="34AA7024"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65018824" w14:textId="77777777" w:rsidTr="4CAD4CE0">
        <w:trPr>
          <w:trHeight w:val="20"/>
        </w:trPr>
        <w:tc>
          <w:tcPr>
            <w:tcW w:w="2071" w:type="dxa"/>
            <w:vAlign w:val="center"/>
          </w:tcPr>
          <w:p w14:paraId="619560ED" w14:textId="77777777" w:rsidR="00355349" w:rsidRPr="008A1956" w:rsidRDefault="00355349" w:rsidP="00355349">
            <w:pPr>
              <w:rPr>
                <w:rFonts w:eastAsia="Cambria"/>
                <w:sz w:val="18"/>
                <w:szCs w:val="18"/>
              </w:rPr>
            </w:pPr>
            <w:r w:rsidRPr="008A1956">
              <w:rPr>
                <w:rFonts w:eastAsia="Cambria"/>
                <w:color w:val="000000"/>
                <w:sz w:val="18"/>
                <w:szCs w:val="18"/>
              </w:rPr>
              <w:t>Voćarstvo Mediterana II</w:t>
            </w:r>
          </w:p>
        </w:tc>
        <w:tc>
          <w:tcPr>
            <w:tcW w:w="476" w:type="dxa"/>
            <w:vAlign w:val="center"/>
          </w:tcPr>
          <w:p w14:paraId="3AB44308" w14:textId="77777777" w:rsidR="00355349" w:rsidRPr="008A1956" w:rsidRDefault="00355349" w:rsidP="00355349">
            <w:pPr>
              <w:jc w:val="center"/>
              <w:rPr>
                <w:rFonts w:eastAsia="Cambria"/>
                <w:sz w:val="18"/>
                <w:szCs w:val="18"/>
              </w:rPr>
            </w:pPr>
            <w:r w:rsidRPr="008A1956">
              <w:rPr>
                <w:rFonts w:eastAsia="Cambria"/>
                <w:color w:val="000000"/>
                <w:sz w:val="18"/>
                <w:szCs w:val="18"/>
              </w:rPr>
              <w:t>7</w:t>
            </w:r>
          </w:p>
        </w:tc>
        <w:tc>
          <w:tcPr>
            <w:tcW w:w="548" w:type="dxa"/>
            <w:gridSpan w:val="2"/>
            <w:vAlign w:val="center"/>
          </w:tcPr>
          <w:p w14:paraId="307C6911" w14:textId="77777777" w:rsidR="00355349" w:rsidRPr="008A1956" w:rsidRDefault="00355349" w:rsidP="00355349">
            <w:pPr>
              <w:jc w:val="center"/>
              <w:rPr>
                <w:rFonts w:eastAsia="Cambria"/>
                <w:sz w:val="18"/>
                <w:szCs w:val="18"/>
              </w:rPr>
            </w:pPr>
          </w:p>
        </w:tc>
        <w:tc>
          <w:tcPr>
            <w:tcW w:w="573" w:type="dxa"/>
            <w:gridSpan w:val="2"/>
            <w:vAlign w:val="center"/>
          </w:tcPr>
          <w:p w14:paraId="2FD77EE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792B3F13" w14:textId="77777777" w:rsidR="00355349" w:rsidRPr="008A1956" w:rsidRDefault="00355349" w:rsidP="00355349">
            <w:pPr>
              <w:jc w:val="center"/>
              <w:rPr>
                <w:rFonts w:eastAsia="Cambria"/>
                <w:sz w:val="18"/>
                <w:szCs w:val="18"/>
              </w:rPr>
            </w:pPr>
          </w:p>
        </w:tc>
        <w:tc>
          <w:tcPr>
            <w:tcW w:w="577" w:type="dxa"/>
            <w:gridSpan w:val="2"/>
            <w:vAlign w:val="center"/>
          </w:tcPr>
          <w:p w14:paraId="0B1FA4B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57FF51E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78F5FF0E" w14:textId="77777777" w:rsidR="00355349" w:rsidRPr="008A1956" w:rsidRDefault="00355349" w:rsidP="00355349">
            <w:pPr>
              <w:jc w:val="center"/>
              <w:rPr>
                <w:rFonts w:eastAsia="Cambria"/>
                <w:sz w:val="18"/>
                <w:szCs w:val="18"/>
              </w:rPr>
            </w:pPr>
          </w:p>
        </w:tc>
        <w:tc>
          <w:tcPr>
            <w:tcW w:w="574" w:type="dxa"/>
            <w:gridSpan w:val="2"/>
            <w:vAlign w:val="center"/>
          </w:tcPr>
          <w:p w14:paraId="1046AAC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21192E5" w14:textId="77777777" w:rsidR="00355349" w:rsidRPr="008A1956" w:rsidRDefault="00355349" w:rsidP="00355349">
            <w:pPr>
              <w:jc w:val="center"/>
              <w:rPr>
                <w:rFonts w:eastAsia="Cambria"/>
                <w:sz w:val="18"/>
                <w:szCs w:val="18"/>
              </w:rPr>
            </w:pPr>
          </w:p>
        </w:tc>
        <w:tc>
          <w:tcPr>
            <w:tcW w:w="579" w:type="dxa"/>
            <w:gridSpan w:val="2"/>
            <w:vAlign w:val="center"/>
          </w:tcPr>
          <w:p w14:paraId="773D1A6E" w14:textId="77777777" w:rsidR="00355349" w:rsidRPr="008A1956" w:rsidRDefault="00355349" w:rsidP="00355349">
            <w:pPr>
              <w:jc w:val="center"/>
              <w:rPr>
                <w:rFonts w:eastAsia="Cambria"/>
                <w:sz w:val="18"/>
                <w:szCs w:val="18"/>
              </w:rPr>
            </w:pPr>
          </w:p>
        </w:tc>
        <w:tc>
          <w:tcPr>
            <w:tcW w:w="577" w:type="dxa"/>
            <w:gridSpan w:val="2"/>
            <w:vAlign w:val="center"/>
          </w:tcPr>
          <w:p w14:paraId="7E2BD37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725D57F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0204C52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0C0C069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4669DA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FBA5691" w14:textId="77777777" w:rsidR="00355349" w:rsidRPr="008A1956" w:rsidRDefault="00355349" w:rsidP="00355349">
            <w:pPr>
              <w:jc w:val="center"/>
              <w:rPr>
                <w:rFonts w:eastAsia="Cambria"/>
                <w:sz w:val="18"/>
                <w:szCs w:val="18"/>
              </w:rPr>
            </w:pPr>
          </w:p>
        </w:tc>
        <w:tc>
          <w:tcPr>
            <w:tcW w:w="576" w:type="dxa"/>
            <w:gridSpan w:val="2"/>
            <w:vAlign w:val="center"/>
          </w:tcPr>
          <w:p w14:paraId="1A97B37F" w14:textId="77777777" w:rsidR="00355349" w:rsidRPr="008A1956" w:rsidRDefault="00355349" w:rsidP="00355349">
            <w:pPr>
              <w:jc w:val="center"/>
              <w:rPr>
                <w:rFonts w:eastAsia="Cambria"/>
                <w:sz w:val="18"/>
                <w:szCs w:val="18"/>
              </w:rPr>
            </w:pPr>
          </w:p>
        </w:tc>
        <w:tc>
          <w:tcPr>
            <w:tcW w:w="576" w:type="dxa"/>
            <w:gridSpan w:val="2"/>
            <w:vAlign w:val="center"/>
          </w:tcPr>
          <w:p w14:paraId="48CDD92A" w14:textId="77777777" w:rsidR="00355349" w:rsidRPr="008A1956" w:rsidRDefault="00355349" w:rsidP="00355349">
            <w:pPr>
              <w:jc w:val="center"/>
              <w:rPr>
                <w:rFonts w:eastAsia="Cambria"/>
                <w:sz w:val="18"/>
                <w:szCs w:val="18"/>
              </w:rPr>
            </w:pPr>
          </w:p>
        </w:tc>
        <w:tc>
          <w:tcPr>
            <w:tcW w:w="525" w:type="dxa"/>
            <w:gridSpan w:val="2"/>
            <w:vAlign w:val="center"/>
          </w:tcPr>
          <w:p w14:paraId="1C110BC8" w14:textId="77777777" w:rsidR="00355349" w:rsidRPr="008A1956" w:rsidRDefault="00355349" w:rsidP="00355349">
            <w:pPr>
              <w:jc w:val="center"/>
              <w:rPr>
                <w:rFonts w:eastAsia="Cambria"/>
                <w:sz w:val="18"/>
                <w:szCs w:val="18"/>
              </w:rPr>
            </w:pPr>
          </w:p>
        </w:tc>
        <w:tc>
          <w:tcPr>
            <w:tcW w:w="576" w:type="dxa"/>
            <w:gridSpan w:val="2"/>
            <w:vAlign w:val="center"/>
          </w:tcPr>
          <w:p w14:paraId="54FDC43B" w14:textId="77777777" w:rsidR="00355349" w:rsidRPr="008A1956" w:rsidRDefault="00355349" w:rsidP="00355349">
            <w:pPr>
              <w:jc w:val="center"/>
              <w:rPr>
                <w:rFonts w:eastAsia="Cambria"/>
                <w:sz w:val="18"/>
                <w:szCs w:val="18"/>
              </w:rPr>
            </w:pPr>
          </w:p>
        </w:tc>
        <w:tc>
          <w:tcPr>
            <w:tcW w:w="576" w:type="dxa"/>
            <w:gridSpan w:val="2"/>
            <w:vAlign w:val="center"/>
          </w:tcPr>
          <w:p w14:paraId="265DFDB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EDA95F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22B71731" w14:textId="77777777" w:rsidR="00355349" w:rsidRPr="008A1956" w:rsidRDefault="00355349" w:rsidP="00355349">
            <w:pPr>
              <w:jc w:val="center"/>
              <w:rPr>
                <w:rFonts w:eastAsia="Cambria"/>
                <w:sz w:val="18"/>
                <w:szCs w:val="18"/>
              </w:rPr>
            </w:pPr>
          </w:p>
        </w:tc>
      </w:tr>
      <w:tr w:rsidR="00355349" w:rsidRPr="008A1956" w14:paraId="3626FF5C" w14:textId="77777777" w:rsidTr="4CAD4CE0">
        <w:trPr>
          <w:trHeight w:val="20"/>
        </w:trPr>
        <w:tc>
          <w:tcPr>
            <w:tcW w:w="2071" w:type="dxa"/>
            <w:vAlign w:val="center"/>
          </w:tcPr>
          <w:p w14:paraId="06D0C903" w14:textId="77777777" w:rsidR="00355349" w:rsidRPr="008A1956" w:rsidRDefault="00355349" w:rsidP="00355349">
            <w:pPr>
              <w:rPr>
                <w:rFonts w:eastAsia="Cambria"/>
                <w:sz w:val="18"/>
                <w:szCs w:val="18"/>
              </w:rPr>
            </w:pPr>
            <w:r w:rsidRPr="008A1956">
              <w:rPr>
                <w:rFonts w:eastAsia="Cambria"/>
                <w:color w:val="000000"/>
                <w:sz w:val="18"/>
                <w:szCs w:val="18"/>
              </w:rPr>
              <w:t>Povrćarstvo</w:t>
            </w:r>
          </w:p>
        </w:tc>
        <w:tc>
          <w:tcPr>
            <w:tcW w:w="476" w:type="dxa"/>
            <w:vAlign w:val="center"/>
          </w:tcPr>
          <w:p w14:paraId="12BC3C34"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5A5E4EA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6EFBA27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4693EA72" w14:textId="77777777" w:rsidR="00355349" w:rsidRPr="008A1956" w:rsidRDefault="00355349" w:rsidP="00355349">
            <w:pPr>
              <w:jc w:val="center"/>
              <w:rPr>
                <w:rFonts w:eastAsia="Cambria"/>
                <w:sz w:val="18"/>
                <w:szCs w:val="18"/>
              </w:rPr>
            </w:pPr>
          </w:p>
        </w:tc>
        <w:tc>
          <w:tcPr>
            <w:tcW w:w="577" w:type="dxa"/>
            <w:gridSpan w:val="2"/>
            <w:vAlign w:val="center"/>
          </w:tcPr>
          <w:p w14:paraId="3395FB2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BD08B3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A798F7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148214A3" w14:textId="77777777" w:rsidR="00355349" w:rsidRPr="008A1956" w:rsidRDefault="00355349" w:rsidP="00355349">
            <w:pPr>
              <w:jc w:val="center"/>
              <w:rPr>
                <w:rFonts w:eastAsia="Cambria"/>
                <w:sz w:val="18"/>
                <w:szCs w:val="18"/>
              </w:rPr>
            </w:pPr>
          </w:p>
        </w:tc>
        <w:tc>
          <w:tcPr>
            <w:tcW w:w="576" w:type="dxa"/>
            <w:gridSpan w:val="2"/>
            <w:vAlign w:val="center"/>
          </w:tcPr>
          <w:p w14:paraId="5D5E787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0C4089D6" w14:textId="77777777" w:rsidR="00355349" w:rsidRPr="008A1956" w:rsidRDefault="00355349" w:rsidP="00355349">
            <w:pPr>
              <w:jc w:val="center"/>
              <w:rPr>
                <w:rFonts w:eastAsia="Cambria"/>
                <w:sz w:val="18"/>
                <w:szCs w:val="18"/>
              </w:rPr>
            </w:pPr>
          </w:p>
        </w:tc>
        <w:tc>
          <w:tcPr>
            <w:tcW w:w="577" w:type="dxa"/>
            <w:gridSpan w:val="2"/>
            <w:vAlign w:val="center"/>
          </w:tcPr>
          <w:p w14:paraId="22F47BF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1845309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3165D39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2A74282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535D64F"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3D6B62A0" w14:textId="77777777" w:rsidR="00355349" w:rsidRPr="008A1956" w:rsidRDefault="00355349" w:rsidP="00355349">
            <w:pPr>
              <w:jc w:val="center"/>
              <w:rPr>
                <w:rFonts w:eastAsia="Cambria"/>
                <w:sz w:val="18"/>
                <w:szCs w:val="18"/>
              </w:rPr>
            </w:pPr>
          </w:p>
        </w:tc>
        <w:tc>
          <w:tcPr>
            <w:tcW w:w="576" w:type="dxa"/>
            <w:gridSpan w:val="2"/>
            <w:vAlign w:val="center"/>
          </w:tcPr>
          <w:p w14:paraId="5BB36A5E" w14:textId="77777777" w:rsidR="00355349" w:rsidRPr="008A1956" w:rsidRDefault="00355349" w:rsidP="00355349">
            <w:pPr>
              <w:jc w:val="center"/>
              <w:rPr>
                <w:rFonts w:eastAsia="Cambria"/>
                <w:sz w:val="18"/>
                <w:szCs w:val="18"/>
              </w:rPr>
            </w:pPr>
          </w:p>
        </w:tc>
        <w:tc>
          <w:tcPr>
            <w:tcW w:w="576" w:type="dxa"/>
            <w:gridSpan w:val="2"/>
            <w:vAlign w:val="center"/>
          </w:tcPr>
          <w:p w14:paraId="0D04749D" w14:textId="77777777" w:rsidR="00355349" w:rsidRPr="008A1956" w:rsidRDefault="00355349" w:rsidP="00355349">
            <w:pPr>
              <w:jc w:val="center"/>
              <w:rPr>
                <w:rFonts w:eastAsia="Cambria"/>
                <w:sz w:val="18"/>
                <w:szCs w:val="18"/>
              </w:rPr>
            </w:pPr>
          </w:p>
        </w:tc>
        <w:tc>
          <w:tcPr>
            <w:tcW w:w="525" w:type="dxa"/>
            <w:gridSpan w:val="2"/>
            <w:vAlign w:val="center"/>
          </w:tcPr>
          <w:p w14:paraId="7EFA640D" w14:textId="77777777" w:rsidR="00355349" w:rsidRPr="008A1956" w:rsidRDefault="00355349" w:rsidP="00355349">
            <w:pPr>
              <w:jc w:val="center"/>
              <w:rPr>
                <w:rFonts w:eastAsia="Cambria"/>
                <w:sz w:val="18"/>
                <w:szCs w:val="18"/>
              </w:rPr>
            </w:pPr>
          </w:p>
        </w:tc>
        <w:tc>
          <w:tcPr>
            <w:tcW w:w="576" w:type="dxa"/>
            <w:gridSpan w:val="2"/>
            <w:vAlign w:val="center"/>
          </w:tcPr>
          <w:p w14:paraId="66DD4FB1" w14:textId="77777777" w:rsidR="00355349" w:rsidRPr="008A1956" w:rsidRDefault="00355349" w:rsidP="00355349">
            <w:pPr>
              <w:jc w:val="center"/>
              <w:rPr>
                <w:rFonts w:eastAsia="Cambria"/>
                <w:sz w:val="18"/>
                <w:szCs w:val="18"/>
              </w:rPr>
            </w:pPr>
          </w:p>
        </w:tc>
        <w:tc>
          <w:tcPr>
            <w:tcW w:w="576" w:type="dxa"/>
            <w:gridSpan w:val="2"/>
            <w:vAlign w:val="center"/>
          </w:tcPr>
          <w:p w14:paraId="534714A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8EF9B29"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4B206DF4" w14:textId="77777777" w:rsidR="00355349" w:rsidRPr="008A1956" w:rsidRDefault="00355349" w:rsidP="00355349">
            <w:pPr>
              <w:jc w:val="center"/>
              <w:rPr>
                <w:rFonts w:eastAsia="Cambria"/>
                <w:sz w:val="18"/>
                <w:szCs w:val="18"/>
              </w:rPr>
            </w:pPr>
          </w:p>
        </w:tc>
      </w:tr>
      <w:tr w:rsidR="00355349" w:rsidRPr="008A1956" w14:paraId="02C8464E" w14:textId="77777777" w:rsidTr="4CAD4CE0">
        <w:trPr>
          <w:trHeight w:val="20"/>
        </w:trPr>
        <w:tc>
          <w:tcPr>
            <w:tcW w:w="2071" w:type="dxa"/>
            <w:vAlign w:val="center"/>
          </w:tcPr>
          <w:p w14:paraId="111F3E79" w14:textId="77777777" w:rsidR="00355349" w:rsidRPr="008A1956" w:rsidRDefault="00355349" w:rsidP="00355349">
            <w:pPr>
              <w:rPr>
                <w:rFonts w:eastAsia="Cambria"/>
                <w:sz w:val="18"/>
                <w:szCs w:val="18"/>
              </w:rPr>
            </w:pPr>
            <w:r w:rsidRPr="008A1956">
              <w:rPr>
                <w:rFonts w:eastAsia="Cambria"/>
                <w:color w:val="000000"/>
                <w:sz w:val="18"/>
                <w:szCs w:val="18"/>
              </w:rPr>
              <w:t>Vinogradarstvo II</w:t>
            </w:r>
          </w:p>
        </w:tc>
        <w:tc>
          <w:tcPr>
            <w:tcW w:w="476" w:type="dxa"/>
            <w:vAlign w:val="center"/>
          </w:tcPr>
          <w:p w14:paraId="76AC5775"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4CA429DA" w14:textId="77777777" w:rsidR="00355349" w:rsidRPr="008A1956" w:rsidRDefault="00355349" w:rsidP="00355349">
            <w:pPr>
              <w:jc w:val="center"/>
              <w:rPr>
                <w:rFonts w:eastAsia="Cambria"/>
                <w:sz w:val="18"/>
                <w:szCs w:val="18"/>
              </w:rPr>
            </w:pPr>
          </w:p>
        </w:tc>
        <w:tc>
          <w:tcPr>
            <w:tcW w:w="573" w:type="dxa"/>
            <w:gridSpan w:val="2"/>
            <w:vAlign w:val="center"/>
          </w:tcPr>
          <w:p w14:paraId="50E65DE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30AD01E5" w14:textId="77777777" w:rsidR="00355349" w:rsidRPr="008A1956" w:rsidRDefault="00355349" w:rsidP="00355349">
            <w:pPr>
              <w:jc w:val="center"/>
              <w:rPr>
                <w:rFonts w:eastAsia="Cambria"/>
                <w:sz w:val="18"/>
                <w:szCs w:val="18"/>
              </w:rPr>
            </w:pPr>
          </w:p>
        </w:tc>
        <w:tc>
          <w:tcPr>
            <w:tcW w:w="577" w:type="dxa"/>
            <w:gridSpan w:val="2"/>
            <w:vAlign w:val="center"/>
          </w:tcPr>
          <w:p w14:paraId="782E70A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8A494E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4CF2356B" w14:textId="77777777" w:rsidR="00355349" w:rsidRPr="008A1956" w:rsidRDefault="00355349" w:rsidP="00355349">
            <w:pPr>
              <w:jc w:val="center"/>
              <w:rPr>
                <w:rFonts w:eastAsia="Cambria"/>
                <w:sz w:val="18"/>
                <w:szCs w:val="18"/>
              </w:rPr>
            </w:pPr>
          </w:p>
        </w:tc>
        <w:tc>
          <w:tcPr>
            <w:tcW w:w="574" w:type="dxa"/>
            <w:gridSpan w:val="2"/>
            <w:vAlign w:val="center"/>
          </w:tcPr>
          <w:p w14:paraId="02F8243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492EDE3" w14:textId="77777777" w:rsidR="00355349" w:rsidRPr="008A1956" w:rsidRDefault="00355349" w:rsidP="00355349">
            <w:pPr>
              <w:jc w:val="center"/>
              <w:rPr>
                <w:rFonts w:eastAsia="Cambria"/>
                <w:sz w:val="18"/>
                <w:szCs w:val="18"/>
              </w:rPr>
            </w:pPr>
          </w:p>
        </w:tc>
        <w:tc>
          <w:tcPr>
            <w:tcW w:w="579" w:type="dxa"/>
            <w:gridSpan w:val="2"/>
            <w:vAlign w:val="center"/>
          </w:tcPr>
          <w:p w14:paraId="13BCDA03" w14:textId="77777777" w:rsidR="00355349" w:rsidRPr="008A1956" w:rsidRDefault="00355349" w:rsidP="00355349">
            <w:pPr>
              <w:jc w:val="center"/>
              <w:rPr>
                <w:rFonts w:eastAsia="Cambria"/>
                <w:sz w:val="18"/>
                <w:szCs w:val="18"/>
              </w:rPr>
            </w:pPr>
          </w:p>
        </w:tc>
        <w:tc>
          <w:tcPr>
            <w:tcW w:w="577" w:type="dxa"/>
            <w:gridSpan w:val="2"/>
            <w:vAlign w:val="center"/>
          </w:tcPr>
          <w:p w14:paraId="4F04669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76DFB03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7E770BF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3813A7C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518400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E5E2CDA" w14:textId="77777777" w:rsidR="00355349" w:rsidRPr="008A1956" w:rsidRDefault="00355349" w:rsidP="00355349">
            <w:pPr>
              <w:jc w:val="center"/>
              <w:rPr>
                <w:rFonts w:eastAsia="Cambria"/>
                <w:sz w:val="18"/>
                <w:szCs w:val="18"/>
              </w:rPr>
            </w:pPr>
          </w:p>
        </w:tc>
        <w:tc>
          <w:tcPr>
            <w:tcW w:w="576" w:type="dxa"/>
            <w:gridSpan w:val="2"/>
            <w:vAlign w:val="center"/>
          </w:tcPr>
          <w:p w14:paraId="2DEBAA3F" w14:textId="77777777" w:rsidR="00355349" w:rsidRPr="008A1956" w:rsidRDefault="00355349" w:rsidP="00355349">
            <w:pPr>
              <w:jc w:val="center"/>
              <w:rPr>
                <w:rFonts w:eastAsia="Cambria"/>
                <w:sz w:val="18"/>
                <w:szCs w:val="18"/>
              </w:rPr>
            </w:pPr>
          </w:p>
        </w:tc>
        <w:tc>
          <w:tcPr>
            <w:tcW w:w="576" w:type="dxa"/>
            <w:gridSpan w:val="2"/>
            <w:vAlign w:val="center"/>
          </w:tcPr>
          <w:p w14:paraId="44EF00E3" w14:textId="77777777" w:rsidR="00355349" w:rsidRPr="008A1956" w:rsidRDefault="00355349" w:rsidP="00355349">
            <w:pPr>
              <w:jc w:val="center"/>
              <w:rPr>
                <w:rFonts w:eastAsia="Cambria"/>
                <w:sz w:val="18"/>
                <w:szCs w:val="18"/>
              </w:rPr>
            </w:pPr>
          </w:p>
        </w:tc>
        <w:tc>
          <w:tcPr>
            <w:tcW w:w="525" w:type="dxa"/>
            <w:gridSpan w:val="2"/>
            <w:vAlign w:val="center"/>
          </w:tcPr>
          <w:p w14:paraId="2001E1AE" w14:textId="77777777" w:rsidR="00355349" w:rsidRPr="008A1956" w:rsidRDefault="00355349" w:rsidP="00355349">
            <w:pPr>
              <w:jc w:val="center"/>
              <w:rPr>
                <w:rFonts w:eastAsia="Cambria"/>
                <w:sz w:val="18"/>
                <w:szCs w:val="18"/>
              </w:rPr>
            </w:pPr>
          </w:p>
        </w:tc>
        <w:tc>
          <w:tcPr>
            <w:tcW w:w="576" w:type="dxa"/>
            <w:gridSpan w:val="2"/>
            <w:vAlign w:val="center"/>
          </w:tcPr>
          <w:p w14:paraId="033B8231" w14:textId="77777777" w:rsidR="00355349" w:rsidRPr="008A1956" w:rsidRDefault="00355349" w:rsidP="00355349">
            <w:pPr>
              <w:jc w:val="center"/>
              <w:rPr>
                <w:rFonts w:eastAsia="Cambria"/>
                <w:sz w:val="18"/>
                <w:szCs w:val="18"/>
              </w:rPr>
            </w:pPr>
          </w:p>
        </w:tc>
        <w:tc>
          <w:tcPr>
            <w:tcW w:w="576" w:type="dxa"/>
            <w:gridSpan w:val="2"/>
            <w:vAlign w:val="center"/>
          </w:tcPr>
          <w:p w14:paraId="1CFE4B3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2979C4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6D5220FC" w14:textId="77777777" w:rsidR="00355349" w:rsidRPr="008A1956" w:rsidRDefault="00355349" w:rsidP="00355349">
            <w:pPr>
              <w:jc w:val="center"/>
              <w:rPr>
                <w:rFonts w:eastAsia="Cambria"/>
                <w:sz w:val="18"/>
                <w:szCs w:val="18"/>
              </w:rPr>
            </w:pPr>
          </w:p>
        </w:tc>
      </w:tr>
      <w:tr w:rsidR="00355349" w:rsidRPr="008A1956" w14:paraId="0306DC97" w14:textId="77777777" w:rsidTr="4CAD4CE0">
        <w:trPr>
          <w:trHeight w:val="20"/>
        </w:trPr>
        <w:tc>
          <w:tcPr>
            <w:tcW w:w="2071" w:type="dxa"/>
            <w:vAlign w:val="center"/>
          </w:tcPr>
          <w:p w14:paraId="583DE165" w14:textId="77777777" w:rsidR="00355349" w:rsidRPr="008A1956" w:rsidRDefault="00355349" w:rsidP="00355349">
            <w:pPr>
              <w:rPr>
                <w:rFonts w:eastAsia="Cambria"/>
                <w:color w:val="000000" w:themeColor="text1"/>
                <w:sz w:val="18"/>
                <w:szCs w:val="18"/>
              </w:rPr>
            </w:pPr>
            <w:r w:rsidRPr="008A1956">
              <w:rPr>
                <w:rFonts w:eastAsia="Cambria"/>
                <w:color w:val="000000" w:themeColor="text1"/>
                <w:sz w:val="18"/>
                <w:szCs w:val="18"/>
              </w:rPr>
              <w:t>Navodnjavanje</w:t>
            </w:r>
          </w:p>
        </w:tc>
        <w:tc>
          <w:tcPr>
            <w:tcW w:w="476" w:type="dxa"/>
            <w:vAlign w:val="center"/>
          </w:tcPr>
          <w:p w14:paraId="58FCCF56" w14:textId="77777777" w:rsidR="00355349" w:rsidRPr="008A1956" w:rsidRDefault="00355349" w:rsidP="00355349">
            <w:pPr>
              <w:jc w:val="center"/>
              <w:rPr>
                <w:rFonts w:eastAsia="Cambria"/>
                <w:color w:val="000000" w:themeColor="text1"/>
                <w:sz w:val="18"/>
                <w:szCs w:val="18"/>
              </w:rPr>
            </w:pPr>
            <w:r w:rsidRPr="008A1956">
              <w:rPr>
                <w:rFonts w:eastAsia="Cambria"/>
                <w:color w:val="000000" w:themeColor="text1"/>
                <w:sz w:val="18"/>
                <w:szCs w:val="18"/>
              </w:rPr>
              <w:t>4</w:t>
            </w:r>
          </w:p>
        </w:tc>
        <w:tc>
          <w:tcPr>
            <w:tcW w:w="548" w:type="dxa"/>
            <w:gridSpan w:val="2"/>
            <w:vAlign w:val="center"/>
          </w:tcPr>
          <w:p w14:paraId="75AAF97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3B30772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4D5742C5" w14:textId="77777777" w:rsidR="00355349" w:rsidRPr="008A1956" w:rsidRDefault="00355349" w:rsidP="00355349">
            <w:pPr>
              <w:jc w:val="center"/>
              <w:rPr>
                <w:rFonts w:eastAsia="Cambria"/>
                <w:sz w:val="18"/>
                <w:szCs w:val="18"/>
              </w:rPr>
            </w:pPr>
          </w:p>
        </w:tc>
        <w:tc>
          <w:tcPr>
            <w:tcW w:w="577" w:type="dxa"/>
            <w:gridSpan w:val="2"/>
            <w:vAlign w:val="center"/>
          </w:tcPr>
          <w:p w14:paraId="27A95D3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76A55DC" w14:textId="77777777" w:rsidR="00355349" w:rsidRPr="008A1956" w:rsidRDefault="00355349" w:rsidP="00355349">
            <w:pPr>
              <w:jc w:val="center"/>
              <w:rPr>
                <w:rFonts w:eastAsia="Cambria"/>
                <w:sz w:val="18"/>
                <w:szCs w:val="18"/>
              </w:rPr>
            </w:pPr>
          </w:p>
        </w:tc>
        <w:tc>
          <w:tcPr>
            <w:tcW w:w="574" w:type="dxa"/>
            <w:gridSpan w:val="2"/>
            <w:vAlign w:val="center"/>
          </w:tcPr>
          <w:p w14:paraId="356C9FF4" w14:textId="77777777" w:rsidR="00355349" w:rsidRPr="008A1956" w:rsidRDefault="00355349" w:rsidP="00355349">
            <w:pPr>
              <w:jc w:val="center"/>
              <w:rPr>
                <w:rFonts w:eastAsia="Cambria"/>
                <w:sz w:val="18"/>
                <w:szCs w:val="18"/>
              </w:rPr>
            </w:pPr>
          </w:p>
        </w:tc>
        <w:tc>
          <w:tcPr>
            <w:tcW w:w="574" w:type="dxa"/>
            <w:gridSpan w:val="2"/>
            <w:vAlign w:val="center"/>
          </w:tcPr>
          <w:p w14:paraId="234134F9" w14:textId="77777777" w:rsidR="00355349" w:rsidRPr="008A1956" w:rsidRDefault="00355349" w:rsidP="00355349">
            <w:pPr>
              <w:jc w:val="center"/>
              <w:rPr>
                <w:rFonts w:eastAsia="Cambria"/>
                <w:sz w:val="18"/>
                <w:szCs w:val="18"/>
              </w:rPr>
            </w:pPr>
          </w:p>
        </w:tc>
        <w:tc>
          <w:tcPr>
            <w:tcW w:w="576" w:type="dxa"/>
            <w:gridSpan w:val="2"/>
            <w:vAlign w:val="center"/>
          </w:tcPr>
          <w:p w14:paraId="179A0C6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0BDB6E8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7C2B8B4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2D8B0E0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4AA58698" w14:textId="77777777" w:rsidR="00355349" w:rsidRPr="008A1956" w:rsidRDefault="00355349" w:rsidP="00355349">
            <w:pPr>
              <w:jc w:val="center"/>
              <w:rPr>
                <w:rFonts w:eastAsia="Cambria"/>
                <w:sz w:val="18"/>
                <w:szCs w:val="18"/>
              </w:rPr>
            </w:pPr>
          </w:p>
        </w:tc>
        <w:tc>
          <w:tcPr>
            <w:tcW w:w="577" w:type="dxa"/>
            <w:gridSpan w:val="2"/>
            <w:vAlign w:val="center"/>
          </w:tcPr>
          <w:p w14:paraId="4B295893" w14:textId="77777777" w:rsidR="00355349" w:rsidRPr="008A1956" w:rsidRDefault="00355349" w:rsidP="00355349">
            <w:pPr>
              <w:jc w:val="center"/>
              <w:rPr>
                <w:rFonts w:eastAsia="Cambria"/>
                <w:sz w:val="18"/>
                <w:szCs w:val="18"/>
              </w:rPr>
            </w:pPr>
          </w:p>
        </w:tc>
        <w:tc>
          <w:tcPr>
            <w:tcW w:w="576" w:type="dxa"/>
            <w:gridSpan w:val="2"/>
            <w:vAlign w:val="center"/>
          </w:tcPr>
          <w:p w14:paraId="0C37D3B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54C13AC4" w14:textId="77777777" w:rsidR="00355349" w:rsidRPr="008A1956" w:rsidRDefault="00355349" w:rsidP="00355349">
            <w:pPr>
              <w:jc w:val="center"/>
              <w:rPr>
                <w:rFonts w:eastAsia="Cambria"/>
                <w:sz w:val="18"/>
                <w:szCs w:val="18"/>
              </w:rPr>
            </w:pPr>
          </w:p>
        </w:tc>
        <w:tc>
          <w:tcPr>
            <w:tcW w:w="576" w:type="dxa"/>
            <w:gridSpan w:val="2"/>
            <w:vAlign w:val="center"/>
          </w:tcPr>
          <w:p w14:paraId="13F848A6" w14:textId="77777777" w:rsidR="00355349" w:rsidRPr="008A1956" w:rsidRDefault="00355349" w:rsidP="00355349">
            <w:pPr>
              <w:jc w:val="center"/>
              <w:rPr>
                <w:rFonts w:eastAsia="Cambria"/>
                <w:sz w:val="18"/>
                <w:szCs w:val="18"/>
              </w:rPr>
            </w:pPr>
          </w:p>
        </w:tc>
        <w:tc>
          <w:tcPr>
            <w:tcW w:w="576" w:type="dxa"/>
            <w:gridSpan w:val="2"/>
            <w:vAlign w:val="center"/>
          </w:tcPr>
          <w:p w14:paraId="3707BACF" w14:textId="77777777" w:rsidR="00355349" w:rsidRPr="008A1956" w:rsidRDefault="00355349" w:rsidP="00355349">
            <w:pPr>
              <w:jc w:val="center"/>
              <w:rPr>
                <w:rFonts w:eastAsia="Cambria"/>
                <w:sz w:val="18"/>
                <w:szCs w:val="18"/>
              </w:rPr>
            </w:pPr>
          </w:p>
        </w:tc>
        <w:tc>
          <w:tcPr>
            <w:tcW w:w="525" w:type="dxa"/>
            <w:gridSpan w:val="2"/>
            <w:vAlign w:val="center"/>
          </w:tcPr>
          <w:p w14:paraId="3E965B02" w14:textId="77777777" w:rsidR="00355349" w:rsidRPr="008A1956" w:rsidRDefault="00355349" w:rsidP="00355349">
            <w:pPr>
              <w:jc w:val="center"/>
              <w:rPr>
                <w:rFonts w:eastAsia="Cambria"/>
                <w:sz w:val="18"/>
                <w:szCs w:val="18"/>
              </w:rPr>
            </w:pPr>
          </w:p>
        </w:tc>
        <w:tc>
          <w:tcPr>
            <w:tcW w:w="576" w:type="dxa"/>
            <w:gridSpan w:val="2"/>
            <w:vAlign w:val="center"/>
          </w:tcPr>
          <w:p w14:paraId="292E4454" w14:textId="77777777" w:rsidR="00355349" w:rsidRPr="008A1956" w:rsidRDefault="00355349" w:rsidP="00355349">
            <w:pPr>
              <w:jc w:val="center"/>
              <w:rPr>
                <w:rFonts w:eastAsia="Cambria"/>
                <w:sz w:val="18"/>
                <w:szCs w:val="18"/>
              </w:rPr>
            </w:pPr>
          </w:p>
        </w:tc>
        <w:tc>
          <w:tcPr>
            <w:tcW w:w="576" w:type="dxa"/>
            <w:gridSpan w:val="2"/>
            <w:vAlign w:val="center"/>
          </w:tcPr>
          <w:p w14:paraId="6F0013DE" w14:textId="77777777" w:rsidR="00355349" w:rsidRPr="008A1956" w:rsidRDefault="00355349" w:rsidP="00355349">
            <w:pPr>
              <w:jc w:val="center"/>
              <w:rPr>
                <w:rFonts w:eastAsia="Cambria"/>
                <w:sz w:val="18"/>
                <w:szCs w:val="18"/>
              </w:rPr>
            </w:pPr>
          </w:p>
        </w:tc>
        <w:tc>
          <w:tcPr>
            <w:tcW w:w="576" w:type="dxa"/>
            <w:gridSpan w:val="2"/>
            <w:vAlign w:val="center"/>
          </w:tcPr>
          <w:p w14:paraId="7107252E" w14:textId="77777777" w:rsidR="00355349" w:rsidRPr="008A1956" w:rsidRDefault="00355349" w:rsidP="00355349">
            <w:pPr>
              <w:jc w:val="center"/>
              <w:rPr>
                <w:rFonts w:eastAsia="Cambria"/>
                <w:sz w:val="18"/>
                <w:szCs w:val="18"/>
              </w:rPr>
            </w:pPr>
          </w:p>
        </w:tc>
        <w:tc>
          <w:tcPr>
            <w:tcW w:w="629" w:type="dxa"/>
            <w:gridSpan w:val="2"/>
            <w:vAlign w:val="center"/>
          </w:tcPr>
          <w:p w14:paraId="3A2A4787" w14:textId="77777777" w:rsidR="00355349" w:rsidRPr="008A1956" w:rsidRDefault="00355349" w:rsidP="00355349">
            <w:pPr>
              <w:jc w:val="center"/>
              <w:rPr>
                <w:rFonts w:eastAsia="Cambria"/>
                <w:sz w:val="18"/>
                <w:szCs w:val="18"/>
              </w:rPr>
            </w:pPr>
          </w:p>
        </w:tc>
      </w:tr>
      <w:tr w:rsidR="00355349" w:rsidRPr="008A1956" w14:paraId="5CF8BDEB" w14:textId="77777777" w:rsidTr="4CAD4CE0">
        <w:trPr>
          <w:trHeight w:val="20"/>
        </w:trPr>
        <w:tc>
          <w:tcPr>
            <w:tcW w:w="2071" w:type="dxa"/>
            <w:vAlign w:val="center"/>
          </w:tcPr>
          <w:p w14:paraId="39493877" w14:textId="77777777" w:rsidR="00355349" w:rsidRPr="008A1956" w:rsidRDefault="00355349" w:rsidP="00355349">
            <w:pPr>
              <w:rPr>
                <w:rFonts w:eastAsia="Cambria"/>
                <w:color w:val="000000"/>
                <w:sz w:val="18"/>
                <w:szCs w:val="18"/>
              </w:rPr>
            </w:pPr>
            <w:r w:rsidRPr="008A1956">
              <w:rPr>
                <w:rFonts w:eastAsia="Cambria"/>
                <w:color w:val="000000"/>
                <w:sz w:val="18"/>
                <w:szCs w:val="18"/>
              </w:rPr>
              <w:t>Vinarstvo I</w:t>
            </w:r>
          </w:p>
        </w:tc>
        <w:tc>
          <w:tcPr>
            <w:tcW w:w="476" w:type="dxa"/>
            <w:vAlign w:val="center"/>
          </w:tcPr>
          <w:p w14:paraId="4907FC22" w14:textId="77777777" w:rsidR="00355349" w:rsidRPr="008A1956" w:rsidRDefault="00355349" w:rsidP="00355349">
            <w:pPr>
              <w:jc w:val="center"/>
              <w:rPr>
                <w:rFonts w:eastAsia="Cambria"/>
                <w:color w:val="000000"/>
                <w:sz w:val="18"/>
                <w:szCs w:val="18"/>
              </w:rPr>
            </w:pPr>
            <w:r w:rsidRPr="008A1956">
              <w:rPr>
                <w:rFonts w:eastAsia="Cambria"/>
                <w:color w:val="000000"/>
                <w:sz w:val="18"/>
                <w:szCs w:val="18"/>
              </w:rPr>
              <w:t>5</w:t>
            </w:r>
          </w:p>
        </w:tc>
        <w:tc>
          <w:tcPr>
            <w:tcW w:w="548" w:type="dxa"/>
            <w:gridSpan w:val="2"/>
            <w:vAlign w:val="center"/>
          </w:tcPr>
          <w:p w14:paraId="52607918" w14:textId="77777777" w:rsidR="00355349" w:rsidRPr="008A1956" w:rsidRDefault="00355349" w:rsidP="00355349">
            <w:pPr>
              <w:jc w:val="center"/>
              <w:rPr>
                <w:rFonts w:eastAsia="Cambria"/>
                <w:sz w:val="18"/>
                <w:szCs w:val="18"/>
              </w:rPr>
            </w:pPr>
          </w:p>
        </w:tc>
        <w:tc>
          <w:tcPr>
            <w:tcW w:w="573" w:type="dxa"/>
            <w:gridSpan w:val="2"/>
            <w:vAlign w:val="center"/>
          </w:tcPr>
          <w:p w14:paraId="5A127844" w14:textId="77777777" w:rsidR="00355349" w:rsidRPr="008A1956" w:rsidRDefault="00355349" w:rsidP="00355349">
            <w:pPr>
              <w:jc w:val="center"/>
              <w:rPr>
                <w:rFonts w:eastAsia="Cambria"/>
                <w:sz w:val="18"/>
                <w:szCs w:val="18"/>
              </w:rPr>
            </w:pPr>
          </w:p>
        </w:tc>
        <w:tc>
          <w:tcPr>
            <w:tcW w:w="573" w:type="dxa"/>
            <w:gridSpan w:val="2"/>
            <w:vAlign w:val="center"/>
          </w:tcPr>
          <w:p w14:paraId="119CADC9" w14:textId="77777777" w:rsidR="00355349" w:rsidRPr="008A1956" w:rsidRDefault="00355349" w:rsidP="00355349">
            <w:pPr>
              <w:jc w:val="center"/>
              <w:rPr>
                <w:rFonts w:eastAsia="Cambria"/>
                <w:sz w:val="18"/>
                <w:szCs w:val="18"/>
              </w:rPr>
            </w:pPr>
          </w:p>
        </w:tc>
        <w:tc>
          <w:tcPr>
            <w:tcW w:w="577" w:type="dxa"/>
            <w:gridSpan w:val="2"/>
            <w:vAlign w:val="center"/>
          </w:tcPr>
          <w:p w14:paraId="42C3ACC5" w14:textId="77777777" w:rsidR="00355349" w:rsidRPr="008A1956" w:rsidRDefault="00355349" w:rsidP="00355349">
            <w:pPr>
              <w:jc w:val="center"/>
              <w:rPr>
                <w:rFonts w:eastAsia="Cambria"/>
                <w:sz w:val="18"/>
                <w:szCs w:val="18"/>
              </w:rPr>
            </w:pPr>
          </w:p>
        </w:tc>
        <w:tc>
          <w:tcPr>
            <w:tcW w:w="574" w:type="dxa"/>
            <w:gridSpan w:val="2"/>
            <w:vAlign w:val="center"/>
          </w:tcPr>
          <w:p w14:paraId="67C7D69C" w14:textId="77777777" w:rsidR="00355349" w:rsidRPr="008A1956" w:rsidRDefault="00355349" w:rsidP="00355349">
            <w:pPr>
              <w:jc w:val="center"/>
              <w:rPr>
                <w:rFonts w:eastAsia="Cambria"/>
                <w:sz w:val="18"/>
                <w:szCs w:val="18"/>
              </w:rPr>
            </w:pPr>
          </w:p>
        </w:tc>
        <w:tc>
          <w:tcPr>
            <w:tcW w:w="574" w:type="dxa"/>
            <w:gridSpan w:val="2"/>
            <w:vAlign w:val="center"/>
          </w:tcPr>
          <w:p w14:paraId="7880FEBA" w14:textId="77777777" w:rsidR="00355349" w:rsidRPr="008A1956" w:rsidRDefault="00355349" w:rsidP="00355349">
            <w:pPr>
              <w:jc w:val="center"/>
              <w:rPr>
                <w:rFonts w:eastAsia="Cambria"/>
                <w:sz w:val="18"/>
                <w:szCs w:val="18"/>
              </w:rPr>
            </w:pPr>
          </w:p>
        </w:tc>
        <w:tc>
          <w:tcPr>
            <w:tcW w:w="574" w:type="dxa"/>
            <w:gridSpan w:val="2"/>
            <w:vAlign w:val="center"/>
          </w:tcPr>
          <w:p w14:paraId="07B9208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6421B7BA" w14:textId="77777777" w:rsidR="00355349" w:rsidRPr="008A1956" w:rsidRDefault="00355349" w:rsidP="00355349">
            <w:pPr>
              <w:jc w:val="center"/>
              <w:rPr>
                <w:rFonts w:eastAsia="Cambria"/>
                <w:sz w:val="18"/>
                <w:szCs w:val="18"/>
              </w:rPr>
            </w:pPr>
          </w:p>
        </w:tc>
        <w:tc>
          <w:tcPr>
            <w:tcW w:w="579" w:type="dxa"/>
            <w:gridSpan w:val="2"/>
            <w:vAlign w:val="center"/>
          </w:tcPr>
          <w:p w14:paraId="7C924EDB" w14:textId="77777777" w:rsidR="00355349" w:rsidRPr="008A1956" w:rsidRDefault="00355349" w:rsidP="00355349">
            <w:pPr>
              <w:jc w:val="center"/>
              <w:rPr>
                <w:rFonts w:eastAsia="Cambria"/>
                <w:sz w:val="18"/>
                <w:szCs w:val="18"/>
              </w:rPr>
            </w:pPr>
          </w:p>
        </w:tc>
        <w:tc>
          <w:tcPr>
            <w:tcW w:w="577" w:type="dxa"/>
            <w:gridSpan w:val="2"/>
            <w:vAlign w:val="center"/>
          </w:tcPr>
          <w:p w14:paraId="13E8242B" w14:textId="77777777" w:rsidR="00355349" w:rsidRPr="008A1956" w:rsidRDefault="00355349" w:rsidP="00355349">
            <w:pPr>
              <w:jc w:val="center"/>
              <w:rPr>
                <w:rFonts w:eastAsia="Cambria"/>
                <w:sz w:val="18"/>
                <w:szCs w:val="18"/>
              </w:rPr>
            </w:pPr>
          </w:p>
        </w:tc>
        <w:tc>
          <w:tcPr>
            <w:tcW w:w="525" w:type="dxa"/>
            <w:gridSpan w:val="2"/>
            <w:vAlign w:val="center"/>
          </w:tcPr>
          <w:p w14:paraId="4BC03BCB" w14:textId="77777777" w:rsidR="00355349" w:rsidRPr="008A1956" w:rsidRDefault="00355349" w:rsidP="00355349">
            <w:pPr>
              <w:jc w:val="center"/>
              <w:rPr>
                <w:rFonts w:eastAsia="Cambria"/>
                <w:sz w:val="18"/>
                <w:szCs w:val="18"/>
              </w:rPr>
            </w:pPr>
          </w:p>
        </w:tc>
        <w:tc>
          <w:tcPr>
            <w:tcW w:w="579" w:type="dxa"/>
            <w:gridSpan w:val="2"/>
            <w:vAlign w:val="center"/>
          </w:tcPr>
          <w:p w14:paraId="28C2C11A" w14:textId="77777777" w:rsidR="00355349" w:rsidRPr="008A1956" w:rsidRDefault="00355349" w:rsidP="00355349">
            <w:pPr>
              <w:jc w:val="center"/>
              <w:rPr>
                <w:rFonts w:eastAsia="Cambria"/>
                <w:sz w:val="18"/>
                <w:szCs w:val="18"/>
              </w:rPr>
            </w:pPr>
          </w:p>
        </w:tc>
        <w:tc>
          <w:tcPr>
            <w:tcW w:w="577" w:type="dxa"/>
            <w:gridSpan w:val="2"/>
            <w:vAlign w:val="center"/>
          </w:tcPr>
          <w:p w14:paraId="5276BA91" w14:textId="77777777" w:rsidR="00355349" w:rsidRPr="008A1956" w:rsidRDefault="00355349" w:rsidP="00355349">
            <w:pPr>
              <w:jc w:val="center"/>
              <w:rPr>
                <w:rFonts w:eastAsia="Cambria"/>
                <w:sz w:val="18"/>
                <w:szCs w:val="18"/>
              </w:rPr>
            </w:pPr>
          </w:p>
        </w:tc>
        <w:tc>
          <w:tcPr>
            <w:tcW w:w="576" w:type="dxa"/>
            <w:gridSpan w:val="2"/>
            <w:vAlign w:val="center"/>
          </w:tcPr>
          <w:p w14:paraId="2FE02864" w14:textId="77777777" w:rsidR="00355349" w:rsidRPr="008A1956" w:rsidRDefault="00355349" w:rsidP="00355349">
            <w:pPr>
              <w:jc w:val="center"/>
              <w:rPr>
                <w:rFonts w:eastAsia="Cambria"/>
                <w:sz w:val="18"/>
                <w:szCs w:val="18"/>
              </w:rPr>
            </w:pPr>
          </w:p>
        </w:tc>
        <w:tc>
          <w:tcPr>
            <w:tcW w:w="576" w:type="dxa"/>
            <w:gridSpan w:val="2"/>
            <w:vAlign w:val="center"/>
          </w:tcPr>
          <w:p w14:paraId="457A446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E9E95C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4E4F140" w14:textId="77777777" w:rsidR="00355349" w:rsidRPr="008A1956" w:rsidRDefault="00355349" w:rsidP="00355349">
            <w:pPr>
              <w:jc w:val="center"/>
              <w:rPr>
                <w:rFonts w:eastAsia="Cambria"/>
                <w:sz w:val="18"/>
                <w:szCs w:val="18"/>
              </w:rPr>
            </w:pPr>
          </w:p>
        </w:tc>
        <w:tc>
          <w:tcPr>
            <w:tcW w:w="525" w:type="dxa"/>
            <w:gridSpan w:val="2"/>
            <w:vAlign w:val="center"/>
          </w:tcPr>
          <w:p w14:paraId="7E07E4C3" w14:textId="77777777" w:rsidR="00355349" w:rsidRPr="008A1956" w:rsidRDefault="00355349" w:rsidP="00355349">
            <w:pPr>
              <w:jc w:val="center"/>
              <w:rPr>
                <w:rFonts w:eastAsia="Cambria"/>
                <w:sz w:val="18"/>
                <w:szCs w:val="18"/>
              </w:rPr>
            </w:pPr>
          </w:p>
        </w:tc>
        <w:tc>
          <w:tcPr>
            <w:tcW w:w="576" w:type="dxa"/>
            <w:gridSpan w:val="2"/>
            <w:vAlign w:val="center"/>
          </w:tcPr>
          <w:p w14:paraId="0FDFF5B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DE338E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310A458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7219A5C0" w14:textId="77777777" w:rsidR="00355349" w:rsidRPr="008A1956" w:rsidRDefault="00355349" w:rsidP="00355349">
            <w:pPr>
              <w:jc w:val="center"/>
              <w:rPr>
                <w:rFonts w:eastAsia="Cambria"/>
                <w:sz w:val="18"/>
                <w:szCs w:val="18"/>
              </w:rPr>
            </w:pPr>
          </w:p>
        </w:tc>
      </w:tr>
      <w:tr w:rsidR="00355349" w:rsidRPr="008A1956" w14:paraId="55CCAFCD" w14:textId="77777777" w:rsidTr="4CAD4CE0">
        <w:trPr>
          <w:trHeight w:val="20"/>
        </w:trPr>
        <w:tc>
          <w:tcPr>
            <w:tcW w:w="2071" w:type="dxa"/>
            <w:vAlign w:val="center"/>
          </w:tcPr>
          <w:p w14:paraId="4D9AD449" w14:textId="77777777" w:rsidR="00355349" w:rsidRPr="008A1956" w:rsidRDefault="00355349" w:rsidP="00355349">
            <w:pPr>
              <w:rPr>
                <w:rFonts w:eastAsia="Cambria"/>
                <w:color w:val="000000"/>
                <w:sz w:val="18"/>
                <w:szCs w:val="18"/>
              </w:rPr>
            </w:pPr>
            <w:r w:rsidRPr="008A1956">
              <w:rPr>
                <w:rFonts w:eastAsia="Cambria"/>
                <w:color w:val="000000"/>
                <w:sz w:val="18"/>
                <w:szCs w:val="18"/>
              </w:rPr>
              <w:t>Strani jezik IV</w:t>
            </w:r>
          </w:p>
        </w:tc>
        <w:tc>
          <w:tcPr>
            <w:tcW w:w="476" w:type="dxa"/>
            <w:vAlign w:val="center"/>
          </w:tcPr>
          <w:p w14:paraId="47CECE49" w14:textId="77777777" w:rsidR="00355349" w:rsidRPr="008A1956" w:rsidRDefault="00355349" w:rsidP="00355349">
            <w:pPr>
              <w:jc w:val="center"/>
              <w:rPr>
                <w:rFonts w:eastAsia="Cambria"/>
                <w:color w:val="000000"/>
                <w:sz w:val="18"/>
                <w:szCs w:val="18"/>
              </w:rPr>
            </w:pPr>
            <w:r w:rsidRPr="008A1956">
              <w:rPr>
                <w:rFonts w:eastAsia="Cambria"/>
                <w:color w:val="000000"/>
                <w:sz w:val="18"/>
                <w:szCs w:val="18"/>
              </w:rPr>
              <w:t>3</w:t>
            </w:r>
          </w:p>
        </w:tc>
        <w:tc>
          <w:tcPr>
            <w:tcW w:w="548" w:type="dxa"/>
            <w:gridSpan w:val="2"/>
            <w:vAlign w:val="center"/>
          </w:tcPr>
          <w:p w14:paraId="63CC9139" w14:textId="77777777" w:rsidR="00355349" w:rsidRPr="008A1956" w:rsidRDefault="00355349" w:rsidP="00355349">
            <w:pPr>
              <w:jc w:val="center"/>
              <w:rPr>
                <w:rFonts w:eastAsia="Cambria"/>
                <w:sz w:val="18"/>
                <w:szCs w:val="18"/>
              </w:rPr>
            </w:pPr>
          </w:p>
        </w:tc>
        <w:tc>
          <w:tcPr>
            <w:tcW w:w="573" w:type="dxa"/>
            <w:gridSpan w:val="2"/>
            <w:vAlign w:val="center"/>
          </w:tcPr>
          <w:p w14:paraId="39EC1538" w14:textId="77777777" w:rsidR="00355349" w:rsidRPr="008A1956" w:rsidRDefault="00355349" w:rsidP="00355349">
            <w:pPr>
              <w:jc w:val="center"/>
              <w:rPr>
                <w:rFonts w:eastAsia="Cambria"/>
                <w:sz w:val="18"/>
                <w:szCs w:val="18"/>
              </w:rPr>
            </w:pPr>
          </w:p>
        </w:tc>
        <w:tc>
          <w:tcPr>
            <w:tcW w:w="573" w:type="dxa"/>
            <w:gridSpan w:val="2"/>
            <w:vAlign w:val="center"/>
          </w:tcPr>
          <w:p w14:paraId="30F6D332" w14:textId="77777777" w:rsidR="00355349" w:rsidRPr="008A1956" w:rsidRDefault="00355349" w:rsidP="00355349">
            <w:pPr>
              <w:jc w:val="center"/>
              <w:rPr>
                <w:rFonts w:eastAsia="Cambria"/>
                <w:sz w:val="18"/>
                <w:szCs w:val="18"/>
              </w:rPr>
            </w:pPr>
          </w:p>
        </w:tc>
        <w:tc>
          <w:tcPr>
            <w:tcW w:w="577" w:type="dxa"/>
            <w:gridSpan w:val="2"/>
            <w:vAlign w:val="center"/>
          </w:tcPr>
          <w:p w14:paraId="0810F471" w14:textId="77777777" w:rsidR="00355349" w:rsidRPr="008A1956" w:rsidRDefault="00355349" w:rsidP="00355349">
            <w:pPr>
              <w:jc w:val="center"/>
              <w:rPr>
                <w:rFonts w:eastAsia="Cambria"/>
                <w:sz w:val="18"/>
                <w:szCs w:val="18"/>
              </w:rPr>
            </w:pPr>
          </w:p>
        </w:tc>
        <w:tc>
          <w:tcPr>
            <w:tcW w:w="574" w:type="dxa"/>
            <w:gridSpan w:val="2"/>
            <w:vAlign w:val="center"/>
          </w:tcPr>
          <w:p w14:paraId="0D7E4D46" w14:textId="77777777" w:rsidR="00355349" w:rsidRPr="008A1956" w:rsidRDefault="00355349" w:rsidP="00355349">
            <w:pPr>
              <w:jc w:val="center"/>
              <w:rPr>
                <w:rFonts w:eastAsia="Cambria"/>
                <w:sz w:val="18"/>
                <w:szCs w:val="18"/>
              </w:rPr>
            </w:pPr>
          </w:p>
        </w:tc>
        <w:tc>
          <w:tcPr>
            <w:tcW w:w="574" w:type="dxa"/>
            <w:gridSpan w:val="2"/>
            <w:vAlign w:val="center"/>
          </w:tcPr>
          <w:p w14:paraId="41672F13" w14:textId="77777777" w:rsidR="00355349" w:rsidRPr="008A1956" w:rsidRDefault="00355349" w:rsidP="00355349">
            <w:pPr>
              <w:jc w:val="center"/>
              <w:rPr>
                <w:rFonts w:eastAsia="Cambria"/>
                <w:sz w:val="18"/>
                <w:szCs w:val="18"/>
              </w:rPr>
            </w:pPr>
          </w:p>
        </w:tc>
        <w:tc>
          <w:tcPr>
            <w:tcW w:w="574" w:type="dxa"/>
            <w:gridSpan w:val="2"/>
            <w:vAlign w:val="center"/>
          </w:tcPr>
          <w:p w14:paraId="2E85D208" w14:textId="77777777" w:rsidR="00355349" w:rsidRPr="008A1956" w:rsidRDefault="00355349" w:rsidP="00355349">
            <w:pPr>
              <w:jc w:val="center"/>
              <w:rPr>
                <w:rFonts w:eastAsia="Cambria"/>
                <w:sz w:val="18"/>
                <w:szCs w:val="18"/>
              </w:rPr>
            </w:pPr>
          </w:p>
        </w:tc>
        <w:tc>
          <w:tcPr>
            <w:tcW w:w="576" w:type="dxa"/>
            <w:gridSpan w:val="2"/>
            <w:vAlign w:val="center"/>
          </w:tcPr>
          <w:p w14:paraId="5ED7467C" w14:textId="77777777" w:rsidR="00355349" w:rsidRPr="008A1956" w:rsidRDefault="00355349" w:rsidP="00355349">
            <w:pPr>
              <w:jc w:val="center"/>
              <w:rPr>
                <w:rFonts w:eastAsia="Cambria"/>
                <w:sz w:val="18"/>
                <w:szCs w:val="18"/>
              </w:rPr>
            </w:pPr>
          </w:p>
        </w:tc>
        <w:tc>
          <w:tcPr>
            <w:tcW w:w="579" w:type="dxa"/>
            <w:gridSpan w:val="2"/>
            <w:vAlign w:val="center"/>
          </w:tcPr>
          <w:p w14:paraId="03B7EB20" w14:textId="77777777" w:rsidR="00355349" w:rsidRPr="008A1956" w:rsidRDefault="00355349" w:rsidP="00355349">
            <w:pPr>
              <w:jc w:val="center"/>
              <w:rPr>
                <w:rFonts w:eastAsia="Cambria"/>
                <w:sz w:val="18"/>
                <w:szCs w:val="18"/>
              </w:rPr>
            </w:pPr>
          </w:p>
        </w:tc>
        <w:tc>
          <w:tcPr>
            <w:tcW w:w="577" w:type="dxa"/>
            <w:gridSpan w:val="2"/>
            <w:vAlign w:val="center"/>
          </w:tcPr>
          <w:p w14:paraId="41C3E991" w14:textId="77777777" w:rsidR="00355349" w:rsidRPr="008A1956" w:rsidRDefault="00355349" w:rsidP="00355349">
            <w:pPr>
              <w:jc w:val="center"/>
              <w:rPr>
                <w:rFonts w:eastAsia="Cambria"/>
                <w:sz w:val="18"/>
                <w:szCs w:val="18"/>
              </w:rPr>
            </w:pPr>
          </w:p>
        </w:tc>
        <w:tc>
          <w:tcPr>
            <w:tcW w:w="525" w:type="dxa"/>
            <w:gridSpan w:val="2"/>
            <w:vAlign w:val="center"/>
          </w:tcPr>
          <w:p w14:paraId="13E42955" w14:textId="77777777" w:rsidR="00355349" w:rsidRPr="008A1956" w:rsidRDefault="00355349" w:rsidP="00355349">
            <w:pPr>
              <w:jc w:val="center"/>
              <w:rPr>
                <w:rFonts w:eastAsia="Cambria"/>
                <w:sz w:val="18"/>
                <w:szCs w:val="18"/>
              </w:rPr>
            </w:pPr>
          </w:p>
        </w:tc>
        <w:tc>
          <w:tcPr>
            <w:tcW w:w="579" w:type="dxa"/>
            <w:gridSpan w:val="2"/>
            <w:vAlign w:val="center"/>
          </w:tcPr>
          <w:p w14:paraId="33126A8F" w14:textId="77777777" w:rsidR="00355349" w:rsidRPr="008A1956" w:rsidRDefault="00355349" w:rsidP="00355349">
            <w:pPr>
              <w:jc w:val="center"/>
              <w:rPr>
                <w:rFonts w:eastAsia="Cambria"/>
                <w:sz w:val="18"/>
                <w:szCs w:val="18"/>
              </w:rPr>
            </w:pPr>
          </w:p>
        </w:tc>
        <w:tc>
          <w:tcPr>
            <w:tcW w:w="577" w:type="dxa"/>
            <w:gridSpan w:val="2"/>
            <w:vAlign w:val="center"/>
          </w:tcPr>
          <w:p w14:paraId="648ED121" w14:textId="77777777" w:rsidR="00355349" w:rsidRPr="008A1956" w:rsidRDefault="00355349" w:rsidP="00355349">
            <w:pPr>
              <w:jc w:val="center"/>
              <w:rPr>
                <w:rFonts w:eastAsia="Cambria"/>
                <w:sz w:val="18"/>
                <w:szCs w:val="18"/>
              </w:rPr>
            </w:pPr>
          </w:p>
        </w:tc>
        <w:tc>
          <w:tcPr>
            <w:tcW w:w="576" w:type="dxa"/>
            <w:gridSpan w:val="2"/>
            <w:vAlign w:val="center"/>
          </w:tcPr>
          <w:p w14:paraId="55F9CF61" w14:textId="77777777" w:rsidR="00355349" w:rsidRPr="008A1956" w:rsidRDefault="00355349" w:rsidP="00355349">
            <w:pPr>
              <w:jc w:val="center"/>
              <w:rPr>
                <w:rFonts w:eastAsia="Cambria"/>
                <w:sz w:val="18"/>
                <w:szCs w:val="18"/>
              </w:rPr>
            </w:pPr>
          </w:p>
        </w:tc>
        <w:tc>
          <w:tcPr>
            <w:tcW w:w="576" w:type="dxa"/>
            <w:gridSpan w:val="2"/>
            <w:vAlign w:val="center"/>
          </w:tcPr>
          <w:p w14:paraId="6B95A7C2" w14:textId="77777777" w:rsidR="00355349" w:rsidRPr="008A1956" w:rsidRDefault="00355349" w:rsidP="00355349">
            <w:pPr>
              <w:jc w:val="center"/>
              <w:rPr>
                <w:rFonts w:eastAsia="Cambria"/>
                <w:sz w:val="18"/>
                <w:szCs w:val="18"/>
              </w:rPr>
            </w:pPr>
          </w:p>
        </w:tc>
        <w:tc>
          <w:tcPr>
            <w:tcW w:w="576" w:type="dxa"/>
            <w:gridSpan w:val="2"/>
            <w:vAlign w:val="center"/>
          </w:tcPr>
          <w:p w14:paraId="6751B06A" w14:textId="77777777" w:rsidR="00355349" w:rsidRPr="008A1956" w:rsidRDefault="00355349" w:rsidP="00355349">
            <w:pPr>
              <w:jc w:val="center"/>
              <w:rPr>
                <w:rFonts w:eastAsia="Cambria"/>
                <w:sz w:val="18"/>
                <w:szCs w:val="18"/>
              </w:rPr>
            </w:pPr>
          </w:p>
        </w:tc>
        <w:tc>
          <w:tcPr>
            <w:tcW w:w="576" w:type="dxa"/>
            <w:gridSpan w:val="2"/>
            <w:vAlign w:val="center"/>
          </w:tcPr>
          <w:p w14:paraId="43E9C4EC" w14:textId="77777777" w:rsidR="00355349" w:rsidRPr="008A1956" w:rsidRDefault="00355349" w:rsidP="00355349">
            <w:pPr>
              <w:jc w:val="center"/>
              <w:rPr>
                <w:rFonts w:eastAsia="Cambria"/>
                <w:sz w:val="18"/>
                <w:szCs w:val="18"/>
              </w:rPr>
            </w:pPr>
          </w:p>
        </w:tc>
        <w:tc>
          <w:tcPr>
            <w:tcW w:w="525" w:type="dxa"/>
            <w:gridSpan w:val="2"/>
            <w:vAlign w:val="center"/>
          </w:tcPr>
          <w:p w14:paraId="7A347995" w14:textId="77777777" w:rsidR="00355349" w:rsidRPr="008A1956" w:rsidRDefault="00355349" w:rsidP="00355349">
            <w:pPr>
              <w:jc w:val="center"/>
              <w:rPr>
                <w:rFonts w:eastAsia="Cambria"/>
                <w:sz w:val="18"/>
                <w:szCs w:val="18"/>
              </w:rPr>
            </w:pPr>
          </w:p>
        </w:tc>
        <w:tc>
          <w:tcPr>
            <w:tcW w:w="576" w:type="dxa"/>
            <w:gridSpan w:val="2"/>
            <w:vAlign w:val="center"/>
          </w:tcPr>
          <w:p w14:paraId="4A293FE4" w14:textId="77777777" w:rsidR="00355349" w:rsidRPr="008A1956" w:rsidRDefault="00355349" w:rsidP="00355349">
            <w:pPr>
              <w:jc w:val="center"/>
              <w:rPr>
                <w:rFonts w:eastAsia="Cambria"/>
                <w:sz w:val="18"/>
                <w:szCs w:val="18"/>
              </w:rPr>
            </w:pPr>
          </w:p>
        </w:tc>
        <w:tc>
          <w:tcPr>
            <w:tcW w:w="576" w:type="dxa"/>
            <w:gridSpan w:val="2"/>
            <w:vAlign w:val="center"/>
          </w:tcPr>
          <w:p w14:paraId="2B84E3EC" w14:textId="77777777" w:rsidR="00355349" w:rsidRPr="008A1956" w:rsidRDefault="00355349" w:rsidP="00355349">
            <w:pPr>
              <w:jc w:val="center"/>
              <w:rPr>
                <w:rFonts w:eastAsia="Cambria"/>
                <w:sz w:val="18"/>
                <w:szCs w:val="18"/>
              </w:rPr>
            </w:pPr>
          </w:p>
        </w:tc>
        <w:tc>
          <w:tcPr>
            <w:tcW w:w="576" w:type="dxa"/>
            <w:gridSpan w:val="2"/>
            <w:vAlign w:val="center"/>
          </w:tcPr>
          <w:p w14:paraId="2428A343" w14:textId="77777777" w:rsidR="00355349" w:rsidRPr="008A1956" w:rsidRDefault="00355349" w:rsidP="00355349">
            <w:pPr>
              <w:jc w:val="center"/>
              <w:rPr>
                <w:rFonts w:eastAsia="Cambria"/>
                <w:sz w:val="18"/>
                <w:szCs w:val="18"/>
              </w:rPr>
            </w:pPr>
          </w:p>
        </w:tc>
        <w:tc>
          <w:tcPr>
            <w:tcW w:w="629" w:type="dxa"/>
            <w:gridSpan w:val="2"/>
            <w:vAlign w:val="center"/>
          </w:tcPr>
          <w:p w14:paraId="460C029A"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4E87CE70" w14:textId="77777777" w:rsidTr="4CAD4CE0">
        <w:trPr>
          <w:trHeight w:val="20"/>
        </w:trPr>
        <w:tc>
          <w:tcPr>
            <w:tcW w:w="2071" w:type="dxa"/>
            <w:vAlign w:val="center"/>
          </w:tcPr>
          <w:p w14:paraId="28812DDB" w14:textId="77777777" w:rsidR="00355349" w:rsidRPr="008A1956" w:rsidRDefault="00355349" w:rsidP="00355349">
            <w:pPr>
              <w:rPr>
                <w:rFonts w:eastAsia="Cambria"/>
                <w:color w:val="000000"/>
                <w:sz w:val="18"/>
                <w:szCs w:val="18"/>
              </w:rPr>
            </w:pPr>
            <w:r w:rsidRPr="008A1956">
              <w:rPr>
                <w:rFonts w:eastAsia="Cambria"/>
                <w:color w:val="000000"/>
                <w:sz w:val="18"/>
                <w:szCs w:val="18"/>
              </w:rPr>
              <w:t>Prerada maslina</w:t>
            </w:r>
          </w:p>
        </w:tc>
        <w:tc>
          <w:tcPr>
            <w:tcW w:w="476" w:type="dxa"/>
            <w:vAlign w:val="center"/>
          </w:tcPr>
          <w:p w14:paraId="7EC8F0FD" w14:textId="77777777" w:rsidR="00355349" w:rsidRPr="008A1956" w:rsidRDefault="00355349" w:rsidP="00355349">
            <w:pPr>
              <w:jc w:val="center"/>
              <w:rPr>
                <w:rFonts w:eastAsia="Cambria"/>
                <w:color w:val="000000"/>
                <w:sz w:val="18"/>
                <w:szCs w:val="18"/>
              </w:rPr>
            </w:pPr>
            <w:r w:rsidRPr="008A1956">
              <w:rPr>
                <w:rFonts w:eastAsia="Cambria"/>
                <w:color w:val="000000"/>
                <w:sz w:val="18"/>
                <w:szCs w:val="18"/>
              </w:rPr>
              <w:t>6</w:t>
            </w:r>
          </w:p>
        </w:tc>
        <w:tc>
          <w:tcPr>
            <w:tcW w:w="548" w:type="dxa"/>
            <w:gridSpan w:val="2"/>
            <w:vAlign w:val="center"/>
          </w:tcPr>
          <w:p w14:paraId="7DD21038" w14:textId="77777777" w:rsidR="00355349" w:rsidRPr="008A1956" w:rsidRDefault="00355349" w:rsidP="00355349">
            <w:pPr>
              <w:jc w:val="center"/>
              <w:rPr>
                <w:rFonts w:eastAsia="Cambria"/>
                <w:sz w:val="18"/>
                <w:szCs w:val="18"/>
              </w:rPr>
            </w:pPr>
          </w:p>
        </w:tc>
        <w:tc>
          <w:tcPr>
            <w:tcW w:w="573" w:type="dxa"/>
            <w:gridSpan w:val="2"/>
            <w:vAlign w:val="center"/>
          </w:tcPr>
          <w:p w14:paraId="7EC52D59" w14:textId="77777777" w:rsidR="00355349" w:rsidRPr="008A1956" w:rsidRDefault="00355349" w:rsidP="00355349">
            <w:pPr>
              <w:jc w:val="center"/>
              <w:rPr>
                <w:rFonts w:eastAsia="Cambria"/>
                <w:sz w:val="18"/>
                <w:szCs w:val="18"/>
              </w:rPr>
            </w:pPr>
          </w:p>
        </w:tc>
        <w:tc>
          <w:tcPr>
            <w:tcW w:w="573" w:type="dxa"/>
            <w:gridSpan w:val="2"/>
            <w:vAlign w:val="center"/>
          </w:tcPr>
          <w:p w14:paraId="6D69BD05" w14:textId="77777777" w:rsidR="00355349" w:rsidRPr="008A1956" w:rsidRDefault="00355349" w:rsidP="00355349">
            <w:pPr>
              <w:jc w:val="center"/>
              <w:rPr>
                <w:rFonts w:eastAsia="Cambria"/>
                <w:sz w:val="18"/>
                <w:szCs w:val="18"/>
              </w:rPr>
            </w:pPr>
          </w:p>
        </w:tc>
        <w:tc>
          <w:tcPr>
            <w:tcW w:w="577" w:type="dxa"/>
            <w:gridSpan w:val="2"/>
            <w:vAlign w:val="center"/>
          </w:tcPr>
          <w:p w14:paraId="0C85553E" w14:textId="77777777" w:rsidR="00355349" w:rsidRPr="008A1956" w:rsidRDefault="00355349" w:rsidP="00355349">
            <w:pPr>
              <w:jc w:val="center"/>
              <w:rPr>
                <w:rFonts w:eastAsia="Cambria"/>
                <w:sz w:val="18"/>
                <w:szCs w:val="18"/>
              </w:rPr>
            </w:pPr>
          </w:p>
        </w:tc>
        <w:tc>
          <w:tcPr>
            <w:tcW w:w="574" w:type="dxa"/>
            <w:gridSpan w:val="2"/>
            <w:vAlign w:val="center"/>
          </w:tcPr>
          <w:p w14:paraId="7223D8B4" w14:textId="77777777" w:rsidR="00355349" w:rsidRPr="008A1956" w:rsidRDefault="00355349" w:rsidP="00355349">
            <w:pPr>
              <w:jc w:val="center"/>
              <w:rPr>
                <w:rFonts w:eastAsia="Cambria"/>
                <w:sz w:val="18"/>
                <w:szCs w:val="18"/>
              </w:rPr>
            </w:pPr>
          </w:p>
        </w:tc>
        <w:tc>
          <w:tcPr>
            <w:tcW w:w="574" w:type="dxa"/>
            <w:gridSpan w:val="2"/>
            <w:vAlign w:val="center"/>
          </w:tcPr>
          <w:p w14:paraId="643D5F89" w14:textId="77777777" w:rsidR="00355349" w:rsidRPr="008A1956" w:rsidRDefault="00355349" w:rsidP="00355349">
            <w:pPr>
              <w:jc w:val="center"/>
              <w:rPr>
                <w:rFonts w:eastAsia="Cambria"/>
                <w:sz w:val="18"/>
                <w:szCs w:val="18"/>
              </w:rPr>
            </w:pPr>
          </w:p>
        </w:tc>
        <w:tc>
          <w:tcPr>
            <w:tcW w:w="574" w:type="dxa"/>
            <w:gridSpan w:val="2"/>
            <w:vAlign w:val="center"/>
          </w:tcPr>
          <w:p w14:paraId="2186E536" w14:textId="77777777" w:rsidR="00355349" w:rsidRPr="008A1956" w:rsidRDefault="00355349" w:rsidP="00355349">
            <w:pPr>
              <w:jc w:val="center"/>
              <w:rPr>
                <w:rFonts w:eastAsia="Cambria"/>
                <w:sz w:val="18"/>
                <w:szCs w:val="18"/>
              </w:rPr>
            </w:pPr>
          </w:p>
        </w:tc>
        <w:tc>
          <w:tcPr>
            <w:tcW w:w="576" w:type="dxa"/>
            <w:gridSpan w:val="2"/>
            <w:vAlign w:val="center"/>
          </w:tcPr>
          <w:p w14:paraId="4F14054F" w14:textId="77777777" w:rsidR="00355349" w:rsidRPr="008A1956" w:rsidRDefault="00355349" w:rsidP="00355349">
            <w:pPr>
              <w:jc w:val="center"/>
              <w:rPr>
                <w:rFonts w:eastAsia="Cambria"/>
                <w:sz w:val="18"/>
                <w:szCs w:val="18"/>
              </w:rPr>
            </w:pPr>
          </w:p>
        </w:tc>
        <w:tc>
          <w:tcPr>
            <w:tcW w:w="579" w:type="dxa"/>
            <w:gridSpan w:val="2"/>
            <w:vAlign w:val="center"/>
          </w:tcPr>
          <w:p w14:paraId="4E1C867C" w14:textId="77777777" w:rsidR="00355349" w:rsidRPr="008A1956" w:rsidRDefault="00355349" w:rsidP="00355349">
            <w:pPr>
              <w:jc w:val="center"/>
              <w:rPr>
                <w:rFonts w:eastAsia="Cambria"/>
                <w:sz w:val="18"/>
                <w:szCs w:val="18"/>
              </w:rPr>
            </w:pPr>
          </w:p>
        </w:tc>
        <w:tc>
          <w:tcPr>
            <w:tcW w:w="577" w:type="dxa"/>
            <w:gridSpan w:val="2"/>
            <w:vAlign w:val="center"/>
          </w:tcPr>
          <w:p w14:paraId="37601445" w14:textId="77777777" w:rsidR="00355349" w:rsidRPr="008A1956" w:rsidRDefault="00355349" w:rsidP="00355349">
            <w:pPr>
              <w:jc w:val="center"/>
              <w:rPr>
                <w:rFonts w:eastAsia="Cambria"/>
                <w:sz w:val="18"/>
                <w:szCs w:val="18"/>
              </w:rPr>
            </w:pPr>
          </w:p>
        </w:tc>
        <w:tc>
          <w:tcPr>
            <w:tcW w:w="525" w:type="dxa"/>
            <w:gridSpan w:val="2"/>
            <w:vAlign w:val="center"/>
          </w:tcPr>
          <w:p w14:paraId="7BF67101" w14:textId="77777777" w:rsidR="00355349" w:rsidRPr="008A1956" w:rsidRDefault="00355349" w:rsidP="00355349">
            <w:pPr>
              <w:jc w:val="center"/>
              <w:rPr>
                <w:rFonts w:eastAsia="Cambria"/>
                <w:sz w:val="18"/>
                <w:szCs w:val="18"/>
              </w:rPr>
            </w:pPr>
          </w:p>
        </w:tc>
        <w:tc>
          <w:tcPr>
            <w:tcW w:w="579" w:type="dxa"/>
            <w:gridSpan w:val="2"/>
            <w:vAlign w:val="center"/>
          </w:tcPr>
          <w:p w14:paraId="385A40AE" w14:textId="77777777" w:rsidR="00355349" w:rsidRPr="008A1956" w:rsidRDefault="00355349" w:rsidP="00355349">
            <w:pPr>
              <w:jc w:val="center"/>
              <w:rPr>
                <w:rFonts w:eastAsia="Cambria"/>
                <w:sz w:val="18"/>
                <w:szCs w:val="18"/>
              </w:rPr>
            </w:pPr>
          </w:p>
        </w:tc>
        <w:tc>
          <w:tcPr>
            <w:tcW w:w="577" w:type="dxa"/>
            <w:gridSpan w:val="2"/>
            <w:vAlign w:val="center"/>
          </w:tcPr>
          <w:p w14:paraId="79701CDD" w14:textId="77777777" w:rsidR="00355349" w:rsidRPr="008A1956" w:rsidRDefault="00355349" w:rsidP="00355349">
            <w:pPr>
              <w:jc w:val="center"/>
              <w:rPr>
                <w:rFonts w:eastAsia="Cambria"/>
                <w:sz w:val="18"/>
                <w:szCs w:val="18"/>
              </w:rPr>
            </w:pPr>
          </w:p>
        </w:tc>
        <w:tc>
          <w:tcPr>
            <w:tcW w:w="576" w:type="dxa"/>
            <w:gridSpan w:val="2"/>
            <w:vAlign w:val="center"/>
          </w:tcPr>
          <w:p w14:paraId="5D103954" w14:textId="77777777" w:rsidR="00355349" w:rsidRPr="008A1956" w:rsidRDefault="00355349" w:rsidP="00355349">
            <w:pPr>
              <w:jc w:val="center"/>
              <w:rPr>
                <w:rFonts w:eastAsia="Cambria"/>
                <w:sz w:val="18"/>
                <w:szCs w:val="18"/>
              </w:rPr>
            </w:pPr>
          </w:p>
        </w:tc>
        <w:tc>
          <w:tcPr>
            <w:tcW w:w="576" w:type="dxa"/>
            <w:gridSpan w:val="2"/>
            <w:vAlign w:val="center"/>
          </w:tcPr>
          <w:p w14:paraId="52742CD9" w14:textId="77777777" w:rsidR="00355349" w:rsidRPr="008A1956" w:rsidRDefault="00355349" w:rsidP="00355349">
            <w:pPr>
              <w:jc w:val="center"/>
              <w:rPr>
                <w:rFonts w:eastAsia="Cambria"/>
                <w:sz w:val="18"/>
                <w:szCs w:val="18"/>
              </w:rPr>
            </w:pPr>
          </w:p>
        </w:tc>
        <w:tc>
          <w:tcPr>
            <w:tcW w:w="576" w:type="dxa"/>
            <w:gridSpan w:val="2"/>
            <w:vAlign w:val="center"/>
          </w:tcPr>
          <w:p w14:paraId="4DE958CC" w14:textId="77777777" w:rsidR="00355349" w:rsidRPr="008A1956" w:rsidRDefault="00355349" w:rsidP="00355349">
            <w:pPr>
              <w:jc w:val="center"/>
              <w:rPr>
                <w:rFonts w:eastAsia="Cambria"/>
                <w:sz w:val="18"/>
                <w:szCs w:val="18"/>
              </w:rPr>
            </w:pPr>
          </w:p>
        </w:tc>
        <w:tc>
          <w:tcPr>
            <w:tcW w:w="576" w:type="dxa"/>
            <w:gridSpan w:val="2"/>
            <w:vAlign w:val="center"/>
          </w:tcPr>
          <w:p w14:paraId="0C006D6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077162A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3E28BE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451D80E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7E6AD9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079DDF2F"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47511D1D" w14:textId="77777777" w:rsidTr="4CAD4CE0">
        <w:trPr>
          <w:trHeight w:val="20"/>
        </w:trPr>
        <w:tc>
          <w:tcPr>
            <w:tcW w:w="2071" w:type="dxa"/>
            <w:vAlign w:val="center"/>
          </w:tcPr>
          <w:p w14:paraId="4B0779A6" w14:textId="77777777" w:rsidR="00355349" w:rsidRPr="008A1956" w:rsidRDefault="00355349" w:rsidP="00355349">
            <w:pPr>
              <w:rPr>
                <w:rFonts w:eastAsia="Cambria"/>
                <w:color w:val="000000"/>
                <w:sz w:val="18"/>
                <w:szCs w:val="18"/>
              </w:rPr>
            </w:pPr>
            <w:r w:rsidRPr="008A1956">
              <w:rPr>
                <w:rFonts w:eastAsia="Cambria"/>
                <w:color w:val="000000"/>
                <w:sz w:val="18"/>
                <w:szCs w:val="18"/>
              </w:rPr>
              <w:t>Vinarstvo II</w:t>
            </w:r>
          </w:p>
        </w:tc>
        <w:tc>
          <w:tcPr>
            <w:tcW w:w="476" w:type="dxa"/>
            <w:vAlign w:val="center"/>
          </w:tcPr>
          <w:p w14:paraId="78D2C2C6" w14:textId="77777777" w:rsidR="00355349" w:rsidRPr="008A1956" w:rsidRDefault="00355349" w:rsidP="00355349">
            <w:pPr>
              <w:jc w:val="center"/>
              <w:rPr>
                <w:rFonts w:eastAsia="Cambria"/>
                <w:color w:val="000000"/>
                <w:sz w:val="18"/>
                <w:szCs w:val="18"/>
              </w:rPr>
            </w:pPr>
            <w:r w:rsidRPr="008A1956">
              <w:rPr>
                <w:rFonts w:eastAsia="Cambria"/>
                <w:color w:val="000000"/>
                <w:sz w:val="18"/>
                <w:szCs w:val="18"/>
              </w:rPr>
              <w:t>5</w:t>
            </w:r>
          </w:p>
        </w:tc>
        <w:tc>
          <w:tcPr>
            <w:tcW w:w="548" w:type="dxa"/>
            <w:gridSpan w:val="2"/>
            <w:vAlign w:val="center"/>
          </w:tcPr>
          <w:p w14:paraId="48870E3B" w14:textId="77777777" w:rsidR="00355349" w:rsidRPr="008A1956" w:rsidRDefault="00355349" w:rsidP="00355349">
            <w:pPr>
              <w:jc w:val="center"/>
              <w:rPr>
                <w:rFonts w:eastAsia="Cambria"/>
                <w:sz w:val="18"/>
                <w:szCs w:val="18"/>
              </w:rPr>
            </w:pPr>
          </w:p>
        </w:tc>
        <w:tc>
          <w:tcPr>
            <w:tcW w:w="573" w:type="dxa"/>
            <w:gridSpan w:val="2"/>
            <w:vAlign w:val="center"/>
          </w:tcPr>
          <w:p w14:paraId="0039C148" w14:textId="77777777" w:rsidR="00355349" w:rsidRPr="008A1956" w:rsidRDefault="00355349" w:rsidP="00355349">
            <w:pPr>
              <w:jc w:val="center"/>
              <w:rPr>
                <w:rFonts w:eastAsia="Cambria"/>
                <w:sz w:val="18"/>
                <w:szCs w:val="18"/>
              </w:rPr>
            </w:pPr>
          </w:p>
        </w:tc>
        <w:tc>
          <w:tcPr>
            <w:tcW w:w="573" w:type="dxa"/>
            <w:gridSpan w:val="2"/>
            <w:vAlign w:val="center"/>
          </w:tcPr>
          <w:p w14:paraId="42B8A473" w14:textId="77777777" w:rsidR="00355349" w:rsidRPr="008A1956" w:rsidRDefault="00355349" w:rsidP="00355349">
            <w:pPr>
              <w:jc w:val="center"/>
              <w:rPr>
                <w:rFonts w:eastAsia="Cambria"/>
                <w:sz w:val="18"/>
                <w:szCs w:val="18"/>
              </w:rPr>
            </w:pPr>
          </w:p>
        </w:tc>
        <w:tc>
          <w:tcPr>
            <w:tcW w:w="577" w:type="dxa"/>
            <w:gridSpan w:val="2"/>
            <w:vAlign w:val="center"/>
          </w:tcPr>
          <w:p w14:paraId="40899995" w14:textId="77777777" w:rsidR="00355349" w:rsidRPr="008A1956" w:rsidRDefault="00355349" w:rsidP="00355349">
            <w:pPr>
              <w:jc w:val="center"/>
              <w:rPr>
                <w:rFonts w:eastAsia="Cambria"/>
                <w:sz w:val="18"/>
                <w:szCs w:val="18"/>
              </w:rPr>
            </w:pPr>
          </w:p>
        </w:tc>
        <w:tc>
          <w:tcPr>
            <w:tcW w:w="574" w:type="dxa"/>
            <w:gridSpan w:val="2"/>
            <w:vAlign w:val="center"/>
          </w:tcPr>
          <w:p w14:paraId="79D5CE21" w14:textId="77777777" w:rsidR="00355349" w:rsidRPr="008A1956" w:rsidRDefault="00355349" w:rsidP="00355349">
            <w:pPr>
              <w:jc w:val="center"/>
              <w:rPr>
                <w:rFonts w:eastAsia="Cambria"/>
                <w:sz w:val="18"/>
                <w:szCs w:val="18"/>
              </w:rPr>
            </w:pPr>
          </w:p>
        </w:tc>
        <w:tc>
          <w:tcPr>
            <w:tcW w:w="574" w:type="dxa"/>
            <w:gridSpan w:val="2"/>
            <w:vAlign w:val="center"/>
          </w:tcPr>
          <w:p w14:paraId="1A51C280" w14:textId="77777777" w:rsidR="00355349" w:rsidRPr="008A1956" w:rsidRDefault="00355349" w:rsidP="00355349">
            <w:pPr>
              <w:jc w:val="center"/>
              <w:rPr>
                <w:rFonts w:eastAsia="Cambria"/>
                <w:sz w:val="18"/>
                <w:szCs w:val="18"/>
              </w:rPr>
            </w:pPr>
          </w:p>
        </w:tc>
        <w:tc>
          <w:tcPr>
            <w:tcW w:w="574" w:type="dxa"/>
            <w:gridSpan w:val="2"/>
            <w:vAlign w:val="center"/>
          </w:tcPr>
          <w:p w14:paraId="4D9F5B60" w14:textId="77777777" w:rsidR="00355349" w:rsidRPr="008A1956" w:rsidRDefault="00355349" w:rsidP="00355349">
            <w:pPr>
              <w:jc w:val="center"/>
              <w:rPr>
                <w:rFonts w:eastAsia="Cambria"/>
                <w:sz w:val="18"/>
                <w:szCs w:val="18"/>
              </w:rPr>
            </w:pPr>
          </w:p>
        </w:tc>
        <w:tc>
          <w:tcPr>
            <w:tcW w:w="576" w:type="dxa"/>
            <w:gridSpan w:val="2"/>
            <w:vAlign w:val="center"/>
          </w:tcPr>
          <w:p w14:paraId="75815886" w14:textId="77777777" w:rsidR="00355349" w:rsidRPr="008A1956" w:rsidRDefault="00355349" w:rsidP="00355349">
            <w:pPr>
              <w:jc w:val="center"/>
              <w:rPr>
                <w:rFonts w:eastAsia="Cambria"/>
                <w:sz w:val="18"/>
                <w:szCs w:val="18"/>
              </w:rPr>
            </w:pPr>
          </w:p>
        </w:tc>
        <w:tc>
          <w:tcPr>
            <w:tcW w:w="579" w:type="dxa"/>
            <w:gridSpan w:val="2"/>
            <w:vAlign w:val="center"/>
          </w:tcPr>
          <w:p w14:paraId="7E2E0709" w14:textId="77777777" w:rsidR="00355349" w:rsidRPr="008A1956" w:rsidRDefault="00355349" w:rsidP="00355349">
            <w:pPr>
              <w:jc w:val="center"/>
              <w:rPr>
                <w:rFonts w:eastAsia="Cambria"/>
                <w:sz w:val="18"/>
                <w:szCs w:val="18"/>
              </w:rPr>
            </w:pPr>
          </w:p>
        </w:tc>
        <w:tc>
          <w:tcPr>
            <w:tcW w:w="577" w:type="dxa"/>
            <w:gridSpan w:val="2"/>
            <w:vAlign w:val="center"/>
          </w:tcPr>
          <w:p w14:paraId="46D0D5F0" w14:textId="77777777" w:rsidR="00355349" w:rsidRPr="008A1956" w:rsidRDefault="00355349" w:rsidP="00355349">
            <w:pPr>
              <w:jc w:val="center"/>
              <w:rPr>
                <w:rFonts w:eastAsia="Cambria"/>
                <w:sz w:val="18"/>
                <w:szCs w:val="18"/>
              </w:rPr>
            </w:pPr>
          </w:p>
        </w:tc>
        <w:tc>
          <w:tcPr>
            <w:tcW w:w="525" w:type="dxa"/>
            <w:gridSpan w:val="2"/>
            <w:vAlign w:val="center"/>
          </w:tcPr>
          <w:p w14:paraId="54AC20CB" w14:textId="77777777" w:rsidR="00355349" w:rsidRPr="008A1956" w:rsidRDefault="00355349" w:rsidP="00355349">
            <w:pPr>
              <w:jc w:val="center"/>
              <w:rPr>
                <w:rFonts w:eastAsia="Cambria"/>
                <w:sz w:val="18"/>
                <w:szCs w:val="18"/>
              </w:rPr>
            </w:pPr>
          </w:p>
        </w:tc>
        <w:tc>
          <w:tcPr>
            <w:tcW w:w="579" w:type="dxa"/>
            <w:gridSpan w:val="2"/>
            <w:vAlign w:val="center"/>
          </w:tcPr>
          <w:p w14:paraId="6A72E5F5" w14:textId="77777777" w:rsidR="00355349" w:rsidRPr="008A1956" w:rsidRDefault="00355349" w:rsidP="00355349">
            <w:pPr>
              <w:jc w:val="center"/>
              <w:rPr>
                <w:rFonts w:eastAsia="Cambria"/>
                <w:sz w:val="18"/>
                <w:szCs w:val="18"/>
              </w:rPr>
            </w:pPr>
          </w:p>
        </w:tc>
        <w:tc>
          <w:tcPr>
            <w:tcW w:w="577" w:type="dxa"/>
            <w:gridSpan w:val="2"/>
            <w:vAlign w:val="center"/>
          </w:tcPr>
          <w:p w14:paraId="54ECDC84" w14:textId="77777777" w:rsidR="00355349" w:rsidRPr="008A1956" w:rsidRDefault="00355349" w:rsidP="00355349">
            <w:pPr>
              <w:jc w:val="center"/>
              <w:rPr>
                <w:rFonts w:eastAsia="Cambria"/>
                <w:sz w:val="18"/>
                <w:szCs w:val="18"/>
              </w:rPr>
            </w:pPr>
          </w:p>
        </w:tc>
        <w:tc>
          <w:tcPr>
            <w:tcW w:w="576" w:type="dxa"/>
            <w:gridSpan w:val="2"/>
            <w:vAlign w:val="center"/>
          </w:tcPr>
          <w:p w14:paraId="1DD49F1A" w14:textId="77777777" w:rsidR="00355349" w:rsidRPr="008A1956" w:rsidRDefault="00355349" w:rsidP="00355349">
            <w:pPr>
              <w:jc w:val="center"/>
              <w:rPr>
                <w:rFonts w:eastAsia="Cambria"/>
                <w:sz w:val="18"/>
                <w:szCs w:val="18"/>
              </w:rPr>
            </w:pPr>
          </w:p>
        </w:tc>
        <w:tc>
          <w:tcPr>
            <w:tcW w:w="576" w:type="dxa"/>
            <w:gridSpan w:val="2"/>
            <w:vAlign w:val="center"/>
          </w:tcPr>
          <w:p w14:paraId="00E8788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1654D0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5647F767" w14:textId="77777777" w:rsidR="00355349" w:rsidRPr="008A1956" w:rsidRDefault="00355349" w:rsidP="00355349">
            <w:pPr>
              <w:jc w:val="center"/>
              <w:rPr>
                <w:rFonts w:eastAsia="Cambria"/>
                <w:sz w:val="18"/>
                <w:szCs w:val="18"/>
              </w:rPr>
            </w:pPr>
          </w:p>
        </w:tc>
        <w:tc>
          <w:tcPr>
            <w:tcW w:w="525" w:type="dxa"/>
            <w:gridSpan w:val="2"/>
            <w:vAlign w:val="center"/>
          </w:tcPr>
          <w:p w14:paraId="21EB2048" w14:textId="77777777" w:rsidR="00355349" w:rsidRPr="008A1956" w:rsidRDefault="00355349" w:rsidP="00355349">
            <w:pPr>
              <w:jc w:val="center"/>
              <w:rPr>
                <w:rFonts w:eastAsia="Cambria"/>
                <w:sz w:val="18"/>
                <w:szCs w:val="18"/>
              </w:rPr>
            </w:pPr>
          </w:p>
        </w:tc>
        <w:tc>
          <w:tcPr>
            <w:tcW w:w="576" w:type="dxa"/>
            <w:gridSpan w:val="2"/>
            <w:vAlign w:val="center"/>
          </w:tcPr>
          <w:p w14:paraId="5442394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B9C51CE"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6FB0CB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6823FA95"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785D9D61" w14:textId="77777777" w:rsidTr="4CAD4CE0">
        <w:trPr>
          <w:trHeight w:val="20"/>
        </w:trPr>
        <w:tc>
          <w:tcPr>
            <w:tcW w:w="2071" w:type="dxa"/>
            <w:vAlign w:val="center"/>
          </w:tcPr>
          <w:p w14:paraId="0DD6CC76" w14:textId="77777777" w:rsidR="00355349" w:rsidRPr="008A1956" w:rsidRDefault="00355349" w:rsidP="00355349">
            <w:pPr>
              <w:rPr>
                <w:rFonts w:eastAsia="Cambria"/>
                <w:color w:val="000000"/>
                <w:sz w:val="18"/>
                <w:szCs w:val="18"/>
              </w:rPr>
            </w:pPr>
            <w:r w:rsidRPr="008A1956">
              <w:rPr>
                <w:rFonts w:eastAsia="Cambria"/>
                <w:color w:val="000000"/>
                <w:sz w:val="18"/>
                <w:szCs w:val="18"/>
              </w:rPr>
              <w:t>Uzgoj bilja u zaštićenom prostoru</w:t>
            </w:r>
          </w:p>
        </w:tc>
        <w:tc>
          <w:tcPr>
            <w:tcW w:w="476" w:type="dxa"/>
            <w:vAlign w:val="center"/>
          </w:tcPr>
          <w:p w14:paraId="046E8611" w14:textId="77777777" w:rsidR="00355349" w:rsidRPr="008A1956" w:rsidRDefault="00355349" w:rsidP="00355349">
            <w:pPr>
              <w:jc w:val="center"/>
              <w:rPr>
                <w:rFonts w:eastAsia="Cambria"/>
                <w:color w:val="000000"/>
                <w:sz w:val="18"/>
                <w:szCs w:val="18"/>
              </w:rPr>
            </w:pPr>
            <w:r w:rsidRPr="008A1956">
              <w:rPr>
                <w:rFonts w:eastAsia="Cambria"/>
                <w:color w:val="000000"/>
                <w:sz w:val="18"/>
                <w:szCs w:val="18"/>
              </w:rPr>
              <w:t>6</w:t>
            </w:r>
          </w:p>
        </w:tc>
        <w:tc>
          <w:tcPr>
            <w:tcW w:w="548" w:type="dxa"/>
            <w:gridSpan w:val="2"/>
            <w:vAlign w:val="center"/>
          </w:tcPr>
          <w:p w14:paraId="1F19DA53"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3DD952B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5546B834" w14:textId="77777777" w:rsidR="00355349" w:rsidRPr="008A1956" w:rsidRDefault="00355349" w:rsidP="00355349">
            <w:pPr>
              <w:jc w:val="center"/>
              <w:rPr>
                <w:rFonts w:eastAsia="Cambria"/>
                <w:sz w:val="18"/>
                <w:szCs w:val="18"/>
              </w:rPr>
            </w:pPr>
          </w:p>
        </w:tc>
        <w:tc>
          <w:tcPr>
            <w:tcW w:w="577" w:type="dxa"/>
            <w:gridSpan w:val="2"/>
            <w:vAlign w:val="center"/>
          </w:tcPr>
          <w:p w14:paraId="1515838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756477D5"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2A562EC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474C45B4" w14:textId="77777777" w:rsidR="00355349" w:rsidRPr="008A1956" w:rsidRDefault="00355349" w:rsidP="00355349">
            <w:pPr>
              <w:jc w:val="center"/>
              <w:rPr>
                <w:rFonts w:eastAsia="Cambria"/>
                <w:sz w:val="18"/>
                <w:szCs w:val="18"/>
              </w:rPr>
            </w:pPr>
          </w:p>
        </w:tc>
        <w:tc>
          <w:tcPr>
            <w:tcW w:w="576" w:type="dxa"/>
            <w:gridSpan w:val="2"/>
            <w:vAlign w:val="center"/>
          </w:tcPr>
          <w:p w14:paraId="541AEEF2"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284D8A9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41CB7490" w14:textId="77777777" w:rsidR="00355349" w:rsidRPr="008A1956" w:rsidRDefault="00355349" w:rsidP="00355349">
            <w:pPr>
              <w:jc w:val="center"/>
              <w:rPr>
                <w:rFonts w:eastAsia="Cambria"/>
                <w:sz w:val="18"/>
                <w:szCs w:val="18"/>
              </w:rPr>
            </w:pPr>
          </w:p>
        </w:tc>
        <w:tc>
          <w:tcPr>
            <w:tcW w:w="525" w:type="dxa"/>
            <w:gridSpan w:val="2"/>
            <w:vAlign w:val="center"/>
          </w:tcPr>
          <w:p w14:paraId="354395C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7CD4ADA1" w14:textId="77777777" w:rsidR="00355349" w:rsidRPr="008A1956" w:rsidRDefault="00355349" w:rsidP="00355349">
            <w:pPr>
              <w:jc w:val="center"/>
              <w:rPr>
                <w:rFonts w:eastAsia="Cambria"/>
                <w:sz w:val="18"/>
                <w:szCs w:val="18"/>
              </w:rPr>
            </w:pPr>
          </w:p>
        </w:tc>
        <w:tc>
          <w:tcPr>
            <w:tcW w:w="577" w:type="dxa"/>
            <w:gridSpan w:val="2"/>
            <w:vAlign w:val="center"/>
          </w:tcPr>
          <w:p w14:paraId="0615F340"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321982C"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0AD79320" w14:textId="77777777" w:rsidR="00355349" w:rsidRPr="008A1956" w:rsidRDefault="00355349" w:rsidP="00355349">
            <w:pPr>
              <w:jc w:val="center"/>
              <w:rPr>
                <w:rFonts w:eastAsia="Cambria"/>
                <w:sz w:val="18"/>
                <w:szCs w:val="18"/>
              </w:rPr>
            </w:pPr>
          </w:p>
        </w:tc>
        <w:tc>
          <w:tcPr>
            <w:tcW w:w="576" w:type="dxa"/>
            <w:gridSpan w:val="2"/>
            <w:vAlign w:val="center"/>
          </w:tcPr>
          <w:p w14:paraId="0B33DC83" w14:textId="77777777" w:rsidR="00355349" w:rsidRPr="008A1956" w:rsidRDefault="00355349" w:rsidP="00355349">
            <w:pPr>
              <w:jc w:val="center"/>
              <w:rPr>
                <w:rFonts w:eastAsia="Cambria"/>
                <w:sz w:val="18"/>
                <w:szCs w:val="18"/>
              </w:rPr>
            </w:pPr>
          </w:p>
        </w:tc>
        <w:tc>
          <w:tcPr>
            <w:tcW w:w="576" w:type="dxa"/>
            <w:gridSpan w:val="2"/>
            <w:vAlign w:val="center"/>
          </w:tcPr>
          <w:p w14:paraId="5F9F55AB" w14:textId="77777777" w:rsidR="00355349" w:rsidRPr="008A1956" w:rsidRDefault="00355349" w:rsidP="00355349">
            <w:pPr>
              <w:jc w:val="center"/>
              <w:rPr>
                <w:rFonts w:eastAsia="Cambria"/>
                <w:sz w:val="18"/>
                <w:szCs w:val="18"/>
              </w:rPr>
            </w:pPr>
          </w:p>
        </w:tc>
        <w:tc>
          <w:tcPr>
            <w:tcW w:w="525" w:type="dxa"/>
            <w:gridSpan w:val="2"/>
            <w:vAlign w:val="center"/>
          </w:tcPr>
          <w:p w14:paraId="7EA67748" w14:textId="77777777" w:rsidR="00355349" w:rsidRPr="008A1956" w:rsidRDefault="00355349" w:rsidP="00355349">
            <w:pPr>
              <w:jc w:val="center"/>
              <w:rPr>
                <w:rFonts w:eastAsia="Cambria"/>
                <w:sz w:val="18"/>
                <w:szCs w:val="18"/>
              </w:rPr>
            </w:pPr>
          </w:p>
        </w:tc>
        <w:tc>
          <w:tcPr>
            <w:tcW w:w="576" w:type="dxa"/>
            <w:gridSpan w:val="2"/>
            <w:vAlign w:val="center"/>
          </w:tcPr>
          <w:p w14:paraId="533AF027" w14:textId="77777777" w:rsidR="00355349" w:rsidRPr="008A1956" w:rsidRDefault="00355349" w:rsidP="00355349">
            <w:pPr>
              <w:jc w:val="center"/>
              <w:rPr>
                <w:rFonts w:eastAsia="Cambria"/>
                <w:sz w:val="18"/>
                <w:szCs w:val="18"/>
              </w:rPr>
            </w:pPr>
          </w:p>
        </w:tc>
        <w:tc>
          <w:tcPr>
            <w:tcW w:w="576" w:type="dxa"/>
            <w:gridSpan w:val="2"/>
            <w:vAlign w:val="center"/>
          </w:tcPr>
          <w:p w14:paraId="171BF0B2" w14:textId="77777777" w:rsidR="00355349" w:rsidRPr="008A1956" w:rsidRDefault="00355349" w:rsidP="00355349">
            <w:pPr>
              <w:jc w:val="center"/>
              <w:rPr>
                <w:rFonts w:eastAsia="Cambria"/>
                <w:sz w:val="18"/>
                <w:szCs w:val="18"/>
              </w:rPr>
            </w:pPr>
          </w:p>
        </w:tc>
        <w:tc>
          <w:tcPr>
            <w:tcW w:w="576" w:type="dxa"/>
            <w:gridSpan w:val="2"/>
            <w:vAlign w:val="center"/>
          </w:tcPr>
          <w:p w14:paraId="25ED9F0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629" w:type="dxa"/>
            <w:gridSpan w:val="2"/>
            <w:vAlign w:val="center"/>
          </w:tcPr>
          <w:p w14:paraId="27FB8D04" w14:textId="77777777" w:rsidR="00355349" w:rsidRPr="008A1956" w:rsidRDefault="00355349" w:rsidP="00355349">
            <w:pPr>
              <w:jc w:val="center"/>
              <w:rPr>
                <w:rFonts w:eastAsia="Cambria"/>
                <w:sz w:val="18"/>
                <w:szCs w:val="18"/>
              </w:rPr>
            </w:pPr>
          </w:p>
        </w:tc>
      </w:tr>
      <w:tr w:rsidR="00355349" w:rsidRPr="008A1956" w14:paraId="2D4172B9" w14:textId="77777777" w:rsidTr="4CAD4CE0">
        <w:trPr>
          <w:trHeight w:val="20"/>
        </w:trPr>
        <w:tc>
          <w:tcPr>
            <w:tcW w:w="2071" w:type="dxa"/>
            <w:vAlign w:val="center"/>
          </w:tcPr>
          <w:p w14:paraId="3A6B84A8" w14:textId="77777777" w:rsidR="00355349" w:rsidRPr="008A1956" w:rsidRDefault="00355349" w:rsidP="00355349">
            <w:pPr>
              <w:rPr>
                <w:rFonts w:eastAsia="Cambria"/>
                <w:color w:val="000000"/>
                <w:sz w:val="18"/>
                <w:szCs w:val="18"/>
              </w:rPr>
            </w:pPr>
            <w:r w:rsidRPr="008A1956">
              <w:rPr>
                <w:rFonts w:eastAsia="Cambria"/>
                <w:color w:val="000000" w:themeColor="text1"/>
                <w:sz w:val="18"/>
                <w:szCs w:val="18"/>
              </w:rPr>
              <w:t>Aromatično i ljekovito bilje</w:t>
            </w:r>
          </w:p>
        </w:tc>
        <w:tc>
          <w:tcPr>
            <w:tcW w:w="476" w:type="dxa"/>
            <w:vAlign w:val="center"/>
          </w:tcPr>
          <w:p w14:paraId="49CCE298" w14:textId="77777777" w:rsidR="00355349" w:rsidRPr="008A1956" w:rsidRDefault="00355349" w:rsidP="00355349">
            <w:pPr>
              <w:jc w:val="center"/>
              <w:rPr>
                <w:rFonts w:eastAsia="Cambria"/>
                <w:color w:val="000000"/>
                <w:sz w:val="18"/>
                <w:szCs w:val="18"/>
              </w:rPr>
            </w:pPr>
            <w:r w:rsidRPr="008A1956">
              <w:rPr>
                <w:rFonts w:eastAsia="Cambria"/>
                <w:color w:val="000000"/>
                <w:sz w:val="18"/>
                <w:szCs w:val="18"/>
              </w:rPr>
              <w:t>3</w:t>
            </w:r>
          </w:p>
        </w:tc>
        <w:tc>
          <w:tcPr>
            <w:tcW w:w="548" w:type="dxa"/>
            <w:gridSpan w:val="2"/>
            <w:vAlign w:val="center"/>
          </w:tcPr>
          <w:p w14:paraId="541DB89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133F246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3" w:type="dxa"/>
            <w:gridSpan w:val="2"/>
            <w:vAlign w:val="center"/>
          </w:tcPr>
          <w:p w14:paraId="7863D842" w14:textId="77777777" w:rsidR="00355349" w:rsidRPr="008A1956" w:rsidRDefault="00355349" w:rsidP="00355349">
            <w:pPr>
              <w:jc w:val="center"/>
              <w:rPr>
                <w:rFonts w:eastAsia="Cambria"/>
                <w:sz w:val="18"/>
                <w:szCs w:val="18"/>
              </w:rPr>
            </w:pPr>
          </w:p>
        </w:tc>
        <w:tc>
          <w:tcPr>
            <w:tcW w:w="577" w:type="dxa"/>
            <w:gridSpan w:val="2"/>
            <w:vAlign w:val="center"/>
          </w:tcPr>
          <w:p w14:paraId="296C4434"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9814BD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04765D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4" w:type="dxa"/>
            <w:gridSpan w:val="2"/>
            <w:vAlign w:val="center"/>
          </w:tcPr>
          <w:p w14:paraId="3E1B2181" w14:textId="77777777" w:rsidR="00355349" w:rsidRPr="008A1956" w:rsidRDefault="00355349" w:rsidP="00355349">
            <w:pPr>
              <w:jc w:val="center"/>
              <w:rPr>
                <w:rFonts w:eastAsia="Cambria"/>
                <w:sz w:val="18"/>
                <w:szCs w:val="18"/>
              </w:rPr>
            </w:pPr>
          </w:p>
        </w:tc>
        <w:tc>
          <w:tcPr>
            <w:tcW w:w="576" w:type="dxa"/>
            <w:gridSpan w:val="2"/>
            <w:vAlign w:val="center"/>
          </w:tcPr>
          <w:p w14:paraId="31E12C61" w14:textId="77777777" w:rsidR="00355349" w:rsidRPr="008A1956" w:rsidRDefault="00355349" w:rsidP="00355349">
            <w:pPr>
              <w:jc w:val="center"/>
              <w:rPr>
                <w:rFonts w:eastAsia="Cambria"/>
                <w:sz w:val="18"/>
                <w:szCs w:val="18"/>
              </w:rPr>
            </w:pPr>
          </w:p>
        </w:tc>
        <w:tc>
          <w:tcPr>
            <w:tcW w:w="579" w:type="dxa"/>
            <w:gridSpan w:val="2"/>
            <w:vAlign w:val="center"/>
          </w:tcPr>
          <w:p w14:paraId="267048E7"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7" w:type="dxa"/>
            <w:gridSpan w:val="2"/>
            <w:vAlign w:val="center"/>
          </w:tcPr>
          <w:p w14:paraId="3CA97A38"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25" w:type="dxa"/>
            <w:gridSpan w:val="2"/>
            <w:vAlign w:val="center"/>
          </w:tcPr>
          <w:p w14:paraId="4CC287F1"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9" w:type="dxa"/>
            <w:gridSpan w:val="2"/>
            <w:vAlign w:val="center"/>
          </w:tcPr>
          <w:p w14:paraId="5DE5FAF8" w14:textId="77777777" w:rsidR="00355349" w:rsidRPr="008A1956" w:rsidRDefault="00355349" w:rsidP="00355349">
            <w:pPr>
              <w:jc w:val="center"/>
              <w:rPr>
                <w:rFonts w:eastAsia="Cambria"/>
                <w:sz w:val="18"/>
                <w:szCs w:val="18"/>
              </w:rPr>
            </w:pPr>
          </w:p>
        </w:tc>
        <w:tc>
          <w:tcPr>
            <w:tcW w:w="577" w:type="dxa"/>
            <w:gridSpan w:val="2"/>
            <w:vAlign w:val="center"/>
          </w:tcPr>
          <w:p w14:paraId="5AD9F4C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76914E36"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3F72637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25F34E3" w14:textId="77777777" w:rsidR="00355349" w:rsidRPr="008A1956" w:rsidRDefault="00355349" w:rsidP="00355349">
            <w:pPr>
              <w:jc w:val="center"/>
              <w:rPr>
                <w:rFonts w:eastAsia="Cambria"/>
                <w:sz w:val="18"/>
                <w:szCs w:val="18"/>
              </w:rPr>
            </w:pPr>
          </w:p>
        </w:tc>
        <w:tc>
          <w:tcPr>
            <w:tcW w:w="576" w:type="dxa"/>
            <w:gridSpan w:val="2"/>
            <w:vAlign w:val="center"/>
          </w:tcPr>
          <w:p w14:paraId="397C9BB7" w14:textId="77777777" w:rsidR="00355349" w:rsidRPr="008A1956" w:rsidRDefault="00355349" w:rsidP="00355349">
            <w:pPr>
              <w:jc w:val="center"/>
              <w:rPr>
                <w:rFonts w:eastAsia="Cambria"/>
                <w:sz w:val="18"/>
                <w:szCs w:val="18"/>
              </w:rPr>
            </w:pPr>
          </w:p>
        </w:tc>
        <w:tc>
          <w:tcPr>
            <w:tcW w:w="525" w:type="dxa"/>
            <w:gridSpan w:val="2"/>
            <w:vAlign w:val="center"/>
          </w:tcPr>
          <w:p w14:paraId="7C6E9E9B"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3AC7AC6D"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192E9EDA" w14:textId="77777777" w:rsidR="00355349" w:rsidRPr="008A1956" w:rsidRDefault="00355349" w:rsidP="00355349">
            <w:pPr>
              <w:jc w:val="center"/>
              <w:rPr>
                <w:rFonts w:eastAsia="Cambria"/>
                <w:sz w:val="18"/>
                <w:szCs w:val="18"/>
              </w:rPr>
            </w:pPr>
            <w:r w:rsidRPr="008A1956">
              <w:rPr>
                <w:rFonts w:eastAsia="Cambria"/>
                <w:sz w:val="18"/>
                <w:szCs w:val="18"/>
              </w:rPr>
              <w:t>X</w:t>
            </w:r>
          </w:p>
        </w:tc>
        <w:tc>
          <w:tcPr>
            <w:tcW w:w="576" w:type="dxa"/>
            <w:gridSpan w:val="2"/>
            <w:vAlign w:val="center"/>
          </w:tcPr>
          <w:p w14:paraId="2C90CF16" w14:textId="77777777" w:rsidR="00355349" w:rsidRPr="008A1956" w:rsidRDefault="00355349" w:rsidP="00355349">
            <w:pPr>
              <w:jc w:val="center"/>
              <w:rPr>
                <w:rFonts w:eastAsia="Cambria"/>
                <w:sz w:val="18"/>
                <w:szCs w:val="18"/>
              </w:rPr>
            </w:pPr>
          </w:p>
        </w:tc>
        <w:tc>
          <w:tcPr>
            <w:tcW w:w="629" w:type="dxa"/>
            <w:gridSpan w:val="2"/>
            <w:vAlign w:val="center"/>
          </w:tcPr>
          <w:p w14:paraId="4A655A2E" w14:textId="77777777" w:rsidR="00355349" w:rsidRPr="008A1956" w:rsidRDefault="00355349" w:rsidP="00355349">
            <w:pPr>
              <w:jc w:val="center"/>
              <w:rPr>
                <w:rFonts w:eastAsia="Cambria"/>
                <w:sz w:val="18"/>
                <w:szCs w:val="18"/>
              </w:rPr>
            </w:pPr>
            <w:r w:rsidRPr="008A1956">
              <w:rPr>
                <w:rFonts w:eastAsia="Cambria"/>
                <w:sz w:val="18"/>
                <w:szCs w:val="18"/>
              </w:rPr>
              <w:t>X</w:t>
            </w:r>
          </w:p>
        </w:tc>
      </w:tr>
      <w:tr w:rsidR="00355349" w:rsidRPr="008A1956" w14:paraId="37625283" w14:textId="77777777" w:rsidTr="4CAD4CE0">
        <w:trPr>
          <w:trHeight w:val="20"/>
        </w:trPr>
        <w:tc>
          <w:tcPr>
            <w:tcW w:w="2071" w:type="dxa"/>
            <w:vMerge w:val="restart"/>
            <w:vAlign w:val="center"/>
          </w:tcPr>
          <w:p w14:paraId="42DAFF25" w14:textId="77777777" w:rsidR="00355349" w:rsidRPr="008A1956" w:rsidRDefault="00355349" w:rsidP="00355349">
            <w:pPr>
              <w:jc w:val="center"/>
              <w:rPr>
                <w:rFonts w:eastAsia="Cambria"/>
                <w:sz w:val="18"/>
                <w:szCs w:val="18"/>
              </w:rPr>
            </w:pPr>
            <w:r w:rsidRPr="008A1956">
              <w:rPr>
                <w:rFonts w:eastAsia="Cambria"/>
                <w:b/>
                <w:sz w:val="18"/>
                <w:szCs w:val="18"/>
              </w:rPr>
              <w:t>OBVEZNI KOLEGIJI</w:t>
            </w:r>
          </w:p>
        </w:tc>
        <w:tc>
          <w:tcPr>
            <w:tcW w:w="476" w:type="dxa"/>
            <w:vMerge w:val="restart"/>
            <w:vAlign w:val="center"/>
          </w:tcPr>
          <w:p w14:paraId="667B0368" w14:textId="1DF16286" w:rsidR="00355349" w:rsidRPr="008A1956" w:rsidRDefault="008A1956" w:rsidP="008A1956">
            <w:pPr>
              <w:rPr>
                <w:rFonts w:eastAsia="Cambria"/>
                <w:sz w:val="18"/>
                <w:szCs w:val="18"/>
              </w:rPr>
            </w:pPr>
            <w:r w:rsidRPr="008A1956">
              <w:rPr>
                <w:rFonts w:eastAsia="Cambria"/>
                <w:b/>
                <w:color w:val="000000"/>
                <w:sz w:val="18"/>
                <w:szCs w:val="18"/>
              </w:rPr>
              <w:t>E</w:t>
            </w:r>
            <w:r w:rsidR="00355349" w:rsidRPr="008A1956">
              <w:rPr>
                <w:rFonts w:eastAsia="Cambria"/>
                <w:b/>
                <w:color w:val="000000"/>
                <w:sz w:val="18"/>
                <w:szCs w:val="18"/>
              </w:rPr>
              <w:t>CTS</w:t>
            </w:r>
          </w:p>
        </w:tc>
        <w:tc>
          <w:tcPr>
            <w:tcW w:w="12592" w:type="dxa"/>
            <w:gridSpan w:val="44"/>
            <w:vAlign w:val="center"/>
          </w:tcPr>
          <w:p w14:paraId="183EAC3D" w14:textId="77777777" w:rsidR="00355349" w:rsidRPr="008A1956" w:rsidRDefault="00355349" w:rsidP="00355349">
            <w:pPr>
              <w:jc w:val="center"/>
              <w:rPr>
                <w:rFonts w:eastAsia="Cambria"/>
                <w:b/>
                <w:sz w:val="18"/>
                <w:szCs w:val="18"/>
              </w:rPr>
            </w:pPr>
            <w:r w:rsidRPr="008A1956">
              <w:rPr>
                <w:rFonts w:eastAsia="Cambria"/>
                <w:b/>
                <w:sz w:val="18"/>
                <w:szCs w:val="18"/>
              </w:rPr>
              <w:t>ISHODI STUDIJSKOG PROGRAMA</w:t>
            </w:r>
          </w:p>
        </w:tc>
      </w:tr>
      <w:tr w:rsidR="00355349" w:rsidRPr="008A1956" w14:paraId="5282A0EA" w14:textId="77777777" w:rsidTr="4CAD4CE0">
        <w:trPr>
          <w:trHeight w:val="20"/>
        </w:trPr>
        <w:tc>
          <w:tcPr>
            <w:tcW w:w="2071" w:type="dxa"/>
            <w:vMerge/>
            <w:vAlign w:val="center"/>
          </w:tcPr>
          <w:p w14:paraId="520447D3" w14:textId="77777777" w:rsidR="00355349" w:rsidRPr="008A1956" w:rsidRDefault="00355349" w:rsidP="00355349">
            <w:pPr>
              <w:pBdr>
                <w:top w:val="nil"/>
                <w:left w:val="nil"/>
                <w:bottom w:val="nil"/>
                <w:right w:val="nil"/>
                <w:between w:val="nil"/>
              </w:pBdr>
              <w:spacing w:line="276" w:lineRule="auto"/>
              <w:rPr>
                <w:rFonts w:eastAsia="Cambria"/>
                <w:b/>
                <w:sz w:val="18"/>
                <w:szCs w:val="18"/>
              </w:rPr>
            </w:pPr>
          </w:p>
        </w:tc>
        <w:tc>
          <w:tcPr>
            <w:tcW w:w="476" w:type="dxa"/>
            <w:vMerge/>
            <w:vAlign w:val="center"/>
          </w:tcPr>
          <w:p w14:paraId="09445A7F" w14:textId="77777777" w:rsidR="00355349" w:rsidRPr="008A1956" w:rsidRDefault="00355349" w:rsidP="00355349">
            <w:pPr>
              <w:pBdr>
                <w:top w:val="nil"/>
                <w:left w:val="nil"/>
                <w:bottom w:val="nil"/>
                <w:right w:val="nil"/>
                <w:between w:val="nil"/>
              </w:pBdr>
              <w:spacing w:line="276" w:lineRule="auto"/>
              <w:rPr>
                <w:rFonts w:eastAsia="Cambria"/>
                <w:b/>
                <w:sz w:val="18"/>
                <w:szCs w:val="18"/>
              </w:rPr>
            </w:pPr>
          </w:p>
        </w:tc>
        <w:tc>
          <w:tcPr>
            <w:tcW w:w="548" w:type="dxa"/>
            <w:gridSpan w:val="2"/>
            <w:vAlign w:val="center"/>
          </w:tcPr>
          <w:p w14:paraId="1E5082BF" w14:textId="77777777" w:rsidR="00355349" w:rsidRPr="008A1956" w:rsidRDefault="00355349" w:rsidP="00355349">
            <w:pPr>
              <w:jc w:val="center"/>
              <w:rPr>
                <w:rFonts w:eastAsia="Cambria"/>
                <w:b/>
                <w:sz w:val="18"/>
                <w:szCs w:val="18"/>
              </w:rPr>
            </w:pPr>
            <w:r w:rsidRPr="008A1956">
              <w:rPr>
                <w:rFonts w:eastAsia="Cambria"/>
                <w:b/>
                <w:color w:val="000000"/>
                <w:sz w:val="18"/>
                <w:szCs w:val="18"/>
              </w:rPr>
              <w:t>1.1.</w:t>
            </w:r>
          </w:p>
        </w:tc>
        <w:tc>
          <w:tcPr>
            <w:tcW w:w="573" w:type="dxa"/>
            <w:gridSpan w:val="2"/>
            <w:vAlign w:val="center"/>
          </w:tcPr>
          <w:p w14:paraId="11B48D3E" w14:textId="77777777" w:rsidR="00355349" w:rsidRPr="008A1956" w:rsidRDefault="00355349" w:rsidP="00355349">
            <w:pPr>
              <w:jc w:val="center"/>
              <w:rPr>
                <w:rFonts w:eastAsia="Cambria"/>
                <w:b/>
                <w:sz w:val="18"/>
                <w:szCs w:val="18"/>
              </w:rPr>
            </w:pPr>
            <w:r w:rsidRPr="008A1956">
              <w:rPr>
                <w:rFonts w:eastAsia="Cambria"/>
                <w:b/>
                <w:color w:val="000000"/>
                <w:sz w:val="18"/>
                <w:szCs w:val="18"/>
              </w:rPr>
              <w:t>1.2.</w:t>
            </w:r>
          </w:p>
        </w:tc>
        <w:tc>
          <w:tcPr>
            <w:tcW w:w="573" w:type="dxa"/>
            <w:gridSpan w:val="2"/>
            <w:vAlign w:val="center"/>
          </w:tcPr>
          <w:p w14:paraId="569B2B4F" w14:textId="77777777" w:rsidR="00355349" w:rsidRPr="008A1956" w:rsidRDefault="00355349" w:rsidP="00355349">
            <w:pPr>
              <w:jc w:val="center"/>
              <w:rPr>
                <w:rFonts w:eastAsia="Cambria"/>
                <w:b/>
                <w:sz w:val="18"/>
                <w:szCs w:val="18"/>
              </w:rPr>
            </w:pPr>
            <w:r w:rsidRPr="008A1956">
              <w:rPr>
                <w:rFonts w:eastAsia="Cambria"/>
                <w:b/>
                <w:color w:val="000000"/>
                <w:sz w:val="18"/>
                <w:szCs w:val="18"/>
              </w:rPr>
              <w:t>1.3.</w:t>
            </w:r>
          </w:p>
        </w:tc>
        <w:tc>
          <w:tcPr>
            <w:tcW w:w="577" w:type="dxa"/>
            <w:gridSpan w:val="2"/>
            <w:vAlign w:val="center"/>
          </w:tcPr>
          <w:p w14:paraId="19D960D9" w14:textId="77777777" w:rsidR="00355349" w:rsidRPr="008A1956" w:rsidRDefault="00355349" w:rsidP="00355349">
            <w:pPr>
              <w:jc w:val="center"/>
              <w:rPr>
                <w:rFonts w:eastAsia="Cambria"/>
                <w:b/>
                <w:sz w:val="18"/>
                <w:szCs w:val="18"/>
              </w:rPr>
            </w:pPr>
            <w:r w:rsidRPr="008A1956">
              <w:rPr>
                <w:rFonts w:eastAsia="Cambria"/>
                <w:b/>
                <w:color w:val="000000"/>
                <w:sz w:val="18"/>
                <w:szCs w:val="18"/>
              </w:rPr>
              <w:t>1.4.</w:t>
            </w:r>
          </w:p>
        </w:tc>
        <w:tc>
          <w:tcPr>
            <w:tcW w:w="574" w:type="dxa"/>
            <w:gridSpan w:val="2"/>
            <w:vAlign w:val="center"/>
          </w:tcPr>
          <w:p w14:paraId="436534EE" w14:textId="77777777" w:rsidR="00355349" w:rsidRPr="008A1956" w:rsidRDefault="00355349" w:rsidP="00355349">
            <w:pPr>
              <w:jc w:val="center"/>
              <w:rPr>
                <w:rFonts w:eastAsia="Cambria"/>
                <w:b/>
                <w:sz w:val="18"/>
                <w:szCs w:val="18"/>
              </w:rPr>
            </w:pPr>
            <w:r w:rsidRPr="008A1956">
              <w:rPr>
                <w:rFonts w:eastAsia="Cambria"/>
                <w:b/>
                <w:sz w:val="18"/>
                <w:szCs w:val="18"/>
              </w:rPr>
              <w:t>2.1.</w:t>
            </w:r>
          </w:p>
        </w:tc>
        <w:tc>
          <w:tcPr>
            <w:tcW w:w="574" w:type="dxa"/>
            <w:gridSpan w:val="2"/>
            <w:vAlign w:val="center"/>
          </w:tcPr>
          <w:p w14:paraId="1CAC6EF9" w14:textId="77777777" w:rsidR="00355349" w:rsidRPr="008A1956" w:rsidRDefault="00355349" w:rsidP="00355349">
            <w:pPr>
              <w:jc w:val="center"/>
              <w:rPr>
                <w:rFonts w:eastAsia="Cambria"/>
                <w:b/>
                <w:sz w:val="18"/>
                <w:szCs w:val="18"/>
              </w:rPr>
            </w:pPr>
            <w:r w:rsidRPr="008A1956">
              <w:rPr>
                <w:rFonts w:eastAsia="Cambria"/>
                <w:b/>
                <w:sz w:val="18"/>
                <w:szCs w:val="18"/>
              </w:rPr>
              <w:t>2.2.</w:t>
            </w:r>
          </w:p>
        </w:tc>
        <w:tc>
          <w:tcPr>
            <w:tcW w:w="574" w:type="dxa"/>
            <w:gridSpan w:val="2"/>
            <w:vAlign w:val="center"/>
          </w:tcPr>
          <w:p w14:paraId="1E29F823" w14:textId="77777777" w:rsidR="00355349" w:rsidRPr="008A1956" w:rsidRDefault="00355349" w:rsidP="00355349">
            <w:pPr>
              <w:jc w:val="center"/>
              <w:rPr>
                <w:rFonts w:eastAsia="Cambria"/>
                <w:b/>
                <w:sz w:val="18"/>
                <w:szCs w:val="18"/>
              </w:rPr>
            </w:pPr>
            <w:r w:rsidRPr="008A1956">
              <w:rPr>
                <w:rFonts w:eastAsia="Cambria"/>
                <w:b/>
                <w:sz w:val="18"/>
                <w:szCs w:val="18"/>
              </w:rPr>
              <w:t>2.3.</w:t>
            </w:r>
          </w:p>
        </w:tc>
        <w:tc>
          <w:tcPr>
            <w:tcW w:w="576" w:type="dxa"/>
            <w:gridSpan w:val="2"/>
            <w:vAlign w:val="center"/>
          </w:tcPr>
          <w:p w14:paraId="4B211A99" w14:textId="77777777" w:rsidR="00355349" w:rsidRPr="008A1956" w:rsidRDefault="00355349" w:rsidP="00355349">
            <w:pPr>
              <w:jc w:val="center"/>
              <w:rPr>
                <w:rFonts w:eastAsia="Cambria"/>
                <w:b/>
                <w:sz w:val="18"/>
                <w:szCs w:val="18"/>
              </w:rPr>
            </w:pPr>
            <w:r w:rsidRPr="008A1956">
              <w:rPr>
                <w:rFonts w:eastAsia="Cambria"/>
                <w:b/>
                <w:sz w:val="18"/>
                <w:szCs w:val="18"/>
              </w:rPr>
              <w:t>2.4.</w:t>
            </w:r>
          </w:p>
        </w:tc>
        <w:tc>
          <w:tcPr>
            <w:tcW w:w="579" w:type="dxa"/>
            <w:gridSpan w:val="2"/>
            <w:vAlign w:val="center"/>
          </w:tcPr>
          <w:p w14:paraId="50064F26" w14:textId="77777777" w:rsidR="00355349" w:rsidRPr="008A1956" w:rsidRDefault="00355349" w:rsidP="00355349">
            <w:pPr>
              <w:jc w:val="center"/>
              <w:rPr>
                <w:rFonts w:eastAsia="Cambria"/>
                <w:b/>
                <w:sz w:val="18"/>
                <w:szCs w:val="18"/>
              </w:rPr>
            </w:pPr>
            <w:r w:rsidRPr="008A1956">
              <w:rPr>
                <w:rFonts w:eastAsia="Cambria"/>
                <w:b/>
                <w:sz w:val="18"/>
                <w:szCs w:val="18"/>
              </w:rPr>
              <w:t>2.5.</w:t>
            </w:r>
          </w:p>
        </w:tc>
        <w:tc>
          <w:tcPr>
            <w:tcW w:w="577" w:type="dxa"/>
            <w:gridSpan w:val="2"/>
            <w:vAlign w:val="center"/>
          </w:tcPr>
          <w:p w14:paraId="1D175067" w14:textId="77777777" w:rsidR="00355349" w:rsidRPr="008A1956" w:rsidRDefault="00355349" w:rsidP="00355349">
            <w:pPr>
              <w:jc w:val="center"/>
              <w:rPr>
                <w:rFonts w:eastAsia="Cambria"/>
                <w:b/>
                <w:sz w:val="18"/>
                <w:szCs w:val="18"/>
              </w:rPr>
            </w:pPr>
            <w:r w:rsidRPr="008A1956">
              <w:rPr>
                <w:rFonts w:eastAsia="Cambria"/>
                <w:b/>
                <w:sz w:val="18"/>
                <w:szCs w:val="18"/>
              </w:rPr>
              <w:t>3.1.</w:t>
            </w:r>
          </w:p>
        </w:tc>
        <w:tc>
          <w:tcPr>
            <w:tcW w:w="525" w:type="dxa"/>
            <w:gridSpan w:val="2"/>
            <w:vAlign w:val="center"/>
          </w:tcPr>
          <w:p w14:paraId="227452F7" w14:textId="77777777" w:rsidR="00355349" w:rsidRPr="008A1956" w:rsidRDefault="00355349" w:rsidP="00355349">
            <w:pPr>
              <w:jc w:val="center"/>
              <w:rPr>
                <w:rFonts w:eastAsia="Cambria"/>
                <w:b/>
                <w:sz w:val="18"/>
                <w:szCs w:val="18"/>
              </w:rPr>
            </w:pPr>
            <w:r w:rsidRPr="008A1956">
              <w:rPr>
                <w:rFonts w:eastAsia="Cambria"/>
                <w:b/>
                <w:sz w:val="18"/>
                <w:szCs w:val="18"/>
              </w:rPr>
              <w:t>3.2</w:t>
            </w:r>
          </w:p>
        </w:tc>
        <w:tc>
          <w:tcPr>
            <w:tcW w:w="579" w:type="dxa"/>
            <w:gridSpan w:val="2"/>
            <w:vAlign w:val="center"/>
          </w:tcPr>
          <w:p w14:paraId="639F9583" w14:textId="77777777" w:rsidR="00355349" w:rsidRPr="008A1956" w:rsidRDefault="00355349" w:rsidP="00355349">
            <w:pPr>
              <w:jc w:val="center"/>
              <w:rPr>
                <w:rFonts w:eastAsia="Cambria"/>
                <w:b/>
                <w:sz w:val="18"/>
                <w:szCs w:val="18"/>
              </w:rPr>
            </w:pPr>
            <w:r w:rsidRPr="008A1956">
              <w:rPr>
                <w:rFonts w:eastAsia="Cambria"/>
                <w:b/>
                <w:sz w:val="18"/>
                <w:szCs w:val="18"/>
              </w:rPr>
              <w:t>3.3.</w:t>
            </w:r>
          </w:p>
        </w:tc>
        <w:tc>
          <w:tcPr>
            <w:tcW w:w="577" w:type="dxa"/>
            <w:gridSpan w:val="2"/>
            <w:vAlign w:val="center"/>
          </w:tcPr>
          <w:p w14:paraId="7C379CE0" w14:textId="77777777" w:rsidR="00355349" w:rsidRPr="008A1956" w:rsidRDefault="00355349" w:rsidP="00355349">
            <w:pPr>
              <w:jc w:val="center"/>
              <w:rPr>
                <w:rFonts w:eastAsia="Cambria"/>
                <w:b/>
                <w:sz w:val="18"/>
                <w:szCs w:val="18"/>
              </w:rPr>
            </w:pPr>
            <w:r w:rsidRPr="008A1956">
              <w:rPr>
                <w:rFonts w:eastAsia="Cambria"/>
                <w:b/>
                <w:sz w:val="18"/>
                <w:szCs w:val="18"/>
              </w:rPr>
              <w:t>3.4.</w:t>
            </w:r>
          </w:p>
        </w:tc>
        <w:tc>
          <w:tcPr>
            <w:tcW w:w="576" w:type="dxa"/>
            <w:gridSpan w:val="2"/>
            <w:vAlign w:val="center"/>
          </w:tcPr>
          <w:p w14:paraId="7C8A38DA" w14:textId="77777777" w:rsidR="00355349" w:rsidRPr="008A1956" w:rsidRDefault="00355349" w:rsidP="00355349">
            <w:pPr>
              <w:jc w:val="center"/>
              <w:rPr>
                <w:rFonts w:eastAsia="Cambria"/>
                <w:b/>
                <w:sz w:val="18"/>
                <w:szCs w:val="18"/>
              </w:rPr>
            </w:pPr>
            <w:r w:rsidRPr="008A1956">
              <w:rPr>
                <w:rFonts w:eastAsia="Cambria"/>
                <w:b/>
                <w:sz w:val="18"/>
                <w:szCs w:val="18"/>
              </w:rPr>
              <w:t>3.5.</w:t>
            </w:r>
          </w:p>
        </w:tc>
        <w:tc>
          <w:tcPr>
            <w:tcW w:w="576" w:type="dxa"/>
            <w:gridSpan w:val="2"/>
            <w:vAlign w:val="center"/>
          </w:tcPr>
          <w:p w14:paraId="5DB41095" w14:textId="77777777" w:rsidR="00355349" w:rsidRPr="008A1956" w:rsidRDefault="00355349" w:rsidP="00355349">
            <w:pPr>
              <w:jc w:val="center"/>
              <w:rPr>
                <w:rFonts w:eastAsia="Cambria"/>
                <w:b/>
                <w:sz w:val="18"/>
                <w:szCs w:val="18"/>
              </w:rPr>
            </w:pPr>
            <w:r w:rsidRPr="008A1956">
              <w:rPr>
                <w:rFonts w:eastAsia="Cambria"/>
                <w:b/>
                <w:sz w:val="18"/>
                <w:szCs w:val="18"/>
              </w:rPr>
              <w:t>4.1.</w:t>
            </w:r>
          </w:p>
        </w:tc>
        <w:tc>
          <w:tcPr>
            <w:tcW w:w="576" w:type="dxa"/>
            <w:gridSpan w:val="2"/>
            <w:vAlign w:val="center"/>
          </w:tcPr>
          <w:p w14:paraId="5FED1B0A" w14:textId="77777777" w:rsidR="00355349" w:rsidRPr="008A1956" w:rsidRDefault="00355349" w:rsidP="00355349">
            <w:pPr>
              <w:jc w:val="center"/>
              <w:rPr>
                <w:rFonts w:eastAsia="Cambria"/>
                <w:b/>
                <w:sz w:val="18"/>
                <w:szCs w:val="18"/>
              </w:rPr>
            </w:pPr>
            <w:r w:rsidRPr="008A1956">
              <w:rPr>
                <w:rFonts w:eastAsia="Cambria"/>
                <w:b/>
                <w:sz w:val="18"/>
                <w:szCs w:val="18"/>
              </w:rPr>
              <w:t>4.2.</w:t>
            </w:r>
          </w:p>
        </w:tc>
        <w:tc>
          <w:tcPr>
            <w:tcW w:w="576" w:type="dxa"/>
            <w:gridSpan w:val="2"/>
            <w:vAlign w:val="center"/>
          </w:tcPr>
          <w:p w14:paraId="26333297" w14:textId="77777777" w:rsidR="00355349" w:rsidRPr="008A1956" w:rsidRDefault="00355349" w:rsidP="00355349">
            <w:pPr>
              <w:jc w:val="center"/>
              <w:rPr>
                <w:rFonts w:eastAsia="Cambria"/>
                <w:b/>
                <w:sz w:val="18"/>
                <w:szCs w:val="18"/>
              </w:rPr>
            </w:pPr>
            <w:r w:rsidRPr="008A1956">
              <w:rPr>
                <w:rFonts w:eastAsia="Cambria"/>
                <w:b/>
                <w:sz w:val="18"/>
                <w:szCs w:val="18"/>
              </w:rPr>
              <w:t>4.3.</w:t>
            </w:r>
          </w:p>
        </w:tc>
        <w:tc>
          <w:tcPr>
            <w:tcW w:w="525" w:type="dxa"/>
            <w:gridSpan w:val="2"/>
            <w:vAlign w:val="center"/>
          </w:tcPr>
          <w:p w14:paraId="15288A2C" w14:textId="77777777" w:rsidR="00355349" w:rsidRPr="008A1956" w:rsidRDefault="00355349" w:rsidP="00355349">
            <w:pPr>
              <w:jc w:val="center"/>
              <w:rPr>
                <w:rFonts w:eastAsia="Cambria"/>
                <w:b/>
                <w:sz w:val="18"/>
                <w:szCs w:val="18"/>
              </w:rPr>
            </w:pPr>
            <w:r w:rsidRPr="008A1956">
              <w:rPr>
                <w:rFonts w:eastAsia="Cambria"/>
                <w:b/>
                <w:sz w:val="18"/>
                <w:szCs w:val="18"/>
              </w:rPr>
              <w:t>4.4</w:t>
            </w:r>
          </w:p>
        </w:tc>
        <w:tc>
          <w:tcPr>
            <w:tcW w:w="576" w:type="dxa"/>
            <w:gridSpan w:val="2"/>
            <w:vAlign w:val="center"/>
          </w:tcPr>
          <w:p w14:paraId="4F49801E" w14:textId="77777777" w:rsidR="00355349" w:rsidRPr="008A1956" w:rsidRDefault="00355349" w:rsidP="00355349">
            <w:pPr>
              <w:jc w:val="center"/>
              <w:rPr>
                <w:rFonts w:eastAsia="Cambria"/>
                <w:b/>
                <w:sz w:val="18"/>
                <w:szCs w:val="18"/>
              </w:rPr>
            </w:pPr>
            <w:r w:rsidRPr="008A1956">
              <w:rPr>
                <w:rFonts w:eastAsia="Cambria"/>
                <w:b/>
                <w:sz w:val="18"/>
                <w:szCs w:val="18"/>
              </w:rPr>
              <w:t>5.1.</w:t>
            </w:r>
          </w:p>
        </w:tc>
        <w:tc>
          <w:tcPr>
            <w:tcW w:w="576" w:type="dxa"/>
            <w:gridSpan w:val="2"/>
            <w:vAlign w:val="center"/>
          </w:tcPr>
          <w:p w14:paraId="51C4D956" w14:textId="77777777" w:rsidR="00355349" w:rsidRPr="008A1956" w:rsidRDefault="00355349" w:rsidP="00355349">
            <w:pPr>
              <w:jc w:val="center"/>
              <w:rPr>
                <w:rFonts w:eastAsia="Cambria"/>
                <w:b/>
                <w:sz w:val="18"/>
                <w:szCs w:val="18"/>
              </w:rPr>
            </w:pPr>
            <w:r w:rsidRPr="008A1956">
              <w:rPr>
                <w:rFonts w:eastAsia="Cambria"/>
                <w:b/>
                <w:sz w:val="18"/>
                <w:szCs w:val="18"/>
              </w:rPr>
              <w:t>5.2.</w:t>
            </w:r>
          </w:p>
        </w:tc>
        <w:tc>
          <w:tcPr>
            <w:tcW w:w="576" w:type="dxa"/>
            <w:gridSpan w:val="2"/>
            <w:vAlign w:val="center"/>
          </w:tcPr>
          <w:p w14:paraId="07D29B4D" w14:textId="77777777" w:rsidR="00355349" w:rsidRPr="008A1956" w:rsidRDefault="00355349" w:rsidP="00355349">
            <w:pPr>
              <w:jc w:val="center"/>
              <w:rPr>
                <w:rFonts w:eastAsia="Cambria"/>
                <w:b/>
                <w:sz w:val="18"/>
                <w:szCs w:val="18"/>
              </w:rPr>
            </w:pPr>
            <w:r w:rsidRPr="008A1956">
              <w:rPr>
                <w:rFonts w:eastAsia="Cambria"/>
                <w:b/>
                <w:sz w:val="18"/>
                <w:szCs w:val="18"/>
              </w:rPr>
              <w:t>5.3.</w:t>
            </w:r>
          </w:p>
        </w:tc>
        <w:tc>
          <w:tcPr>
            <w:tcW w:w="629" w:type="dxa"/>
            <w:gridSpan w:val="2"/>
            <w:vAlign w:val="center"/>
          </w:tcPr>
          <w:p w14:paraId="359C9165" w14:textId="77777777" w:rsidR="00355349" w:rsidRPr="008A1956" w:rsidRDefault="00355349" w:rsidP="00355349">
            <w:pPr>
              <w:jc w:val="center"/>
              <w:rPr>
                <w:rFonts w:eastAsia="Cambria"/>
                <w:b/>
                <w:sz w:val="18"/>
                <w:szCs w:val="18"/>
              </w:rPr>
            </w:pPr>
            <w:r w:rsidRPr="008A1956">
              <w:rPr>
                <w:rFonts w:eastAsia="Cambria"/>
                <w:b/>
                <w:sz w:val="18"/>
                <w:szCs w:val="18"/>
              </w:rPr>
              <w:t>5.4.</w:t>
            </w:r>
          </w:p>
        </w:tc>
      </w:tr>
      <w:tr w:rsidR="00355349" w:rsidRPr="008A1956" w14:paraId="4CC916CC" w14:textId="77777777" w:rsidTr="4CAD4CE0">
        <w:trPr>
          <w:trHeight w:val="20"/>
        </w:trPr>
        <w:tc>
          <w:tcPr>
            <w:tcW w:w="2071" w:type="dxa"/>
            <w:vAlign w:val="center"/>
          </w:tcPr>
          <w:p w14:paraId="786406F3" w14:textId="77777777" w:rsidR="00355349" w:rsidRPr="008A1956" w:rsidRDefault="00355349" w:rsidP="00355349">
            <w:pPr>
              <w:rPr>
                <w:rFonts w:eastAsia="Cambria"/>
                <w:color w:val="000000" w:themeColor="text1"/>
                <w:sz w:val="18"/>
                <w:szCs w:val="18"/>
              </w:rPr>
            </w:pPr>
            <w:r w:rsidRPr="008A1956">
              <w:rPr>
                <w:rFonts w:eastAsia="Cambria"/>
                <w:color w:val="000000" w:themeColor="text1"/>
                <w:sz w:val="18"/>
                <w:szCs w:val="18"/>
              </w:rPr>
              <w:t>Konzerviranje poljoprivrednih i pčelinjih proizvoda</w:t>
            </w:r>
          </w:p>
        </w:tc>
        <w:tc>
          <w:tcPr>
            <w:tcW w:w="476" w:type="dxa"/>
            <w:vAlign w:val="center"/>
          </w:tcPr>
          <w:p w14:paraId="306B7F3B" w14:textId="77777777" w:rsidR="00355349" w:rsidRPr="008A1956" w:rsidRDefault="00355349" w:rsidP="00355349">
            <w:pPr>
              <w:jc w:val="center"/>
              <w:rPr>
                <w:rFonts w:eastAsia="Cambria"/>
                <w:sz w:val="18"/>
                <w:szCs w:val="18"/>
              </w:rPr>
            </w:pPr>
            <w:r w:rsidRPr="008A1956">
              <w:rPr>
                <w:rFonts w:eastAsia="Cambria"/>
                <w:color w:val="000000"/>
                <w:sz w:val="18"/>
                <w:szCs w:val="18"/>
              </w:rPr>
              <w:t>5</w:t>
            </w:r>
          </w:p>
        </w:tc>
        <w:tc>
          <w:tcPr>
            <w:tcW w:w="548" w:type="dxa"/>
            <w:gridSpan w:val="2"/>
            <w:vAlign w:val="center"/>
          </w:tcPr>
          <w:p w14:paraId="26FCC417" w14:textId="77777777" w:rsidR="00355349" w:rsidRPr="008A1956" w:rsidRDefault="00355349" w:rsidP="00355349">
            <w:pPr>
              <w:rPr>
                <w:rFonts w:eastAsia="Cambria"/>
                <w:sz w:val="18"/>
                <w:szCs w:val="18"/>
              </w:rPr>
            </w:pPr>
          </w:p>
        </w:tc>
        <w:tc>
          <w:tcPr>
            <w:tcW w:w="573" w:type="dxa"/>
            <w:gridSpan w:val="2"/>
            <w:vAlign w:val="center"/>
          </w:tcPr>
          <w:p w14:paraId="49FB6F09" w14:textId="77777777" w:rsidR="00355349" w:rsidRPr="008A1956" w:rsidRDefault="00355349" w:rsidP="00355349">
            <w:pPr>
              <w:rPr>
                <w:rFonts w:eastAsia="Cambria"/>
                <w:sz w:val="18"/>
                <w:szCs w:val="18"/>
              </w:rPr>
            </w:pPr>
          </w:p>
        </w:tc>
        <w:tc>
          <w:tcPr>
            <w:tcW w:w="573" w:type="dxa"/>
            <w:gridSpan w:val="2"/>
            <w:vAlign w:val="center"/>
          </w:tcPr>
          <w:p w14:paraId="4DDF8D73" w14:textId="77777777" w:rsidR="00355349" w:rsidRPr="008A1956" w:rsidRDefault="00355349" w:rsidP="00355349">
            <w:pPr>
              <w:rPr>
                <w:rFonts w:eastAsia="Cambria"/>
                <w:sz w:val="18"/>
                <w:szCs w:val="18"/>
              </w:rPr>
            </w:pPr>
          </w:p>
        </w:tc>
        <w:tc>
          <w:tcPr>
            <w:tcW w:w="577" w:type="dxa"/>
            <w:gridSpan w:val="2"/>
            <w:vAlign w:val="center"/>
          </w:tcPr>
          <w:p w14:paraId="1442652C" w14:textId="77777777" w:rsidR="00355349" w:rsidRPr="008A1956" w:rsidRDefault="00355349" w:rsidP="00355349">
            <w:pPr>
              <w:rPr>
                <w:rFonts w:eastAsia="Cambria"/>
                <w:sz w:val="18"/>
                <w:szCs w:val="18"/>
              </w:rPr>
            </w:pPr>
          </w:p>
        </w:tc>
        <w:tc>
          <w:tcPr>
            <w:tcW w:w="574" w:type="dxa"/>
            <w:gridSpan w:val="2"/>
            <w:vAlign w:val="center"/>
          </w:tcPr>
          <w:p w14:paraId="52300E24" w14:textId="77777777" w:rsidR="00355349" w:rsidRPr="008A1956" w:rsidRDefault="00355349" w:rsidP="00355349">
            <w:pPr>
              <w:rPr>
                <w:rFonts w:eastAsia="Cambria"/>
                <w:sz w:val="18"/>
                <w:szCs w:val="18"/>
              </w:rPr>
            </w:pPr>
          </w:p>
        </w:tc>
        <w:tc>
          <w:tcPr>
            <w:tcW w:w="574" w:type="dxa"/>
            <w:gridSpan w:val="2"/>
            <w:vAlign w:val="center"/>
          </w:tcPr>
          <w:p w14:paraId="189B6E05" w14:textId="77777777" w:rsidR="00355349" w:rsidRPr="008A1956" w:rsidRDefault="00355349" w:rsidP="00355349">
            <w:pPr>
              <w:rPr>
                <w:rFonts w:eastAsia="Cambria"/>
                <w:sz w:val="18"/>
                <w:szCs w:val="18"/>
              </w:rPr>
            </w:pPr>
          </w:p>
        </w:tc>
        <w:tc>
          <w:tcPr>
            <w:tcW w:w="574" w:type="dxa"/>
            <w:gridSpan w:val="2"/>
            <w:vAlign w:val="center"/>
          </w:tcPr>
          <w:p w14:paraId="1DD881B9" w14:textId="77777777" w:rsidR="00355349" w:rsidRPr="008A1956" w:rsidRDefault="00355349" w:rsidP="00355349">
            <w:pPr>
              <w:rPr>
                <w:rFonts w:eastAsia="Cambria"/>
                <w:sz w:val="18"/>
                <w:szCs w:val="18"/>
              </w:rPr>
            </w:pPr>
          </w:p>
        </w:tc>
        <w:tc>
          <w:tcPr>
            <w:tcW w:w="576" w:type="dxa"/>
            <w:gridSpan w:val="2"/>
            <w:vAlign w:val="center"/>
          </w:tcPr>
          <w:p w14:paraId="15F549C3" w14:textId="77777777" w:rsidR="00355349" w:rsidRPr="008A1956" w:rsidRDefault="00355349" w:rsidP="00355349">
            <w:pPr>
              <w:rPr>
                <w:rFonts w:eastAsia="Cambria"/>
                <w:sz w:val="18"/>
                <w:szCs w:val="18"/>
              </w:rPr>
            </w:pPr>
          </w:p>
        </w:tc>
        <w:tc>
          <w:tcPr>
            <w:tcW w:w="579" w:type="dxa"/>
            <w:gridSpan w:val="2"/>
            <w:vAlign w:val="center"/>
          </w:tcPr>
          <w:p w14:paraId="7E1B701D" w14:textId="77777777" w:rsidR="00355349" w:rsidRPr="008A1956" w:rsidRDefault="00355349" w:rsidP="00355349">
            <w:pPr>
              <w:rPr>
                <w:rFonts w:eastAsia="Cambria"/>
                <w:sz w:val="18"/>
                <w:szCs w:val="18"/>
              </w:rPr>
            </w:pPr>
          </w:p>
        </w:tc>
        <w:tc>
          <w:tcPr>
            <w:tcW w:w="577" w:type="dxa"/>
            <w:gridSpan w:val="2"/>
            <w:vAlign w:val="center"/>
          </w:tcPr>
          <w:p w14:paraId="7DA9042A" w14:textId="77777777" w:rsidR="00355349" w:rsidRPr="008A1956" w:rsidRDefault="00355349" w:rsidP="00355349">
            <w:pPr>
              <w:rPr>
                <w:rFonts w:eastAsia="Cambria"/>
                <w:sz w:val="18"/>
                <w:szCs w:val="18"/>
              </w:rPr>
            </w:pPr>
          </w:p>
        </w:tc>
        <w:tc>
          <w:tcPr>
            <w:tcW w:w="525" w:type="dxa"/>
            <w:gridSpan w:val="2"/>
            <w:vAlign w:val="center"/>
          </w:tcPr>
          <w:p w14:paraId="5811B45F" w14:textId="77777777" w:rsidR="00355349" w:rsidRPr="008A1956" w:rsidRDefault="00355349" w:rsidP="00355349">
            <w:pPr>
              <w:rPr>
                <w:rFonts w:eastAsia="Cambria"/>
                <w:sz w:val="18"/>
                <w:szCs w:val="18"/>
              </w:rPr>
            </w:pPr>
          </w:p>
        </w:tc>
        <w:tc>
          <w:tcPr>
            <w:tcW w:w="579" w:type="dxa"/>
            <w:gridSpan w:val="2"/>
            <w:vAlign w:val="center"/>
          </w:tcPr>
          <w:p w14:paraId="3A4176C1" w14:textId="77777777" w:rsidR="00355349" w:rsidRPr="008A1956" w:rsidRDefault="00355349" w:rsidP="00355349">
            <w:pPr>
              <w:rPr>
                <w:rFonts w:eastAsia="Cambria"/>
                <w:sz w:val="18"/>
                <w:szCs w:val="18"/>
              </w:rPr>
            </w:pPr>
          </w:p>
        </w:tc>
        <w:tc>
          <w:tcPr>
            <w:tcW w:w="577" w:type="dxa"/>
            <w:gridSpan w:val="2"/>
            <w:vAlign w:val="center"/>
          </w:tcPr>
          <w:p w14:paraId="7C75A692" w14:textId="77777777" w:rsidR="00355349" w:rsidRPr="008A1956" w:rsidRDefault="00355349" w:rsidP="00355349">
            <w:pPr>
              <w:rPr>
                <w:rFonts w:eastAsia="Cambria"/>
                <w:sz w:val="18"/>
                <w:szCs w:val="18"/>
              </w:rPr>
            </w:pPr>
          </w:p>
        </w:tc>
        <w:tc>
          <w:tcPr>
            <w:tcW w:w="576" w:type="dxa"/>
            <w:gridSpan w:val="2"/>
            <w:vAlign w:val="center"/>
          </w:tcPr>
          <w:p w14:paraId="488434C9" w14:textId="77777777" w:rsidR="00355349" w:rsidRPr="008A1956" w:rsidRDefault="00355349" w:rsidP="00355349">
            <w:pPr>
              <w:rPr>
                <w:rFonts w:eastAsia="Cambria"/>
                <w:sz w:val="18"/>
                <w:szCs w:val="18"/>
              </w:rPr>
            </w:pPr>
          </w:p>
        </w:tc>
        <w:tc>
          <w:tcPr>
            <w:tcW w:w="576" w:type="dxa"/>
            <w:gridSpan w:val="2"/>
            <w:vAlign w:val="center"/>
          </w:tcPr>
          <w:p w14:paraId="12E9E5B4" w14:textId="77777777" w:rsidR="00355349" w:rsidRPr="008A1956" w:rsidRDefault="00355349" w:rsidP="00355349">
            <w:pPr>
              <w:rPr>
                <w:rFonts w:eastAsia="Cambria"/>
                <w:sz w:val="18"/>
                <w:szCs w:val="18"/>
              </w:rPr>
            </w:pPr>
            <w:r w:rsidRPr="008A1956">
              <w:rPr>
                <w:rFonts w:eastAsia="Cambria"/>
                <w:sz w:val="18"/>
                <w:szCs w:val="18"/>
              </w:rPr>
              <w:t>X</w:t>
            </w:r>
          </w:p>
        </w:tc>
        <w:tc>
          <w:tcPr>
            <w:tcW w:w="576" w:type="dxa"/>
            <w:gridSpan w:val="2"/>
            <w:vAlign w:val="center"/>
          </w:tcPr>
          <w:p w14:paraId="321DE656" w14:textId="77777777" w:rsidR="00355349" w:rsidRPr="008A1956" w:rsidRDefault="00355349" w:rsidP="00355349">
            <w:pPr>
              <w:rPr>
                <w:rFonts w:eastAsia="Cambria"/>
                <w:sz w:val="18"/>
                <w:szCs w:val="18"/>
              </w:rPr>
            </w:pPr>
          </w:p>
        </w:tc>
        <w:tc>
          <w:tcPr>
            <w:tcW w:w="576" w:type="dxa"/>
            <w:gridSpan w:val="2"/>
            <w:vAlign w:val="center"/>
          </w:tcPr>
          <w:p w14:paraId="401A30B5" w14:textId="77777777" w:rsidR="00355349" w:rsidRPr="008A1956" w:rsidRDefault="00355349" w:rsidP="00355349">
            <w:pPr>
              <w:rPr>
                <w:rFonts w:eastAsia="Cambria"/>
                <w:sz w:val="18"/>
                <w:szCs w:val="18"/>
              </w:rPr>
            </w:pPr>
          </w:p>
        </w:tc>
        <w:tc>
          <w:tcPr>
            <w:tcW w:w="525" w:type="dxa"/>
            <w:gridSpan w:val="2"/>
            <w:vAlign w:val="center"/>
          </w:tcPr>
          <w:p w14:paraId="47CB63D3" w14:textId="77777777" w:rsidR="00355349" w:rsidRPr="008A1956" w:rsidRDefault="00355349" w:rsidP="00355349">
            <w:pPr>
              <w:rPr>
                <w:rFonts w:eastAsia="Cambria"/>
                <w:sz w:val="18"/>
                <w:szCs w:val="18"/>
              </w:rPr>
            </w:pPr>
            <w:r w:rsidRPr="008A1956">
              <w:rPr>
                <w:rFonts w:eastAsia="Cambria"/>
                <w:sz w:val="18"/>
                <w:szCs w:val="18"/>
              </w:rPr>
              <w:t>X</w:t>
            </w:r>
          </w:p>
        </w:tc>
        <w:tc>
          <w:tcPr>
            <w:tcW w:w="576" w:type="dxa"/>
            <w:gridSpan w:val="2"/>
            <w:vAlign w:val="center"/>
          </w:tcPr>
          <w:p w14:paraId="60C167D9" w14:textId="77777777" w:rsidR="00355349" w:rsidRPr="008A1956" w:rsidRDefault="00355349" w:rsidP="00355349">
            <w:pPr>
              <w:rPr>
                <w:rFonts w:eastAsia="Cambria"/>
                <w:sz w:val="18"/>
                <w:szCs w:val="18"/>
              </w:rPr>
            </w:pPr>
            <w:r w:rsidRPr="008A1956">
              <w:rPr>
                <w:rFonts w:eastAsia="Cambria"/>
                <w:sz w:val="18"/>
                <w:szCs w:val="18"/>
              </w:rPr>
              <w:t>X</w:t>
            </w:r>
          </w:p>
        </w:tc>
        <w:tc>
          <w:tcPr>
            <w:tcW w:w="576" w:type="dxa"/>
            <w:gridSpan w:val="2"/>
            <w:vAlign w:val="center"/>
          </w:tcPr>
          <w:p w14:paraId="76B9D3A2" w14:textId="77777777" w:rsidR="00355349" w:rsidRPr="008A1956" w:rsidRDefault="00355349" w:rsidP="00355349">
            <w:pPr>
              <w:rPr>
                <w:rFonts w:eastAsia="Cambria"/>
                <w:sz w:val="18"/>
                <w:szCs w:val="18"/>
              </w:rPr>
            </w:pPr>
            <w:r w:rsidRPr="008A1956">
              <w:rPr>
                <w:rFonts w:eastAsia="Cambria"/>
                <w:sz w:val="18"/>
                <w:szCs w:val="18"/>
              </w:rPr>
              <w:t>X</w:t>
            </w:r>
          </w:p>
        </w:tc>
        <w:tc>
          <w:tcPr>
            <w:tcW w:w="576" w:type="dxa"/>
            <w:gridSpan w:val="2"/>
            <w:vAlign w:val="center"/>
          </w:tcPr>
          <w:p w14:paraId="51F8EBF5" w14:textId="77777777" w:rsidR="00355349" w:rsidRPr="008A1956" w:rsidRDefault="00355349" w:rsidP="00355349">
            <w:pPr>
              <w:rPr>
                <w:rFonts w:eastAsia="Cambria"/>
                <w:sz w:val="18"/>
                <w:szCs w:val="18"/>
              </w:rPr>
            </w:pPr>
          </w:p>
        </w:tc>
        <w:tc>
          <w:tcPr>
            <w:tcW w:w="629" w:type="dxa"/>
            <w:gridSpan w:val="2"/>
            <w:vAlign w:val="center"/>
          </w:tcPr>
          <w:p w14:paraId="5580E474" w14:textId="77777777" w:rsidR="00355349" w:rsidRPr="008A1956" w:rsidRDefault="00355349" w:rsidP="00355349">
            <w:pPr>
              <w:rPr>
                <w:rFonts w:eastAsia="Cambria"/>
                <w:sz w:val="18"/>
                <w:szCs w:val="18"/>
              </w:rPr>
            </w:pPr>
          </w:p>
        </w:tc>
      </w:tr>
      <w:tr w:rsidR="00355349" w:rsidRPr="008A1956" w14:paraId="2B452316" w14:textId="77777777" w:rsidTr="4CAD4CE0">
        <w:trPr>
          <w:trHeight w:val="20"/>
        </w:trPr>
        <w:tc>
          <w:tcPr>
            <w:tcW w:w="2071" w:type="dxa"/>
            <w:vAlign w:val="center"/>
          </w:tcPr>
          <w:p w14:paraId="597C7616" w14:textId="77777777" w:rsidR="00355349" w:rsidRPr="008A1956" w:rsidRDefault="00355349" w:rsidP="00355349">
            <w:pPr>
              <w:rPr>
                <w:rFonts w:eastAsia="Cambria"/>
                <w:sz w:val="18"/>
                <w:szCs w:val="18"/>
              </w:rPr>
            </w:pPr>
            <w:r w:rsidRPr="008A1956">
              <w:rPr>
                <w:rFonts w:eastAsia="Cambria"/>
                <w:color w:val="000000"/>
                <w:sz w:val="18"/>
                <w:szCs w:val="18"/>
              </w:rPr>
              <w:t>Završni rad</w:t>
            </w:r>
          </w:p>
        </w:tc>
        <w:tc>
          <w:tcPr>
            <w:tcW w:w="476" w:type="dxa"/>
            <w:vAlign w:val="center"/>
          </w:tcPr>
          <w:p w14:paraId="16CB0C00" w14:textId="77777777" w:rsidR="00355349" w:rsidRPr="008A1956" w:rsidRDefault="00355349" w:rsidP="00355349">
            <w:pPr>
              <w:jc w:val="center"/>
              <w:rPr>
                <w:rFonts w:eastAsia="Cambria"/>
                <w:sz w:val="18"/>
                <w:szCs w:val="18"/>
              </w:rPr>
            </w:pPr>
            <w:r w:rsidRPr="008A1956">
              <w:rPr>
                <w:rFonts w:eastAsia="Cambria"/>
                <w:color w:val="000000"/>
                <w:sz w:val="18"/>
                <w:szCs w:val="18"/>
              </w:rPr>
              <w:t>15</w:t>
            </w:r>
          </w:p>
        </w:tc>
        <w:tc>
          <w:tcPr>
            <w:tcW w:w="548" w:type="dxa"/>
            <w:gridSpan w:val="2"/>
            <w:vAlign w:val="center"/>
          </w:tcPr>
          <w:p w14:paraId="069825F5" w14:textId="77777777" w:rsidR="00355349" w:rsidRPr="008A1956" w:rsidRDefault="00355349" w:rsidP="00355349">
            <w:pPr>
              <w:rPr>
                <w:rFonts w:eastAsia="Cambria"/>
                <w:sz w:val="18"/>
                <w:szCs w:val="18"/>
              </w:rPr>
            </w:pPr>
          </w:p>
        </w:tc>
        <w:tc>
          <w:tcPr>
            <w:tcW w:w="573" w:type="dxa"/>
            <w:gridSpan w:val="2"/>
            <w:vAlign w:val="center"/>
          </w:tcPr>
          <w:p w14:paraId="15F4E633" w14:textId="77777777" w:rsidR="00355349" w:rsidRPr="008A1956" w:rsidRDefault="00355349" w:rsidP="00355349">
            <w:pPr>
              <w:rPr>
                <w:rFonts w:eastAsia="Cambria"/>
                <w:sz w:val="18"/>
                <w:szCs w:val="18"/>
              </w:rPr>
            </w:pPr>
          </w:p>
        </w:tc>
        <w:tc>
          <w:tcPr>
            <w:tcW w:w="573" w:type="dxa"/>
            <w:gridSpan w:val="2"/>
            <w:vAlign w:val="center"/>
          </w:tcPr>
          <w:p w14:paraId="6F2FDCDC" w14:textId="77777777" w:rsidR="00355349" w:rsidRPr="008A1956" w:rsidRDefault="00355349" w:rsidP="00355349">
            <w:pPr>
              <w:rPr>
                <w:rFonts w:eastAsia="Cambria"/>
                <w:sz w:val="18"/>
                <w:szCs w:val="18"/>
              </w:rPr>
            </w:pPr>
          </w:p>
        </w:tc>
        <w:tc>
          <w:tcPr>
            <w:tcW w:w="577" w:type="dxa"/>
            <w:gridSpan w:val="2"/>
            <w:vAlign w:val="center"/>
          </w:tcPr>
          <w:p w14:paraId="1A38D5D1" w14:textId="77777777" w:rsidR="00355349" w:rsidRPr="008A1956" w:rsidRDefault="00355349" w:rsidP="00355349">
            <w:pPr>
              <w:rPr>
                <w:rFonts w:eastAsia="Cambria"/>
                <w:sz w:val="18"/>
                <w:szCs w:val="18"/>
              </w:rPr>
            </w:pPr>
          </w:p>
        </w:tc>
        <w:tc>
          <w:tcPr>
            <w:tcW w:w="574" w:type="dxa"/>
            <w:gridSpan w:val="2"/>
            <w:vAlign w:val="center"/>
          </w:tcPr>
          <w:p w14:paraId="116F6A00" w14:textId="77777777" w:rsidR="00355349" w:rsidRPr="008A1956" w:rsidRDefault="00355349" w:rsidP="00355349">
            <w:pPr>
              <w:rPr>
                <w:rFonts w:eastAsia="Cambria"/>
                <w:sz w:val="18"/>
                <w:szCs w:val="18"/>
              </w:rPr>
            </w:pPr>
          </w:p>
        </w:tc>
        <w:tc>
          <w:tcPr>
            <w:tcW w:w="574" w:type="dxa"/>
            <w:gridSpan w:val="2"/>
            <w:vAlign w:val="center"/>
          </w:tcPr>
          <w:p w14:paraId="7A4248E1" w14:textId="77777777" w:rsidR="00355349" w:rsidRPr="008A1956" w:rsidRDefault="00355349" w:rsidP="00355349">
            <w:pPr>
              <w:rPr>
                <w:rFonts w:eastAsia="Cambria"/>
                <w:sz w:val="18"/>
                <w:szCs w:val="18"/>
              </w:rPr>
            </w:pPr>
          </w:p>
        </w:tc>
        <w:tc>
          <w:tcPr>
            <w:tcW w:w="574" w:type="dxa"/>
            <w:gridSpan w:val="2"/>
            <w:vAlign w:val="center"/>
          </w:tcPr>
          <w:p w14:paraId="5BF2D97F" w14:textId="77777777" w:rsidR="00355349" w:rsidRPr="008A1956" w:rsidRDefault="00355349" w:rsidP="00355349">
            <w:pPr>
              <w:rPr>
                <w:rFonts w:eastAsia="Cambria"/>
                <w:sz w:val="18"/>
                <w:szCs w:val="18"/>
              </w:rPr>
            </w:pPr>
          </w:p>
        </w:tc>
        <w:tc>
          <w:tcPr>
            <w:tcW w:w="576" w:type="dxa"/>
            <w:gridSpan w:val="2"/>
            <w:vAlign w:val="center"/>
          </w:tcPr>
          <w:p w14:paraId="0E8EBD6C" w14:textId="77777777" w:rsidR="00355349" w:rsidRPr="008A1956" w:rsidRDefault="00355349" w:rsidP="00355349">
            <w:pPr>
              <w:rPr>
                <w:rFonts w:eastAsia="Cambria"/>
                <w:sz w:val="18"/>
                <w:szCs w:val="18"/>
              </w:rPr>
            </w:pPr>
          </w:p>
        </w:tc>
        <w:tc>
          <w:tcPr>
            <w:tcW w:w="579" w:type="dxa"/>
            <w:gridSpan w:val="2"/>
            <w:vAlign w:val="center"/>
          </w:tcPr>
          <w:p w14:paraId="15059B60" w14:textId="77777777" w:rsidR="00355349" w:rsidRPr="008A1956" w:rsidRDefault="00355349" w:rsidP="00355349">
            <w:pPr>
              <w:rPr>
                <w:rFonts w:eastAsia="Cambria"/>
                <w:sz w:val="18"/>
                <w:szCs w:val="18"/>
              </w:rPr>
            </w:pPr>
          </w:p>
        </w:tc>
        <w:tc>
          <w:tcPr>
            <w:tcW w:w="577" w:type="dxa"/>
            <w:gridSpan w:val="2"/>
            <w:vAlign w:val="center"/>
          </w:tcPr>
          <w:p w14:paraId="13265BC3" w14:textId="77777777" w:rsidR="00355349" w:rsidRPr="008A1956" w:rsidRDefault="00355349" w:rsidP="00355349">
            <w:pPr>
              <w:rPr>
                <w:rFonts w:eastAsia="Cambria"/>
                <w:sz w:val="18"/>
                <w:szCs w:val="18"/>
              </w:rPr>
            </w:pPr>
          </w:p>
        </w:tc>
        <w:tc>
          <w:tcPr>
            <w:tcW w:w="525" w:type="dxa"/>
            <w:gridSpan w:val="2"/>
            <w:vAlign w:val="center"/>
          </w:tcPr>
          <w:p w14:paraId="419B0FEC" w14:textId="77777777" w:rsidR="00355349" w:rsidRPr="008A1956" w:rsidRDefault="00355349" w:rsidP="00355349">
            <w:pPr>
              <w:rPr>
                <w:rFonts w:eastAsia="Cambria"/>
                <w:sz w:val="18"/>
                <w:szCs w:val="18"/>
              </w:rPr>
            </w:pPr>
          </w:p>
        </w:tc>
        <w:tc>
          <w:tcPr>
            <w:tcW w:w="579" w:type="dxa"/>
            <w:gridSpan w:val="2"/>
            <w:vAlign w:val="center"/>
          </w:tcPr>
          <w:p w14:paraId="74BEA088" w14:textId="77777777" w:rsidR="00355349" w:rsidRPr="008A1956" w:rsidRDefault="00355349" w:rsidP="00355349">
            <w:pPr>
              <w:rPr>
                <w:rFonts w:eastAsia="Cambria"/>
                <w:sz w:val="18"/>
                <w:szCs w:val="18"/>
              </w:rPr>
            </w:pPr>
          </w:p>
        </w:tc>
        <w:tc>
          <w:tcPr>
            <w:tcW w:w="577" w:type="dxa"/>
            <w:gridSpan w:val="2"/>
            <w:vAlign w:val="center"/>
          </w:tcPr>
          <w:p w14:paraId="50216C67" w14:textId="77777777" w:rsidR="00355349" w:rsidRPr="008A1956" w:rsidRDefault="00355349" w:rsidP="00355349">
            <w:pPr>
              <w:rPr>
                <w:rFonts w:eastAsia="Cambria"/>
                <w:sz w:val="18"/>
                <w:szCs w:val="18"/>
              </w:rPr>
            </w:pPr>
          </w:p>
        </w:tc>
        <w:tc>
          <w:tcPr>
            <w:tcW w:w="576" w:type="dxa"/>
            <w:gridSpan w:val="2"/>
            <w:vAlign w:val="center"/>
          </w:tcPr>
          <w:p w14:paraId="2D4893F2" w14:textId="77777777" w:rsidR="00355349" w:rsidRPr="008A1956" w:rsidRDefault="00355349" w:rsidP="00355349">
            <w:pPr>
              <w:rPr>
                <w:rFonts w:eastAsia="Cambria"/>
                <w:sz w:val="18"/>
                <w:szCs w:val="18"/>
              </w:rPr>
            </w:pPr>
          </w:p>
        </w:tc>
        <w:tc>
          <w:tcPr>
            <w:tcW w:w="576" w:type="dxa"/>
            <w:gridSpan w:val="2"/>
            <w:vAlign w:val="center"/>
          </w:tcPr>
          <w:p w14:paraId="54606D4D" w14:textId="77777777" w:rsidR="00355349" w:rsidRPr="008A1956" w:rsidRDefault="00355349" w:rsidP="00355349">
            <w:pPr>
              <w:rPr>
                <w:rFonts w:eastAsia="Cambria"/>
                <w:sz w:val="18"/>
                <w:szCs w:val="18"/>
              </w:rPr>
            </w:pPr>
          </w:p>
        </w:tc>
        <w:tc>
          <w:tcPr>
            <w:tcW w:w="576" w:type="dxa"/>
            <w:gridSpan w:val="2"/>
            <w:vAlign w:val="center"/>
          </w:tcPr>
          <w:p w14:paraId="124DFA44" w14:textId="77777777" w:rsidR="00355349" w:rsidRPr="008A1956" w:rsidRDefault="00355349" w:rsidP="00355349">
            <w:pPr>
              <w:rPr>
                <w:rFonts w:eastAsia="Cambria"/>
                <w:sz w:val="18"/>
                <w:szCs w:val="18"/>
              </w:rPr>
            </w:pPr>
          </w:p>
        </w:tc>
        <w:tc>
          <w:tcPr>
            <w:tcW w:w="576" w:type="dxa"/>
            <w:gridSpan w:val="2"/>
            <w:vAlign w:val="center"/>
          </w:tcPr>
          <w:p w14:paraId="5486CDA1" w14:textId="77777777" w:rsidR="00355349" w:rsidRPr="008A1956" w:rsidRDefault="00355349" w:rsidP="00355349">
            <w:pPr>
              <w:rPr>
                <w:rFonts w:eastAsia="Cambria"/>
                <w:sz w:val="18"/>
                <w:szCs w:val="18"/>
              </w:rPr>
            </w:pPr>
          </w:p>
        </w:tc>
        <w:tc>
          <w:tcPr>
            <w:tcW w:w="525" w:type="dxa"/>
            <w:gridSpan w:val="2"/>
            <w:vAlign w:val="center"/>
          </w:tcPr>
          <w:p w14:paraId="528B8BE7" w14:textId="77777777" w:rsidR="00355349" w:rsidRPr="008A1956" w:rsidRDefault="00355349" w:rsidP="00355349">
            <w:pPr>
              <w:rPr>
                <w:rFonts w:eastAsia="Cambria"/>
                <w:sz w:val="18"/>
                <w:szCs w:val="18"/>
              </w:rPr>
            </w:pPr>
          </w:p>
        </w:tc>
        <w:tc>
          <w:tcPr>
            <w:tcW w:w="576" w:type="dxa"/>
            <w:gridSpan w:val="2"/>
            <w:vAlign w:val="center"/>
          </w:tcPr>
          <w:p w14:paraId="4E8304C5" w14:textId="77777777" w:rsidR="00355349" w:rsidRPr="008A1956" w:rsidRDefault="00355349" w:rsidP="00355349">
            <w:pPr>
              <w:rPr>
                <w:rFonts w:eastAsia="Cambria"/>
                <w:sz w:val="18"/>
                <w:szCs w:val="18"/>
              </w:rPr>
            </w:pPr>
          </w:p>
        </w:tc>
        <w:tc>
          <w:tcPr>
            <w:tcW w:w="576" w:type="dxa"/>
            <w:gridSpan w:val="2"/>
            <w:vAlign w:val="center"/>
          </w:tcPr>
          <w:p w14:paraId="135AC9F8" w14:textId="77777777" w:rsidR="00355349" w:rsidRPr="008A1956" w:rsidRDefault="00355349" w:rsidP="00355349">
            <w:pPr>
              <w:rPr>
                <w:rFonts w:eastAsia="Cambria"/>
                <w:sz w:val="18"/>
                <w:szCs w:val="18"/>
              </w:rPr>
            </w:pPr>
          </w:p>
        </w:tc>
        <w:tc>
          <w:tcPr>
            <w:tcW w:w="576" w:type="dxa"/>
            <w:gridSpan w:val="2"/>
            <w:vAlign w:val="center"/>
          </w:tcPr>
          <w:p w14:paraId="1D02DEC0" w14:textId="77777777" w:rsidR="00355349" w:rsidRPr="008A1956" w:rsidRDefault="00355349" w:rsidP="00355349">
            <w:pPr>
              <w:rPr>
                <w:rFonts w:eastAsia="Cambria"/>
                <w:sz w:val="18"/>
                <w:szCs w:val="18"/>
              </w:rPr>
            </w:pPr>
          </w:p>
        </w:tc>
        <w:tc>
          <w:tcPr>
            <w:tcW w:w="629" w:type="dxa"/>
            <w:gridSpan w:val="2"/>
            <w:vAlign w:val="center"/>
          </w:tcPr>
          <w:p w14:paraId="1228334F" w14:textId="77777777" w:rsidR="00355349" w:rsidRPr="008A1956" w:rsidRDefault="00355349" w:rsidP="00355349">
            <w:pPr>
              <w:rPr>
                <w:rFonts w:eastAsia="Cambria"/>
                <w:sz w:val="18"/>
                <w:szCs w:val="18"/>
              </w:rPr>
            </w:pPr>
          </w:p>
        </w:tc>
      </w:tr>
      <w:tr w:rsidR="008A1956" w:rsidRPr="008A1956" w14:paraId="12CED216" w14:textId="77777777" w:rsidTr="4CAD4CE0">
        <w:trPr>
          <w:trHeight w:val="20"/>
        </w:trPr>
        <w:tc>
          <w:tcPr>
            <w:tcW w:w="2071" w:type="dxa"/>
            <w:vAlign w:val="center"/>
          </w:tcPr>
          <w:p w14:paraId="0E02E53E" w14:textId="76253380" w:rsidR="008A1956" w:rsidRPr="008A1956" w:rsidRDefault="008A1956" w:rsidP="008A1956">
            <w:pPr>
              <w:rPr>
                <w:rFonts w:eastAsia="Cambria"/>
                <w:color w:val="000000"/>
                <w:sz w:val="18"/>
                <w:szCs w:val="18"/>
              </w:rPr>
            </w:pPr>
            <w:r w:rsidRPr="008A1956">
              <w:rPr>
                <w:rFonts w:eastAsia="Cambria"/>
                <w:b/>
                <w:color w:val="000000"/>
                <w:sz w:val="18"/>
                <w:szCs w:val="18"/>
              </w:rPr>
              <w:t>UKUPNO OBVEZNI</w:t>
            </w:r>
          </w:p>
        </w:tc>
        <w:tc>
          <w:tcPr>
            <w:tcW w:w="476" w:type="dxa"/>
            <w:vAlign w:val="center"/>
          </w:tcPr>
          <w:p w14:paraId="20213DFD" w14:textId="77777777" w:rsidR="008A1956" w:rsidRPr="008A1956" w:rsidRDefault="008A1956" w:rsidP="008A1956">
            <w:pPr>
              <w:jc w:val="center"/>
              <w:rPr>
                <w:rFonts w:eastAsia="Cambria"/>
                <w:color w:val="000000"/>
                <w:sz w:val="18"/>
                <w:szCs w:val="18"/>
              </w:rPr>
            </w:pPr>
          </w:p>
        </w:tc>
        <w:tc>
          <w:tcPr>
            <w:tcW w:w="548" w:type="dxa"/>
            <w:gridSpan w:val="2"/>
            <w:vAlign w:val="center"/>
          </w:tcPr>
          <w:p w14:paraId="3653CACF" w14:textId="0C35AF69" w:rsidR="008A1956" w:rsidRPr="008A1956" w:rsidRDefault="008A1956" w:rsidP="008A1956">
            <w:pPr>
              <w:rPr>
                <w:rFonts w:eastAsia="Cambria"/>
                <w:sz w:val="18"/>
                <w:szCs w:val="18"/>
              </w:rPr>
            </w:pPr>
            <w:r w:rsidRPr="008A1956">
              <w:rPr>
                <w:rFonts w:eastAsia="Cambria"/>
                <w:b/>
                <w:sz w:val="18"/>
                <w:szCs w:val="18"/>
              </w:rPr>
              <w:t>11</w:t>
            </w:r>
          </w:p>
        </w:tc>
        <w:tc>
          <w:tcPr>
            <w:tcW w:w="573" w:type="dxa"/>
            <w:gridSpan w:val="2"/>
            <w:vAlign w:val="center"/>
          </w:tcPr>
          <w:p w14:paraId="47982E02" w14:textId="02971701" w:rsidR="008A1956" w:rsidRPr="008A1956" w:rsidRDefault="008A1956" w:rsidP="008A1956">
            <w:pPr>
              <w:rPr>
                <w:rFonts w:eastAsia="Cambria"/>
                <w:sz w:val="18"/>
                <w:szCs w:val="18"/>
              </w:rPr>
            </w:pPr>
            <w:r w:rsidRPr="008A1956">
              <w:rPr>
                <w:rFonts w:eastAsia="Cambria"/>
                <w:b/>
                <w:sz w:val="18"/>
                <w:szCs w:val="18"/>
              </w:rPr>
              <w:t>13</w:t>
            </w:r>
          </w:p>
        </w:tc>
        <w:tc>
          <w:tcPr>
            <w:tcW w:w="573" w:type="dxa"/>
            <w:gridSpan w:val="2"/>
            <w:vAlign w:val="center"/>
          </w:tcPr>
          <w:p w14:paraId="3429CF28" w14:textId="795A3C41" w:rsidR="008A1956" w:rsidRPr="008A1956" w:rsidRDefault="008A1956" w:rsidP="008A1956">
            <w:pPr>
              <w:rPr>
                <w:rFonts w:eastAsia="Cambria"/>
                <w:sz w:val="18"/>
                <w:szCs w:val="18"/>
              </w:rPr>
            </w:pPr>
            <w:r w:rsidRPr="008A1956">
              <w:rPr>
                <w:rFonts w:eastAsia="Cambria"/>
                <w:b/>
                <w:bCs/>
                <w:sz w:val="18"/>
                <w:szCs w:val="18"/>
              </w:rPr>
              <w:t>2</w:t>
            </w:r>
          </w:p>
        </w:tc>
        <w:tc>
          <w:tcPr>
            <w:tcW w:w="577" w:type="dxa"/>
            <w:gridSpan w:val="2"/>
            <w:vAlign w:val="center"/>
          </w:tcPr>
          <w:p w14:paraId="42FCEF7F" w14:textId="15C680FB" w:rsidR="008A1956" w:rsidRPr="008A1956" w:rsidRDefault="008A1956" w:rsidP="008A1956">
            <w:pPr>
              <w:rPr>
                <w:rFonts w:eastAsia="Cambria"/>
                <w:sz w:val="18"/>
                <w:szCs w:val="18"/>
              </w:rPr>
            </w:pPr>
            <w:r w:rsidRPr="008A1956">
              <w:rPr>
                <w:rFonts w:eastAsia="Cambria"/>
                <w:b/>
                <w:bCs/>
                <w:sz w:val="18"/>
                <w:szCs w:val="18"/>
              </w:rPr>
              <w:t>14</w:t>
            </w:r>
          </w:p>
        </w:tc>
        <w:tc>
          <w:tcPr>
            <w:tcW w:w="574" w:type="dxa"/>
            <w:gridSpan w:val="2"/>
            <w:vAlign w:val="center"/>
          </w:tcPr>
          <w:p w14:paraId="7C7CBD4A" w14:textId="7B4ECEDC" w:rsidR="008A1956" w:rsidRPr="008A1956" w:rsidRDefault="008A1956" w:rsidP="008A1956">
            <w:pPr>
              <w:rPr>
                <w:rFonts w:eastAsia="Cambria"/>
                <w:sz w:val="18"/>
                <w:szCs w:val="18"/>
              </w:rPr>
            </w:pPr>
            <w:r w:rsidRPr="008A1956">
              <w:rPr>
                <w:rFonts w:eastAsia="Cambria"/>
                <w:b/>
                <w:sz w:val="18"/>
                <w:szCs w:val="18"/>
              </w:rPr>
              <w:t>12</w:t>
            </w:r>
          </w:p>
        </w:tc>
        <w:tc>
          <w:tcPr>
            <w:tcW w:w="574" w:type="dxa"/>
            <w:gridSpan w:val="2"/>
            <w:vAlign w:val="center"/>
          </w:tcPr>
          <w:p w14:paraId="5876BE23" w14:textId="1962B82C" w:rsidR="008A1956" w:rsidRPr="008A1956" w:rsidRDefault="008A1956" w:rsidP="008A1956">
            <w:pPr>
              <w:rPr>
                <w:rFonts w:eastAsia="Cambria"/>
                <w:sz w:val="18"/>
                <w:szCs w:val="18"/>
              </w:rPr>
            </w:pPr>
            <w:r w:rsidRPr="008A1956">
              <w:rPr>
                <w:rFonts w:eastAsia="Cambria"/>
                <w:b/>
                <w:sz w:val="18"/>
                <w:szCs w:val="18"/>
              </w:rPr>
              <w:t>10</w:t>
            </w:r>
          </w:p>
        </w:tc>
        <w:tc>
          <w:tcPr>
            <w:tcW w:w="574" w:type="dxa"/>
            <w:gridSpan w:val="2"/>
            <w:vAlign w:val="center"/>
          </w:tcPr>
          <w:p w14:paraId="5E69211A" w14:textId="7B403956" w:rsidR="008A1956" w:rsidRPr="008A1956" w:rsidRDefault="008A1956" w:rsidP="008A1956">
            <w:pPr>
              <w:rPr>
                <w:rFonts w:eastAsia="Cambria"/>
                <w:sz w:val="18"/>
                <w:szCs w:val="18"/>
              </w:rPr>
            </w:pPr>
            <w:r w:rsidRPr="008A1956">
              <w:rPr>
                <w:rFonts w:eastAsia="Cambria"/>
                <w:b/>
                <w:bCs/>
                <w:sz w:val="18"/>
                <w:szCs w:val="18"/>
              </w:rPr>
              <w:t>11</w:t>
            </w:r>
          </w:p>
        </w:tc>
        <w:tc>
          <w:tcPr>
            <w:tcW w:w="576" w:type="dxa"/>
            <w:gridSpan w:val="2"/>
            <w:vAlign w:val="center"/>
          </w:tcPr>
          <w:p w14:paraId="0227BADD" w14:textId="69E491C6" w:rsidR="008A1956" w:rsidRPr="008A1956" w:rsidRDefault="008A1956" w:rsidP="008A1956">
            <w:pPr>
              <w:rPr>
                <w:rFonts w:eastAsia="Cambria"/>
                <w:sz w:val="18"/>
                <w:szCs w:val="18"/>
              </w:rPr>
            </w:pPr>
            <w:r w:rsidRPr="008A1956">
              <w:rPr>
                <w:rFonts w:eastAsia="Cambria"/>
                <w:b/>
                <w:sz w:val="18"/>
                <w:szCs w:val="18"/>
              </w:rPr>
              <w:t>8</w:t>
            </w:r>
          </w:p>
        </w:tc>
        <w:tc>
          <w:tcPr>
            <w:tcW w:w="579" w:type="dxa"/>
            <w:gridSpan w:val="2"/>
            <w:vAlign w:val="center"/>
          </w:tcPr>
          <w:p w14:paraId="493870A6" w14:textId="00B94AC0" w:rsidR="008A1956" w:rsidRPr="008A1956" w:rsidRDefault="008A1956" w:rsidP="008A1956">
            <w:pPr>
              <w:rPr>
                <w:rFonts w:eastAsia="Cambria"/>
                <w:sz w:val="18"/>
                <w:szCs w:val="18"/>
              </w:rPr>
            </w:pPr>
            <w:r w:rsidRPr="008A1956">
              <w:rPr>
                <w:rFonts w:eastAsia="Cambria"/>
                <w:b/>
                <w:sz w:val="18"/>
                <w:szCs w:val="18"/>
              </w:rPr>
              <w:t>8</w:t>
            </w:r>
          </w:p>
        </w:tc>
        <w:tc>
          <w:tcPr>
            <w:tcW w:w="577" w:type="dxa"/>
            <w:gridSpan w:val="2"/>
            <w:vAlign w:val="center"/>
          </w:tcPr>
          <w:p w14:paraId="15466B46" w14:textId="5F7557DA" w:rsidR="008A1956" w:rsidRPr="008A1956" w:rsidRDefault="008A1956" w:rsidP="008A1956">
            <w:pPr>
              <w:rPr>
                <w:rFonts w:eastAsia="Cambria"/>
                <w:sz w:val="18"/>
                <w:szCs w:val="18"/>
              </w:rPr>
            </w:pPr>
            <w:r w:rsidRPr="008A1956">
              <w:rPr>
                <w:rFonts w:eastAsia="Cambria"/>
                <w:b/>
                <w:sz w:val="18"/>
                <w:szCs w:val="18"/>
              </w:rPr>
              <w:t>10</w:t>
            </w:r>
          </w:p>
        </w:tc>
        <w:tc>
          <w:tcPr>
            <w:tcW w:w="525" w:type="dxa"/>
            <w:gridSpan w:val="2"/>
            <w:vAlign w:val="center"/>
          </w:tcPr>
          <w:p w14:paraId="498E142D" w14:textId="33B83790" w:rsidR="008A1956" w:rsidRPr="008A1956" w:rsidRDefault="008A1956" w:rsidP="008A1956">
            <w:pPr>
              <w:rPr>
                <w:rFonts w:eastAsia="Cambria"/>
                <w:sz w:val="18"/>
                <w:szCs w:val="18"/>
              </w:rPr>
            </w:pPr>
            <w:r w:rsidRPr="008A1956">
              <w:rPr>
                <w:rFonts w:eastAsia="Cambria"/>
                <w:b/>
                <w:sz w:val="18"/>
                <w:szCs w:val="18"/>
              </w:rPr>
              <w:t>11</w:t>
            </w:r>
          </w:p>
        </w:tc>
        <w:tc>
          <w:tcPr>
            <w:tcW w:w="579" w:type="dxa"/>
            <w:gridSpan w:val="2"/>
            <w:vAlign w:val="center"/>
          </w:tcPr>
          <w:p w14:paraId="6AA8E194" w14:textId="3D386DCC" w:rsidR="008A1956" w:rsidRPr="008A1956" w:rsidRDefault="008A1956" w:rsidP="008A1956">
            <w:pPr>
              <w:rPr>
                <w:rFonts w:eastAsia="Cambria"/>
                <w:sz w:val="18"/>
                <w:szCs w:val="18"/>
              </w:rPr>
            </w:pPr>
            <w:r w:rsidRPr="008A1956">
              <w:rPr>
                <w:rFonts w:eastAsia="Cambria"/>
                <w:b/>
                <w:sz w:val="18"/>
                <w:szCs w:val="18"/>
              </w:rPr>
              <w:t>6</w:t>
            </w:r>
          </w:p>
        </w:tc>
        <w:tc>
          <w:tcPr>
            <w:tcW w:w="577" w:type="dxa"/>
            <w:gridSpan w:val="2"/>
            <w:vAlign w:val="center"/>
          </w:tcPr>
          <w:p w14:paraId="6BE2E5CC" w14:textId="38D906D3" w:rsidR="008A1956" w:rsidRPr="008A1956" w:rsidRDefault="008A1956" w:rsidP="008A1956">
            <w:pPr>
              <w:rPr>
                <w:rFonts w:eastAsia="Cambria"/>
                <w:sz w:val="18"/>
                <w:szCs w:val="18"/>
              </w:rPr>
            </w:pPr>
            <w:r w:rsidRPr="008A1956">
              <w:rPr>
                <w:rFonts w:eastAsia="Cambria"/>
                <w:b/>
                <w:sz w:val="18"/>
                <w:szCs w:val="18"/>
              </w:rPr>
              <w:t>10</w:t>
            </w:r>
          </w:p>
        </w:tc>
        <w:tc>
          <w:tcPr>
            <w:tcW w:w="576" w:type="dxa"/>
            <w:gridSpan w:val="2"/>
            <w:vAlign w:val="center"/>
          </w:tcPr>
          <w:p w14:paraId="7A96A6B0" w14:textId="78E78CB6" w:rsidR="008A1956" w:rsidRPr="008A1956" w:rsidRDefault="008A1956" w:rsidP="008A1956">
            <w:pPr>
              <w:rPr>
                <w:rFonts w:eastAsia="Cambria"/>
                <w:sz w:val="18"/>
                <w:szCs w:val="18"/>
              </w:rPr>
            </w:pPr>
            <w:r w:rsidRPr="008A1956">
              <w:rPr>
                <w:rFonts w:eastAsia="Cambria"/>
                <w:b/>
                <w:sz w:val="18"/>
                <w:szCs w:val="18"/>
              </w:rPr>
              <w:t>8</w:t>
            </w:r>
          </w:p>
        </w:tc>
        <w:tc>
          <w:tcPr>
            <w:tcW w:w="576" w:type="dxa"/>
            <w:gridSpan w:val="2"/>
            <w:vAlign w:val="center"/>
          </w:tcPr>
          <w:p w14:paraId="00859737" w14:textId="660E2DEE" w:rsidR="008A1956" w:rsidRPr="008A1956" w:rsidRDefault="008A1956" w:rsidP="008A1956">
            <w:pPr>
              <w:rPr>
                <w:rFonts w:eastAsia="Cambria"/>
                <w:sz w:val="18"/>
                <w:szCs w:val="18"/>
              </w:rPr>
            </w:pPr>
            <w:r w:rsidRPr="008A1956">
              <w:rPr>
                <w:rFonts w:eastAsia="Cambria"/>
                <w:b/>
                <w:sz w:val="18"/>
                <w:szCs w:val="18"/>
              </w:rPr>
              <w:t>6</w:t>
            </w:r>
          </w:p>
        </w:tc>
        <w:tc>
          <w:tcPr>
            <w:tcW w:w="576" w:type="dxa"/>
            <w:gridSpan w:val="2"/>
            <w:vAlign w:val="center"/>
          </w:tcPr>
          <w:p w14:paraId="2006D467" w14:textId="49050191" w:rsidR="008A1956" w:rsidRPr="008A1956" w:rsidRDefault="008A1956" w:rsidP="008A1956">
            <w:pPr>
              <w:rPr>
                <w:rFonts w:eastAsia="Cambria"/>
                <w:sz w:val="18"/>
                <w:szCs w:val="18"/>
              </w:rPr>
            </w:pPr>
            <w:r w:rsidRPr="008A1956">
              <w:rPr>
                <w:rFonts w:eastAsia="Cambria"/>
                <w:b/>
                <w:sz w:val="18"/>
                <w:szCs w:val="18"/>
              </w:rPr>
              <w:t>5</w:t>
            </w:r>
          </w:p>
        </w:tc>
        <w:tc>
          <w:tcPr>
            <w:tcW w:w="576" w:type="dxa"/>
            <w:gridSpan w:val="2"/>
            <w:vAlign w:val="center"/>
          </w:tcPr>
          <w:p w14:paraId="410F2878" w14:textId="6019E60D" w:rsidR="008A1956" w:rsidRPr="008A1956" w:rsidRDefault="008A1956" w:rsidP="008A1956">
            <w:pPr>
              <w:rPr>
                <w:rFonts w:eastAsia="Cambria"/>
                <w:sz w:val="18"/>
                <w:szCs w:val="18"/>
              </w:rPr>
            </w:pPr>
            <w:r w:rsidRPr="008A1956">
              <w:rPr>
                <w:rFonts w:eastAsia="Cambria"/>
                <w:b/>
                <w:sz w:val="18"/>
                <w:szCs w:val="18"/>
              </w:rPr>
              <w:t>3</w:t>
            </w:r>
          </w:p>
        </w:tc>
        <w:tc>
          <w:tcPr>
            <w:tcW w:w="525" w:type="dxa"/>
            <w:gridSpan w:val="2"/>
            <w:vAlign w:val="center"/>
          </w:tcPr>
          <w:p w14:paraId="7D9059A5" w14:textId="5C9B5A69" w:rsidR="008A1956" w:rsidRPr="008A1956" w:rsidRDefault="008A1956" w:rsidP="008A1956">
            <w:pPr>
              <w:rPr>
                <w:rFonts w:eastAsia="Cambria"/>
                <w:sz w:val="18"/>
                <w:szCs w:val="18"/>
              </w:rPr>
            </w:pPr>
            <w:r w:rsidRPr="008A1956">
              <w:rPr>
                <w:rFonts w:eastAsia="Cambria"/>
                <w:b/>
                <w:sz w:val="18"/>
                <w:szCs w:val="18"/>
              </w:rPr>
              <w:t>6</w:t>
            </w:r>
          </w:p>
        </w:tc>
        <w:tc>
          <w:tcPr>
            <w:tcW w:w="576" w:type="dxa"/>
            <w:gridSpan w:val="2"/>
            <w:vAlign w:val="center"/>
          </w:tcPr>
          <w:p w14:paraId="25CC1391" w14:textId="4EE8583E" w:rsidR="008A1956" w:rsidRPr="008A1956" w:rsidRDefault="008A1956" w:rsidP="008A1956">
            <w:pPr>
              <w:rPr>
                <w:rFonts w:eastAsia="Cambria"/>
                <w:sz w:val="18"/>
                <w:szCs w:val="18"/>
              </w:rPr>
            </w:pPr>
            <w:r w:rsidRPr="008A1956">
              <w:rPr>
                <w:rFonts w:eastAsia="Cambria"/>
                <w:b/>
                <w:sz w:val="18"/>
                <w:szCs w:val="18"/>
              </w:rPr>
              <w:t>7</w:t>
            </w:r>
          </w:p>
        </w:tc>
        <w:tc>
          <w:tcPr>
            <w:tcW w:w="576" w:type="dxa"/>
            <w:gridSpan w:val="2"/>
            <w:vAlign w:val="center"/>
          </w:tcPr>
          <w:p w14:paraId="211768A3" w14:textId="428E2428" w:rsidR="008A1956" w:rsidRPr="008A1956" w:rsidRDefault="008A1956" w:rsidP="008A1956">
            <w:pPr>
              <w:rPr>
                <w:rFonts w:eastAsia="Cambria"/>
                <w:sz w:val="18"/>
                <w:szCs w:val="18"/>
              </w:rPr>
            </w:pPr>
            <w:r w:rsidRPr="008A1956">
              <w:rPr>
                <w:rFonts w:eastAsia="Cambria"/>
                <w:b/>
                <w:sz w:val="18"/>
                <w:szCs w:val="18"/>
              </w:rPr>
              <w:t>12</w:t>
            </w:r>
          </w:p>
        </w:tc>
        <w:tc>
          <w:tcPr>
            <w:tcW w:w="576" w:type="dxa"/>
            <w:gridSpan w:val="2"/>
            <w:vAlign w:val="center"/>
          </w:tcPr>
          <w:p w14:paraId="1A15E938" w14:textId="620DE001" w:rsidR="008A1956" w:rsidRPr="008A1956" w:rsidRDefault="008A1956" w:rsidP="008A1956">
            <w:pPr>
              <w:rPr>
                <w:rFonts w:eastAsia="Cambria"/>
                <w:sz w:val="18"/>
                <w:szCs w:val="18"/>
              </w:rPr>
            </w:pPr>
            <w:r w:rsidRPr="008A1956">
              <w:rPr>
                <w:rFonts w:eastAsia="Cambria"/>
                <w:b/>
                <w:sz w:val="18"/>
                <w:szCs w:val="18"/>
              </w:rPr>
              <w:t>13</w:t>
            </w:r>
          </w:p>
        </w:tc>
        <w:tc>
          <w:tcPr>
            <w:tcW w:w="629" w:type="dxa"/>
            <w:gridSpan w:val="2"/>
            <w:vAlign w:val="center"/>
          </w:tcPr>
          <w:p w14:paraId="55A0BF11" w14:textId="49577F86" w:rsidR="008A1956" w:rsidRPr="008A1956" w:rsidRDefault="008A1956" w:rsidP="008A1956">
            <w:pPr>
              <w:rPr>
                <w:rFonts w:eastAsia="Cambria"/>
                <w:sz w:val="18"/>
                <w:szCs w:val="18"/>
              </w:rPr>
            </w:pPr>
            <w:r w:rsidRPr="008A1956">
              <w:rPr>
                <w:rFonts w:eastAsia="Cambria"/>
                <w:b/>
                <w:bCs/>
                <w:sz w:val="18"/>
                <w:szCs w:val="18"/>
              </w:rPr>
              <w:t>9</w:t>
            </w:r>
          </w:p>
        </w:tc>
      </w:tr>
      <w:tr w:rsidR="008A1956" w:rsidRPr="008A1956" w14:paraId="281AFFDD"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
        </w:trPr>
        <w:tc>
          <w:tcPr>
            <w:tcW w:w="20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237AD" w14:textId="77777777" w:rsidR="008A1956" w:rsidRPr="008A1956" w:rsidRDefault="008A1956" w:rsidP="008A1956">
            <w:pPr>
              <w:rPr>
                <w:rFonts w:eastAsia="Cambria"/>
                <w:sz w:val="18"/>
                <w:szCs w:val="18"/>
              </w:rPr>
            </w:pPr>
            <w:r w:rsidRPr="008A1956">
              <w:rPr>
                <w:rFonts w:eastAsia="Cambria"/>
                <w:b/>
                <w:sz w:val="18"/>
                <w:szCs w:val="18"/>
              </w:rPr>
              <w:t>IZBORNI KOLEGIJI</w:t>
            </w:r>
          </w:p>
        </w:tc>
        <w:tc>
          <w:tcPr>
            <w:tcW w:w="4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EA66A" w14:textId="77777777" w:rsidR="008A1956" w:rsidRPr="008A1956" w:rsidRDefault="008A1956" w:rsidP="008A1956">
            <w:pPr>
              <w:jc w:val="center"/>
              <w:rPr>
                <w:rFonts w:eastAsia="Cambria"/>
                <w:sz w:val="18"/>
                <w:szCs w:val="18"/>
              </w:rPr>
            </w:pPr>
            <w:r w:rsidRPr="008A1956">
              <w:rPr>
                <w:rFonts w:eastAsia="Cambria"/>
                <w:b/>
                <w:color w:val="000000"/>
                <w:sz w:val="18"/>
                <w:szCs w:val="18"/>
              </w:rPr>
              <w:t>ECTS</w:t>
            </w:r>
          </w:p>
        </w:tc>
        <w:tc>
          <w:tcPr>
            <w:tcW w:w="12576" w:type="dxa"/>
            <w:gridSpan w:val="4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2FDAF" w14:textId="77777777" w:rsidR="008A1956" w:rsidRPr="008A1956" w:rsidRDefault="008A1956" w:rsidP="008A1956">
            <w:pPr>
              <w:jc w:val="center"/>
              <w:rPr>
                <w:rFonts w:eastAsia="Cambria"/>
                <w:b/>
                <w:sz w:val="18"/>
                <w:szCs w:val="18"/>
              </w:rPr>
            </w:pPr>
            <w:r w:rsidRPr="008A1956">
              <w:rPr>
                <w:rFonts w:eastAsia="Cambria"/>
                <w:b/>
                <w:sz w:val="18"/>
                <w:szCs w:val="18"/>
              </w:rPr>
              <w:t>ISHODI STUDIJSKOG PROGRAMA</w:t>
            </w:r>
          </w:p>
        </w:tc>
      </w:tr>
      <w:tr w:rsidR="008A1956" w:rsidRPr="008A1956" w14:paraId="09B6E2AB"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vMerge/>
            <w:vAlign w:val="center"/>
          </w:tcPr>
          <w:p w14:paraId="2ED67A3B" w14:textId="77777777" w:rsidR="008A1956" w:rsidRPr="008A1956" w:rsidRDefault="008A1956" w:rsidP="008A1956">
            <w:pPr>
              <w:pBdr>
                <w:top w:val="nil"/>
                <w:left w:val="nil"/>
                <w:bottom w:val="nil"/>
                <w:right w:val="nil"/>
                <w:between w:val="nil"/>
              </w:pBdr>
              <w:spacing w:line="276" w:lineRule="auto"/>
              <w:rPr>
                <w:rFonts w:eastAsia="Cambria"/>
                <w:b/>
                <w:sz w:val="18"/>
                <w:szCs w:val="18"/>
              </w:rPr>
            </w:pPr>
          </w:p>
        </w:tc>
        <w:tc>
          <w:tcPr>
            <w:tcW w:w="492" w:type="dxa"/>
            <w:gridSpan w:val="2"/>
            <w:vMerge/>
            <w:vAlign w:val="center"/>
          </w:tcPr>
          <w:p w14:paraId="751C0511" w14:textId="77777777" w:rsidR="008A1956" w:rsidRPr="008A1956" w:rsidRDefault="008A1956" w:rsidP="008A1956">
            <w:pPr>
              <w:pBdr>
                <w:top w:val="nil"/>
                <w:left w:val="nil"/>
                <w:bottom w:val="nil"/>
                <w:right w:val="nil"/>
                <w:between w:val="nil"/>
              </w:pBdr>
              <w:spacing w:line="276" w:lineRule="auto"/>
              <w:rPr>
                <w:rFonts w:eastAsia="Cambria"/>
                <w:b/>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B62FF" w14:textId="77777777" w:rsidR="008A1956" w:rsidRPr="008A1956" w:rsidRDefault="008A1956" w:rsidP="008A1956">
            <w:pPr>
              <w:jc w:val="center"/>
              <w:rPr>
                <w:rFonts w:eastAsia="Cambria"/>
                <w:b/>
                <w:sz w:val="18"/>
                <w:szCs w:val="18"/>
              </w:rPr>
            </w:pPr>
            <w:r w:rsidRPr="008A1956">
              <w:rPr>
                <w:rFonts w:eastAsia="Cambria"/>
                <w:b/>
                <w:color w:val="000000"/>
                <w:sz w:val="18"/>
                <w:szCs w:val="18"/>
              </w:rPr>
              <w:t>1.1.</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1BA5D" w14:textId="77777777" w:rsidR="008A1956" w:rsidRPr="008A1956" w:rsidRDefault="008A1956" w:rsidP="008A1956">
            <w:pPr>
              <w:jc w:val="center"/>
              <w:rPr>
                <w:rFonts w:eastAsia="Cambria"/>
                <w:b/>
                <w:sz w:val="18"/>
                <w:szCs w:val="18"/>
              </w:rPr>
            </w:pPr>
            <w:r w:rsidRPr="008A1956">
              <w:rPr>
                <w:rFonts w:eastAsia="Cambria"/>
                <w:b/>
                <w:color w:val="000000"/>
                <w:sz w:val="18"/>
                <w:szCs w:val="18"/>
              </w:rPr>
              <w:t>1.2.</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74093" w14:textId="77777777" w:rsidR="008A1956" w:rsidRPr="008A1956" w:rsidRDefault="008A1956" w:rsidP="008A1956">
            <w:pPr>
              <w:jc w:val="center"/>
              <w:rPr>
                <w:rFonts w:eastAsia="Cambria"/>
                <w:b/>
                <w:sz w:val="18"/>
                <w:szCs w:val="18"/>
              </w:rPr>
            </w:pPr>
            <w:r w:rsidRPr="008A1956">
              <w:rPr>
                <w:rFonts w:eastAsia="Cambria"/>
                <w:b/>
                <w:color w:val="000000"/>
                <w:sz w:val="18"/>
                <w:szCs w:val="18"/>
              </w:rPr>
              <w:t>1.3.</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5297C" w14:textId="77777777" w:rsidR="008A1956" w:rsidRPr="008A1956" w:rsidRDefault="008A1956" w:rsidP="008A1956">
            <w:pPr>
              <w:jc w:val="center"/>
              <w:rPr>
                <w:rFonts w:eastAsia="Cambria"/>
                <w:b/>
                <w:sz w:val="18"/>
                <w:szCs w:val="18"/>
              </w:rPr>
            </w:pPr>
            <w:r w:rsidRPr="008A1956">
              <w:rPr>
                <w:rFonts w:eastAsia="Cambria"/>
                <w:b/>
                <w:color w:val="000000"/>
                <w:sz w:val="18"/>
                <w:szCs w:val="18"/>
              </w:rPr>
              <w:t>1.4.</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54AF9" w14:textId="77777777" w:rsidR="008A1956" w:rsidRPr="008A1956" w:rsidRDefault="008A1956" w:rsidP="008A1956">
            <w:pPr>
              <w:jc w:val="center"/>
              <w:rPr>
                <w:rFonts w:eastAsia="Cambria"/>
                <w:b/>
                <w:sz w:val="18"/>
                <w:szCs w:val="18"/>
              </w:rPr>
            </w:pPr>
            <w:r w:rsidRPr="008A1956">
              <w:rPr>
                <w:rFonts w:eastAsia="Cambria"/>
                <w:b/>
                <w:sz w:val="18"/>
                <w:szCs w:val="18"/>
              </w:rPr>
              <w:t>2.1.</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9EC86" w14:textId="77777777" w:rsidR="008A1956" w:rsidRPr="008A1956" w:rsidRDefault="008A1956" w:rsidP="008A1956">
            <w:pPr>
              <w:jc w:val="center"/>
              <w:rPr>
                <w:rFonts w:eastAsia="Cambria"/>
                <w:b/>
                <w:sz w:val="18"/>
                <w:szCs w:val="18"/>
              </w:rPr>
            </w:pPr>
            <w:r w:rsidRPr="008A1956">
              <w:rPr>
                <w:rFonts w:eastAsia="Cambria"/>
                <w:b/>
                <w:sz w:val="18"/>
                <w:szCs w:val="18"/>
              </w:rPr>
              <w:t>2.2.</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3C81E" w14:textId="77777777" w:rsidR="008A1956" w:rsidRPr="008A1956" w:rsidRDefault="008A1956" w:rsidP="008A1956">
            <w:pPr>
              <w:jc w:val="center"/>
              <w:rPr>
                <w:rFonts w:eastAsia="Cambria"/>
                <w:b/>
                <w:sz w:val="18"/>
                <w:szCs w:val="18"/>
              </w:rPr>
            </w:pPr>
            <w:r w:rsidRPr="008A1956">
              <w:rPr>
                <w:rFonts w:eastAsia="Cambria"/>
                <w:b/>
                <w:sz w:val="18"/>
                <w:szCs w:val="18"/>
              </w:rPr>
              <w:t>2.3.</w:t>
            </w: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0EF0F" w14:textId="77777777" w:rsidR="008A1956" w:rsidRPr="008A1956" w:rsidRDefault="008A1956" w:rsidP="008A1956">
            <w:pPr>
              <w:jc w:val="center"/>
              <w:rPr>
                <w:rFonts w:eastAsia="Cambria"/>
                <w:b/>
                <w:sz w:val="18"/>
                <w:szCs w:val="18"/>
              </w:rPr>
            </w:pPr>
            <w:r w:rsidRPr="008A1956">
              <w:rPr>
                <w:rFonts w:eastAsia="Cambria"/>
                <w:b/>
                <w:sz w:val="18"/>
                <w:szCs w:val="18"/>
              </w:rPr>
              <w:t>2.4.</w:t>
            </w: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FC2DB" w14:textId="77777777" w:rsidR="008A1956" w:rsidRPr="008A1956" w:rsidRDefault="008A1956" w:rsidP="008A1956">
            <w:pPr>
              <w:jc w:val="center"/>
              <w:rPr>
                <w:rFonts w:eastAsia="Cambria"/>
                <w:b/>
                <w:sz w:val="18"/>
                <w:szCs w:val="18"/>
              </w:rPr>
            </w:pPr>
            <w:r w:rsidRPr="008A1956">
              <w:rPr>
                <w:rFonts w:eastAsia="Cambria"/>
                <w:b/>
                <w:sz w:val="18"/>
                <w:szCs w:val="18"/>
              </w:rPr>
              <w:t>2.5.</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30C13" w14:textId="77777777" w:rsidR="008A1956" w:rsidRPr="008A1956" w:rsidRDefault="008A1956" w:rsidP="008A1956">
            <w:pPr>
              <w:jc w:val="center"/>
              <w:rPr>
                <w:rFonts w:eastAsia="Cambria"/>
                <w:b/>
                <w:sz w:val="18"/>
                <w:szCs w:val="18"/>
              </w:rPr>
            </w:pPr>
            <w:r w:rsidRPr="008A1956">
              <w:rPr>
                <w:rFonts w:eastAsia="Cambria"/>
                <w:b/>
                <w:sz w:val="18"/>
                <w:szCs w:val="18"/>
              </w:rPr>
              <w:t>3.1.</w:t>
            </w: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2F770" w14:textId="77777777" w:rsidR="008A1956" w:rsidRPr="008A1956" w:rsidRDefault="008A1956" w:rsidP="008A1956">
            <w:pPr>
              <w:jc w:val="center"/>
              <w:rPr>
                <w:rFonts w:eastAsia="Cambria"/>
                <w:b/>
                <w:sz w:val="18"/>
                <w:szCs w:val="18"/>
              </w:rPr>
            </w:pPr>
            <w:r w:rsidRPr="008A1956">
              <w:rPr>
                <w:rFonts w:eastAsia="Cambria"/>
                <w:b/>
                <w:sz w:val="18"/>
                <w:szCs w:val="18"/>
              </w:rPr>
              <w:t>3.2</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EB68E9" w14:textId="77777777" w:rsidR="008A1956" w:rsidRPr="008A1956" w:rsidRDefault="008A1956" w:rsidP="008A1956">
            <w:pPr>
              <w:jc w:val="center"/>
              <w:rPr>
                <w:rFonts w:eastAsia="Cambria"/>
                <w:b/>
                <w:sz w:val="18"/>
                <w:szCs w:val="18"/>
              </w:rPr>
            </w:pPr>
            <w:r w:rsidRPr="008A1956">
              <w:rPr>
                <w:rFonts w:eastAsia="Cambria"/>
                <w:b/>
                <w:sz w:val="18"/>
                <w:szCs w:val="18"/>
              </w:rPr>
              <w:t>3.3.</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4C223" w14:textId="77777777" w:rsidR="008A1956" w:rsidRPr="008A1956" w:rsidRDefault="008A1956" w:rsidP="008A1956">
            <w:pPr>
              <w:jc w:val="center"/>
              <w:rPr>
                <w:rFonts w:eastAsia="Cambria"/>
                <w:b/>
                <w:sz w:val="18"/>
                <w:szCs w:val="18"/>
              </w:rPr>
            </w:pPr>
            <w:r w:rsidRPr="008A1956">
              <w:rPr>
                <w:rFonts w:eastAsia="Cambria"/>
                <w:b/>
                <w:sz w:val="18"/>
                <w:szCs w:val="18"/>
              </w:rPr>
              <w:t>3.4.</w:t>
            </w: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86632" w14:textId="77777777" w:rsidR="008A1956" w:rsidRPr="008A1956" w:rsidRDefault="008A1956" w:rsidP="008A1956">
            <w:pPr>
              <w:jc w:val="center"/>
              <w:rPr>
                <w:rFonts w:eastAsia="Cambria"/>
                <w:b/>
                <w:sz w:val="18"/>
                <w:szCs w:val="18"/>
              </w:rPr>
            </w:pPr>
            <w:r w:rsidRPr="008A1956">
              <w:rPr>
                <w:rFonts w:eastAsia="Cambria"/>
                <w:b/>
                <w:sz w:val="18"/>
                <w:szCs w:val="18"/>
              </w:rPr>
              <w:t>3.5.</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56FD3" w14:textId="77777777" w:rsidR="008A1956" w:rsidRPr="008A1956" w:rsidRDefault="008A1956" w:rsidP="008A1956">
            <w:pPr>
              <w:jc w:val="center"/>
              <w:rPr>
                <w:rFonts w:eastAsia="Cambria"/>
                <w:b/>
                <w:sz w:val="18"/>
                <w:szCs w:val="18"/>
              </w:rPr>
            </w:pPr>
            <w:r w:rsidRPr="008A1956">
              <w:rPr>
                <w:rFonts w:eastAsia="Cambria"/>
                <w:b/>
                <w:sz w:val="18"/>
                <w:szCs w:val="18"/>
              </w:rPr>
              <w:t>4.1.</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8F953E" w14:textId="77777777" w:rsidR="008A1956" w:rsidRPr="008A1956" w:rsidRDefault="008A1956" w:rsidP="008A1956">
            <w:pPr>
              <w:jc w:val="center"/>
              <w:rPr>
                <w:rFonts w:eastAsia="Cambria"/>
                <w:b/>
                <w:sz w:val="18"/>
                <w:szCs w:val="18"/>
              </w:rPr>
            </w:pPr>
            <w:r w:rsidRPr="008A1956">
              <w:rPr>
                <w:rFonts w:eastAsia="Cambria"/>
                <w:b/>
                <w:sz w:val="18"/>
                <w:szCs w:val="18"/>
              </w:rPr>
              <w:t>4.2.</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D5015" w14:textId="77777777" w:rsidR="008A1956" w:rsidRPr="008A1956" w:rsidRDefault="008A1956" w:rsidP="008A1956">
            <w:pPr>
              <w:jc w:val="center"/>
              <w:rPr>
                <w:rFonts w:eastAsia="Cambria"/>
                <w:b/>
                <w:sz w:val="18"/>
                <w:szCs w:val="18"/>
              </w:rPr>
            </w:pPr>
            <w:r w:rsidRPr="008A1956">
              <w:rPr>
                <w:rFonts w:eastAsia="Cambria"/>
                <w:b/>
                <w:sz w:val="18"/>
                <w:szCs w:val="18"/>
              </w:rPr>
              <w:t>4.3.</w:t>
            </w: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5DFF6" w14:textId="77777777" w:rsidR="008A1956" w:rsidRPr="008A1956" w:rsidRDefault="008A1956" w:rsidP="008A1956">
            <w:pPr>
              <w:jc w:val="center"/>
              <w:rPr>
                <w:rFonts w:eastAsia="Cambria"/>
                <w:b/>
                <w:sz w:val="18"/>
                <w:szCs w:val="18"/>
              </w:rPr>
            </w:pPr>
            <w:r w:rsidRPr="008A1956">
              <w:rPr>
                <w:rFonts w:eastAsia="Cambria"/>
                <w:b/>
                <w:sz w:val="18"/>
                <w:szCs w:val="18"/>
              </w:rPr>
              <w:t>4.4</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DD243" w14:textId="77777777" w:rsidR="008A1956" w:rsidRPr="008A1956" w:rsidRDefault="008A1956" w:rsidP="008A1956">
            <w:pPr>
              <w:jc w:val="center"/>
              <w:rPr>
                <w:rFonts w:eastAsia="Cambria"/>
                <w:b/>
                <w:sz w:val="18"/>
                <w:szCs w:val="18"/>
              </w:rPr>
            </w:pPr>
            <w:r w:rsidRPr="008A1956">
              <w:rPr>
                <w:rFonts w:eastAsia="Cambria"/>
                <w:b/>
                <w:sz w:val="18"/>
                <w:szCs w:val="18"/>
              </w:rPr>
              <w:t>5.1.</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8226B" w14:textId="77777777" w:rsidR="008A1956" w:rsidRPr="008A1956" w:rsidRDefault="008A1956" w:rsidP="008A1956">
            <w:pPr>
              <w:jc w:val="center"/>
              <w:rPr>
                <w:rFonts w:eastAsia="Cambria"/>
                <w:b/>
                <w:sz w:val="18"/>
                <w:szCs w:val="18"/>
              </w:rPr>
            </w:pPr>
            <w:r w:rsidRPr="008A1956">
              <w:rPr>
                <w:rFonts w:eastAsia="Cambria"/>
                <w:b/>
                <w:sz w:val="18"/>
                <w:szCs w:val="18"/>
              </w:rPr>
              <w:t>5.2.</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D20AF" w14:textId="77777777" w:rsidR="008A1956" w:rsidRPr="008A1956" w:rsidRDefault="008A1956" w:rsidP="008A1956">
            <w:pPr>
              <w:jc w:val="center"/>
              <w:rPr>
                <w:rFonts w:eastAsia="Cambria"/>
                <w:b/>
                <w:sz w:val="18"/>
                <w:szCs w:val="18"/>
              </w:rPr>
            </w:pPr>
            <w:r w:rsidRPr="008A1956">
              <w:rPr>
                <w:rFonts w:eastAsia="Cambria"/>
                <w:b/>
                <w:sz w:val="18"/>
                <w:szCs w:val="18"/>
              </w:rPr>
              <w:t>5.3.</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BD427" w14:textId="77777777" w:rsidR="008A1956" w:rsidRPr="008A1956" w:rsidRDefault="008A1956" w:rsidP="008A1956">
            <w:pPr>
              <w:jc w:val="center"/>
              <w:rPr>
                <w:rFonts w:eastAsia="Cambria"/>
                <w:b/>
                <w:sz w:val="18"/>
                <w:szCs w:val="18"/>
              </w:rPr>
            </w:pPr>
            <w:r w:rsidRPr="008A1956">
              <w:rPr>
                <w:rFonts w:eastAsia="Cambria"/>
                <w:b/>
                <w:sz w:val="18"/>
                <w:szCs w:val="18"/>
              </w:rPr>
              <w:t>5.4.</w:t>
            </w:r>
          </w:p>
        </w:tc>
      </w:tr>
      <w:tr w:rsidR="008A1956" w:rsidRPr="008A1956" w14:paraId="55A05C34"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26F65" w14:textId="77777777" w:rsidR="008A1956" w:rsidRPr="008A1956" w:rsidRDefault="008A1956" w:rsidP="008A1956">
            <w:pPr>
              <w:rPr>
                <w:rFonts w:eastAsia="Cambria"/>
                <w:sz w:val="18"/>
                <w:szCs w:val="18"/>
              </w:rPr>
            </w:pPr>
            <w:r w:rsidRPr="008A1956">
              <w:rPr>
                <w:rFonts w:eastAsia="Cambria"/>
                <w:color w:val="000000"/>
                <w:sz w:val="18"/>
                <w:szCs w:val="18"/>
              </w:rPr>
              <w:t>Agroklimatologija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85526"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77C60"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B6C87"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F6869"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5573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0A9D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1299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64BF47" w14:textId="77777777" w:rsidR="008A1956" w:rsidRPr="008A1956" w:rsidRDefault="008A1956" w:rsidP="008A1956">
            <w:pPr>
              <w:rPr>
                <w:rFonts w:eastAsia="Cambria"/>
                <w:sz w:val="18"/>
                <w:szCs w:val="18"/>
              </w:rPr>
            </w:pPr>
            <w:r w:rsidRPr="008A1956">
              <w:rPr>
                <w:rFonts w:eastAsia="Cambria"/>
                <w:sz w:val="18"/>
                <w:szCs w:val="18"/>
              </w:rPr>
              <w:t>X</w:t>
            </w: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AB638" w14:textId="77777777" w:rsidR="008A1956" w:rsidRPr="008A1956" w:rsidRDefault="008A1956" w:rsidP="008A1956">
            <w:pPr>
              <w:rPr>
                <w:rFonts w:eastAsia="Cambria"/>
                <w:sz w:val="18"/>
                <w:szCs w:val="18"/>
              </w:rPr>
            </w:pPr>
            <w:r w:rsidRPr="008A1956">
              <w:rPr>
                <w:rFonts w:eastAsia="Cambria"/>
                <w:sz w:val="18"/>
                <w:szCs w:val="18"/>
              </w:rPr>
              <w:t>X</w:t>
            </w: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FD81B9" w14:textId="77777777" w:rsidR="008A1956" w:rsidRPr="008A1956" w:rsidRDefault="008A1956" w:rsidP="008A1956">
            <w:pPr>
              <w:rPr>
                <w:rFonts w:eastAsia="Cambria"/>
                <w:sz w:val="18"/>
                <w:szCs w:val="18"/>
              </w:rPr>
            </w:pPr>
            <w:r w:rsidRPr="008A1956">
              <w:rPr>
                <w:rFonts w:eastAsia="Cambria"/>
                <w:sz w:val="18"/>
                <w:szCs w:val="18"/>
              </w:rPr>
              <w:t>X</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667F5"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EDC0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AB61A"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8F5F0"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FC0A4"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E4638"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8A8B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E1EB2"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C69CE"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3E73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9173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D9A90"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F5584" w14:textId="77777777" w:rsidR="008A1956" w:rsidRPr="008A1956" w:rsidRDefault="008A1956" w:rsidP="008A1956">
            <w:pPr>
              <w:rPr>
                <w:rFonts w:eastAsia="Cambria"/>
                <w:sz w:val="18"/>
                <w:szCs w:val="18"/>
              </w:rPr>
            </w:pPr>
          </w:p>
        </w:tc>
      </w:tr>
      <w:tr w:rsidR="008A1956" w:rsidRPr="008A1956" w14:paraId="3D2B8005"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E1A06" w14:textId="77777777" w:rsidR="008A1956" w:rsidRPr="008A1956" w:rsidRDefault="008A1956" w:rsidP="008A1956">
            <w:pPr>
              <w:rPr>
                <w:rFonts w:eastAsia="Cambria"/>
                <w:sz w:val="18"/>
                <w:szCs w:val="18"/>
              </w:rPr>
            </w:pPr>
            <w:r w:rsidRPr="008A1956">
              <w:rPr>
                <w:rFonts w:eastAsia="Cambria"/>
                <w:color w:val="000000"/>
                <w:sz w:val="18"/>
                <w:szCs w:val="18"/>
              </w:rPr>
              <w:t>Agrarna mikrobiologija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91792"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A0925"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D8066"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3861F"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D2E8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EADA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9043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360F7"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B92F0"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0C54C"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DD2B9"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9BC1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11FEF"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2F767"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A13B1"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24F02"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DD42B"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16AA8" w14:textId="77777777" w:rsidR="008A1956" w:rsidRPr="008A1956" w:rsidRDefault="008A1956" w:rsidP="008A1956">
            <w:pPr>
              <w:rPr>
                <w:rFonts w:eastAsia="Cambria"/>
                <w:sz w:val="18"/>
                <w:szCs w:val="18"/>
              </w:rPr>
            </w:pPr>
            <w:r w:rsidRPr="008A1956">
              <w:rPr>
                <w:rFonts w:eastAsia="Cambria"/>
                <w:sz w:val="18"/>
                <w:szCs w:val="18"/>
              </w:rPr>
              <w:t>X</w:t>
            </w: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5A4BE"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DF4A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F662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F1546"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00B3A" w14:textId="77777777" w:rsidR="008A1956" w:rsidRPr="008A1956" w:rsidRDefault="008A1956" w:rsidP="008A1956">
            <w:pPr>
              <w:rPr>
                <w:rFonts w:eastAsia="Cambria"/>
                <w:sz w:val="18"/>
                <w:szCs w:val="18"/>
              </w:rPr>
            </w:pPr>
          </w:p>
        </w:tc>
      </w:tr>
      <w:tr w:rsidR="008A1956" w:rsidRPr="008A1956" w14:paraId="55B3E78A"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B1263" w14:textId="77777777" w:rsidR="008A1956" w:rsidRPr="008A1956" w:rsidRDefault="008A1956" w:rsidP="008A1956">
            <w:pPr>
              <w:rPr>
                <w:rFonts w:eastAsia="Cambria"/>
                <w:sz w:val="18"/>
                <w:szCs w:val="18"/>
              </w:rPr>
            </w:pPr>
            <w:r w:rsidRPr="008A1956">
              <w:rPr>
                <w:rFonts w:eastAsia="Cambria"/>
                <w:color w:val="000000"/>
                <w:sz w:val="18"/>
                <w:szCs w:val="18"/>
              </w:rPr>
              <w:t>Tržište u poljoprivredi</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D4040"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69A62"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D9837"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53E24"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D9B7B"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2A48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2FEAD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16C10"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B6480"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B4F4E"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E1DC7"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94F3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07E19"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23063"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745B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A7224"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9C83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39AFD"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D92A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114F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D6BCB"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D2975" w14:textId="77777777" w:rsidR="008A1956" w:rsidRPr="008A1956" w:rsidRDefault="008A1956" w:rsidP="008A1956">
            <w:pPr>
              <w:rPr>
                <w:rFonts w:eastAsia="Cambria"/>
                <w:sz w:val="18"/>
                <w:szCs w:val="18"/>
              </w:rPr>
            </w:pPr>
            <w:r w:rsidRPr="008A1956">
              <w:rPr>
                <w:rFonts w:eastAsia="Cambria"/>
                <w:sz w:val="18"/>
                <w:szCs w:val="18"/>
              </w:rPr>
              <w:t>X</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C37C2" w14:textId="77777777" w:rsidR="008A1956" w:rsidRPr="008A1956" w:rsidRDefault="008A1956" w:rsidP="008A1956">
            <w:pPr>
              <w:rPr>
                <w:rFonts w:eastAsia="Cambria"/>
                <w:sz w:val="18"/>
                <w:szCs w:val="18"/>
              </w:rPr>
            </w:pPr>
            <w:r w:rsidRPr="008A1956">
              <w:rPr>
                <w:rFonts w:eastAsia="Cambria"/>
                <w:sz w:val="18"/>
                <w:szCs w:val="18"/>
              </w:rPr>
              <w:t>X</w:t>
            </w:r>
          </w:p>
        </w:tc>
      </w:tr>
      <w:tr w:rsidR="008A1956" w:rsidRPr="008A1956" w14:paraId="5249203F"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67FB5" w14:textId="77777777" w:rsidR="008A1956" w:rsidRPr="008A1956" w:rsidRDefault="008A1956" w:rsidP="008A1956">
            <w:pPr>
              <w:rPr>
                <w:rFonts w:eastAsia="Cambria"/>
                <w:sz w:val="18"/>
                <w:szCs w:val="18"/>
              </w:rPr>
            </w:pPr>
            <w:r w:rsidRPr="008A1956">
              <w:rPr>
                <w:rFonts w:eastAsia="Cambria"/>
                <w:color w:val="000000" w:themeColor="text1"/>
                <w:sz w:val="18"/>
                <w:szCs w:val="18"/>
              </w:rPr>
              <w:t>Sjemenarstvo</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E3624"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FF8CB"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844EF"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95FB6"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9AF9E"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32CD1"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B47C3"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CC4A7"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11913"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BE903"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6DC5A" w14:textId="77777777" w:rsidR="008A1956" w:rsidRPr="008A1956" w:rsidRDefault="008A1956" w:rsidP="008A1956">
            <w:pPr>
              <w:rPr>
                <w:rFonts w:eastAsia="Cambria"/>
                <w:sz w:val="18"/>
                <w:szCs w:val="18"/>
              </w:rPr>
            </w:pPr>
            <w:r w:rsidRPr="008A1956">
              <w:rPr>
                <w:rFonts w:eastAsia="Cambria"/>
                <w:sz w:val="18"/>
                <w:szCs w:val="18"/>
              </w:rPr>
              <w:t>X</w:t>
            </w: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02E60"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0163B"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1AADB" w14:textId="77777777" w:rsidR="008A1956" w:rsidRPr="008A1956" w:rsidRDefault="008A1956" w:rsidP="008A1956">
            <w:pPr>
              <w:rPr>
                <w:rFonts w:eastAsia="Cambria"/>
                <w:sz w:val="18"/>
                <w:szCs w:val="18"/>
              </w:rPr>
            </w:pPr>
            <w:r w:rsidRPr="008A1956">
              <w:rPr>
                <w:rFonts w:eastAsia="Cambria"/>
                <w:sz w:val="18"/>
                <w:szCs w:val="18"/>
              </w:rPr>
              <w:t>X</w:t>
            </w: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449BB"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D7148"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FDC0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7EE27"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8154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506BB"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007C8"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740F3"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37415" w14:textId="77777777" w:rsidR="008A1956" w:rsidRPr="008A1956" w:rsidRDefault="008A1956" w:rsidP="008A1956">
            <w:pPr>
              <w:rPr>
                <w:rFonts w:eastAsia="Cambria"/>
                <w:sz w:val="18"/>
                <w:szCs w:val="18"/>
              </w:rPr>
            </w:pPr>
          </w:p>
        </w:tc>
      </w:tr>
      <w:tr w:rsidR="008A1956" w:rsidRPr="008A1956" w14:paraId="767516CE"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6E9D3" w14:textId="77777777" w:rsidR="008A1956" w:rsidRPr="00E40A4F" w:rsidRDefault="008A1956" w:rsidP="008A1956">
            <w:pPr>
              <w:rPr>
                <w:rFonts w:eastAsia="Cambria"/>
                <w:sz w:val="18"/>
                <w:szCs w:val="18"/>
                <w:lang w:val="it-IT"/>
              </w:rPr>
            </w:pPr>
            <w:r w:rsidRPr="00E40A4F">
              <w:rPr>
                <w:rFonts w:eastAsia="Cambria"/>
                <w:color w:val="000000" w:themeColor="text1"/>
                <w:sz w:val="18"/>
                <w:szCs w:val="18"/>
                <w:lang w:val="it-IT"/>
              </w:rPr>
              <w:t>Osnove urbanizma i gospodarski objekti u poljoprivredi</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534CB"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73439"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B5ECE"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0AE1F"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4B854"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0128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4B99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0A4D3"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FE81D"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87E3B"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F8FEC"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13F8E"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FF6F1"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1328C"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D0B2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1153B"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85844"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EF0EC1"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5EB3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E56E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9C525"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D10BC" w14:textId="77777777" w:rsidR="008A1956" w:rsidRPr="008A1956" w:rsidRDefault="008A1956" w:rsidP="008A1956">
            <w:pPr>
              <w:rPr>
                <w:rFonts w:eastAsia="Cambria"/>
                <w:sz w:val="18"/>
                <w:szCs w:val="18"/>
              </w:rPr>
            </w:pPr>
            <w:r w:rsidRPr="008A1956">
              <w:rPr>
                <w:rFonts w:eastAsia="Cambria"/>
                <w:sz w:val="18"/>
                <w:szCs w:val="18"/>
              </w:rPr>
              <w:t>X</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7AC2E" w14:textId="77777777" w:rsidR="008A1956" w:rsidRPr="008A1956" w:rsidRDefault="008A1956" w:rsidP="008A1956">
            <w:pPr>
              <w:rPr>
                <w:rFonts w:eastAsia="Cambria"/>
                <w:sz w:val="18"/>
                <w:szCs w:val="18"/>
              </w:rPr>
            </w:pPr>
          </w:p>
        </w:tc>
      </w:tr>
      <w:tr w:rsidR="008A1956" w:rsidRPr="008A1956" w14:paraId="573C0AB5"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8E296" w14:textId="77777777" w:rsidR="008A1956" w:rsidRPr="008A1956" w:rsidRDefault="008A1956" w:rsidP="008A1956">
            <w:pPr>
              <w:rPr>
                <w:rFonts w:eastAsia="Cambria"/>
                <w:sz w:val="18"/>
                <w:szCs w:val="18"/>
              </w:rPr>
            </w:pPr>
            <w:r w:rsidRPr="008A1956">
              <w:rPr>
                <w:rFonts w:eastAsia="Cambria"/>
                <w:color w:val="000000"/>
                <w:sz w:val="18"/>
                <w:szCs w:val="18"/>
              </w:rPr>
              <w:t>Osnove pčelarstva (obvezni za usmjerenje Pčelarstva)</w:t>
            </w:r>
            <w:r w:rsidRPr="008A1956">
              <w:rPr>
                <w:rFonts w:eastAsia="Cambria"/>
                <w:color w:val="FF0000"/>
                <w:sz w:val="18"/>
                <w:szCs w:val="18"/>
              </w:rPr>
              <w:t xml:space="preserve"> </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950CF"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DF781"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CF5B0"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A5B72"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2FD9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6F672"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971F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608FD"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3C035"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D1731D"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A12C7"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F1DB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3722F"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04F37"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BB82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4EC2A"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4D6FB"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83F37"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DE744"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DDDB6"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F904A"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F6CC7"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CFEEA" w14:textId="77777777" w:rsidR="008A1956" w:rsidRPr="008A1956" w:rsidRDefault="008A1956" w:rsidP="008A1956">
            <w:pPr>
              <w:rPr>
                <w:rFonts w:eastAsia="Cambria"/>
                <w:sz w:val="18"/>
                <w:szCs w:val="18"/>
              </w:rPr>
            </w:pPr>
          </w:p>
        </w:tc>
      </w:tr>
      <w:tr w:rsidR="008A1956" w:rsidRPr="008A1956" w14:paraId="2C703F05"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562AF" w14:textId="77777777" w:rsidR="008A1956" w:rsidRPr="008A1956" w:rsidRDefault="008A1956" w:rsidP="008A1956">
            <w:pPr>
              <w:rPr>
                <w:rFonts w:eastAsia="Cambria"/>
                <w:sz w:val="18"/>
                <w:szCs w:val="18"/>
              </w:rPr>
            </w:pPr>
            <w:r w:rsidRPr="008A1956">
              <w:rPr>
                <w:rFonts w:eastAsia="Cambria"/>
                <w:color w:val="000000"/>
                <w:sz w:val="18"/>
                <w:szCs w:val="18"/>
              </w:rPr>
              <w:t>Ekonomika poljoprivrednog gospodarstva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792AA"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25B5A"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74C22"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09649"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324883"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482D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C1CE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D25CD"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0148C"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107FE"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C598A"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3DAC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DB1E0"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DE28C"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8FE9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B7F48"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ECF3D"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12829" w14:textId="77777777" w:rsidR="008A1956" w:rsidRPr="008A1956" w:rsidRDefault="008A1956" w:rsidP="008A1956">
            <w:pPr>
              <w:rPr>
                <w:rFonts w:eastAsia="Cambria"/>
                <w:sz w:val="18"/>
                <w:szCs w:val="18"/>
              </w:rPr>
            </w:pPr>
            <w:r w:rsidRPr="008A1956">
              <w:rPr>
                <w:rFonts w:eastAsia="Cambria"/>
                <w:sz w:val="18"/>
                <w:szCs w:val="18"/>
              </w:rPr>
              <w:t>X</w:t>
            </w: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E6DE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C36C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E38A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10A29" w14:textId="77777777" w:rsidR="008A1956" w:rsidRPr="008A1956" w:rsidRDefault="008A1956" w:rsidP="008A1956">
            <w:pPr>
              <w:rPr>
                <w:rFonts w:eastAsia="Cambria"/>
                <w:sz w:val="18"/>
                <w:szCs w:val="18"/>
              </w:rPr>
            </w:pPr>
            <w:r w:rsidRPr="008A1956">
              <w:rPr>
                <w:rFonts w:eastAsia="Cambria"/>
                <w:sz w:val="18"/>
                <w:szCs w:val="18"/>
              </w:rPr>
              <w:t>X</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F7B0B" w14:textId="77777777" w:rsidR="008A1956" w:rsidRPr="008A1956" w:rsidRDefault="008A1956" w:rsidP="008A1956">
            <w:pPr>
              <w:rPr>
                <w:rFonts w:eastAsia="Cambria"/>
                <w:sz w:val="18"/>
                <w:szCs w:val="18"/>
              </w:rPr>
            </w:pPr>
            <w:r w:rsidRPr="008A1956">
              <w:rPr>
                <w:rFonts w:eastAsia="Cambria"/>
                <w:sz w:val="18"/>
                <w:szCs w:val="18"/>
              </w:rPr>
              <w:t>X</w:t>
            </w:r>
          </w:p>
        </w:tc>
      </w:tr>
      <w:tr w:rsidR="008A1956" w:rsidRPr="008A1956" w14:paraId="00D0B11C"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E7D7A" w14:textId="77777777" w:rsidR="008A1956" w:rsidRPr="008A1956" w:rsidRDefault="008A1956" w:rsidP="008A1956">
            <w:pPr>
              <w:rPr>
                <w:rFonts w:eastAsia="Cambria"/>
                <w:sz w:val="18"/>
                <w:szCs w:val="18"/>
              </w:rPr>
            </w:pPr>
            <w:r w:rsidRPr="008A1956">
              <w:rPr>
                <w:rFonts w:eastAsia="Cambria"/>
                <w:color w:val="000000"/>
                <w:sz w:val="18"/>
                <w:szCs w:val="18"/>
              </w:rPr>
              <w:t>Rasadničarstvo</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0A948"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B0194"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85D1C"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8ECEA"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59CA8"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7B618"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18120"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36A44"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06AAC"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93C9F"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78E94"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5B67B"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66A0B"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F0E46"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36B0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D859F"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BE05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9DFDE"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E09F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0F2B1"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B3F5A"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A2B5F"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EC6E2" w14:textId="77777777" w:rsidR="008A1956" w:rsidRPr="008A1956" w:rsidRDefault="008A1956" w:rsidP="008A1956">
            <w:pPr>
              <w:rPr>
                <w:rFonts w:eastAsia="Cambria"/>
                <w:sz w:val="18"/>
                <w:szCs w:val="18"/>
              </w:rPr>
            </w:pPr>
          </w:p>
        </w:tc>
      </w:tr>
      <w:tr w:rsidR="008A1956" w:rsidRPr="008A1956" w14:paraId="65C78A2C"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272CF4" w14:textId="77777777" w:rsidR="008A1956" w:rsidRPr="008A1956" w:rsidRDefault="008A1956" w:rsidP="008A1956">
            <w:pPr>
              <w:rPr>
                <w:rFonts w:eastAsia="Cambria"/>
                <w:sz w:val="18"/>
                <w:szCs w:val="18"/>
              </w:rPr>
            </w:pPr>
            <w:r w:rsidRPr="008A1956">
              <w:rPr>
                <w:rFonts w:eastAsia="Cambria"/>
                <w:color w:val="000000"/>
                <w:sz w:val="18"/>
                <w:szCs w:val="18"/>
              </w:rPr>
              <w:t>Specijalna i pjenušava vina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465CF"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27AFB"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4E5A5"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ACB73"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BD2D2"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3862E"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F358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F64DD2"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444D6"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18D87"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F27F8"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D2A3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940A4"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1CA6B"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F217E"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4C893"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F7529"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E83DB"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539DB"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96379"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9D56D"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D8079"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6A5E7" w14:textId="77777777" w:rsidR="008A1956" w:rsidRPr="008A1956" w:rsidRDefault="008A1956" w:rsidP="008A1956">
            <w:pPr>
              <w:rPr>
                <w:rFonts w:eastAsia="Cambria"/>
                <w:sz w:val="18"/>
                <w:szCs w:val="18"/>
              </w:rPr>
            </w:pPr>
          </w:p>
        </w:tc>
      </w:tr>
      <w:tr w:rsidR="008A1956" w:rsidRPr="008A1956" w14:paraId="46983829"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0CB278" w14:textId="77777777" w:rsidR="008A1956" w:rsidRPr="008A1956" w:rsidRDefault="008A1956" w:rsidP="008A1956">
            <w:pPr>
              <w:rPr>
                <w:rFonts w:eastAsia="Cambria"/>
                <w:sz w:val="18"/>
                <w:szCs w:val="18"/>
              </w:rPr>
            </w:pPr>
            <w:r w:rsidRPr="008A1956">
              <w:rPr>
                <w:rFonts w:eastAsia="Cambria"/>
                <w:color w:val="000000"/>
                <w:sz w:val="18"/>
                <w:szCs w:val="18"/>
              </w:rPr>
              <w:t>Osnove cvjećarstva i dendrologije</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7826F"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391D3"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E19A8"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AF8E2"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AA81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EE705"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1B044"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3E784"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55905"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4D2C8"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724D0"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C1775"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C9973" w14:textId="77777777" w:rsidR="008A1956" w:rsidRPr="008A1956" w:rsidRDefault="008A1956" w:rsidP="008A1956">
            <w:pPr>
              <w:rPr>
                <w:rFonts w:eastAsia="Cambria"/>
                <w:sz w:val="18"/>
                <w:szCs w:val="18"/>
              </w:rPr>
            </w:pPr>
            <w:r w:rsidRPr="008A1956">
              <w:rPr>
                <w:rFonts w:eastAsia="Cambria"/>
                <w:sz w:val="18"/>
                <w:szCs w:val="18"/>
              </w:rPr>
              <w:t>X</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7C897" w14:textId="77777777" w:rsidR="008A1956" w:rsidRPr="008A1956" w:rsidRDefault="008A1956" w:rsidP="008A1956">
            <w:pPr>
              <w:rPr>
                <w:rFonts w:eastAsia="Cambria"/>
                <w:sz w:val="18"/>
                <w:szCs w:val="18"/>
              </w:rPr>
            </w:pPr>
            <w:r w:rsidRPr="008A1956">
              <w:rPr>
                <w:rFonts w:eastAsia="Cambria"/>
                <w:sz w:val="18"/>
                <w:szCs w:val="18"/>
              </w:rPr>
              <w:t>X</w:t>
            </w: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70D6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A7D11"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CBBD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EBF3C"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B2702"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432C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C8E8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3A3A9"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A583F" w14:textId="77777777" w:rsidR="008A1956" w:rsidRPr="008A1956" w:rsidRDefault="008A1956" w:rsidP="008A1956">
            <w:pPr>
              <w:rPr>
                <w:rFonts w:eastAsia="Cambria"/>
                <w:sz w:val="18"/>
                <w:szCs w:val="18"/>
              </w:rPr>
            </w:pPr>
          </w:p>
        </w:tc>
      </w:tr>
      <w:tr w:rsidR="008A1956" w:rsidRPr="008A1956" w14:paraId="58BD4B6B"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F5D7A" w14:textId="025A050E" w:rsidR="008A1956" w:rsidRPr="008A1956" w:rsidRDefault="008A1956" w:rsidP="008A1956">
            <w:pPr>
              <w:rPr>
                <w:rFonts w:eastAsia="Cambria"/>
                <w:color w:val="000000"/>
                <w:sz w:val="18"/>
                <w:szCs w:val="18"/>
              </w:rPr>
            </w:pPr>
            <w:r w:rsidRPr="37998774">
              <w:rPr>
                <w:rFonts w:eastAsia="Cambria"/>
                <w:color w:val="000000" w:themeColor="text1"/>
                <w:sz w:val="18"/>
                <w:szCs w:val="18"/>
              </w:rPr>
              <w:t>Upravljanje</w:t>
            </w:r>
            <w:r w:rsidR="12650D87" w:rsidRPr="37998774">
              <w:rPr>
                <w:rFonts w:eastAsia="Cambria"/>
                <w:color w:val="000000" w:themeColor="text1"/>
                <w:sz w:val="18"/>
                <w:szCs w:val="18"/>
              </w:rPr>
              <w:t xml:space="preserve"> </w:t>
            </w:r>
            <w:r w:rsidRPr="37998774">
              <w:rPr>
                <w:rFonts w:eastAsia="Cambria"/>
                <w:color w:val="000000" w:themeColor="text1"/>
                <w:sz w:val="18"/>
                <w:szCs w:val="18"/>
              </w:rPr>
              <w:t>poljoprivredn</w:t>
            </w:r>
            <w:r w:rsidR="7D6CBBAD" w:rsidRPr="37998774">
              <w:rPr>
                <w:rFonts w:eastAsia="Cambria"/>
                <w:color w:val="000000" w:themeColor="text1"/>
                <w:sz w:val="18"/>
                <w:szCs w:val="18"/>
              </w:rPr>
              <w:t>im</w:t>
            </w:r>
            <w:r w:rsidRPr="37998774">
              <w:rPr>
                <w:rFonts w:eastAsia="Cambria"/>
                <w:color w:val="000000" w:themeColor="text1"/>
                <w:sz w:val="18"/>
                <w:szCs w:val="18"/>
              </w:rPr>
              <w:t xml:space="preserve"> gospodarstvo</w:t>
            </w:r>
            <w:r w:rsidRPr="37998774">
              <w:rPr>
                <w:rFonts w:eastAsia="Cambria"/>
                <w:sz w:val="18"/>
                <w:szCs w:val="18"/>
              </w:rPr>
              <w:t>m</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1F054"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DACA5"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4FF86"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B7964"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D6A2"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2E582"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B923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4B6F8"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1C3F61"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84CAC"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2338F"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0BCF4"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DCBD6"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19980"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A854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82DCB"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18A4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2B536"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EB648"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39D94"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12428"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51A3A" w14:textId="77777777" w:rsidR="008A1956" w:rsidRPr="008A1956" w:rsidRDefault="008A1956" w:rsidP="008A1956">
            <w:pPr>
              <w:rPr>
                <w:rFonts w:eastAsia="Cambria"/>
                <w:sz w:val="18"/>
                <w:szCs w:val="18"/>
              </w:rPr>
            </w:pPr>
            <w:r w:rsidRPr="008A1956">
              <w:rPr>
                <w:rFonts w:eastAsia="Cambria"/>
                <w:sz w:val="18"/>
                <w:szCs w:val="18"/>
              </w:rPr>
              <w:t>X</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BFB1C" w14:textId="77777777" w:rsidR="008A1956" w:rsidRPr="008A1956" w:rsidRDefault="008A1956" w:rsidP="008A1956">
            <w:pPr>
              <w:rPr>
                <w:rFonts w:eastAsia="Cambria"/>
                <w:sz w:val="18"/>
                <w:szCs w:val="18"/>
              </w:rPr>
            </w:pPr>
            <w:r w:rsidRPr="008A1956">
              <w:rPr>
                <w:rFonts w:eastAsia="Cambria"/>
                <w:sz w:val="18"/>
                <w:szCs w:val="18"/>
              </w:rPr>
              <w:t>X</w:t>
            </w:r>
          </w:p>
        </w:tc>
      </w:tr>
      <w:tr w:rsidR="008A1956" w:rsidRPr="008A1956" w14:paraId="3EFF815F"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33796" w14:textId="77777777" w:rsidR="008A1956" w:rsidRPr="008A1956" w:rsidRDefault="008A1956" w:rsidP="008A1956">
            <w:pPr>
              <w:rPr>
                <w:rFonts w:eastAsia="Cambria"/>
                <w:sz w:val="18"/>
                <w:szCs w:val="18"/>
              </w:rPr>
            </w:pPr>
            <w:r w:rsidRPr="008A1956">
              <w:rPr>
                <w:rFonts w:eastAsia="Cambria"/>
                <w:color w:val="000000"/>
                <w:sz w:val="18"/>
                <w:szCs w:val="18"/>
              </w:rPr>
              <w:t>Uređivanje krajobraza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6F07"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82AFF"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64F1B"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589D0"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4C396"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00ED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6DEB2"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A2529"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06F35"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731E0"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12E54"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AF8B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4B17E"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9F1E9"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247E5"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CE446"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E213A"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D9912"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609B4"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F00C7"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DA995"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FAA6C" w14:textId="77777777" w:rsidR="008A1956" w:rsidRPr="008A1956" w:rsidRDefault="008A1956" w:rsidP="008A1956">
            <w:pPr>
              <w:rPr>
                <w:rFonts w:eastAsia="Cambria"/>
                <w:sz w:val="18"/>
                <w:szCs w:val="18"/>
              </w:rPr>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9BD49" w14:textId="77777777" w:rsidR="008A1956" w:rsidRPr="008A1956" w:rsidRDefault="008A1956" w:rsidP="008A1956">
            <w:pPr>
              <w:rPr>
                <w:rFonts w:eastAsia="Cambria"/>
                <w:sz w:val="18"/>
                <w:szCs w:val="18"/>
              </w:rPr>
            </w:pPr>
          </w:p>
        </w:tc>
      </w:tr>
      <w:tr w:rsidR="008A1956" w:rsidRPr="008A1956" w14:paraId="224BE243"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2E9E8" w14:textId="77777777" w:rsidR="008A1956" w:rsidRPr="008A1956" w:rsidRDefault="008A1956" w:rsidP="008A1956">
            <w:pPr>
              <w:rPr>
                <w:rFonts w:eastAsia="Cambria"/>
                <w:sz w:val="18"/>
                <w:szCs w:val="18"/>
              </w:rPr>
            </w:pPr>
            <w:r w:rsidRPr="008A1956">
              <w:rPr>
                <w:rFonts w:eastAsia="Cambria"/>
                <w:color w:val="000000"/>
                <w:sz w:val="18"/>
                <w:szCs w:val="18"/>
              </w:rPr>
              <w:t>Ruralni oblici turizma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465A9"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CF250"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8D2CF"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C30D4"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A28D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E2C8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E2DA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9282C"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6D9AE"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9BCCE"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D0773"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8DB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13FA8"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4127C"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5DBAA"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8E092"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C3CC0"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34108"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29AF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08F8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F5A61"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B0C63" w14:textId="213E44CF" w:rsidR="008A1956" w:rsidRPr="008A1956" w:rsidRDefault="008A1956" w:rsidP="008A1956">
            <w:pPr>
              <w:rPr>
                <w:rFonts w:eastAsia="Cambria"/>
                <w:sz w:val="18"/>
                <w:szCs w:val="18"/>
              </w:rPr>
            </w:pPr>
            <w:r>
              <w:rPr>
                <w:rFonts w:eastAsia="Cambria"/>
                <w:sz w:val="18"/>
                <w:szCs w:val="18"/>
              </w:rPr>
              <w:t>X</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700F1" w14:textId="77777777" w:rsidR="008A1956" w:rsidRPr="008A1956" w:rsidRDefault="008A1956" w:rsidP="008A1956">
            <w:pPr>
              <w:rPr>
                <w:rFonts w:eastAsia="Cambria"/>
                <w:sz w:val="18"/>
                <w:szCs w:val="18"/>
              </w:rPr>
            </w:pPr>
            <w:r w:rsidRPr="008A1956">
              <w:rPr>
                <w:rFonts w:eastAsia="Cambria"/>
                <w:sz w:val="18"/>
                <w:szCs w:val="18"/>
              </w:rPr>
              <w:t>X</w:t>
            </w:r>
          </w:p>
        </w:tc>
      </w:tr>
      <w:tr w:rsidR="008A1956" w:rsidRPr="008A1956" w14:paraId="4D90A95D"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3ED78" w14:textId="77777777" w:rsidR="008A1956" w:rsidRPr="008A1956" w:rsidRDefault="008A1956" w:rsidP="008A1956">
            <w:pPr>
              <w:rPr>
                <w:rFonts w:eastAsia="Cambria"/>
                <w:sz w:val="18"/>
                <w:szCs w:val="18"/>
              </w:rPr>
            </w:pPr>
            <w:r w:rsidRPr="008A1956">
              <w:rPr>
                <w:rFonts w:eastAsia="Cambria"/>
                <w:color w:val="000000"/>
                <w:sz w:val="18"/>
                <w:szCs w:val="18"/>
              </w:rPr>
              <w:t>Analiza poslovanja</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9F938" w14:textId="77777777" w:rsidR="008A1956" w:rsidRPr="008A1956" w:rsidRDefault="008A1956" w:rsidP="008A1956">
            <w:pPr>
              <w:jc w:val="center"/>
              <w:rPr>
                <w:rFonts w:eastAsia="Cambria"/>
                <w:sz w:val="18"/>
                <w:szCs w:val="18"/>
              </w:rPr>
            </w:pPr>
            <w:r w:rsidRPr="008A1956">
              <w:rPr>
                <w:rFonts w:eastAsia="Cambria"/>
                <w:color w:val="000000"/>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AD75F"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54548" w14:textId="77777777" w:rsidR="008A1956" w:rsidRPr="008A1956" w:rsidRDefault="008A1956" w:rsidP="008A1956">
            <w:pPr>
              <w:rPr>
                <w:rFonts w:eastAsia="Cambria"/>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AFB8F8" w14:textId="77777777" w:rsidR="008A1956" w:rsidRPr="008A1956" w:rsidRDefault="008A1956" w:rsidP="008A1956">
            <w:pPr>
              <w:rPr>
                <w:rFonts w:eastAsia="Cambria"/>
                <w:sz w:val="18"/>
                <w:szCs w:val="18"/>
              </w:rPr>
            </w:pPr>
            <w:r w:rsidRPr="008A1956">
              <w:rPr>
                <w:rFonts w:eastAsia="Cambria"/>
                <w:sz w:val="18"/>
                <w:szCs w:val="18"/>
              </w:rPr>
              <w:t>X</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7C574"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ED84C"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C975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6426F" w14:textId="77777777" w:rsidR="008A1956" w:rsidRPr="008A1956" w:rsidRDefault="008A1956" w:rsidP="008A1956">
            <w:pPr>
              <w:rPr>
                <w:rFonts w:eastAsia="Cambria"/>
                <w:sz w:val="18"/>
                <w:szCs w:val="18"/>
              </w:rPr>
            </w:pP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FA31F" w14:textId="77777777" w:rsidR="008A1956" w:rsidRPr="008A1956" w:rsidRDefault="008A1956" w:rsidP="008A1956">
            <w:pPr>
              <w:rPr>
                <w:rFonts w:eastAsia="Cambria"/>
                <w:sz w:val="18"/>
                <w:szCs w:val="18"/>
              </w:rPr>
            </w:pP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1AD68"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6641E" w14:textId="77777777" w:rsidR="008A1956" w:rsidRPr="008A1956" w:rsidRDefault="008A1956" w:rsidP="008A1956">
            <w:pPr>
              <w:rPr>
                <w:rFonts w:eastAsia="Cambria"/>
                <w:sz w:val="18"/>
                <w:szCs w:val="18"/>
              </w:rPr>
            </w:pP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6BBDF9"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3C2AA" w14:textId="77777777" w:rsidR="008A1956" w:rsidRPr="008A1956" w:rsidRDefault="008A1956" w:rsidP="008A1956">
            <w:pPr>
              <w:rPr>
                <w:rFonts w:eastAsia="Cambria"/>
                <w:sz w:val="18"/>
                <w:szCs w:val="18"/>
              </w:rPr>
            </w:pP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FB8FF" w14:textId="77777777" w:rsidR="008A1956" w:rsidRPr="008A1956" w:rsidRDefault="008A1956" w:rsidP="008A1956">
            <w:pPr>
              <w:rPr>
                <w:rFonts w:eastAsia="Cambria"/>
                <w:sz w:val="18"/>
                <w:szCs w:val="18"/>
              </w:rPr>
            </w:pP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8BBD1"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A2F1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CB6E8"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1B54D" w14:textId="77777777" w:rsidR="008A1956" w:rsidRPr="008A1956" w:rsidRDefault="008A1956" w:rsidP="008A1956">
            <w:pPr>
              <w:rPr>
                <w:rFonts w:eastAsia="Cambria"/>
                <w:sz w:val="18"/>
                <w:szCs w:val="18"/>
              </w:rPr>
            </w:pP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52EB3"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8D802A" w14:textId="77777777" w:rsidR="008A1956" w:rsidRPr="008A1956" w:rsidRDefault="008A1956" w:rsidP="008A1956">
            <w:pPr>
              <w:rPr>
                <w:rFonts w:eastAsia="Cambria"/>
                <w:sz w:val="18"/>
                <w:szCs w:val="18"/>
              </w:rPr>
            </w:pP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A9DE7" w14:textId="77777777" w:rsidR="008A1956" w:rsidRPr="008A1956" w:rsidRDefault="008A1956" w:rsidP="008A1956">
            <w:pPr>
              <w:rPr>
                <w:rFonts w:eastAsia="Cambria"/>
                <w:sz w:val="18"/>
                <w:szCs w:val="18"/>
              </w:rPr>
            </w:pPr>
            <w:r w:rsidRPr="008A1956">
              <w:rPr>
                <w:rFonts w:eastAsia="Cambria"/>
                <w:sz w:val="18"/>
                <w:szCs w:val="18"/>
              </w:rPr>
              <w:t>X</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88E2C" w14:textId="77777777" w:rsidR="008A1956" w:rsidRPr="008A1956" w:rsidRDefault="008A1956" w:rsidP="008A1956">
            <w:pPr>
              <w:rPr>
                <w:rFonts w:eastAsia="Cambria"/>
                <w:sz w:val="18"/>
                <w:szCs w:val="18"/>
              </w:rPr>
            </w:pPr>
            <w:r w:rsidRPr="008A1956">
              <w:rPr>
                <w:rFonts w:eastAsia="Cambria"/>
                <w:sz w:val="18"/>
                <w:szCs w:val="18"/>
              </w:rPr>
              <w:t>X</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2ED27" w14:textId="77777777" w:rsidR="008A1956" w:rsidRPr="008A1956" w:rsidRDefault="008A1956" w:rsidP="008A1956">
            <w:pPr>
              <w:rPr>
                <w:rFonts w:eastAsia="Cambria"/>
                <w:sz w:val="18"/>
                <w:szCs w:val="18"/>
              </w:rPr>
            </w:pPr>
            <w:r w:rsidRPr="008A1956">
              <w:rPr>
                <w:rFonts w:eastAsia="Cambria"/>
                <w:sz w:val="18"/>
                <w:szCs w:val="18"/>
              </w:rPr>
              <w:t>X</w:t>
            </w:r>
          </w:p>
        </w:tc>
      </w:tr>
      <w:tr w:rsidR="008A1956" w:rsidRPr="008A1956" w14:paraId="349B08CB"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7"/>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E3777" w14:textId="77777777" w:rsidR="008A1956" w:rsidRPr="008A1956" w:rsidRDefault="008A1956" w:rsidP="008A1956">
            <w:pPr>
              <w:rPr>
                <w:rFonts w:eastAsia="Cambria"/>
                <w:b/>
                <w:sz w:val="18"/>
                <w:szCs w:val="18"/>
              </w:rPr>
            </w:pPr>
            <w:r w:rsidRPr="008A1956">
              <w:rPr>
                <w:rFonts w:eastAsia="Cambria"/>
                <w:b/>
                <w:sz w:val="18"/>
                <w:szCs w:val="18"/>
              </w:rPr>
              <w:t>UKUPNO IZBORNI</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2B28A" w14:textId="77777777" w:rsidR="008A1956" w:rsidRPr="008A1956" w:rsidRDefault="008A1956" w:rsidP="008A1956">
            <w:pPr>
              <w:jc w:val="center"/>
              <w:rPr>
                <w:rFonts w:eastAsia="Cambria"/>
                <w:b/>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8179A" w14:textId="77777777" w:rsidR="008A1956" w:rsidRPr="008A1956" w:rsidRDefault="008A1956" w:rsidP="008A1956">
            <w:pPr>
              <w:jc w:val="center"/>
              <w:rPr>
                <w:rFonts w:eastAsia="Cambria"/>
                <w:b/>
                <w:sz w:val="18"/>
                <w:szCs w:val="18"/>
              </w:rPr>
            </w:pPr>
            <w:r w:rsidRPr="008A1956">
              <w:rPr>
                <w:rFonts w:eastAsia="Cambria"/>
                <w:b/>
                <w:sz w:val="18"/>
                <w:szCs w:val="18"/>
              </w:rPr>
              <w:t>6</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E1CA7" w14:textId="77777777" w:rsidR="008A1956" w:rsidRPr="008A1956" w:rsidRDefault="008A1956" w:rsidP="008A1956">
            <w:pPr>
              <w:jc w:val="center"/>
              <w:rPr>
                <w:rFonts w:eastAsia="Cambria"/>
                <w:b/>
                <w:sz w:val="18"/>
                <w:szCs w:val="18"/>
              </w:rPr>
            </w:pPr>
            <w:r w:rsidRPr="008A1956">
              <w:rPr>
                <w:rFonts w:eastAsia="Cambria"/>
                <w:b/>
                <w:sz w:val="18"/>
                <w:szCs w:val="18"/>
              </w:rPr>
              <w:t>5</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E04DE" w14:textId="77777777" w:rsidR="008A1956" w:rsidRPr="008A1956" w:rsidRDefault="008A1956" w:rsidP="008A1956">
            <w:pPr>
              <w:jc w:val="center"/>
              <w:rPr>
                <w:rFonts w:eastAsia="Cambria"/>
                <w:b/>
                <w:sz w:val="18"/>
                <w:szCs w:val="18"/>
              </w:rPr>
            </w:pPr>
            <w:r w:rsidRPr="008A1956">
              <w:rPr>
                <w:rFonts w:eastAsia="Cambria"/>
                <w:b/>
                <w:sz w:val="18"/>
                <w:szCs w:val="18"/>
              </w:rPr>
              <w:t>2</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D7618" w14:textId="77777777" w:rsidR="008A1956" w:rsidRPr="008A1956" w:rsidRDefault="008A1956" w:rsidP="008A1956">
            <w:pPr>
              <w:jc w:val="center"/>
              <w:rPr>
                <w:rFonts w:eastAsia="Cambria"/>
                <w:b/>
                <w:sz w:val="18"/>
                <w:szCs w:val="18"/>
              </w:rPr>
            </w:pPr>
            <w:r w:rsidRPr="008A1956">
              <w:rPr>
                <w:rFonts w:eastAsia="Cambria"/>
                <w:b/>
                <w:sz w:val="18"/>
                <w:szCs w:val="18"/>
              </w:rPr>
              <w:t>6</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8281A" w14:textId="77777777" w:rsidR="008A1956" w:rsidRPr="008A1956" w:rsidRDefault="008A1956" w:rsidP="008A1956">
            <w:pPr>
              <w:jc w:val="center"/>
              <w:rPr>
                <w:rFonts w:eastAsia="Cambria"/>
                <w:b/>
                <w:sz w:val="18"/>
                <w:szCs w:val="18"/>
              </w:rPr>
            </w:pPr>
            <w:r w:rsidRPr="008A1956">
              <w:rPr>
                <w:rFonts w:eastAsia="Cambria"/>
                <w:b/>
                <w:sz w:val="18"/>
                <w:szCs w:val="18"/>
              </w:rPr>
              <w:t>3</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71574" w14:textId="77777777" w:rsidR="008A1956" w:rsidRPr="008A1956" w:rsidRDefault="008A1956" w:rsidP="008A1956">
            <w:pPr>
              <w:jc w:val="center"/>
              <w:rPr>
                <w:rFonts w:eastAsia="Cambria"/>
                <w:b/>
                <w:sz w:val="18"/>
                <w:szCs w:val="18"/>
              </w:rPr>
            </w:pPr>
            <w:r w:rsidRPr="008A1956">
              <w:rPr>
                <w:rFonts w:eastAsia="Cambria"/>
                <w:b/>
                <w:sz w:val="18"/>
                <w:szCs w:val="18"/>
              </w:rPr>
              <w:t>3</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F0332" w14:textId="77777777" w:rsidR="008A1956" w:rsidRPr="008A1956" w:rsidRDefault="008A1956" w:rsidP="008A1956">
            <w:pPr>
              <w:jc w:val="center"/>
              <w:rPr>
                <w:rFonts w:eastAsia="Cambria"/>
                <w:b/>
                <w:sz w:val="18"/>
                <w:szCs w:val="18"/>
              </w:rPr>
            </w:pPr>
            <w:r w:rsidRPr="008A1956">
              <w:rPr>
                <w:rFonts w:eastAsia="Cambria"/>
                <w:b/>
                <w:sz w:val="18"/>
                <w:szCs w:val="18"/>
              </w:rPr>
              <w:t>1</w:t>
            </w: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A58F9" w14:textId="77777777" w:rsidR="008A1956" w:rsidRPr="008A1956" w:rsidRDefault="008A1956" w:rsidP="008A1956">
            <w:pPr>
              <w:jc w:val="center"/>
              <w:rPr>
                <w:rFonts w:eastAsia="Cambria"/>
                <w:b/>
                <w:sz w:val="18"/>
                <w:szCs w:val="18"/>
              </w:rPr>
            </w:pPr>
            <w:r w:rsidRPr="008A1956">
              <w:rPr>
                <w:rFonts w:eastAsia="Cambria"/>
                <w:b/>
                <w:sz w:val="18"/>
                <w:szCs w:val="18"/>
              </w:rPr>
              <w:t>1</w:t>
            </w: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4310E" w14:textId="77777777" w:rsidR="008A1956" w:rsidRPr="008A1956" w:rsidRDefault="008A1956" w:rsidP="008A1956">
            <w:pPr>
              <w:jc w:val="center"/>
              <w:rPr>
                <w:rFonts w:eastAsia="Cambria"/>
                <w:b/>
                <w:sz w:val="18"/>
                <w:szCs w:val="18"/>
              </w:rPr>
            </w:pPr>
            <w:r w:rsidRPr="008A1956">
              <w:rPr>
                <w:rFonts w:eastAsia="Cambria"/>
                <w:b/>
                <w:sz w:val="18"/>
                <w:szCs w:val="18"/>
              </w:rPr>
              <w:t>1</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AD5CE" w14:textId="77777777" w:rsidR="008A1956" w:rsidRPr="008A1956" w:rsidRDefault="008A1956" w:rsidP="008A1956">
            <w:pPr>
              <w:jc w:val="center"/>
              <w:rPr>
                <w:rFonts w:eastAsia="Cambria"/>
                <w:b/>
                <w:sz w:val="18"/>
                <w:szCs w:val="18"/>
              </w:rPr>
            </w:pPr>
            <w:r w:rsidRPr="008A1956">
              <w:rPr>
                <w:rFonts w:eastAsia="Cambria"/>
                <w:b/>
                <w:sz w:val="18"/>
                <w:szCs w:val="18"/>
              </w:rPr>
              <w:t>1</w:t>
            </w: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91314" w14:textId="77777777" w:rsidR="008A1956" w:rsidRPr="008A1956" w:rsidRDefault="008A1956" w:rsidP="008A1956">
            <w:pPr>
              <w:jc w:val="center"/>
              <w:rPr>
                <w:rFonts w:eastAsia="Cambria"/>
                <w:b/>
                <w:sz w:val="18"/>
                <w:szCs w:val="18"/>
              </w:rPr>
            </w:pPr>
            <w:r w:rsidRPr="008A1956">
              <w:rPr>
                <w:rFonts w:eastAsia="Cambria"/>
                <w:b/>
                <w:sz w:val="18"/>
                <w:szCs w:val="18"/>
              </w:rPr>
              <w:t>3</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DDEE6" w14:textId="77777777" w:rsidR="008A1956" w:rsidRPr="008A1956" w:rsidRDefault="008A1956" w:rsidP="008A1956">
            <w:pPr>
              <w:jc w:val="center"/>
              <w:rPr>
                <w:rFonts w:eastAsia="Cambria"/>
                <w:b/>
                <w:sz w:val="18"/>
                <w:szCs w:val="18"/>
              </w:rPr>
            </w:pPr>
            <w:r w:rsidRPr="008A1956">
              <w:rPr>
                <w:rFonts w:eastAsia="Cambria"/>
                <w:b/>
                <w:sz w:val="18"/>
                <w:szCs w:val="18"/>
              </w:rPr>
              <w:t>1</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D0853" w14:textId="77777777" w:rsidR="008A1956" w:rsidRPr="008A1956" w:rsidRDefault="008A1956" w:rsidP="008A1956">
            <w:pPr>
              <w:jc w:val="center"/>
              <w:rPr>
                <w:rFonts w:eastAsia="Cambria"/>
                <w:b/>
                <w:sz w:val="18"/>
                <w:szCs w:val="18"/>
              </w:rPr>
            </w:pPr>
            <w:r w:rsidRPr="008A1956">
              <w:rPr>
                <w:rFonts w:eastAsia="Cambria"/>
                <w:b/>
                <w:sz w:val="18"/>
                <w:szCs w:val="18"/>
              </w:rPr>
              <w:t>2</w:t>
            </w: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55222" w14:textId="77777777" w:rsidR="008A1956" w:rsidRPr="008A1956" w:rsidRDefault="008A1956" w:rsidP="008A1956">
            <w:pPr>
              <w:jc w:val="center"/>
              <w:rPr>
                <w:rFonts w:eastAsia="Cambria"/>
                <w:b/>
                <w:sz w:val="18"/>
                <w:szCs w:val="18"/>
              </w:rPr>
            </w:pPr>
            <w:r w:rsidRPr="008A1956">
              <w:rPr>
                <w:rFonts w:eastAsia="Cambria"/>
                <w:b/>
                <w:sz w:val="18"/>
                <w:szCs w:val="18"/>
              </w:rPr>
              <w:t>1</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CD778" w14:textId="77777777" w:rsidR="008A1956" w:rsidRPr="008A1956" w:rsidRDefault="008A1956" w:rsidP="008A1956">
            <w:pPr>
              <w:jc w:val="center"/>
              <w:rPr>
                <w:rFonts w:eastAsia="Cambria"/>
                <w:b/>
                <w:sz w:val="18"/>
                <w:szCs w:val="18"/>
              </w:rPr>
            </w:pPr>
            <w:r w:rsidRPr="008A1956">
              <w:rPr>
                <w:rFonts w:eastAsia="Cambria"/>
                <w:b/>
                <w:sz w:val="18"/>
                <w:szCs w:val="18"/>
              </w:rPr>
              <w:t>4</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2C678" w14:textId="77777777" w:rsidR="008A1956" w:rsidRPr="008A1956" w:rsidRDefault="008A1956" w:rsidP="008A1956">
            <w:pPr>
              <w:jc w:val="center"/>
              <w:rPr>
                <w:rFonts w:eastAsia="Cambria"/>
                <w:b/>
                <w:sz w:val="18"/>
                <w:szCs w:val="18"/>
              </w:rPr>
            </w:pPr>
            <w:r w:rsidRPr="008A1956">
              <w:rPr>
                <w:rFonts w:eastAsia="Cambria"/>
                <w:b/>
                <w:sz w:val="18"/>
                <w:szCs w:val="18"/>
              </w:rPr>
              <w:t>3</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4EC6B" w14:textId="77777777" w:rsidR="008A1956" w:rsidRPr="008A1956" w:rsidRDefault="008A1956" w:rsidP="008A1956">
            <w:pPr>
              <w:jc w:val="center"/>
              <w:rPr>
                <w:rFonts w:eastAsia="Cambria"/>
                <w:b/>
                <w:sz w:val="18"/>
                <w:szCs w:val="18"/>
              </w:rPr>
            </w:pPr>
            <w:r w:rsidRPr="008A1956">
              <w:rPr>
                <w:rFonts w:eastAsia="Cambria"/>
                <w:b/>
                <w:sz w:val="18"/>
                <w:szCs w:val="18"/>
              </w:rPr>
              <w:t>2</w:t>
            </w: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EA467" w14:textId="7B757D89" w:rsidR="008A1956" w:rsidRPr="008A1956" w:rsidRDefault="36A95A12" w:rsidP="008A1956">
            <w:pPr>
              <w:jc w:val="center"/>
              <w:rPr>
                <w:rFonts w:eastAsia="Cambria"/>
                <w:b/>
                <w:bCs/>
                <w:sz w:val="18"/>
                <w:szCs w:val="18"/>
              </w:rPr>
            </w:pPr>
            <w:r w:rsidRPr="4CAD4CE0">
              <w:rPr>
                <w:rFonts w:eastAsia="Cambria"/>
                <w:b/>
                <w:bCs/>
                <w:sz w:val="18"/>
                <w:szCs w:val="18"/>
              </w:rPr>
              <w:t>2</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5F3F6" w14:textId="77777777" w:rsidR="008A1956" w:rsidRPr="008A1956" w:rsidRDefault="008A1956" w:rsidP="008A1956">
            <w:pPr>
              <w:jc w:val="center"/>
              <w:rPr>
                <w:rFonts w:eastAsia="Cambria"/>
                <w:b/>
                <w:bCs/>
                <w:sz w:val="18"/>
                <w:szCs w:val="18"/>
              </w:rPr>
            </w:pPr>
            <w:r w:rsidRPr="008A1956">
              <w:rPr>
                <w:rFonts w:eastAsia="Cambria"/>
                <w:b/>
                <w:bCs/>
                <w:sz w:val="18"/>
                <w:szCs w:val="18"/>
              </w:rPr>
              <w:t>3</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CF79E" w14:textId="77777777" w:rsidR="008A1956" w:rsidRPr="008A1956" w:rsidRDefault="008A1956" w:rsidP="008A1956">
            <w:pPr>
              <w:jc w:val="center"/>
              <w:rPr>
                <w:rFonts w:eastAsia="Cambria"/>
                <w:b/>
                <w:sz w:val="18"/>
                <w:szCs w:val="18"/>
              </w:rPr>
            </w:pPr>
            <w:r w:rsidRPr="008A1956">
              <w:rPr>
                <w:rFonts w:eastAsia="Cambria"/>
                <w:b/>
                <w:sz w:val="18"/>
                <w:szCs w:val="18"/>
              </w:rPr>
              <w:t>6</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4144F" w14:textId="77777777" w:rsidR="008A1956" w:rsidRPr="008A1956" w:rsidRDefault="008A1956" w:rsidP="008A1956">
            <w:pPr>
              <w:jc w:val="center"/>
              <w:rPr>
                <w:rFonts w:eastAsia="Cambria"/>
                <w:b/>
                <w:sz w:val="18"/>
                <w:szCs w:val="18"/>
              </w:rPr>
            </w:pPr>
            <w:r w:rsidRPr="008A1956">
              <w:rPr>
                <w:rFonts w:eastAsia="Cambria"/>
                <w:b/>
                <w:sz w:val="18"/>
                <w:szCs w:val="18"/>
              </w:rPr>
              <w:t>5</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BDF1C" w14:textId="77777777" w:rsidR="008A1956" w:rsidRPr="008A1956" w:rsidRDefault="008A1956" w:rsidP="008A1956">
            <w:pPr>
              <w:jc w:val="center"/>
              <w:rPr>
                <w:rFonts w:eastAsia="Cambria"/>
                <w:b/>
                <w:sz w:val="18"/>
                <w:szCs w:val="18"/>
              </w:rPr>
            </w:pPr>
            <w:r w:rsidRPr="008A1956">
              <w:rPr>
                <w:rFonts w:eastAsia="Cambria"/>
                <w:b/>
                <w:sz w:val="18"/>
                <w:szCs w:val="18"/>
              </w:rPr>
              <w:t>5</w:t>
            </w:r>
          </w:p>
        </w:tc>
      </w:tr>
      <w:tr w:rsidR="008A1956" w:rsidRPr="008A1956" w14:paraId="020B290E" w14:textId="77777777" w:rsidTr="4CAD4C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D227F" w14:textId="77777777" w:rsidR="008A1956" w:rsidRPr="008A1956" w:rsidRDefault="008A1956" w:rsidP="008A1956">
            <w:pPr>
              <w:jc w:val="center"/>
              <w:rPr>
                <w:rFonts w:eastAsia="Cambria"/>
                <w:b/>
                <w:sz w:val="18"/>
                <w:szCs w:val="18"/>
              </w:rPr>
            </w:pPr>
            <w:r w:rsidRPr="008A1956">
              <w:rPr>
                <w:rFonts w:eastAsia="Cambria"/>
                <w:b/>
                <w:sz w:val="18"/>
                <w:szCs w:val="18"/>
              </w:rPr>
              <w:t>SVEUKUPNO</w:t>
            </w:r>
          </w:p>
          <w:p w14:paraId="1F11384E" w14:textId="77777777" w:rsidR="008A1956" w:rsidRPr="008A1956" w:rsidRDefault="008A1956" w:rsidP="008A1956">
            <w:pPr>
              <w:jc w:val="center"/>
              <w:rPr>
                <w:rFonts w:eastAsia="Cambria"/>
                <w:b/>
                <w:sz w:val="18"/>
                <w:szCs w:val="18"/>
              </w:rPr>
            </w:pPr>
            <w:r w:rsidRPr="008A1956">
              <w:rPr>
                <w:rFonts w:eastAsia="Cambria"/>
                <w:b/>
                <w:sz w:val="18"/>
                <w:szCs w:val="18"/>
              </w:rPr>
              <w:t>OBVEZNI I IZBORNI</w:t>
            </w:r>
          </w:p>
        </w:tc>
        <w:tc>
          <w:tcPr>
            <w:tcW w:w="4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9DDD4" w14:textId="77777777" w:rsidR="008A1956" w:rsidRPr="008A1956" w:rsidRDefault="008A1956" w:rsidP="008A1956">
            <w:pPr>
              <w:jc w:val="center"/>
              <w:rPr>
                <w:rFonts w:eastAsia="Cambria"/>
                <w:b/>
                <w:sz w:val="18"/>
                <w:szCs w:val="18"/>
              </w:rPr>
            </w:pP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FF184" w14:textId="77777777" w:rsidR="008A1956" w:rsidRPr="008A1956" w:rsidRDefault="008A1956" w:rsidP="008A1956">
            <w:pPr>
              <w:jc w:val="center"/>
              <w:rPr>
                <w:rFonts w:eastAsia="Cambria"/>
                <w:b/>
                <w:sz w:val="18"/>
                <w:szCs w:val="18"/>
              </w:rPr>
            </w:pPr>
            <w:r w:rsidRPr="008A1956">
              <w:rPr>
                <w:rFonts w:eastAsia="Cambria"/>
                <w:b/>
                <w:sz w:val="18"/>
                <w:szCs w:val="18"/>
              </w:rPr>
              <w:t>17</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D15D8C" w14:textId="77777777" w:rsidR="008A1956" w:rsidRPr="008A1956" w:rsidRDefault="008A1956" w:rsidP="008A1956">
            <w:pPr>
              <w:jc w:val="center"/>
              <w:rPr>
                <w:rFonts w:eastAsia="Cambria"/>
                <w:b/>
                <w:sz w:val="18"/>
                <w:szCs w:val="18"/>
              </w:rPr>
            </w:pPr>
            <w:r w:rsidRPr="008A1956">
              <w:rPr>
                <w:rFonts w:eastAsia="Cambria"/>
                <w:b/>
                <w:sz w:val="18"/>
                <w:szCs w:val="18"/>
              </w:rPr>
              <w:t>18</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EA2CC" w14:textId="77777777" w:rsidR="008A1956" w:rsidRPr="008A1956" w:rsidRDefault="008A1956" w:rsidP="008A1956">
            <w:pPr>
              <w:jc w:val="center"/>
              <w:rPr>
                <w:rFonts w:eastAsia="Cambria"/>
                <w:b/>
                <w:bCs/>
                <w:sz w:val="18"/>
                <w:szCs w:val="18"/>
              </w:rPr>
            </w:pPr>
            <w:r w:rsidRPr="008A1956">
              <w:rPr>
                <w:rFonts w:eastAsia="Cambria"/>
                <w:b/>
                <w:bCs/>
                <w:sz w:val="18"/>
                <w:szCs w:val="18"/>
              </w:rPr>
              <w:t>4</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824FB" w14:textId="77777777" w:rsidR="008A1956" w:rsidRPr="008A1956" w:rsidRDefault="008A1956" w:rsidP="008A1956">
            <w:pPr>
              <w:jc w:val="center"/>
              <w:rPr>
                <w:rFonts w:eastAsia="Cambria"/>
                <w:b/>
                <w:bCs/>
                <w:sz w:val="18"/>
                <w:szCs w:val="18"/>
              </w:rPr>
            </w:pPr>
            <w:r w:rsidRPr="008A1956">
              <w:rPr>
                <w:rFonts w:eastAsia="Cambria"/>
                <w:b/>
                <w:bCs/>
                <w:sz w:val="18"/>
                <w:szCs w:val="18"/>
              </w:rPr>
              <w:t>20</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F85DA" w14:textId="77777777" w:rsidR="008A1956" w:rsidRPr="008A1956" w:rsidRDefault="008A1956" w:rsidP="008A1956">
            <w:pPr>
              <w:jc w:val="center"/>
              <w:rPr>
                <w:rFonts w:eastAsia="Cambria"/>
                <w:b/>
                <w:sz w:val="18"/>
                <w:szCs w:val="18"/>
              </w:rPr>
            </w:pPr>
            <w:r w:rsidRPr="008A1956">
              <w:rPr>
                <w:rFonts w:eastAsia="Cambria"/>
                <w:b/>
                <w:sz w:val="18"/>
                <w:szCs w:val="18"/>
              </w:rPr>
              <w:t>15</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EDFC6" w14:textId="77777777" w:rsidR="008A1956" w:rsidRPr="008A1956" w:rsidRDefault="008A1956" w:rsidP="008A1956">
            <w:pPr>
              <w:jc w:val="center"/>
              <w:rPr>
                <w:rFonts w:eastAsia="Cambria"/>
                <w:b/>
                <w:sz w:val="18"/>
                <w:szCs w:val="18"/>
              </w:rPr>
            </w:pPr>
            <w:r w:rsidRPr="008A1956">
              <w:rPr>
                <w:rFonts w:eastAsia="Cambria"/>
                <w:b/>
                <w:sz w:val="18"/>
                <w:szCs w:val="18"/>
              </w:rPr>
              <w:t>13</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B9835" w14:textId="77777777" w:rsidR="008A1956" w:rsidRPr="008A1956" w:rsidRDefault="008A1956" w:rsidP="008A1956">
            <w:pPr>
              <w:jc w:val="center"/>
              <w:rPr>
                <w:rFonts w:eastAsia="Cambria"/>
                <w:b/>
                <w:bCs/>
                <w:sz w:val="18"/>
                <w:szCs w:val="18"/>
              </w:rPr>
            </w:pPr>
            <w:r w:rsidRPr="008A1956">
              <w:rPr>
                <w:rFonts w:eastAsia="Cambria"/>
                <w:b/>
                <w:bCs/>
                <w:sz w:val="18"/>
                <w:szCs w:val="18"/>
              </w:rPr>
              <w:t>12</w:t>
            </w:r>
          </w:p>
        </w:tc>
        <w:tc>
          <w:tcPr>
            <w:tcW w:w="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AE499" w14:textId="77777777" w:rsidR="008A1956" w:rsidRPr="008A1956" w:rsidRDefault="008A1956" w:rsidP="008A1956">
            <w:pPr>
              <w:jc w:val="center"/>
              <w:rPr>
                <w:rFonts w:eastAsia="Cambria"/>
                <w:b/>
                <w:sz w:val="18"/>
                <w:szCs w:val="18"/>
              </w:rPr>
            </w:pPr>
            <w:r w:rsidRPr="008A1956">
              <w:rPr>
                <w:rFonts w:eastAsia="Cambria"/>
                <w:b/>
                <w:sz w:val="18"/>
                <w:szCs w:val="18"/>
              </w:rPr>
              <w:t>9</w:t>
            </w:r>
          </w:p>
        </w:tc>
        <w:tc>
          <w:tcPr>
            <w:tcW w:w="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09606" w14:textId="77777777" w:rsidR="008A1956" w:rsidRPr="008A1956" w:rsidRDefault="008A1956" w:rsidP="008A1956">
            <w:pPr>
              <w:jc w:val="center"/>
              <w:rPr>
                <w:rFonts w:eastAsia="Cambria"/>
                <w:b/>
                <w:sz w:val="18"/>
                <w:szCs w:val="18"/>
              </w:rPr>
            </w:pPr>
            <w:r w:rsidRPr="008A1956">
              <w:rPr>
                <w:rFonts w:eastAsia="Cambria"/>
                <w:b/>
                <w:sz w:val="18"/>
                <w:szCs w:val="18"/>
              </w:rPr>
              <w:t>9</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8703A" w14:textId="77777777" w:rsidR="008A1956" w:rsidRPr="008A1956" w:rsidRDefault="008A1956" w:rsidP="008A1956">
            <w:pPr>
              <w:jc w:val="center"/>
              <w:rPr>
                <w:rFonts w:eastAsia="Cambria"/>
                <w:b/>
                <w:sz w:val="18"/>
                <w:szCs w:val="18"/>
              </w:rPr>
            </w:pPr>
            <w:r w:rsidRPr="008A1956">
              <w:rPr>
                <w:rFonts w:eastAsia="Cambria"/>
                <w:b/>
                <w:sz w:val="18"/>
                <w:szCs w:val="18"/>
              </w:rPr>
              <w:t>11</w:t>
            </w:r>
          </w:p>
        </w:tc>
        <w:tc>
          <w:tcPr>
            <w:tcW w:w="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600EB" w14:textId="77777777" w:rsidR="008A1956" w:rsidRPr="008A1956" w:rsidRDefault="008A1956" w:rsidP="008A1956">
            <w:pPr>
              <w:jc w:val="center"/>
              <w:rPr>
                <w:rFonts w:eastAsia="Cambria"/>
                <w:b/>
                <w:sz w:val="18"/>
                <w:szCs w:val="18"/>
              </w:rPr>
            </w:pPr>
            <w:r w:rsidRPr="008A1956">
              <w:rPr>
                <w:rFonts w:eastAsia="Cambria"/>
                <w:b/>
                <w:sz w:val="18"/>
                <w:szCs w:val="18"/>
              </w:rPr>
              <w:t>14</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DF26B" w14:textId="77777777" w:rsidR="008A1956" w:rsidRPr="008A1956" w:rsidRDefault="008A1956" w:rsidP="008A1956">
            <w:pPr>
              <w:jc w:val="center"/>
              <w:rPr>
                <w:rFonts w:eastAsia="Cambria"/>
                <w:b/>
                <w:sz w:val="18"/>
                <w:szCs w:val="18"/>
              </w:rPr>
            </w:pPr>
            <w:r w:rsidRPr="008A1956">
              <w:rPr>
                <w:rFonts w:eastAsia="Cambria"/>
                <w:b/>
                <w:sz w:val="18"/>
                <w:szCs w:val="18"/>
              </w:rPr>
              <w:t>7</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9AB71" w14:textId="77777777" w:rsidR="008A1956" w:rsidRPr="008A1956" w:rsidRDefault="008A1956" w:rsidP="008A1956">
            <w:pPr>
              <w:jc w:val="center"/>
              <w:rPr>
                <w:rFonts w:eastAsia="Cambria"/>
                <w:b/>
                <w:sz w:val="18"/>
                <w:szCs w:val="18"/>
              </w:rPr>
            </w:pPr>
            <w:r w:rsidRPr="008A1956">
              <w:rPr>
                <w:rFonts w:eastAsia="Cambria"/>
                <w:b/>
                <w:sz w:val="18"/>
                <w:szCs w:val="18"/>
              </w:rPr>
              <w:t>12</w:t>
            </w:r>
          </w:p>
        </w:tc>
        <w:tc>
          <w:tcPr>
            <w:tcW w:w="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2ED35" w14:textId="77777777" w:rsidR="008A1956" w:rsidRPr="008A1956" w:rsidRDefault="008A1956" w:rsidP="008A1956">
            <w:pPr>
              <w:jc w:val="center"/>
              <w:rPr>
                <w:rFonts w:eastAsia="Cambria"/>
                <w:b/>
                <w:sz w:val="18"/>
                <w:szCs w:val="18"/>
              </w:rPr>
            </w:pPr>
            <w:r w:rsidRPr="008A1956">
              <w:rPr>
                <w:rFonts w:eastAsia="Cambria"/>
                <w:b/>
                <w:sz w:val="18"/>
                <w:szCs w:val="18"/>
              </w:rPr>
              <w:t>9</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2FE52" w14:textId="77777777" w:rsidR="008A1956" w:rsidRPr="008A1956" w:rsidRDefault="008A1956" w:rsidP="008A1956">
            <w:pPr>
              <w:jc w:val="center"/>
              <w:rPr>
                <w:rFonts w:eastAsia="Cambria"/>
                <w:b/>
                <w:sz w:val="18"/>
                <w:szCs w:val="18"/>
              </w:rPr>
            </w:pPr>
            <w:r w:rsidRPr="008A1956">
              <w:rPr>
                <w:rFonts w:eastAsia="Cambria"/>
                <w:b/>
                <w:sz w:val="18"/>
                <w:szCs w:val="18"/>
              </w:rPr>
              <w:t>10</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35133" w14:textId="77777777" w:rsidR="008A1956" w:rsidRPr="008A1956" w:rsidRDefault="008A1956" w:rsidP="008A1956">
            <w:pPr>
              <w:jc w:val="center"/>
              <w:rPr>
                <w:rFonts w:eastAsia="Cambria"/>
                <w:b/>
                <w:sz w:val="18"/>
                <w:szCs w:val="18"/>
              </w:rPr>
            </w:pPr>
            <w:r w:rsidRPr="008A1956">
              <w:rPr>
                <w:rFonts w:eastAsia="Cambria"/>
                <w:b/>
                <w:sz w:val="18"/>
                <w:szCs w:val="18"/>
              </w:rPr>
              <w:t>8</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F0151" w14:textId="77777777" w:rsidR="008A1956" w:rsidRPr="008A1956" w:rsidRDefault="008A1956" w:rsidP="008A1956">
            <w:pPr>
              <w:jc w:val="center"/>
              <w:rPr>
                <w:rFonts w:eastAsia="Cambria"/>
                <w:b/>
                <w:sz w:val="18"/>
                <w:szCs w:val="18"/>
              </w:rPr>
            </w:pPr>
            <w:r w:rsidRPr="008A1956">
              <w:rPr>
                <w:rFonts w:eastAsia="Cambria"/>
                <w:b/>
                <w:sz w:val="18"/>
                <w:szCs w:val="18"/>
              </w:rPr>
              <w:t>5</w:t>
            </w:r>
          </w:p>
        </w:tc>
        <w:tc>
          <w:tcPr>
            <w:tcW w:w="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280EE" w14:textId="6D1A7278" w:rsidR="008A1956" w:rsidRPr="008A1956" w:rsidRDefault="71A328D2" w:rsidP="008A1956">
            <w:pPr>
              <w:jc w:val="center"/>
              <w:rPr>
                <w:rFonts w:eastAsia="Cambria"/>
                <w:b/>
                <w:bCs/>
                <w:sz w:val="18"/>
                <w:szCs w:val="18"/>
              </w:rPr>
            </w:pPr>
            <w:r w:rsidRPr="4CAD4CE0">
              <w:rPr>
                <w:rFonts w:eastAsia="Cambria"/>
                <w:b/>
                <w:bCs/>
                <w:sz w:val="18"/>
                <w:szCs w:val="18"/>
              </w:rPr>
              <w:t>8</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8F1B9" w14:textId="77777777" w:rsidR="008A1956" w:rsidRPr="008A1956" w:rsidRDefault="008A1956" w:rsidP="008A1956">
            <w:pPr>
              <w:jc w:val="center"/>
              <w:rPr>
                <w:rFonts w:eastAsia="Cambria"/>
                <w:b/>
                <w:bCs/>
                <w:sz w:val="18"/>
                <w:szCs w:val="18"/>
              </w:rPr>
            </w:pPr>
            <w:r w:rsidRPr="008A1956">
              <w:rPr>
                <w:rFonts w:eastAsia="Cambria"/>
                <w:b/>
                <w:bCs/>
                <w:sz w:val="18"/>
                <w:szCs w:val="18"/>
              </w:rPr>
              <w:t>10</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DEFB8" w14:textId="77777777" w:rsidR="008A1956" w:rsidRPr="008A1956" w:rsidRDefault="008A1956" w:rsidP="008A1956">
            <w:pPr>
              <w:jc w:val="center"/>
              <w:rPr>
                <w:rFonts w:eastAsia="Cambria"/>
                <w:b/>
                <w:sz w:val="18"/>
                <w:szCs w:val="18"/>
              </w:rPr>
            </w:pPr>
            <w:r w:rsidRPr="008A1956">
              <w:rPr>
                <w:rFonts w:eastAsia="Cambria"/>
                <w:b/>
                <w:sz w:val="18"/>
                <w:szCs w:val="18"/>
              </w:rPr>
              <w:t>18</w:t>
            </w:r>
          </w:p>
        </w:tc>
        <w:tc>
          <w:tcPr>
            <w:tcW w:w="5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23173" w14:textId="77777777" w:rsidR="008A1956" w:rsidRPr="008A1956" w:rsidRDefault="008A1956" w:rsidP="008A1956">
            <w:pPr>
              <w:jc w:val="center"/>
              <w:rPr>
                <w:rFonts w:eastAsia="Cambria"/>
                <w:b/>
                <w:bCs/>
                <w:sz w:val="18"/>
                <w:szCs w:val="18"/>
              </w:rPr>
            </w:pPr>
            <w:r w:rsidRPr="008A1956">
              <w:rPr>
                <w:rFonts w:eastAsia="Cambria"/>
                <w:b/>
                <w:bCs/>
                <w:sz w:val="18"/>
                <w:szCs w:val="18"/>
              </w:rPr>
              <w:t>19</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FC6D2" w14:textId="77777777" w:rsidR="008A1956" w:rsidRPr="008A1956" w:rsidRDefault="008A1956" w:rsidP="008A1956">
            <w:pPr>
              <w:jc w:val="center"/>
              <w:rPr>
                <w:rFonts w:eastAsia="Cambria"/>
                <w:b/>
                <w:bCs/>
                <w:sz w:val="18"/>
                <w:szCs w:val="18"/>
              </w:rPr>
            </w:pPr>
            <w:r w:rsidRPr="008A1956">
              <w:rPr>
                <w:rFonts w:eastAsia="Cambria"/>
                <w:b/>
                <w:bCs/>
                <w:sz w:val="18"/>
                <w:szCs w:val="18"/>
              </w:rPr>
              <w:t>14</w:t>
            </w:r>
          </w:p>
        </w:tc>
      </w:tr>
    </w:tbl>
    <w:p w14:paraId="62E1D2F5" w14:textId="77777777" w:rsidR="0021415D" w:rsidRDefault="0021415D" w:rsidP="0021415D">
      <w:pPr>
        <w:pStyle w:val="Normal1"/>
        <w:pBdr>
          <w:top w:val="nil"/>
          <w:left w:val="nil"/>
          <w:bottom w:val="nil"/>
          <w:right w:val="nil"/>
          <w:between w:val="nil"/>
        </w:pBdr>
        <w:spacing w:after="0" w:line="240" w:lineRule="auto"/>
        <w:rPr>
          <w:rFonts w:ascii="Arial" w:eastAsia="Arial" w:hAnsi="Arial" w:cs="Arial"/>
          <w:color w:val="000000"/>
          <w:sz w:val="20"/>
          <w:szCs w:val="20"/>
        </w:rPr>
      </w:pPr>
    </w:p>
    <w:bookmarkEnd w:id="38"/>
    <w:p w14:paraId="60F7A15D" w14:textId="77777777" w:rsidR="0021415D" w:rsidRPr="00AF596F" w:rsidRDefault="0021415D" w:rsidP="0021415D">
      <w:pPr>
        <w:pStyle w:val="Normal1"/>
        <w:pBdr>
          <w:top w:val="nil"/>
          <w:left w:val="nil"/>
          <w:bottom w:val="nil"/>
          <w:right w:val="nil"/>
          <w:between w:val="nil"/>
        </w:pBdr>
        <w:spacing w:after="0" w:line="240" w:lineRule="auto"/>
        <w:rPr>
          <w:rFonts w:ascii="Arial Narrow" w:eastAsia="Arial" w:hAnsi="Arial Narrow" w:cs="Arial"/>
          <w:color w:val="FF0000"/>
          <w:sz w:val="20"/>
          <w:szCs w:val="20"/>
        </w:rPr>
      </w:pPr>
    </w:p>
    <w:p w14:paraId="2A80C06A" w14:textId="77777777" w:rsidR="00627635" w:rsidRDefault="00627635" w:rsidP="005E480C">
      <w:pPr>
        <w:pStyle w:val="Normal3"/>
        <w:pBdr>
          <w:top w:val="nil"/>
          <w:left w:val="nil"/>
          <w:bottom w:val="nil"/>
          <w:right w:val="nil"/>
          <w:between w:val="nil"/>
        </w:pBdr>
        <w:rPr>
          <w:rFonts w:eastAsia="Arial"/>
          <w:color w:val="FF0000"/>
          <w:sz w:val="20"/>
          <w:szCs w:val="20"/>
        </w:rPr>
        <w:sectPr w:rsidR="00627635" w:rsidSect="00BA024F">
          <w:footerReference w:type="default" r:id="rId14"/>
          <w:type w:val="continuous"/>
          <w:pgSz w:w="16838" w:h="11906" w:orient="landscape"/>
          <w:pgMar w:top="1411" w:right="1411" w:bottom="1411" w:left="1411" w:header="706" w:footer="706" w:gutter="0"/>
          <w:cols w:space="708"/>
          <w:docGrid w:linePitch="360"/>
        </w:sectPr>
      </w:pPr>
    </w:p>
    <w:p w14:paraId="28627F45" w14:textId="600DEEE4" w:rsidR="005E480C" w:rsidRPr="008A1956" w:rsidRDefault="5143F743" w:rsidP="00A93F1E">
      <w:pPr>
        <w:pStyle w:val="Naslov11"/>
        <w:spacing w:before="0"/>
        <w:rPr>
          <w:rFonts w:eastAsia="Calibri"/>
          <w:lang w:val="hr-HR"/>
        </w:rPr>
      </w:pPr>
      <w:bookmarkStart w:id="39" w:name="_Toc34469642"/>
      <w:bookmarkStart w:id="40" w:name="_Toc34471350"/>
      <w:r>
        <w:t>3.2.</w:t>
      </w:r>
      <w:r w:rsidR="4A9804F3">
        <w:t xml:space="preserve">  </w:t>
      </w:r>
      <w:bookmarkStart w:id="41" w:name="_Toc32317653"/>
      <w:r w:rsidR="573D1E87" w:rsidRPr="4CAD4CE0">
        <w:rPr>
          <w:rFonts w:eastAsia="Calibri"/>
        </w:rPr>
        <w:t xml:space="preserve">Izvedbeni plan nastave na stručnom </w:t>
      </w:r>
      <w:r w:rsidR="6EA0A164" w:rsidRPr="4CAD4CE0">
        <w:rPr>
          <w:rFonts w:eastAsia="Calibri"/>
        </w:rPr>
        <w:t xml:space="preserve">prijediplomskom </w:t>
      </w:r>
      <w:r w:rsidR="573D1E87" w:rsidRPr="4CAD4CE0">
        <w:rPr>
          <w:rFonts w:eastAsia="Calibri"/>
        </w:rPr>
        <w:t xml:space="preserve">studiju </w:t>
      </w:r>
      <w:bookmarkEnd w:id="39"/>
      <w:bookmarkEnd w:id="40"/>
      <w:bookmarkEnd w:id="41"/>
      <w:r w:rsidR="788CCD88" w:rsidRPr="4CAD4CE0">
        <w:rPr>
          <w:rFonts w:eastAsia="Calibri"/>
          <w:lang w:val="hr-HR"/>
        </w:rPr>
        <w:t>Mediteranska poljoprivreda</w:t>
      </w:r>
    </w:p>
    <w:p w14:paraId="65B94EF5" w14:textId="77777777" w:rsidR="00B016AF" w:rsidRDefault="00B016AF" w:rsidP="00B016AF">
      <w:pPr>
        <w:jc w:val="center"/>
        <w:rPr>
          <w:rFonts w:eastAsia="Calibri"/>
          <w:lang w:val="x-none" w:eastAsia="x-none"/>
        </w:rPr>
      </w:pPr>
    </w:p>
    <w:p w14:paraId="3B3A693F" w14:textId="18C5E436" w:rsidR="00B016AF" w:rsidRPr="008A1956" w:rsidRDefault="00B016AF" w:rsidP="008A1956">
      <w:pPr>
        <w:jc w:val="center"/>
        <w:rPr>
          <w:rFonts w:eastAsia="Calibri"/>
          <w:b/>
          <w:bCs/>
          <w:lang w:val="hr-HR" w:eastAsia="x-none"/>
        </w:rPr>
      </w:pPr>
      <w:r w:rsidRPr="00B016AF">
        <w:rPr>
          <w:rFonts w:eastAsia="Calibri"/>
          <w:b/>
          <w:bCs/>
          <w:lang w:val="x-none" w:eastAsia="x-none"/>
        </w:rPr>
        <w:t xml:space="preserve">Stručni prijediplomski studij </w:t>
      </w:r>
      <w:r w:rsidR="008A1956">
        <w:rPr>
          <w:rFonts w:eastAsia="Calibri"/>
          <w:b/>
          <w:bCs/>
          <w:lang w:val="hr-HR" w:eastAsia="x-none"/>
        </w:rPr>
        <w:t>Mediteranka poljoprivreda</w:t>
      </w:r>
    </w:p>
    <w:p w14:paraId="7493701E" w14:textId="77777777" w:rsidR="008A1956" w:rsidRPr="00E40A4F" w:rsidRDefault="008A1956" w:rsidP="008A1956">
      <w:pPr>
        <w:rPr>
          <w:rFonts w:cstheme="minorHAnsi"/>
          <w:lang w:val="it-IT"/>
        </w:rPr>
      </w:pPr>
    </w:p>
    <w:p w14:paraId="57413791" w14:textId="08DCCD8D" w:rsidR="008A1956" w:rsidRPr="00E40A4F" w:rsidRDefault="008A1956" w:rsidP="008A1956">
      <w:pPr>
        <w:jc w:val="center"/>
        <w:rPr>
          <w:rFonts w:cstheme="minorHAnsi"/>
          <w:lang w:val="it-IT"/>
        </w:rPr>
      </w:pPr>
      <w:r w:rsidRPr="00E40A4F">
        <w:rPr>
          <w:rFonts w:cstheme="minorHAnsi"/>
          <w:lang w:val="it-IT"/>
        </w:rPr>
        <w:t>I. semester</w:t>
      </w:r>
    </w:p>
    <w:p w14:paraId="71D22C51" w14:textId="77777777" w:rsidR="008A1956" w:rsidRPr="00E40A4F" w:rsidRDefault="008A1956" w:rsidP="008A1956">
      <w:pPr>
        <w:jc w:val="center"/>
        <w:rPr>
          <w:rFonts w:cstheme="minorHAnsi"/>
          <w:lang w:val="it-IT"/>
        </w:rPr>
      </w:pPr>
    </w:p>
    <w:tbl>
      <w:tblPr>
        <w:tblW w:w="15109" w:type="dxa"/>
        <w:tblLayout w:type="fixed"/>
        <w:tblLook w:val="04A0" w:firstRow="1" w:lastRow="0" w:firstColumn="1" w:lastColumn="0" w:noHBand="0" w:noVBand="1"/>
      </w:tblPr>
      <w:tblGrid>
        <w:gridCol w:w="705"/>
        <w:gridCol w:w="1532"/>
        <w:gridCol w:w="2976"/>
        <w:gridCol w:w="1220"/>
        <w:gridCol w:w="1673"/>
        <w:gridCol w:w="681"/>
        <w:gridCol w:w="765"/>
        <w:gridCol w:w="426"/>
        <w:gridCol w:w="480"/>
        <w:gridCol w:w="500"/>
        <w:gridCol w:w="562"/>
        <w:gridCol w:w="491"/>
        <w:gridCol w:w="568"/>
        <w:gridCol w:w="562"/>
        <w:gridCol w:w="435"/>
        <w:gridCol w:w="690"/>
        <w:gridCol w:w="843"/>
      </w:tblGrid>
      <w:tr w:rsidR="008A1956" w:rsidRPr="008A1956" w14:paraId="3EB568CD" w14:textId="77777777" w:rsidTr="37998774">
        <w:trPr>
          <w:trHeight w:val="343"/>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7BFD9B80" w14:textId="77777777" w:rsidR="008A1956" w:rsidRPr="008A1956" w:rsidRDefault="008A1956" w:rsidP="008A1956">
            <w:pPr>
              <w:jc w:val="center"/>
              <w:rPr>
                <w:b/>
                <w:bCs/>
                <w:sz w:val="18"/>
                <w:szCs w:val="18"/>
                <w:lang w:eastAsia="hr-HR"/>
              </w:rPr>
            </w:pPr>
            <w:bookmarkStart w:id="42" w:name="RANGE!A1:N12"/>
            <w:r w:rsidRPr="008A1956">
              <w:rPr>
                <w:b/>
                <w:bCs/>
                <w:sz w:val="18"/>
                <w:szCs w:val="18"/>
                <w:lang w:eastAsia="hr-HR"/>
              </w:rPr>
              <w:t>Red. br.</w:t>
            </w:r>
            <w:bookmarkEnd w:id="42"/>
          </w:p>
        </w:tc>
        <w:tc>
          <w:tcPr>
            <w:tcW w:w="15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4B4377EF" w14:textId="77777777" w:rsidR="008A1956" w:rsidRPr="008A1956" w:rsidRDefault="008A1956" w:rsidP="008A1956">
            <w:pPr>
              <w:jc w:val="center"/>
              <w:rPr>
                <w:b/>
                <w:bCs/>
                <w:sz w:val="18"/>
                <w:szCs w:val="18"/>
                <w:lang w:eastAsia="hr-HR"/>
              </w:rPr>
            </w:pPr>
            <w:r w:rsidRPr="008A1956">
              <w:rPr>
                <w:b/>
                <w:bCs/>
                <w:sz w:val="18"/>
                <w:szCs w:val="18"/>
                <w:lang w:eastAsia="hr-HR"/>
              </w:rPr>
              <w:t>Kolegij</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765CDE2B" w14:textId="77777777" w:rsidR="008A1956" w:rsidRPr="008A1956" w:rsidRDefault="008A1956" w:rsidP="008A1956">
            <w:pPr>
              <w:jc w:val="center"/>
              <w:rPr>
                <w:b/>
                <w:bCs/>
                <w:sz w:val="18"/>
                <w:szCs w:val="18"/>
                <w:lang w:eastAsia="hr-HR"/>
              </w:rPr>
            </w:pPr>
            <w:r w:rsidRPr="008A1956">
              <w:rPr>
                <w:b/>
                <w:bCs/>
                <w:sz w:val="18"/>
                <w:szCs w:val="18"/>
                <w:lang w:eastAsia="hr-HR"/>
              </w:rPr>
              <w:t>Nastavnik / suradnik</w:t>
            </w:r>
          </w:p>
        </w:tc>
        <w:tc>
          <w:tcPr>
            <w:tcW w:w="12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63C4095C" w14:textId="77777777" w:rsidR="008A1956" w:rsidRPr="008A1956" w:rsidRDefault="008A1956" w:rsidP="008A1956">
            <w:pPr>
              <w:jc w:val="center"/>
              <w:rPr>
                <w:b/>
                <w:bCs/>
                <w:sz w:val="18"/>
                <w:szCs w:val="18"/>
                <w:lang w:eastAsia="hr-HR"/>
              </w:rPr>
            </w:pPr>
            <w:r w:rsidRPr="008A1956">
              <w:rPr>
                <w:b/>
                <w:bCs/>
                <w:sz w:val="18"/>
                <w:szCs w:val="18"/>
                <w:lang w:eastAsia="hr-HR"/>
              </w:rPr>
              <w:t>Zvanje</w:t>
            </w:r>
          </w:p>
        </w:tc>
        <w:tc>
          <w:tcPr>
            <w:tcW w:w="16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72A8046E" w14:textId="77777777" w:rsidR="008A1956" w:rsidRPr="008A1956" w:rsidRDefault="008A1956" w:rsidP="008A1956">
            <w:pPr>
              <w:jc w:val="center"/>
              <w:rPr>
                <w:b/>
                <w:bCs/>
                <w:sz w:val="18"/>
                <w:szCs w:val="18"/>
                <w:lang w:eastAsia="hr-HR"/>
              </w:rPr>
            </w:pPr>
            <w:r w:rsidRPr="008A1956">
              <w:rPr>
                <w:b/>
                <w:bCs/>
                <w:sz w:val="18"/>
                <w:szCs w:val="18"/>
                <w:lang w:eastAsia="hr-HR"/>
              </w:rPr>
              <w:t>Nositelj/ sunositelj/suradnik na kolegiju</w:t>
            </w:r>
          </w:p>
        </w:tc>
        <w:tc>
          <w:tcPr>
            <w:tcW w:w="6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32BEF363" w14:textId="77777777" w:rsidR="008A1956" w:rsidRPr="008A1956" w:rsidRDefault="008A1956" w:rsidP="008A1956">
            <w:pPr>
              <w:jc w:val="center"/>
              <w:rPr>
                <w:b/>
                <w:bCs/>
                <w:sz w:val="18"/>
                <w:szCs w:val="18"/>
                <w:lang w:eastAsia="hr-HR"/>
              </w:rPr>
            </w:pPr>
            <w:r w:rsidRPr="008A1956">
              <w:rPr>
                <w:b/>
                <w:bCs/>
                <w:sz w:val="18"/>
                <w:szCs w:val="18"/>
                <w:lang w:eastAsia="hr-HR"/>
              </w:rPr>
              <w:t>Studij / sem</w:t>
            </w:r>
          </w:p>
        </w:tc>
        <w:tc>
          <w:tcPr>
            <w:tcW w:w="7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628BE784" w14:textId="77777777" w:rsidR="008A1956" w:rsidRPr="008A1956" w:rsidRDefault="008A1956" w:rsidP="008A1956">
            <w:pPr>
              <w:jc w:val="center"/>
              <w:rPr>
                <w:b/>
                <w:bCs/>
                <w:sz w:val="18"/>
                <w:szCs w:val="18"/>
                <w:lang w:eastAsia="hr-HR"/>
              </w:rPr>
            </w:pPr>
            <w:r w:rsidRPr="008A1956">
              <w:rPr>
                <w:b/>
                <w:bCs/>
                <w:sz w:val="18"/>
                <w:szCs w:val="18"/>
                <w:lang w:eastAsia="hr-HR"/>
              </w:rPr>
              <w:t>Status</w:t>
            </w:r>
          </w:p>
        </w:tc>
        <w:tc>
          <w:tcPr>
            <w:tcW w:w="1406"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2C3DA8E4" w14:textId="77777777" w:rsidR="008A1956" w:rsidRPr="008A1956" w:rsidRDefault="008A1956" w:rsidP="008A1956">
            <w:pPr>
              <w:jc w:val="center"/>
              <w:rPr>
                <w:b/>
                <w:bCs/>
                <w:sz w:val="18"/>
                <w:szCs w:val="18"/>
                <w:lang w:eastAsia="hr-HR"/>
              </w:rPr>
            </w:pPr>
            <w:r w:rsidRPr="008A1956">
              <w:rPr>
                <w:b/>
                <w:bCs/>
                <w:sz w:val="18"/>
                <w:szCs w:val="18"/>
                <w:lang w:eastAsia="hr-HR"/>
              </w:rPr>
              <w:t>Program sati/ tjedno</w:t>
            </w:r>
          </w:p>
        </w:tc>
        <w:tc>
          <w:tcPr>
            <w:tcW w:w="1621"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548508EB" w14:textId="77777777" w:rsidR="008A1956" w:rsidRPr="008A1956" w:rsidRDefault="008A1956" w:rsidP="008A1956">
            <w:pPr>
              <w:jc w:val="center"/>
              <w:rPr>
                <w:b/>
                <w:bCs/>
                <w:sz w:val="18"/>
                <w:szCs w:val="18"/>
                <w:lang w:eastAsia="hr-HR"/>
              </w:rPr>
            </w:pPr>
            <w:r w:rsidRPr="008A1956">
              <w:rPr>
                <w:b/>
                <w:bCs/>
                <w:sz w:val="18"/>
                <w:szCs w:val="18"/>
                <w:lang w:eastAsia="hr-HR"/>
              </w:rPr>
              <w:t>Izvedba sati/ tjedno</w:t>
            </w:r>
          </w:p>
        </w:tc>
        <w:tc>
          <w:tcPr>
            <w:tcW w:w="1687"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0EB41443" w14:textId="77777777" w:rsidR="008A1956" w:rsidRPr="008A1956" w:rsidRDefault="008A1956" w:rsidP="008A1956">
            <w:pPr>
              <w:jc w:val="center"/>
              <w:rPr>
                <w:b/>
                <w:bCs/>
                <w:sz w:val="18"/>
                <w:szCs w:val="18"/>
                <w:lang w:eastAsia="hr-HR"/>
              </w:rPr>
            </w:pPr>
            <w:r w:rsidRPr="008A1956">
              <w:rPr>
                <w:b/>
                <w:bCs/>
                <w:sz w:val="18"/>
                <w:szCs w:val="18"/>
                <w:lang w:eastAsia="hr-HR"/>
              </w:rPr>
              <w:t>Izvedba sati/ semestralno</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2D7A0F9B" w14:textId="77777777" w:rsidR="008A1956" w:rsidRPr="008A1956" w:rsidRDefault="008A1956" w:rsidP="008A1956">
            <w:pPr>
              <w:jc w:val="center"/>
              <w:rPr>
                <w:b/>
                <w:bCs/>
                <w:sz w:val="18"/>
                <w:szCs w:val="18"/>
                <w:lang w:eastAsia="hr-HR"/>
              </w:rPr>
            </w:pPr>
            <w:r w:rsidRPr="008A1956">
              <w:rPr>
                <w:b/>
                <w:bCs/>
                <w:sz w:val="18"/>
                <w:szCs w:val="18"/>
                <w:lang w:eastAsia="hr-HR"/>
              </w:rPr>
              <w:t xml:space="preserve">ECTS  bodovi </w:t>
            </w:r>
          </w:p>
        </w:tc>
      </w:tr>
      <w:tr w:rsidR="008A1956" w:rsidRPr="008A1956" w14:paraId="233BD574" w14:textId="77777777" w:rsidTr="37998774">
        <w:trPr>
          <w:trHeight w:val="343"/>
        </w:trPr>
        <w:tc>
          <w:tcPr>
            <w:tcW w:w="705" w:type="dxa"/>
            <w:vMerge/>
            <w:vAlign w:val="center"/>
            <w:hideMark/>
          </w:tcPr>
          <w:p w14:paraId="508262DA" w14:textId="77777777" w:rsidR="008A1956" w:rsidRPr="008A1956" w:rsidRDefault="008A1956" w:rsidP="008A1956">
            <w:pPr>
              <w:rPr>
                <w:b/>
                <w:bCs/>
                <w:sz w:val="18"/>
                <w:szCs w:val="18"/>
                <w:lang w:eastAsia="hr-HR"/>
              </w:rPr>
            </w:pPr>
          </w:p>
        </w:tc>
        <w:tc>
          <w:tcPr>
            <w:tcW w:w="1532" w:type="dxa"/>
            <w:vMerge/>
            <w:vAlign w:val="center"/>
            <w:hideMark/>
          </w:tcPr>
          <w:p w14:paraId="351731FE" w14:textId="77777777" w:rsidR="008A1956" w:rsidRPr="008A1956" w:rsidRDefault="008A1956" w:rsidP="008A1956">
            <w:pPr>
              <w:rPr>
                <w:b/>
                <w:bCs/>
                <w:sz w:val="18"/>
                <w:szCs w:val="18"/>
                <w:lang w:eastAsia="hr-HR"/>
              </w:rPr>
            </w:pPr>
          </w:p>
        </w:tc>
        <w:tc>
          <w:tcPr>
            <w:tcW w:w="2976" w:type="dxa"/>
            <w:vMerge/>
            <w:vAlign w:val="center"/>
            <w:hideMark/>
          </w:tcPr>
          <w:p w14:paraId="55E5AD39" w14:textId="77777777" w:rsidR="008A1956" w:rsidRPr="008A1956" w:rsidRDefault="008A1956" w:rsidP="008A1956">
            <w:pPr>
              <w:rPr>
                <w:b/>
                <w:bCs/>
                <w:sz w:val="18"/>
                <w:szCs w:val="18"/>
                <w:lang w:eastAsia="hr-HR"/>
              </w:rPr>
            </w:pPr>
          </w:p>
        </w:tc>
        <w:tc>
          <w:tcPr>
            <w:tcW w:w="1220" w:type="dxa"/>
            <w:vMerge/>
            <w:vAlign w:val="center"/>
            <w:hideMark/>
          </w:tcPr>
          <w:p w14:paraId="67333647" w14:textId="77777777" w:rsidR="008A1956" w:rsidRPr="008A1956" w:rsidRDefault="008A1956" w:rsidP="008A1956">
            <w:pPr>
              <w:rPr>
                <w:b/>
                <w:bCs/>
                <w:sz w:val="18"/>
                <w:szCs w:val="18"/>
                <w:lang w:eastAsia="hr-HR"/>
              </w:rPr>
            </w:pPr>
          </w:p>
        </w:tc>
        <w:tc>
          <w:tcPr>
            <w:tcW w:w="1673" w:type="dxa"/>
            <w:vMerge/>
            <w:vAlign w:val="center"/>
            <w:hideMark/>
          </w:tcPr>
          <w:p w14:paraId="32B62214" w14:textId="77777777" w:rsidR="008A1956" w:rsidRPr="008A1956" w:rsidRDefault="008A1956" w:rsidP="008A1956">
            <w:pPr>
              <w:rPr>
                <w:b/>
                <w:bCs/>
                <w:sz w:val="18"/>
                <w:szCs w:val="18"/>
                <w:lang w:eastAsia="hr-HR"/>
              </w:rPr>
            </w:pPr>
          </w:p>
        </w:tc>
        <w:tc>
          <w:tcPr>
            <w:tcW w:w="681" w:type="dxa"/>
            <w:vMerge/>
            <w:vAlign w:val="center"/>
            <w:hideMark/>
          </w:tcPr>
          <w:p w14:paraId="10461C68" w14:textId="77777777" w:rsidR="008A1956" w:rsidRPr="008A1956" w:rsidRDefault="008A1956" w:rsidP="008A1956">
            <w:pPr>
              <w:rPr>
                <w:b/>
                <w:bCs/>
                <w:sz w:val="18"/>
                <w:szCs w:val="18"/>
                <w:lang w:eastAsia="hr-HR"/>
              </w:rPr>
            </w:pPr>
          </w:p>
        </w:tc>
        <w:tc>
          <w:tcPr>
            <w:tcW w:w="765" w:type="dxa"/>
            <w:vMerge/>
            <w:vAlign w:val="center"/>
            <w:hideMark/>
          </w:tcPr>
          <w:p w14:paraId="6CBC6BAA" w14:textId="77777777" w:rsidR="008A1956" w:rsidRPr="008A1956" w:rsidRDefault="008A1956" w:rsidP="008A1956">
            <w:pPr>
              <w:rPr>
                <w:b/>
                <w:bCs/>
                <w:sz w:val="18"/>
                <w:szCs w:val="18"/>
                <w:lang w:eastAsia="hr-HR"/>
              </w:rPr>
            </w:pPr>
          </w:p>
        </w:tc>
        <w:tc>
          <w:tcPr>
            <w:tcW w:w="426" w:type="dxa"/>
            <w:tcBorders>
              <w:top w:val="nil"/>
              <w:left w:val="nil"/>
              <w:bottom w:val="single" w:sz="4" w:space="0" w:color="000000" w:themeColor="text1"/>
              <w:right w:val="single" w:sz="4" w:space="0" w:color="000000" w:themeColor="text1"/>
            </w:tcBorders>
            <w:shd w:val="clear" w:color="auto" w:fill="DDEBF7"/>
            <w:noWrap/>
            <w:vAlign w:val="center"/>
            <w:hideMark/>
          </w:tcPr>
          <w:p w14:paraId="137B4735"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480" w:type="dxa"/>
            <w:tcBorders>
              <w:top w:val="nil"/>
              <w:left w:val="nil"/>
              <w:bottom w:val="single" w:sz="4" w:space="0" w:color="000000" w:themeColor="text1"/>
              <w:right w:val="single" w:sz="4" w:space="0" w:color="000000" w:themeColor="text1"/>
            </w:tcBorders>
            <w:shd w:val="clear" w:color="auto" w:fill="DDEBF7"/>
            <w:noWrap/>
            <w:vAlign w:val="center"/>
            <w:hideMark/>
          </w:tcPr>
          <w:p w14:paraId="3D503ABE" w14:textId="76ACE95D" w:rsidR="008A1956" w:rsidRPr="008A1956" w:rsidRDefault="008A1956" w:rsidP="37998774">
            <w:pPr>
              <w:jc w:val="center"/>
              <w:rPr>
                <w:b/>
                <w:bCs/>
                <w:sz w:val="18"/>
                <w:szCs w:val="18"/>
                <w:lang w:eastAsia="hr-HR"/>
              </w:rPr>
            </w:pPr>
            <w:r w:rsidRPr="37998774">
              <w:rPr>
                <w:b/>
                <w:bCs/>
                <w:sz w:val="18"/>
                <w:szCs w:val="18"/>
                <w:lang w:eastAsia="hr-HR"/>
              </w:rPr>
              <w:t>V</w:t>
            </w:r>
          </w:p>
          <w:p w14:paraId="7B6765D6" w14:textId="1743DC54" w:rsidR="008A1956" w:rsidRPr="008A1956" w:rsidRDefault="008A1956" w:rsidP="008A1956">
            <w:pPr>
              <w:jc w:val="center"/>
              <w:rPr>
                <w:b/>
                <w:bCs/>
                <w:sz w:val="18"/>
                <w:szCs w:val="18"/>
                <w:lang w:eastAsia="hr-HR"/>
              </w:rPr>
            </w:pPr>
            <w:r w:rsidRPr="37998774">
              <w:rPr>
                <w:b/>
                <w:bCs/>
                <w:sz w:val="18"/>
                <w:szCs w:val="18"/>
                <w:lang w:eastAsia="hr-HR"/>
              </w:rPr>
              <w:t>Pr</w:t>
            </w:r>
          </w:p>
        </w:tc>
        <w:tc>
          <w:tcPr>
            <w:tcW w:w="500" w:type="dxa"/>
            <w:tcBorders>
              <w:top w:val="nil"/>
              <w:left w:val="nil"/>
              <w:bottom w:val="single" w:sz="4" w:space="0" w:color="000000" w:themeColor="text1"/>
              <w:right w:val="single" w:sz="4" w:space="0" w:color="000000" w:themeColor="text1"/>
            </w:tcBorders>
            <w:shd w:val="clear" w:color="auto" w:fill="DDEBF7"/>
            <w:noWrap/>
            <w:vAlign w:val="center"/>
            <w:hideMark/>
          </w:tcPr>
          <w:p w14:paraId="48BABBAD"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562" w:type="dxa"/>
            <w:tcBorders>
              <w:top w:val="nil"/>
              <w:left w:val="nil"/>
              <w:bottom w:val="single" w:sz="4" w:space="0" w:color="000000" w:themeColor="text1"/>
              <w:right w:val="single" w:sz="4" w:space="0" w:color="000000" w:themeColor="text1"/>
            </w:tcBorders>
            <w:shd w:val="clear" w:color="auto" w:fill="DDEBF7"/>
            <w:noWrap/>
            <w:vAlign w:val="center"/>
            <w:hideMark/>
          </w:tcPr>
          <w:p w14:paraId="3EBEBC48"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491" w:type="dxa"/>
            <w:tcBorders>
              <w:top w:val="nil"/>
              <w:left w:val="nil"/>
              <w:bottom w:val="single" w:sz="4" w:space="0" w:color="000000" w:themeColor="text1"/>
              <w:right w:val="single" w:sz="4" w:space="0" w:color="000000" w:themeColor="text1"/>
            </w:tcBorders>
            <w:shd w:val="clear" w:color="auto" w:fill="DDEBF7"/>
            <w:noWrap/>
            <w:vAlign w:val="center"/>
            <w:hideMark/>
          </w:tcPr>
          <w:p w14:paraId="3649E73B"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4C388A70"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568" w:type="dxa"/>
            <w:tcBorders>
              <w:top w:val="nil"/>
              <w:left w:val="nil"/>
              <w:bottom w:val="single" w:sz="4" w:space="0" w:color="000000" w:themeColor="text1"/>
              <w:right w:val="single" w:sz="4" w:space="0" w:color="000000" w:themeColor="text1"/>
            </w:tcBorders>
            <w:shd w:val="clear" w:color="auto" w:fill="DDEBF7"/>
            <w:noWrap/>
            <w:vAlign w:val="center"/>
            <w:hideMark/>
          </w:tcPr>
          <w:p w14:paraId="3023D9E2"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562" w:type="dxa"/>
            <w:tcBorders>
              <w:top w:val="nil"/>
              <w:left w:val="nil"/>
              <w:bottom w:val="single" w:sz="4" w:space="0" w:color="000000" w:themeColor="text1"/>
              <w:right w:val="single" w:sz="4" w:space="0" w:color="000000" w:themeColor="text1"/>
            </w:tcBorders>
            <w:shd w:val="clear" w:color="auto" w:fill="DDEBF7"/>
            <w:noWrap/>
            <w:vAlign w:val="center"/>
            <w:hideMark/>
          </w:tcPr>
          <w:p w14:paraId="6A6A7BDB"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435" w:type="dxa"/>
            <w:tcBorders>
              <w:top w:val="nil"/>
              <w:left w:val="nil"/>
              <w:bottom w:val="single" w:sz="4" w:space="0" w:color="000000" w:themeColor="text1"/>
              <w:right w:val="single" w:sz="4" w:space="0" w:color="000000" w:themeColor="text1"/>
            </w:tcBorders>
            <w:shd w:val="clear" w:color="auto" w:fill="DDEBF7"/>
            <w:noWrap/>
            <w:vAlign w:val="center"/>
            <w:hideMark/>
          </w:tcPr>
          <w:p w14:paraId="121E68B6"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33A3D407" w14:textId="793013EB" w:rsidR="008A1956" w:rsidRPr="008A1956" w:rsidRDefault="008A1956" w:rsidP="008A1956">
            <w:pPr>
              <w:jc w:val="center"/>
              <w:rPr>
                <w:b/>
                <w:bCs/>
                <w:sz w:val="18"/>
                <w:szCs w:val="18"/>
                <w:lang w:eastAsia="hr-HR"/>
              </w:rPr>
            </w:pPr>
            <w:r w:rsidRPr="37998774">
              <w:rPr>
                <w:b/>
                <w:bCs/>
                <w:sz w:val="18"/>
                <w:szCs w:val="18"/>
                <w:lang w:eastAsia="hr-HR"/>
              </w:rPr>
              <w:t>P</w:t>
            </w:r>
            <w:r w:rsidR="02F06714" w:rsidRPr="37998774">
              <w:rPr>
                <w:b/>
                <w:bCs/>
                <w:sz w:val="18"/>
                <w:szCs w:val="18"/>
                <w:lang w:eastAsia="hr-HR"/>
              </w:rPr>
              <w:t>r</w:t>
            </w:r>
          </w:p>
        </w:tc>
        <w:tc>
          <w:tcPr>
            <w:tcW w:w="690" w:type="dxa"/>
            <w:tcBorders>
              <w:top w:val="nil"/>
              <w:left w:val="nil"/>
              <w:bottom w:val="single" w:sz="4" w:space="0" w:color="000000" w:themeColor="text1"/>
              <w:right w:val="single" w:sz="4" w:space="0" w:color="000000" w:themeColor="text1"/>
            </w:tcBorders>
            <w:shd w:val="clear" w:color="auto" w:fill="DDEBF7"/>
            <w:noWrap/>
            <w:vAlign w:val="center"/>
            <w:hideMark/>
          </w:tcPr>
          <w:p w14:paraId="2F09D614"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668653" w14:textId="77777777" w:rsidR="008A1956" w:rsidRPr="008A1956" w:rsidRDefault="008A1956" w:rsidP="008A1956">
            <w:pPr>
              <w:rPr>
                <w:b/>
                <w:bCs/>
                <w:sz w:val="18"/>
                <w:szCs w:val="18"/>
                <w:lang w:eastAsia="hr-HR"/>
              </w:rPr>
            </w:pPr>
          </w:p>
        </w:tc>
      </w:tr>
      <w:tr w:rsidR="008A1956" w:rsidRPr="008A1956" w14:paraId="44911D62" w14:textId="77777777" w:rsidTr="37998774">
        <w:trPr>
          <w:trHeight w:val="343"/>
        </w:trPr>
        <w:tc>
          <w:tcPr>
            <w:tcW w:w="705" w:type="dxa"/>
            <w:tcBorders>
              <w:top w:val="nil"/>
              <w:left w:val="single" w:sz="4" w:space="0" w:color="000000" w:themeColor="text1"/>
              <w:bottom w:val="single" w:sz="4" w:space="0" w:color="000000" w:themeColor="text1"/>
              <w:right w:val="single" w:sz="4" w:space="0" w:color="000000" w:themeColor="text1"/>
            </w:tcBorders>
            <w:vAlign w:val="center"/>
            <w:hideMark/>
          </w:tcPr>
          <w:p w14:paraId="49787890" w14:textId="77777777" w:rsidR="008A1956" w:rsidRPr="008A1956" w:rsidRDefault="008A1956" w:rsidP="008A1956">
            <w:pPr>
              <w:jc w:val="center"/>
              <w:rPr>
                <w:sz w:val="18"/>
                <w:szCs w:val="18"/>
                <w:lang w:eastAsia="hr-HR"/>
              </w:rPr>
            </w:pPr>
            <w:r w:rsidRPr="008A1956">
              <w:rPr>
                <w:sz w:val="18"/>
                <w:szCs w:val="18"/>
                <w:lang w:eastAsia="hr-HR"/>
              </w:rPr>
              <w:t>1</w:t>
            </w:r>
          </w:p>
        </w:tc>
        <w:tc>
          <w:tcPr>
            <w:tcW w:w="1532" w:type="dxa"/>
            <w:tcBorders>
              <w:top w:val="nil"/>
              <w:left w:val="nil"/>
              <w:bottom w:val="single" w:sz="4" w:space="0" w:color="000000" w:themeColor="text1"/>
              <w:right w:val="single" w:sz="4" w:space="0" w:color="000000" w:themeColor="text1"/>
            </w:tcBorders>
            <w:vAlign w:val="center"/>
            <w:hideMark/>
          </w:tcPr>
          <w:p w14:paraId="2DB619B6" w14:textId="77777777" w:rsidR="008A1956" w:rsidRPr="008A1956" w:rsidRDefault="008A1956" w:rsidP="008A1956">
            <w:pPr>
              <w:rPr>
                <w:color w:val="000000"/>
                <w:sz w:val="18"/>
                <w:szCs w:val="18"/>
                <w:lang w:eastAsia="hr-HR"/>
              </w:rPr>
            </w:pPr>
            <w:r w:rsidRPr="008A1956">
              <w:rPr>
                <w:color w:val="000000"/>
                <w:sz w:val="18"/>
                <w:szCs w:val="18"/>
                <w:lang w:eastAsia="hr-HR"/>
              </w:rPr>
              <w:t xml:space="preserve">Kemija </w:t>
            </w:r>
          </w:p>
        </w:tc>
        <w:tc>
          <w:tcPr>
            <w:tcW w:w="2976" w:type="dxa"/>
            <w:tcBorders>
              <w:top w:val="nil"/>
              <w:left w:val="nil"/>
              <w:bottom w:val="single" w:sz="4" w:space="0" w:color="000000" w:themeColor="text1"/>
              <w:right w:val="single" w:sz="4" w:space="0" w:color="000000" w:themeColor="text1"/>
            </w:tcBorders>
            <w:vAlign w:val="center"/>
            <w:hideMark/>
          </w:tcPr>
          <w:p w14:paraId="3E05161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Siniša Petrović</w:t>
            </w:r>
          </w:p>
        </w:tc>
        <w:tc>
          <w:tcPr>
            <w:tcW w:w="1220" w:type="dxa"/>
            <w:tcBorders>
              <w:top w:val="nil"/>
              <w:left w:val="nil"/>
              <w:bottom w:val="single" w:sz="4" w:space="0" w:color="000000" w:themeColor="text1"/>
              <w:right w:val="single" w:sz="4" w:space="0" w:color="000000" w:themeColor="text1"/>
            </w:tcBorders>
            <w:noWrap/>
            <w:vAlign w:val="center"/>
            <w:hideMark/>
          </w:tcPr>
          <w:p w14:paraId="642D21F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73" w:type="dxa"/>
            <w:tcBorders>
              <w:top w:val="nil"/>
              <w:left w:val="nil"/>
              <w:bottom w:val="single" w:sz="4" w:space="0" w:color="000000" w:themeColor="text1"/>
              <w:right w:val="single" w:sz="4" w:space="0" w:color="000000" w:themeColor="text1"/>
            </w:tcBorders>
            <w:noWrap/>
            <w:vAlign w:val="center"/>
            <w:hideMark/>
          </w:tcPr>
          <w:p w14:paraId="327C974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70C498D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412881B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4A043A7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80" w:type="dxa"/>
            <w:tcBorders>
              <w:top w:val="nil"/>
              <w:left w:val="nil"/>
              <w:bottom w:val="single" w:sz="4" w:space="0" w:color="000000" w:themeColor="text1"/>
              <w:right w:val="single" w:sz="4" w:space="0" w:color="000000" w:themeColor="text1"/>
            </w:tcBorders>
            <w:noWrap/>
            <w:vAlign w:val="center"/>
            <w:hideMark/>
          </w:tcPr>
          <w:p w14:paraId="1F42E46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64413E1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2" w:type="dxa"/>
            <w:tcBorders>
              <w:top w:val="nil"/>
              <w:left w:val="nil"/>
              <w:bottom w:val="single" w:sz="4" w:space="0" w:color="000000" w:themeColor="text1"/>
              <w:right w:val="single" w:sz="4" w:space="0" w:color="000000" w:themeColor="text1"/>
            </w:tcBorders>
            <w:noWrap/>
            <w:vAlign w:val="center"/>
            <w:hideMark/>
          </w:tcPr>
          <w:p w14:paraId="35F7460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91" w:type="dxa"/>
            <w:tcBorders>
              <w:top w:val="nil"/>
              <w:left w:val="nil"/>
              <w:bottom w:val="single" w:sz="4" w:space="0" w:color="000000" w:themeColor="text1"/>
              <w:right w:val="single" w:sz="4" w:space="0" w:color="000000" w:themeColor="text1"/>
            </w:tcBorders>
            <w:noWrap/>
            <w:vAlign w:val="center"/>
            <w:hideMark/>
          </w:tcPr>
          <w:p w14:paraId="6A456BC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044596B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CB33B3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2F2FC2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EBF475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843" w:type="dxa"/>
            <w:tcBorders>
              <w:top w:val="nil"/>
              <w:left w:val="nil"/>
              <w:bottom w:val="single" w:sz="4" w:space="0" w:color="000000" w:themeColor="text1"/>
              <w:right w:val="single" w:sz="4" w:space="0" w:color="000000" w:themeColor="text1"/>
            </w:tcBorders>
            <w:noWrap/>
            <w:vAlign w:val="center"/>
            <w:hideMark/>
          </w:tcPr>
          <w:p w14:paraId="4B20CE2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009E4BD6" w14:textId="77777777" w:rsidTr="37998774">
        <w:trPr>
          <w:trHeight w:val="343"/>
        </w:trPr>
        <w:tc>
          <w:tcPr>
            <w:tcW w:w="705"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0E211E6F" w14:textId="77777777" w:rsidR="008A1956" w:rsidRPr="008A1956" w:rsidRDefault="008A1956" w:rsidP="008A1956">
            <w:pPr>
              <w:jc w:val="center"/>
              <w:rPr>
                <w:sz w:val="18"/>
                <w:szCs w:val="18"/>
                <w:lang w:eastAsia="hr-HR"/>
              </w:rPr>
            </w:pPr>
            <w:r w:rsidRPr="008A1956">
              <w:rPr>
                <w:sz w:val="18"/>
                <w:szCs w:val="18"/>
                <w:lang w:eastAsia="hr-HR"/>
              </w:rPr>
              <w:t>2</w:t>
            </w:r>
          </w:p>
        </w:tc>
        <w:tc>
          <w:tcPr>
            <w:tcW w:w="1532" w:type="dxa"/>
            <w:vMerge w:val="restart"/>
            <w:tcBorders>
              <w:top w:val="nil"/>
              <w:left w:val="single" w:sz="4" w:space="0" w:color="000000" w:themeColor="text1"/>
              <w:bottom w:val="single" w:sz="4" w:space="0" w:color="000000" w:themeColor="text1"/>
              <w:right w:val="single" w:sz="4" w:space="0" w:color="000000" w:themeColor="text1"/>
            </w:tcBorders>
            <w:vAlign w:val="center"/>
            <w:hideMark/>
          </w:tcPr>
          <w:p w14:paraId="27993608" w14:textId="77777777" w:rsidR="008A1956" w:rsidRPr="008A1956" w:rsidRDefault="008A1956" w:rsidP="008A1956">
            <w:pPr>
              <w:rPr>
                <w:color w:val="000000"/>
                <w:sz w:val="18"/>
                <w:szCs w:val="18"/>
                <w:lang w:eastAsia="hr-HR"/>
              </w:rPr>
            </w:pPr>
            <w:r w:rsidRPr="008A1956">
              <w:rPr>
                <w:color w:val="000000"/>
                <w:sz w:val="18"/>
                <w:szCs w:val="18"/>
                <w:lang w:eastAsia="hr-HR"/>
              </w:rPr>
              <w:t>Botanika i osnove genetike</w:t>
            </w:r>
          </w:p>
        </w:tc>
        <w:tc>
          <w:tcPr>
            <w:tcW w:w="2976" w:type="dxa"/>
            <w:tcBorders>
              <w:top w:val="nil"/>
              <w:left w:val="nil"/>
              <w:bottom w:val="single" w:sz="4" w:space="0" w:color="000000" w:themeColor="text1"/>
              <w:right w:val="single" w:sz="4" w:space="0" w:color="000000" w:themeColor="text1"/>
            </w:tcBorders>
            <w:noWrap/>
            <w:vAlign w:val="center"/>
            <w:hideMark/>
          </w:tcPr>
          <w:p w14:paraId="3BBAA31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Ivana Dminić Rojnić</w:t>
            </w:r>
          </w:p>
        </w:tc>
        <w:tc>
          <w:tcPr>
            <w:tcW w:w="1220" w:type="dxa"/>
            <w:tcBorders>
              <w:top w:val="nil"/>
              <w:left w:val="nil"/>
              <w:bottom w:val="single" w:sz="4" w:space="0" w:color="000000" w:themeColor="text1"/>
              <w:right w:val="single" w:sz="4" w:space="0" w:color="000000" w:themeColor="text1"/>
            </w:tcBorders>
            <w:noWrap/>
            <w:vAlign w:val="center"/>
            <w:hideMark/>
          </w:tcPr>
          <w:p w14:paraId="0210004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73" w:type="dxa"/>
            <w:tcBorders>
              <w:top w:val="nil"/>
              <w:left w:val="nil"/>
              <w:bottom w:val="single" w:sz="4" w:space="0" w:color="000000" w:themeColor="text1"/>
              <w:right w:val="single" w:sz="4" w:space="0" w:color="000000" w:themeColor="text1"/>
            </w:tcBorders>
            <w:noWrap/>
            <w:vAlign w:val="center"/>
            <w:hideMark/>
          </w:tcPr>
          <w:p w14:paraId="3AE66EF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353CD4A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79B6D4F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76161BA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480" w:type="dxa"/>
            <w:tcBorders>
              <w:top w:val="nil"/>
              <w:left w:val="nil"/>
              <w:bottom w:val="single" w:sz="4" w:space="0" w:color="000000" w:themeColor="text1"/>
              <w:right w:val="single" w:sz="4" w:space="0" w:color="000000" w:themeColor="text1"/>
            </w:tcBorders>
            <w:noWrap/>
            <w:vAlign w:val="center"/>
            <w:hideMark/>
          </w:tcPr>
          <w:p w14:paraId="493051A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5DB9481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2" w:type="dxa"/>
            <w:tcBorders>
              <w:top w:val="nil"/>
              <w:left w:val="nil"/>
              <w:bottom w:val="single" w:sz="4" w:space="0" w:color="000000" w:themeColor="text1"/>
              <w:right w:val="single" w:sz="4" w:space="0" w:color="000000" w:themeColor="text1"/>
            </w:tcBorders>
            <w:noWrap/>
            <w:vAlign w:val="center"/>
            <w:hideMark/>
          </w:tcPr>
          <w:p w14:paraId="28104F3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0,2</w:t>
            </w:r>
          </w:p>
        </w:tc>
        <w:tc>
          <w:tcPr>
            <w:tcW w:w="491" w:type="dxa"/>
            <w:tcBorders>
              <w:top w:val="nil"/>
              <w:left w:val="nil"/>
              <w:bottom w:val="single" w:sz="4" w:space="0" w:color="000000" w:themeColor="text1"/>
              <w:right w:val="single" w:sz="4" w:space="0" w:color="000000" w:themeColor="text1"/>
            </w:tcBorders>
            <w:noWrap/>
            <w:vAlign w:val="center"/>
            <w:hideMark/>
          </w:tcPr>
          <w:p w14:paraId="14BB99D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7C08C08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6CF514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A6D5D2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09C0EC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843"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1DEF4E5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5</w:t>
            </w:r>
          </w:p>
        </w:tc>
      </w:tr>
      <w:tr w:rsidR="008A1956" w:rsidRPr="008A1956" w14:paraId="52EACE00" w14:textId="77777777" w:rsidTr="37998774">
        <w:trPr>
          <w:trHeight w:val="343"/>
        </w:trPr>
        <w:tc>
          <w:tcPr>
            <w:tcW w:w="705" w:type="dxa"/>
            <w:vMerge/>
            <w:vAlign w:val="center"/>
            <w:hideMark/>
          </w:tcPr>
          <w:p w14:paraId="53D0027E" w14:textId="77777777" w:rsidR="008A1956" w:rsidRPr="008A1956" w:rsidRDefault="008A1956" w:rsidP="008A1956">
            <w:pPr>
              <w:rPr>
                <w:sz w:val="18"/>
                <w:szCs w:val="18"/>
                <w:lang w:eastAsia="hr-HR"/>
              </w:rPr>
            </w:pPr>
          </w:p>
        </w:tc>
        <w:tc>
          <w:tcPr>
            <w:tcW w:w="1532" w:type="dxa"/>
            <w:vMerge/>
            <w:vAlign w:val="center"/>
            <w:hideMark/>
          </w:tcPr>
          <w:p w14:paraId="6DFC8CFD" w14:textId="77777777" w:rsidR="008A1956" w:rsidRPr="008A1956" w:rsidRDefault="008A1956" w:rsidP="008A1956">
            <w:pPr>
              <w:rPr>
                <w:color w:val="000000"/>
                <w:sz w:val="18"/>
                <w:szCs w:val="18"/>
                <w:lang w:eastAsia="hr-HR"/>
              </w:rPr>
            </w:pPr>
          </w:p>
        </w:tc>
        <w:tc>
          <w:tcPr>
            <w:tcW w:w="2976" w:type="dxa"/>
            <w:tcBorders>
              <w:top w:val="nil"/>
              <w:left w:val="nil"/>
              <w:bottom w:val="single" w:sz="4" w:space="0" w:color="000000" w:themeColor="text1"/>
              <w:right w:val="single" w:sz="4" w:space="0" w:color="000000" w:themeColor="text1"/>
            </w:tcBorders>
            <w:noWrap/>
            <w:vAlign w:val="center"/>
            <w:hideMark/>
          </w:tcPr>
          <w:p w14:paraId="0CB9BCD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Marin Tomičić</w:t>
            </w:r>
          </w:p>
        </w:tc>
        <w:tc>
          <w:tcPr>
            <w:tcW w:w="1220" w:type="dxa"/>
            <w:tcBorders>
              <w:top w:val="nil"/>
              <w:left w:val="nil"/>
              <w:bottom w:val="single" w:sz="4" w:space="0" w:color="000000" w:themeColor="text1"/>
              <w:right w:val="single" w:sz="4" w:space="0" w:color="000000" w:themeColor="text1"/>
            </w:tcBorders>
            <w:noWrap/>
            <w:vAlign w:val="center"/>
            <w:hideMark/>
          </w:tcPr>
          <w:p w14:paraId="4C8DA85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73" w:type="dxa"/>
            <w:tcBorders>
              <w:top w:val="nil"/>
              <w:left w:val="nil"/>
              <w:bottom w:val="single" w:sz="4" w:space="0" w:color="000000" w:themeColor="text1"/>
              <w:right w:val="single" w:sz="4" w:space="0" w:color="000000" w:themeColor="text1"/>
            </w:tcBorders>
            <w:noWrap/>
            <w:vAlign w:val="center"/>
            <w:hideMark/>
          </w:tcPr>
          <w:p w14:paraId="717F181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33CB52E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1A38B5E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0CA6F8B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80" w:type="dxa"/>
            <w:tcBorders>
              <w:top w:val="nil"/>
              <w:left w:val="nil"/>
              <w:bottom w:val="single" w:sz="4" w:space="0" w:color="000000" w:themeColor="text1"/>
              <w:right w:val="single" w:sz="4" w:space="0" w:color="000000" w:themeColor="text1"/>
            </w:tcBorders>
            <w:noWrap/>
            <w:vAlign w:val="center"/>
            <w:hideMark/>
          </w:tcPr>
          <w:p w14:paraId="7C9F8AB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0F99AEA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2" w:type="dxa"/>
            <w:tcBorders>
              <w:top w:val="nil"/>
              <w:left w:val="nil"/>
              <w:bottom w:val="single" w:sz="4" w:space="0" w:color="000000" w:themeColor="text1"/>
              <w:right w:val="single" w:sz="4" w:space="0" w:color="000000" w:themeColor="text1"/>
            </w:tcBorders>
            <w:noWrap/>
            <w:vAlign w:val="center"/>
            <w:hideMark/>
          </w:tcPr>
          <w:p w14:paraId="15CF0A2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2,8</w:t>
            </w:r>
          </w:p>
        </w:tc>
        <w:tc>
          <w:tcPr>
            <w:tcW w:w="491" w:type="dxa"/>
            <w:tcBorders>
              <w:top w:val="nil"/>
              <w:left w:val="nil"/>
              <w:bottom w:val="single" w:sz="4" w:space="0" w:color="000000" w:themeColor="text1"/>
              <w:right w:val="single" w:sz="4" w:space="0" w:color="000000" w:themeColor="text1"/>
            </w:tcBorders>
            <w:noWrap/>
            <w:vAlign w:val="center"/>
            <w:hideMark/>
          </w:tcPr>
          <w:p w14:paraId="42C6265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46B9576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F5A0F8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42</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D12D8C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7142F1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843" w:type="dxa"/>
            <w:vMerge/>
            <w:vAlign w:val="center"/>
            <w:hideMark/>
          </w:tcPr>
          <w:p w14:paraId="0C5FD13D" w14:textId="77777777" w:rsidR="008A1956" w:rsidRPr="008A1956" w:rsidRDefault="008A1956" w:rsidP="008A1956">
            <w:pPr>
              <w:rPr>
                <w:color w:val="000000"/>
                <w:sz w:val="18"/>
                <w:szCs w:val="18"/>
                <w:lang w:eastAsia="hr-HR"/>
              </w:rPr>
            </w:pPr>
          </w:p>
        </w:tc>
      </w:tr>
      <w:tr w:rsidR="008A1956" w:rsidRPr="008A1956" w14:paraId="61363FA5" w14:textId="77777777" w:rsidTr="37998774">
        <w:trPr>
          <w:trHeight w:val="343"/>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14EDC2B9" w14:textId="77777777" w:rsidR="008A1956" w:rsidRPr="008A1956" w:rsidRDefault="008A1956" w:rsidP="008A1956">
            <w:pPr>
              <w:jc w:val="center"/>
              <w:rPr>
                <w:sz w:val="18"/>
                <w:szCs w:val="18"/>
                <w:lang w:eastAsia="hr-HR"/>
              </w:rPr>
            </w:pPr>
            <w:r w:rsidRPr="008A1956">
              <w:rPr>
                <w:sz w:val="18"/>
                <w:szCs w:val="18"/>
                <w:lang w:eastAsia="hr-HR"/>
              </w:rPr>
              <w:t>3</w:t>
            </w:r>
          </w:p>
        </w:tc>
        <w:tc>
          <w:tcPr>
            <w:tcW w:w="1532" w:type="dxa"/>
            <w:tcBorders>
              <w:top w:val="nil"/>
              <w:left w:val="nil"/>
              <w:bottom w:val="single" w:sz="4" w:space="0" w:color="000000" w:themeColor="text1"/>
              <w:right w:val="single" w:sz="4" w:space="0" w:color="000000" w:themeColor="text1"/>
            </w:tcBorders>
            <w:vAlign w:val="center"/>
            <w:hideMark/>
          </w:tcPr>
          <w:p w14:paraId="0053FC31" w14:textId="77777777" w:rsidR="008A1956" w:rsidRPr="008A1956" w:rsidRDefault="008A1956" w:rsidP="008A1956">
            <w:pPr>
              <w:rPr>
                <w:color w:val="000000"/>
                <w:sz w:val="18"/>
                <w:szCs w:val="18"/>
                <w:lang w:eastAsia="hr-HR"/>
              </w:rPr>
            </w:pPr>
            <w:r w:rsidRPr="008A1956">
              <w:rPr>
                <w:color w:val="000000"/>
                <w:sz w:val="18"/>
                <w:szCs w:val="18"/>
                <w:lang w:eastAsia="hr-HR"/>
              </w:rPr>
              <w:t>Primjena računala u poljoprivredi</w:t>
            </w:r>
          </w:p>
        </w:tc>
        <w:tc>
          <w:tcPr>
            <w:tcW w:w="2976" w:type="dxa"/>
            <w:tcBorders>
              <w:top w:val="nil"/>
              <w:left w:val="nil"/>
              <w:bottom w:val="single" w:sz="4" w:space="0" w:color="000000" w:themeColor="text1"/>
              <w:right w:val="single" w:sz="4" w:space="0" w:color="000000" w:themeColor="text1"/>
            </w:tcBorders>
            <w:vAlign w:val="center"/>
            <w:hideMark/>
          </w:tcPr>
          <w:p w14:paraId="30FE942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Elena Krelja Kurelović</w:t>
            </w:r>
          </w:p>
        </w:tc>
        <w:tc>
          <w:tcPr>
            <w:tcW w:w="1220" w:type="dxa"/>
            <w:tcBorders>
              <w:top w:val="nil"/>
              <w:left w:val="nil"/>
              <w:bottom w:val="single" w:sz="4" w:space="0" w:color="000000" w:themeColor="text1"/>
              <w:right w:val="single" w:sz="4" w:space="0" w:color="000000" w:themeColor="text1"/>
            </w:tcBorders>
            <w:noWrap/>
            <w:vAlign w:val="center"/>
            <w:hideMark/>
          </w:tcPr>
          <w:p w14:paraId="318595E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73" w:type="dxa"/>
            <w:tcBorders>
              <w:top w:val="nil"/>
              <w:left w:val="nil"/>
              <w:bottom w:val="single" w:sz="4" w:space="0" w:color="000000" w:themeColor="text1"/>
              <w:right w:val="single" w:sz="4" w:space="0" w:color="000000" w:themeColor="text1"/>
            </w:tcBorders>
            <w:noWrap/>
            <w:vAlign w:val="center"/>
            <w:hideMark/>
          </w:tcPr>
          <w:p w14:paraId="6CD46D9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2C7D66A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61D7765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21E3125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80" w:type="dxa"/>
            <w:tcBorders>
              <w:top w:val="nil"/>
              <w:left w:val="nil"/>
              <w:bottom w:val="single" w:sz="4" w:space="0" w:color="000000" w:themeColor="text1"/>
              <w:right w:val="single" w:sz="4" w:space="0" w:color="000000" w:themeColor="text1"/>
            </w:tcBorders>
            <w:noWrap/>
            <w:vAlign w:val="center"/>
            <w:hideMark/>
          </w:tcPr>
          <w:p w14:paraId="1F43525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74B9EEE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2" w:type="dxa"/>
            <w:tcBorders>
              <w:top w:val="nil"/>
              <w:left w:val="nil"/>
              <w:bottom w:val="single" w:sz="4" w:space="0" w:color="000000" w:themeColor="text1"/>
              <w:right w:val="single" w:sz="4" w:space="0" w:color="000000" w:themeColor="text1"/>
            </w:tcBorders>
            <w:noWrap/>
            <w:vAlign w:val="center"/>
            <w:hideMark/>
          </w:tcPr>
          <w:p w14:paraId="1C0EE8F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91" w:type="dxa"/>
            <w:tcBorders>
              <w:top w:val="nil"/>
              <w:left w:val="nil"/>
              <w:bottom w:val="single" w:sz="4" w:space="0" w:color="000000" w:themeColor="text1"/>
              <w:right w:val="single" w:sz="4" w:space="0" w:color="000000" w:themeColor="text1"/>
            </w:tcBorders>
            <w:noWrap/>
            <w:vAlign w:val="center"/>
            <w:hideMark/>
          </w:tcPr>
          <w:p w14:paraId="030C058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7F3BDB0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64FCD4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E8407A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A271F4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843" w:type="dxa"/>
            <w:tcBorders>
              <w:top w:val="nil"/>
              <w:left w:val="nil"/>
              <w:bottom w:val="single" w:sz="4" w:space="0" w:color="000000" w:themeColor="text1"/>
              <w:right w:val="single" w:sz="4" w:space="0" w:color="000000" w:themeColor="text1"/>
            </w:tcBorders>
            <w:noWrap/>
            <w:vAlign w:val="center"/>
            <w:hideMark/>
          </w:tcPr>
          <w:p w14:paraId="69E715A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30FF6306" w14:textId="77777777" w:rsidTr="37998774">
        <w:trPr>
          <w:trHeight w:val="343"/>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79347B93" w14:textId="77777777" w:rsidR="008A1956" w:rsidRPr="008A1956" w:rsidRDefault="008A1956" w:rsidP="008A1956">
            <w:pPr>
              <w:jc w:val="center"/>
              <w:rPr>
                <w:sz w:val="18"/>
                <w:szCs w:val="18"/>
                <w:lang w:eastAsia="hr-HR"/>
              </w:rPr>
            </w:pPr>
            <w:r w:rsidRPr="008A1956">
              <w:rPr>
                <w:sz w:val="18"/>
                <w:szCs w:val="18"/>
                <w:lang w:eastAsia="hr-HR"/>
              </w:rPr>
              <w:t>4</w:t>
            </w:r>
          </w:p>
        </w:tc>
        <w:tc>
          <w:tcPr>
            <w:tcW w:w="1532" w:type="dxa"/>
            <w:tcBorders>
              <w:top w:val="nil"/>
              <w:left w:val="nil"/>
              <w:bottom w:val="single" w:sz="4" w:space="0" w:color="000000" w:themeColor="text1"/>
              <w:right w:val="single" w:sz="4" w:space="0" w:color="000000" w:themeColor="text1"/>
            </w:tcBorders>
            <w:vAlign w:val="center"/>
            <w:hideMark/>
          </w:tcPr>
          <w:p w14:paraId="6D75A00C" w14:textId="77777777" w:rsidR="008A1956" w:rsidRPr="008A1956" w:rsidRDefault="008A1956" w:rsidP="008A1956">
            <w:pPr>
              <w:rPr>
                <w:color w:val="000000"/>
                <w:sz w:val="18"/>
                <w:szCs w:val="18"/>
                <w:lang w:eastAsia="hr-HR"/>
              </w:rPr>
            </w:pPr>
            <w:r w:rsidRPr="008A1956">
              <w:rPr>
                <w:color w:val="000000"/>
                <w:sz w:val="18"/>
                <w:szCs w:val="18"/>
                <w:lang w:eastAsia="hr-HR"/>
              </w:rPr>
              <w:t>Matematika sa statistikom</w:t>
            </w:r>
          </w:p>
        </w:tc>
        <w:tc>
          <w:tcPr>
            <w:tcW w:w="2976" w:type="dxa"/>
            <w:tcBorders>
              <w:top w:val="nil"/>
              <w:left w:val="nil"/>
              <w:bottom w:val="single" w:sz="4" w:space="0" w:color="000000" w:themeColor="text1"/>
              <w:right w:val="single" w:sz="4" w:space="0" w:color="000000" w:themeColor="text1"/>
            </w:tcBorders>
            <w:noWrap/>
            <w:vAlign w:val="center"/>
            <w:hideMark/>
          </w:tcPr>
          <w:p w14:paraId="5489F10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Danijel Krizmanić</w:t>
            </w:r>
          </w:p>
        </w:tc>
        <w:tc>
          <w:tcPr>
            <w:tcW w:w="1220" w:type="dxa"/>
            <w:tcBorders>
              <w:top w:val="nil"/>
              <w:left w:val="nil"/>
              <w:bottom w:val="single" w:sz="4" w:space="0" w:color="000000" w:themeColor="text1"/>
              <w:right w:val="single" w:sz="4" w:space="0" w:color="000000" w:themeColor="text1"/>
            </w:tcBorders>
            <w:noWrap/>
            <w:vAlign w:val="center"/>
            <w:hideMark/>
          </w:tcPr>
          <w:p w14:paraId="4AF19A4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izv. prof.</w:t>
            </w:r>
          </w:p>
        </w:tc>
        <w:tc>
          <w:tcPr>
            <w:tcW w:w="1673" w:type="dxa"/>
            <w:tcBorders>
              <w:top w:val="nil"/>
              <w:left w:val="nil"/>
              <w:bottom w:val="single" w:sz="4" w:space="0" w:color="000000" w:themeColor="text1"/>
              <w:right w:val="single" w:sz="4" w:space="0" w:color="000000" w:themeColor="text1"/>
            </w:tcBorders>
            <w:noWrap/>
            <w:vAlign w:val="center"/>
            <w:hideMark/>
          </w:tcPr>
          <w:p w14:paraId="31B94B3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2C8890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0E1B2A9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26" w:type="dxa"/>
            <w:tcBorders>
              <w:top w:val="nil"/>
              <w:left w:val="nil"/>
              <w:bottom w:val="single" w:sz="4" w:space="0" w:color="000000" w:themeColor="text1"/>
              <w:right w:val="single" w:sz="4" w:space="0" w:color="000000" w:themeColor="text1"/>
            </w:tcBorders>
            <w:noWrap/>
            <w:vAlign w:val="center"/>
            <w:hideMark/>
          </w:tcPr>
          <w:p w14:paraId="433E3C1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80" w:type="dxa"/>
            <w:tcBorders>
              <w:top w:val="nil"/>
              <w:left w:val="nil"/>
              <w:bottom w:val="single" w:sz="4" w:space="0" w:color="000000" w:themeColor="text1"/>
              <w:right w:val="single" w:sz="4" w:space="0" w:color="000000" w:themeColor="text1"/>
            </w:tcBorders>
            <w:noWrap/>
            <w:vAlign w:val="center"/>
            <w:hideMark/>
          </w:tcPr>
          <w:p w14:paraId="45936E7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44024CC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2" w:type="dxa"/>
            <w:tcBorders>
              <w:top w:val="nil"/>
              <w:left w:val="nil"/>
              <w:bottom w:val="single" w:sz="4" w:space="0" w:color="000000" w:themeColor="text1"/>
              <w:right w:val="single" w:sz="4" w:space="0" w:color="000000" w:themeColor="text1"/>
            </w:tcBorders>
            <w:noWrap/>
            <w:vAlign w:val="center"/>
            <w:hideMark/>
          </w:tcPr>
          <w:p w14:paraId="274793C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91" w:type="dxa"/>
            <w:tcBorders>
              <w:top w:val="nil"/>
              <w:left w:val="nil"/>
              <w:bottom w:val="single" w:sz="4" w:space="0" w:color="000000" w:themeColor="text1"/>
              <w:right w:val="single" w:sz="4" w:space="0" w:color="000000" w:themeColor="text1"/>
            </w:tcBorders>
            <w:noWrap/>
            <w:vAlign w:val="center"/>
            <w:hideMark/>
          </w:tcPr>
          <w:p w14:paraId="7FFD294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2E26AAB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C711C5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A59A70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C69747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843" w:type="dxa"/>
            <w:tcBorders>
              <w:top w:val="nil"/>
              <w:left w:val="nil"/>
              <w:bottom w:val="single" w:sz="4" w:space="0" w:color="000000" w:themeColor="text1"/>
              <w:right w:val="single" w:sz="4" w:space="0" w:color="000000" w:themeColor="text1"/>
            </w:tcBorders>
            <w:noWrap/>
            <w:vAlign w:val="center"/>
            <w:hideMark/>
          </w:tcPr>
          <w:p w14:paraId="14A5A03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5</w:t>
            </w:r>
          </w:p>
        </w:tc>
      </w:tr>
      <w:tr w:rsidR="008A1956" w:rsidRPr="008A1956" w14:paraId="0705A95F" w14:textId="77777777" w:rsidTr="37998774">
        <w:trPr>
          <w:trHeight w:val="343"/>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5086B43F" w14:textId="77777777" w:rsidR="008A1956" w:rsidRPr="008A1956" w:rsidRDefault="008A1956" w:rsidP="008A1956">
            <w:pPr>
              <w:jc w:val="center"/>
              <w:rPr>
                <w:sz w:val="18"/>
                <w:szCs w:val="18"/>
                <w:lang w:eastAsia="hr-HR"/>
              </w:rPr>
            </w:pPr>
            <w:r w:rsidRPr="008A1956">
              <w:rPr>
                <w:sz w:val="18"/>
                <w:szCs w:val="18"/>
                <w:lang w:eastAsia="hr-HR"/>
              </w:rPr>
              <w:t>5</w:t>
            </w:r>
          </w:p>
        </w:tc>
        <w:tc>
          <w:tcPr>
            <w:tcW w:w="1532" w:type="dxa"/>
            <w:tcBorders>
              <w:top w:val="nil"/>
              <w:left w:val="nil"/>
              <w:bottom w:val="single" w:sz="4" w:space="0" w:color="000000" w:themeColor="text1"/>
              <w:right w:val="single" w:sz="4" w:space="0" w:color="000000" w:themeColor="text1"/>
            </w:tcBorders>
            <w:vAlign w:val="center"/>
            <w:hideMark/>
          </w:tcPr>
          <w:p w14:paraId="5ABDB146" w14:textId="77777777" w:rsidR="008A1956" w:rsidRPr="008A1956" w:rsidRDefault="008A1956" w:rsidP="008A1956">
            <w:pPr>
              <w:rPr>
                <w:color w:val="000000"/>
                <w:sz w:val="18"/>
                <w:szCs w:val="18"/>
                <w:lang w:eastAsia="hr-HR"/>
              </w:rPr>
            </w:pPr>
            <w:r w:rsidRPr="008A1956">
              <w:rPr>
                <w:color w:val="000000"/>
                <w:sz w:val="18"/>
                <w:szCs w:val="18"/>
                <w:lang w:eastAsia="hr-HR"/>
              </w:rPr>
              <w:t>Poljoprivredna ekologija</w:t>
            </w:r>
          </w:p>
        </w:tc>
        <w:tc>
          <w:tcPr>
            <w:tcW w:w="2976" w:type="dxa"/>
            <w:tcBorders>
              <w:top w:val="nil"/>
              <w:left w:val="nil"/>
              <w:bottom w:val="single" w:sz="4" w:space="0" w:color="000000" w:themeColor="text1"/>
              <w:right w:val="single" w:sz="4" w:space="0" w:color="000000" w:themeColor="text1"/>
            </w:tcBorders>
            <w:noWrap/>
            <w:vAlign w:val="center"/>
            <w:hideMark/>
          </w:tcPr>
          <w:p w14:paraId="3A46A2D9" w14:textId="77777777" w:rsidR="008A1956" w:rsidRPr="00E40A4F" w:rsidRDefault="008A1956" w:rsidP="008A1956">
            <w:pPr>
              <w:jc w:val="center"/>
              <w:rPr>
                <w:color w:val="000000"/>
                <w:sz w:val="18"/>
                <w:szCs w:val="18"/>
                <w:lang w:val="it-IT" w:eastAsia="hr-HR"/>
              </w:rPr>
            </w:pPr>
            <w:r w:rsidRPr="00E40A4F">
              <w:rPr>
                <w:color w:val="000000"/>
                <w:sz w:val="18"/>
                <w:szCs w:val="18"/>
                <w:lang w:val="it-IT" w:eastAsia="hr-HR"/>
              </w:rPr>
              <w:t>dr. sc. Melita Zec Vojinović</w:t>
            </w:r>
          </w:p>
        </w:tc>
        <w:tc>
          <w:tcPr>
            <w:tcW w:w="1220" w:type="dxa"/>
            <w:tcBorders>
              <w:top w:val="nil"/>
              <w:left w:val="nil"/>
              <w:bottom w:val="single" w:sz="4" w:space="0" w:color="000000" w:themeColor="text1"/>
              <w:right w:val="single" w:sz="4" w:space="0" w:color="000000" w:themeColor="text1"/>
            </w:tcBorders>
            <w:noWrap/>
            <w:vAlign w:val="center"/>
            <w:hideMark/>
          </w:tcPr>
          <w:p w14:paraId="42E21F3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73" w:type="dxa"/>
            <w:tcBorders>
              <w:top w:val="nil"/>
              <w:left w:val="nil"/>
              <w:bottom w:val="single" w:sz="4" w:space="0" w:color="000000" w:themeColor="text1"/>
              <w:right w:val="single" w:sz="4" w:space="0" w:color="000000" w:themeColor="text1"/>
            </w:tcBorders>
            <w:noWrap/>
            <w:vAlign w:val="center"/>
            <w:hideMark/>
          </w:tcPr>
          <w:p w14:paraId="77D39C2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C19651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4548321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7DB69D8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480" w:type="dxa"/>
            <w:tcBorders>
              <w:top w:val="nil"/>
              <w:left w:val="nil"/>
              <w:bottom w:val="single" w:sz="4" w:space="0" w:color="000000" w:themeColor="text1"/>
              <w:right w:val="single" w:sz="4" w:space="0" w:color="000000" w:themeColor="text1"/>
            </w:tcBorders>
            <w:noWrap/>
            <w:vAlign w:val="center"/>
            <w:hideMark/>
          </w:tcPr>
          <w:p w14:paraId="61C649F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0F0F6CC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2" w:type="dxa"/>
            <w:tcBorders>
              <w:top w:val="nil"/>
              <w:left w:val="nil"/>
              <w:bottom w:val="single" w:sz="4" w:space="0" w:color="000000" w:themeColor="text1"/>
              <w:right w:val="single" w:sz="4" w:space="0" w:color="000000" w:themeColor="text1"/>
            </w:tcBorders>
            <w:noWrap/>
            <w:vAlign w:val="center"/>
            <w:hideMark/>
          </w:tcPr>
          <w:p w14:paraId="5DCDF4E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491" w:type="dxa"/>
            <w:tcBorders>
              <w:top w:val="nil"/>
              <w:left w:val="nil"/>
              <w:bottom w:val="single" w:sz="4" w:space="0" w:color="000000" w:themeColor="text1"/>
              <w:right w:val="single" w:sz="4" w:space="0" w:color="000000" w:themeColor="text1"/>
            </w:tcBorders>
            <w:noWrap/>
            <w:vAlign w:val="center"/>
            <w:hideMark/>
          </w:tcPr>
          <w:p w14:paraId="4139022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43139F6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2D61B9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45</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AED310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87F4DE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843" w:type="dxa"/>
            <w:tcBorders>
              <w:top w:val="nil"/>
              <w:left w:val="nil"/>
              <w:bottom w:val="single" w:sz="4" w:space="0" w:color="000000" w:themeColor="text1"/>
              <w:right w:val="single" w:sz="4" w:space="0" w:color="000000" w:themeColor="text1"/>
            </w:tcBorders>
            <w:noWrap/>
            <w:vAlign w:val="center"/>
            <w:hideMark/>
          </w:tcPr>
          <w:p w14:paraId="16DBBD9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7EFD5E02" w14:textId="77777777" w:rsidTr="37998774">
        <w:trPr>
          <w:trHeight w:val="343"/>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7F3F4E9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6</w:t>
            </w:r>
          </w:p>
        </w:tc>
        <w:tc>
          <w:tcPr>
            <w:tcW w:w="1532" w:type="dxa"/>
            <w:tcBorders>
              <w:top w:val="nil"/>
              <w:left w:val="nil"/>
              <w:bottom w:val="single" w:sz="4" w:space="0" w:color="000000" w:themeColor="text1"/>
              <w:right w:val="single" w:sz="4" w:space="0" w:color="000000" w:themeColor="text1"/>
            </w:tcBorders>
            <w:vAlign w:val="center"/>
            <w:hideMark/>
          </w:tcPr>
          <w:p w14:paraId="3AB7EA93" w14:textId="77777777" w:rsidR="008A1956" w:rsidRPr="008A1956" w:rsidRDefault="008A1956" w:rsidP="008A1956">
            <w:pPr>
              <w:rPr>
                <w:color w:val="000000"/>
                <w:sz w:val="18"/>
                <w:szCs w:val="18"/>
                <w:lang w:eastAsia="hr-HR"/>
              </w:rPr>
            </w:pPr>
            <w:r w:rsidRPr="008A1956">
              <w:rPr>
                <w:color w:val="000000"/>
                <w:sz w:val="18"/>
                <w:szCs w:val="18"/>
                <w:lang w:eastAsia="hr-HR"/>
              </w:rPr>
              <w:t>Engleski jezik I</w:t>
            </w:r>
          </w:p>
        </w:tc>
        <w:tc>
          <w:tcPr>
            <w:tcW w:w="2976" w:type="dxa"/>
            <w:tcBorders>
              <w:top w:val="nil"/>
              <w:left w:val="nil"/>
              <w:bottom w:val="single" w:sz="4" w:space="0" w:color="000000" w:themeColor="text1"/>
              <w:right w:val="single" w:sz="4" w:space="0" w:color="000000" w:themeColor="text1"/>
            </w:tcBorders>
            <w:noWrap/>
            <w:vAlign w:val="center"/>
            <w:hideMark/>
          </w:tcPr>
          <w:p w14:paraId="3CAEE7E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 xml:space="preserve"> Mladen Marinac</w:t>
            </w:r>
          </w:p>
        </w:tc>
        <w:tc>
          <w:tcPr>
            <w:tcW w:w="1220" w:type="dxa"/>
            <w:tcBorders>
              <w:top w:val="nil"/>
              <w:left w:val="nil"/>
              <w:bottom w:val="single" w:sz="4" w:space="0" w:color="000000" w:themeColor="text1"/>
              <w:right w:val="single" w:sz="4" w:space="0" w:color="000000" w:themeColor="text1"/>
            </w:tcBorders>
            <w:noWrap/>
            <w:vAlign w:val="center"/>
            <w:hideMark/>
          </w:tcPr>
          <w:p w14:paraId="1D02CB2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73" w:type="dxa"/>
            <w:tcBorders>
              <w:top w:val="nil"/>
              <w:left w:val="nil"/>
              <w:bottom w:val="single" w:sz="4" w:space="0" w:color="000000" w:themeColor="text1"/>
              <w:right w:val="single" w:sz="4" w:space="0" w:color="000000" w:themeColor="text1"/>
            </w:tcBorders>
            <w:noWrap/>
            <w:vAlign w:val="center"/>
            <w:hideMark/>
          </w:tcPr>
          <w:p w14:paraId="0F3963C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27B5886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7A3DEF3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350E119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80" w:type="dxa"/>
            <w:tcBorders>
              <w:top w:val="nil"/>
              <w:left w:val="nil"/>
              <w:bottom w:val="single" w:sz="4" w:space="0" w:color="000000" w:themeColor="text1"/>
              <w:right w:val="single" w:sz="4" w:space="0" w:color="000000" w:themeColor="text1"/>
            </w:tcBorders>
            <w:noWrap/>
            <w:vAlign w:val="center"/>
            <w:hideMark/>
          </w:tcPr>
          <w:p w14:paraId="77C622E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0734D4B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2" w:type="dxa"/>
            <w:tcBorders>
              <w:top w:val="nil"/>
              <w:left w:val="nil"/>
              <w:bottom w:val="single" w:sz="4" w:space="0" w:color="000000" w:themeColor="text1"/>
              <w:right w:val="single" w:sz="4" w:space="0" w:color="000000" w:themeColor="text1"/>
            </w:tcBorders>
            <w:noWrap/>
            <w:vAlign w:val="center"/>
            <w:hideMark/>
          </w:tcPr>
          <w:p w14:paraId="10D1A60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91" w:type="dxa"/>
            <w:tcBorders>
              <w:top w:val="nil"/>
              <w:left w:val="nil"/>
              <w:bottom w:val="single" w:sz="4" w:space="0" w:color="000000" w:themeColor="text1"/>
              <w:right w:val="single" w:sz="4" w:space="0" w:color="000000" w:themeColor="text1"/>
            </w:tcBorders>
            <w:noWrap/>
            <w:vAlign w:val="center"/>
            <w:hideMark/>
          </w:tcPr>
          <w:p w14:paraId="55DB5F2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5BDEBB6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AC9376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45EB54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05DE06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843" w:type="dxa"/>
            <w:tcBorders>
              <w:top w:val="nil"/>
              <w:left w:val="nil"/>
              <w:bottom w:val="single" w:sz="4" w:space="0" w:color="000000" w:themeColor="text1"/>
              <w:right w:val="single" w:sz="4" w:space="0" w:color="000000" w:themeColor="text1"/>
            </w:tcBorders>
            <w:noWrap/>
            <w:vAlign w:val="center"/>
            <w:hideMark/>
          </w:tcPr>
          <w:p w14:paraId="4C76A74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776FB65A" w14:textId="77777777" w:rsidTr="37998774">
        <w:trPr>
          <w:trHeight w:val="343"/>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590C6A8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w:t>
            </w:r>
          </w:p>
        </w:tc>
        <w:tc>
          <w:tcPr>
            <w:tcW w:w="1532" w:type="dxa"/>
            <w:tcBorders>
              <w:top w:val="nil"/>
              <w:left w:val="nil"/>
              <w:bottom w:val="single" w:sz="4" w:space="0" w:color="000000" w:themeColor="text1"/>
              <w:right w:val="single" w:sz="4" w:space="0" w:color="000000" w:themeColor="text1"/>
            </w:tcBorders>
            <w:vAlign w:val="center"/>
            <w:hideMark/>
          </w:tcPr>
          <w:p w14:paraId="4C5FF4B1" w14:textId="77777777" w:rsidR="008A1956" w:rsidRPr="008A1956" w:rsidRDefault="008A1956" w:rsidP="008A1956">
            <w:pPr>
              <w:rPr>
                <w:color w:val="000000"/>
                <w:sz w:val="18"/>
                <w:szCs w:val="18"/>
                <w:lang w:eastAsia="hr-HR"/>
              </w:rPr>
            </w:pPr>
            <w:r w:rsidRPr="008A1956">
              <w:rPr>
                <w:color w:val="000000"/>
                <w:sz w:val="18"/>
                <w:szCs w:val="18"/>
                <w:lang w:eastAsia="hr-HR"/>
              </w:rPr>
              <w:t>Talijanski jezik I</w:t>
            </w:r>
          </w:p>
        </w:tc>
        <w:tc>
          <w:tcPr>
            <w:tcW w:w="2976" w:type="dxa"/>
            <w:tcBorders>
              <w:top w:val="nil"/>
              <w:left w:val="nil"/>
              <w:bottom w:val="single" w:sz="4" w:space="0" w:color="000000" w:themeColor="text1"/>
              <w:right w:val="single" w:sz="4" w:space="0" w:color="000000" w:themeColor="text1"/>
            </w:tcBorders>
            <w:noWrap/>
            <w:vAlign w:val="center"/>
            <w:hideMark/>
          </w:tcPr>
          <w:p w14:paraId="183B0BD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Fabrizio Fioretti</w:t>
            </w:r>
          </w:p>
        </w:tc>
        <w:tc>
          <w:tcPr>
            <w:tcW w:w="1220" w:type="dxa"/>
            <w:tcBorders>
              <w:top w:val="nil"/>
              <w:left w:val="nil"/>
              <w:bottom w:val="single" w:sz="4" w:space="0" w:color="000000" w:themeColor="text1"/>
              <w:right w:val="single" w:sz="4" w:space="0" w:color="000000" w:themeColor="text1"/>
            </w:tcBorders>
            <w:noWrap/>
            <w:vAlign w:val="center"/>
            <w:hideMark/>
          </w:tcPr>
          <w:p w14:paraId="2C42BD6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doc. dr.</w:t>
            </w:r>
          </w:p>
        </w:tc>
        <w:tc>
          <w:tcPr>
            <w:tcW w:w="1673" w:type="dxa"/>
            <w:tcBorders>
              <w:top w:val="nil"/>
              <w:left w:val="nil"/>
              <w:bottom w:val="single" w:sz="4" w:space="0" w:color="000000" w:themeColor="text1"/>
              <w:right w:val="single" w:sz="4" w:space="0" w:color="000000" w:themeColor="text1"/>
            </w:tcBorders>
            <w:noWrap/>
            <w:vAlign w:val="center"/>
            <w:hideMark/>
          </w:tcPr>
          <w:p w14:paraId="1769FBE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noWrap/>
            <w:vAlign w:val="bottom"/>
            <w:hideMark/>
          </w:tcPr>
          <w:p w14:paraId="57F0B53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4863D31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26" w:type="dxa"/>
            <w:tcBorders>
              <w:top w:val="nil"/>
              <w:left w:val="nil"/>
              <w:bottom w:val="single" w:sz="4" w:space="0" w:color="000000" w:themeColor="text1"/>
              <w:right w:val="single" w:sz="4" w:space="0" w:color="000000" w:themeColor="text1"/>
            </w:tcBorders>
            <w:noWrap/>
            <w:vAlign w:val="center"/>
            <w:hideMark/>
          </w:tcPr>
          <w:p w14:paraId="38A625B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80" w:type="dxa"/>
            <w:tcBorders>
              <w:top w:val="nil"/>
              <w:left w:val="nil"/>
              <w:bottom w:val="single" w:sz="4" w:space="0" w:color="000000" w:themeColor="text1"/>
              <w:right w:val="single" w:sz="4" w:space="0" w:color="000000" w:themeColor="text1"/>
            </w:tcBorders>
            <w:noWrap/>
            <w:vAlign w:val="center"/>
            <w:hideMark/>
          </w:tcPr>
          <w:p w14:paraId="5900FFA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165D337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2" w:type="dxa"/>
            <w:tcBorders>
              <w:top w:val="nil"/>
              <w:left w:val="nil"/>
              <w:bottom w:val="single" w:sz="4" w:space="0" w:color="000000" w:themeColor="text1"/>
              <w:right w:val="single" w:sz="4" w:space="0" w:color="000000" w:themeColor="text1"/>
            </w:tcBorders>
            <w:noWrap/>
            <w:vAlign w:val="center"/>
            <w:hideMark/>
          </w:tcPr>
          <w:p w14:paraId="108B343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91" w:type="dxa"/>
            <w:tcBorders>
              <w:top w:val="nil"/>
              <w:left w:val="nil"/>
              <w:bottom w:val="single" w:sz="4" w:space="0" w:color="000000" w:themeColor="text1"/>
              <w:right w:val="single" w:sz="4" w:space="0" w:color="000000" w:themeColor="text1"/>
            </w:tcBorders>
            <w:noWrap/>
            <w:vAlign w:val="center"/>
            <w:hideMark/>
          </w:tcPr>
          <w:p w14:paraId="475FFF3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48CEF93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2" w:type="dxa"/>
            <w:tcBorders>
              <w:top w:val="nil"/>
              <w:left w:val="nil"/>
              <w:bottom w:val="single" w:sz="4" w:space="0" w:color="000000" w:themeColor="text1"/>
              <w:right w:val="single" w:sz="4" w:space="0" w:color="000000" w:themeColor="text1"/>
            </w:tcBorders>
            <w:noWrap/>
            <w:vAlign w:val="center"/>
            <w:hideMark/>
          </w:tcPr>
          <w:p w14:paraId="473C503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35" w:type="dxa"/>
            <w:tcBorders>
              <w:top w:val="nil"/>
              <w:left w:val="nil"/>
              <w:bottom w:val="single" w:sz="4" w:space="0" w:color="000000" w:themeColor="text1"/>
              <w:right w:val="single" w:sz="4" w:space="0" w:color="000000" w:themeColor="text1"/>
            </w:tcBorders>
            <w:noWrap/>
            <w:vAlign w:val="center"/>
            <w:hideMark/>
          </w:tcPr>
          <w:p w14:paraId="6FDED4A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noWrap/>
            <w:vAlign w:val="center"/>
            <w:hideMark/>
          </w:tcPr>
          <w:p w14:paraId="5291EA9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843" w:type="dxa"/>
            <w:tcBorders>
              <w:top w:val="nil"/>
              <w:left w:val="nil"/>
              <w:bottom w:val="single" w:sz="4" w:space="0" w:color="000000" w:themeColor="text1"/>
              <w:right w:val="single" w:sz="4" w:space="0" w:color="000000" w:themeColor="text1"/>
            </w:tcBorders>
            <w:noWrap/>
            <w:vAlign w:val="center"/>
            <w:hideMark/>
          </w:tcPr>
          <w:p w14:paraId="42E21C9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008F396D" w14:textId="77777777" w:rsidTr="37998774">
        <w:trPr>
          <w:trHeight w:val="343"/>
        </w:trPr>
        <w:tc>
          <w:tcPr>
            <w:tcW w:w="705"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13B3914F" w14:textId="77777777" w:rsidR="008A1956" w:rsidRPr="008A1956" w:rsidRDefault="008A1956" w:rsidP="008A1956">
            <w:pPr>
              <w:jc w:val="center"/>
              <w:rPr>
                <w:sz w:val="18"/>
                <w:szCs w:val="18"/>
                <w:lang w:eastAsia="hr-HR"/>
              </w:rPr>
            </w:pPr>
            <w:r w:rsidRPr="008A1956">
              <w:rPr>
                <w:sz w:val="18"/>
                <w:szCs w:val="18"/>
                <w:lang w:eastAsia="hr-HR"/>
              </w:rPr>
              <w:t>8</w:t>
            </w:r>
          </w:p>
        </w:tc>
        <w:tc>
          <w:tcPr>
            <w:tcW w:w="1532" w:type="dxa"/>
            <w:vMerge w:val="restart"/>
            <w:tcBorders>
              <w:top w:val="nil"/>
              <w:left w:val="single" w:sz="4" w:space="0" w:color="000000" w:themeColor="text1"/>
              <w:bottom w:val="single" w:sz="4" w:space="0" w:color="000000" w:themeColor="text1"/>
              <w:right w:val="single" w:sz="4" w:space="0" w:color="000000" w:themeColor="text1"/>
            </w:tcBorders>
            <w:vAlign w:val="center"/>
            <w:hideMark/>
          </w:tcPr>
          <w:p w14:paraId="6ADA4BDA" w14:textId="77777777" w:rsidR="008A1956" w:rsidRPr="008A1956" w:rsidRDefault="008A1956" w:rsidP="008A1956">
            <w:pPr>
              <w:rPr>
                <w:color w:val="000000"/>
                <w:sz w:val="18"/>
                <w:szCs w:val="18"/>
                <w:lang w:eastAsia="hr-HR"/>
              </w:rPr>
            </w:pPr>
            <w:r w:rsidRPr="008A1956">
              <w:rPr>
                <w:color w:val="000000"/>
                <w:sz w:val="18"/>
                <w:szCs w:val="18"/>
                <w:lang w:eastAsia="hr-HR"/>
              </w:rPr>
              <w:t xml:space="preserve">Temelji bilinogojstva i </w:t>
            </w:r>
            <w:r w:rsidRPr="008A1956">
              <w:rPr>
                <w:color w:val="000000"/>
                <w:sz w:val="18"/>
                <w:szCs w:val="18"/>
                <w:lang w:eastAsia="hr-HR"/>
              </w:rPr>
              <w:br/>
              <w:t>oplemenjivanja bilja</w:t>
            </w:r>
          </w:p>
        </w:tc>
        <w:tc>
          <w:tcPr>
            <w:tcW w:w="2976" w:type="dxa"/>
            <w:tcBorders>
              <w:top w:val="nil"/>
              <w:left w:val="nil"/>
              <w:bottom w:val="single" w:sz="4" w:space="0" w:color="000000" w:themeColor="text1"/>
              <w:right w:val="single" w:sz="4" w:space="0" w:color="000000" w:themeColor="text1"/>
            </w:tcBorders>
            <w:noWrap/>
            <w:vAlign w:val="center"/>
            <w:hideMark/>
          </w:tcPr>
          <w:p w14:paraId="539CE75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Ivana Dminić Rojnić</w:t>
            </w:r>
          </w:p>
        </w:tc>
        <w:tc>
          <w:tcPr>
            <w:tcW w:w="1220" w:type="dxa"/>
            <w:tcBorders>
              <w:top w:val="nil"/>
              <w:left w:val="nil"/>
              <w:bottom w:val="single" w:sz="4" w:space="0" w:color="000000" w:themeColor="text1"/>
              <w:right w:val="single" w:sz="4" w:space="0" w:color="000000" w:themeColor="text1"/>
            </w:tcBorders>
            <w:noWrap/>
            <w:vAlign w:val="center"/>
            <w:hideMark/>
          </w:tcPr>
          <w:p w14:paraId="4563422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73" w:type="dxa"/>
            <w:tcBorders>
              <w:top w:val="nil"/>
              <w:left w:val="nil"/>
              <w:bottom w:val="single" w:sz="4" w:space="0" w:color="000000" w:themeColor="text1"/>
              <w:right w:val="single" w:sz="4" w:space="0" w:color="000000" w:themeColor="text1"/>
            </w:tcBorders>
            <w:noWrap/>
            <w:vAlign w:val="center"/>
            <w:hideMark/>
          </w:tcPr>
          <w:p w14:paraId="0BEEAF3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5EC37B0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0C54D84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2DF8D50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480" w:type="dxa"/>
            <w:tcBorders>
              <w:top w:val="nil"/>
              <w:left w:val="nil"/>
              <w:bottom w:val="single" w:sz="4" w:space="0" w:color="000000" w:themeColor="text1"/>
              <w:right w:val="single" w:sz="4" w:space="0" w:color="000000" w:themeColor="text1"/>
            </w:tcBorders>
            <w:noWrap/>
            <w:vAlign w:val="center"/>
            <w:hideMark/>
          </w:tcPr>
          <w:p w14:paraId="3E108BB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1BCBB03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2" w:type="dxa"/>
            <w:tcBorders>
              <w:top w:val="nil"/>
              <w:left w:val="nil"/>
              <w:bottom w:val="single" w:sz="4" w:space="0" w:color="000000" w:themeColor="text1"/>
              <w:right w:val="single" w:sz="4" w:space="0" w:color="000000" w:themeColor="text1"/>
            </w:tcBorders>
            <w:noWrap/>
            <w:vAlign w:val="center"/>
            <w:hideMark/>
          </w:tcPr>
          <w:p w14:paraId="7034CAB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91" w:type="dxa"/>
            <w:tcBorders>
              <w:top w:val="nil"/>
              <w:left w:val="nil"/>
              <w:bottom w:val="single" w:sz="4" w:space="0" w:color="000000" w:themeColor="text1"/>
              <w:right w:val="single" w:sz="4" w:space="0" w:color="000000" w:themeColor="text1"/>
            </w:tcBorders>
            <w:noWrap/>
            <w:vAlign w:val="center"/>
            <w:hideMark/>
          </w:tcPr>
          <w:p w14:paraId="3451649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318C9873" w14:textId="11197516" w:rsidR="008A1956" w:rsidRPr="008A1956" w:rsidRDefault="008A1956" w:rsidP="008A1956">
            <w:pPr>
              <w:jc w:val="center"/>
              <w:rPr>
                <w:color w:val="000000"/>
                <w:sz w:val="18"/>
                <w:szCs w:val="18"/>
                <w:lang w:eastAsia="hr-HR"/>
              </w:rPr>
            </w:pPr>
            <w:r w:rsidRPr="37998774">
              <w:rPr>
                <w:color w:val="000000" w:themeColor="text1"/>
                <w:sz w:val="18"/>
                <w:szCs w:val="18"/>
                <w:lang w:eastAsia="hr-HR"/>
              </w:rPr>
              <w:t>0,7</w:t>
            </w:r>
            <w:r w:rsidR="152DC749" w:rsidRPr="37998774">
              <w:rPr>
                <w:color w:val="000000" w:themeColor="text1"/>
                <w:sz w:val="18"/>
                <w:szCs w:val="18"/>
                <w:lang w:eastAsia="hr-HR"/>
              </w:rPr>
              <w:t>5</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9C131F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3A6C7C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04B825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11,25</w:t>
            </w:r>
          </w:p>
        </w:tc>
        <w:tc>
          <w:tcPr>
            <w:tcW w:w="843"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5BD474B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6</w:t>
            </w:r>
          </w:p>
        </w:tc>
      </w:tr>
      <w:tr w:rsidR="008A1956" w:rsidRPr="008A1956" w14:paraId="0BD5DF9D" w14:textId="77777777" w:rsidTr="37998774">
        <w:trPr>
          <w:trHeight w:val="344"/>
        </w:trPr>
        <w:tc>
          <w:tcPr>
            <w:tcW w:w="705" w:type="dxa"/>
            <w:vMerge/>
            <w:vAlign w:val="center"/>
            <w:hideMark/>
          </w:tcPr>
          <w:p w14:paraId="119AB802" w14:textId="77777777" w:rsidR="008A1956" w:rsidRPr="008A1956" w:rsidRDefault="008A1956" w:rsidP="008A1956">
            <w:pPr>
              <w:rPr>
                <w:sz w:val="18"/>
                <w:szCs w:val="18"/>
                <w:lang w:eastAsia="hr-HR"/>
              </w:rPr>
            </w:pPr>
          </w:p>
        </w:tc>
        <w:tc>
          <w:tcPr>
            <w:tcW w:w="1532" w:type="dxa"/>
            <w:vMerge/>
            <w:vAlign w:val="center"/>
            <w:hideMark/>
          </w:tcPr>
          <w:p w14:paraId="7791DB0C" w14:textId="77777777" w:rsidR="008A1956" w:rsidRPr="008A1956" w:rsidRDefault="008A1956" w:rsidP="008A1956">
            <w:pPr>
              <w:rPr>
                <w:color w:val="000000"/>
                <w:sz w:val="18"/>
                <w:szCs w:val="18"/>
                <w:lang w:eastAsia="hr-HR"/>
              </w:rPr>
            </w:pPr>
          </w:p>
        </w:tc>
        <w:tc>
          <w:tcPr>
            <w:tcW w:w="2976" w:type="dxa"/>
            <w:tcBorders>
              <w:top w:val="nil"/>
              <w:left w:val="nil"/>
              <w:bottom w:val="single" w:sz="4" w:space="0" w:color="000000" w:themeColor="text1"/>
              <w:right w:val="single" w:sz="4" w:space="0" w:color="000000" w:themeColor="text1"/>
            </w:tcBorders>
            <w:noWrap/>
            <w:vAlign w:val="center"/>
            <w:hideMark/>
          </w:tcPr>
          <w:p w14:paraId="318D5B2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Marin Tomičić</w:t>
            </w:r>
          </w:p>
        </w:tc>
        <w:tc>
          <w:tcPr>
            <w:tcW w:w="1220" w:type="dxa"/>
            <w:tcBorders>
              <w:top w:val="nil"/>
              <w:left w:val="nil"/>
              <w:bottom w:val="single" w:sz="4" w:space="0" w:color="000000" w:themeColor="text1"/>
              <w:right w:val="single" w:sz="4" w:space="0" w:color="000000" w:themeColor="text1"/>
            </w:tcBorders>
            <w:noWrap/>
            <w:vAlign w:val="center"/>
            <w:hideMark/>
          </w:tcPr>
          <w:p w14:paraId="16EEA5B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73" w:type="dxa"/>
            <w:tcBorders>
              <w:top w:val="nil"/>
              <w:left w:val="nil"/>
              <w:bottom w:val="single" w:sz="4" w:space="0" w:color="000000" w:themeColor="text1"/>
              <w:right w:val="single" w:sz="4" w:space="0" w:color="000000" w:themeColor="text1"/>
            </w:tcBorders>
            <w:noWrap/>
            <w:vAlign w:val="center"/>
            <w:hideMark/>
          </w:tcPr>
          <w:p w14:paraId="5C58EA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68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5A28013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w:t>
            </w:r>
          </w:p>
        </w:tc>
        <w:tc>
          <w:tcPr>
            <w:tcW w:w="765" w:type="dxa"/>
            <w:tcBorders>
              <w:top w:val="nil"/>
              <w:left w:val="nil"/>
              <w:bottom w:val="single" w:sz="4" w:space="0" w:color="000000" w:themeColor="text1"/>
              <w:right w:val="single" w:sz="4" w:space="0" w:color="000000" w:themeColor="text1"/>
            </w:tcBorders>
            <w:noWrap/>
            <w:vAlign w:val="center"/>
            <w:hideMark/>
          </w:tcPr>
          <w:p w14:paraId="4BC486D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6" w:type="dxa"/>
            <w:tcBorders>
              <w:top w:val="nil"/>
              <w:left w:val="nil"/>
              <w:bottom w:val="single" w:sz="4" w:space="0" w:color="000000" w:themeColor="text1"/>
              <w:right w:val="single" w:sz="4" w:space="0" w:color="000000" w:themeColor="text1"/>
            </w:tcBorders>
            <w:noWrap/>
            <w:vAlign w:val="center"/>
            <w:hideMark/>
          </w:tcPr>
          <w:p w14:paraId="4D75750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80" w:type="dxa"/>
            <w:tcBorders>
              <w:top w:val="nil"/>
              <w:left w:val="nil"/>
              <w:bottom w:val="single" w:sz="4" w:space="0" w:color="000000" w:themeColor="text1"/>
              <w:right w:val="single" w:sz="4" w:space="0" w:color="000000" w:themeColor="text1"/>
            </w:tcBorders>
            <w:noWrap/>
            <w:vAlign w:val="center"/>
            <w:hideMark/>
          </w:tcPr>
          <w:p w14:paraId="2E16F9E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00" w:type="dxa"/>
            <w:tcBorders>
              <w:top w:val="nil"/>
              <w:left w:val="nil"/>
              <w:bottom w:val="single" w:sz="4" w:space="0" w:color="000000" w:themeColor="text1"/>
              <w:right w:val="single" w:sz="4" w:space="0" w:color="000000" w:themeColor="text1"/>
            </w:tcBorders>
            <w:noWrap/>
            <w:vAlign w:val="center"/>
            <w:hideMark/>
          </w:tcPr>
          <w:p w14:paraId="427E493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2" w:type="dxa"/>
            <w:tcBorders>
              <w:top w:val="nil"/>
              <w:left w:val="nil"/>
              <w:bottom w:val="single" w:sz="4" w:space="0" w:color="000000" w:themeColor="text1"/>
              <w:right w:val="single" w:sz="4" w:space="0" w:color="000000" w:themeColor="text1"/>
            </w:tcBorders>
            <w:noWrap/>
            <w:vAlign w:val="center"/>
            <w:hideMark/>
          </w:tcPr>
          <w:p w14:paraId="01CBC09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491" w:type="dxa"/>
            <w:tcBorders>
              <w:top w:val="nil"/>
              <w:left w:val="nil"/>
              <w:bottom w:val="single" w:sz="4" w:space="0" w:color="000000" w:themeColor="text1"/>
              <w:right w:val="single" w:sz="4" w:space="0" w:color="000000" w:themeColor="text1"/>
            </w:tcBorders>
            <w:noWrap/>
            <w:vAlign w:val="center"/>
            <w:hideMark/>
          </w:tcPr>
          <w:p w14:paraId="00A7184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8" w:type="dxa"/>
            <w:tcBorders>
              <w:top w:val="nil"/>
              <w:left w:val="nil"/>
              <w:bottom w:val="single" w:sz="4" w:space="0" w:color="000000" w:themeColor="text1"/>
              <w:right w:val="single" w:sz="4" w:space="0" w:color="000000" w:themeColor="text1"/>
            </w:tcBorders>
            <w:noWrap/>
            <w:vAlign w:val="center"/>
            <w:hideMark/>
          </w:tcPr>
          <w:p w14:paraId="255B059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0,25</w:t>
            </w:r>
          </w:p>
        </w:tc>
        <w:tc>
          <w:tcPr>
            <w:tcW w:w="56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FF2E36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435"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40B5DF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69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31FD57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3,75</w:t>
            </w:r>
          </w:p>
        </w:tc>
        <w:tc>
          <w:tcPr>
            <w:tcW w:w="843" w:type="dxa"/>
            <w:vMerge/>
            <w:vAlign w:val="center"/>
            <w:hideMark/>
          </w:tcPr>
          <w:p w14:paraId="474DB998" w14:textId="77777777" w:rsidR="008A1956" w:rsidRPr="008A1956" w:rsidRDefault="008A1956" w:rsidP="008A1956">
            <w:pPr>
              <w:rPr>
                <w:color w:val="000000"/>
                <w:sz w:val="18"/>
                <w:szCs w:val="18"/>
                <w:lang w:eastAsia="hr-HR"/>
              </w:rPr>
            </w:pPr>
          </w:p>
        </w:tc>
      </w:tr>
    </w:tbl>
    <w:p w14:paraId="5E9848B1" w14:textId="77777777" w:rsidR="008A1956" w:rsidRPr="00FE7098" w:rsidRDefault="008A1956" w:rsidP="008A1956">
      <w:pPr>
        <w:rPr>
          <w:rFonts w:cstheme="minorHAnsi"/>
          <w:sz w:val="18"/>
          <w:szCs w:val="18"/>
        </w:rPr>
      </w:pPr>
    </w:p>
    <w:p w14:paraId="4FC153A5" w14:textId="7626A64C" w:rsidR="00877405" w:rsidRDefault="00877405" w:rsidP="403C1C28">
      <w:pPr>
        <w:rPr>
          <w:rFonts w:cstheme="minorBidi"/>
          <w:sz w:val="18"/>
          <w:szCs w:val="18"/>
        </w:rPr>
      </w:pPr>
    </w:p>
    <w:p w14:paraId="5523F4C1" w14:textId="44E43D11" w:rsidR="00877405" w:rsidRDefault="00877405" w:rsidP="008A1956">
      <w:pPr>
        <w:rPr>
          <w:rFonts w:cstheme="minorHAnsi"/>
          <w:sz w:val="18"/>
          <w:szCs w:val="18"/>
        </w:rPr>
      </w:pPr>
    </w:p>
    <w:p w14:paraId="03079B3B" w14:textId="76F14EBB" w:rsidR="00C303FD" w:rsidRDefault="00C303FD" w:rsidP="008A1956">
      <w:pPr>
        <w:rPr>
          <w:rFonts w:cstheme="minorHAnsi"/>
          <w:sz w:val="18"/>
          <w:szCs w:val="18"/>
        </w:rPr>
      </w:pPr>
    </w:p>
    <w:p w14:paraId="22664669" w14:textId="48A7E1F7" w:rsidR="00C303FD" w:rsidRDefault="00C303FD" w:rsidP="008A1956">
      <w:pPr>
        <w:rPr>
          <w:rFonts w:cstheme="minorHAnsi"/>
          <w:sz w:val="18"/>
          <w:szCs w:val="18"/>
        </w:rPr>
      </w:pPr>
    </w:p>
    <w:p w14:paraId="6B94A6EE" w14:textId="24857D81" w:rsidR="00C303FD" w:rsidRDefault="00C303FD" w:rsidP="008A1956">
      <w:pPr>
        <w:rPr>
          <w:rFonts w:cstheme="minorHAnsi"/>
          <w:sz w:val="18"/>
          <w:szCs w:val="18"/>
        </w:rPr>
      </w:pPr>
    </w:p>
    <w:p w14:paraId="302C72D7" w14:textId="4042AE5B" w:rsidR="005E6D3E" w:rsidRDefault="005E6D3E" w:rsidP="008A1956">
      <w:pPr>
        <w:rPr>
          <w:rFonts w:cstheme="minorHAnsi"/>
          <w:sz w:val="18"/>
          <w:szCs w:val="18"/>
        </w:rPr>
      </w:pPr>
    </w:p>
    <w:p w14:paraId="5927AB1B" w14:textId="61DC00AD" w:rsidR="005E6D3E" w:rsidRDefault="005E6D3E" w:rsidP="008A1956">
      <w:pPr>
        <w:rPr>
          <w:rFonts w:cstheme="minorHAnsi"/>
          <w:sz w:val="18"/>
          <w:szCs w:val="18"/>
        </w:rPr>
      </w:pPr>
    </w:p>
    <w:p w14:paraId="5012CCD5" w14:textId="77777777" w:rsidR="005E6D3E" w:rsidRDefault="005E6D3E" w:rsidP="008A1956">
      <w:pPr>
        <w:rPr>
          <w:rFonts w:cstheme="minorHAnsi"/>
          <w:sz w:val="18"/>
          <w:szCs w:val="18"/>
        </w:rPr>
      </w:pPr>
    </w:p>
    <w:p w14:paraId="43EFF38B" w14:textId="77777777" w:rsidR="00C303FD" w:rsidRPr="00FE7098" w:rsidRDefault="00C303FD" w:rsidP="008A1956">
      <w:pPr>
        <w:rPr>
          <w:rFonts w:cstheme="minorHAnsi"/>
          <w:sz w:val="18"/>
          <w:szCs w:val="18"/>
        </w:rPr>
      </w:pPr>
    </w:p>
    <w:p w14:paraId="0901C8A4" w14:textId="77777777" w:rsidR="008A1956" w:rsidRPr="00FE7098" w:rsidRDefault="008A1956" w:rsidP="008A1956">
      <w:pPr>
        <w:rPr>
          <w:rFonts w:cstheme="minorHAnsi"/>
          <w:sz w:val="18"/>
          <w:szCs w:val="18"/>
        </w:rPr>
      </w:pPr>
    </w:p>
    <w:p w14:paraId="247AFDD1" w14:textId="6F08D62D" w:rsidR="008A1956" w:rsidRDefault="008A1956" w:rsidP="008A1956">
      <w:pPr>
        <w:jc w:val="center"/>
        <w:rPr>
          <w:rFonts w:cstheme="minorHAnsi"/>
        </w:rPr>
      </w:pPr>
      <w:r w:rsidRPr="00FE7098">
        <w:rPr>
          <w:rFonts w:cstheme="minorHAnsi"/>
        </w:rPr>
        <w:t xml:space="preserve">II. </w:t>
      </w:r>
      <w:r>
        <w:rPr>
          <w:rFonts w:cstheme="minorHAnsi"/>
        </w:rPr>
        <w:t>semester</w:t>
      </w:r>
    </w:p>
    <w:p w14:paraId="4FD2F2B8" w14:textId="77777777" w:rsidR="008A1956" w:rsidRPr="00FE7098" w:rsidRDefault="008A1956" w:rsidP="008A1956">
      <w:pPr>
        <w:jc w:val="center"/>
        <w:rPr>
          <w:rFonts w:cstheme="minorHAnsi"/>
        </w:rPr>
      </w:pPr>
    </w:p>
    <w:tbl>
      <w:tblPr>
        <w:tblW w:w="15151" w:type="dxa"/>
        <w:tblLayout w:type="fixed"/>
        <w:tblLook w:val="04A0" w:firstRow="1" w:lastRow="0" w:firstColumn="1" w:lastColumn="0" w:noHBand="0" w:noVBand="1"/>
      </w:tblPr>
      <w:tblGrid>
        <w:gridCol w:w="705"/>
        <w:gridCol w:w="1538"/>
        <w:gridCol w:w="3088"/>
        <w:gridCol w:w="1122"/>
        <w:gridCol w:w="1684"/>
        <w:gridCol w:w="701"/>
        <w:gridCol w:w="687"/>
        <w:gridCol w:w="433"/>
        <w:gridCol w:w="420"/>
        <w:gridCol w:w="564"/>
        <w:gridCol w:w="561"/>
        <w:gridCol w:w="560"/>
        <w:gridCol w:w="535"/>
        <w:gridCol w:w="13"/>
        <w:gridCol w:w="567"/>
        <w:gridCol w:w="594"/>
        <w:gridCol w:w="596"/>
        <w:gridCol w:w="783"/>
      </w:tblGrid>
      <w:tr w:rsidR="008A1956" w:rsidRPr="008A1956" w14:paraId="31A33DE2" w14:textId="77777777" w:rsidTr="4CAD4CE0">
        <w:trPr>
          <w:trHeight w:val="228"/>
        </w:trPr>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1D680448" w14:textId="77777777" w:rsidR="008A1956" w:rsidRPr="008A1956" w:rsidRDefault="008A1956" w:rsidP="008A1956">
            <w:pPr>
              <w:jc w:val="center"/>
              <w:rPr>
                <w:b/>
                <w:bCs/>
                <w:sz w:val="18"/>
                <w:szCs w:val="18"/>
                <w:lang w:eastAsia="hr-HR"/>
              </w:rPr>
            </w:pPr>
            <w:bookmarkStart w:id="43" w:name="RANGE!A1:Q12"/>
            <w:bookmarkEnd w:id="43"/>
            <w:r w:rsidRPr="008A1956">
              <w:rPr>
                <w:b/>
                <w:bCs/>
                <w:sz w:val="18"/>
                <w:szCs w:val="18"/>
                <w:lang w:eastAsia="hr-HR"/>
              </w:rPr>
              <w:t>Red. br.</w:t>
            </w:r>
          </w:p>
        </w:tc>
        <w:tc>
          <w:tcPr>
            <w:tcW w:w="15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3A791154" w14:textId="77777777" w:rsidR="008A1956" w:rsidRPr="008A1956" w:rsidRDefault="008A1956" w:rsidP="008A1956">
            <w:pPr>
              <w:jc w:val="center"/>
              <w:rPr>
                <w:b/>
                <w:bCs/>
                <w:sz w:val="18"/>
                <w:szCs w:val="18"/>
                <w:lang w:eastAsia="hr-HR"/>
              </w:rPr>
            </w:pPr>
            <w:r w:rsidRPr="008A1956">
              <w:rPr>
                <w:b/>
                <w:bCs/>
                <w:sz w:val="18"/>
                <w:szCs w:val="18"/>
                <w:lang w:eastAsia="hr-HR"/>
              </w:rPr>
              <w:t>Kolegij</w:t>
            </w:r>
          </w:p>
        </w:tc>
        <w:tc>
          <w:tcPr>
            <w:tcW w:w="30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519A8ED1" w14:textId="77777777" w:rsidR="008A1956" w:rsidRPr="008A1956" w:rsidRDefault="008A1956" w:rsidP="008A1956">
            <w:pPr>
              <w:jc w:val="center"/>
              <w:rPr>
                <w:b/>
                <w:bCs/>
                <w:sz w:val="18"/>
                <w:szCs w:val="18"/>
                <w:lang w:eastAsia="hr-HR"/>
              </w:rPr>
            </w:pPr>
            <w:r w:rsidRPr="008A1956">
              <w:rPr>
                <w:b/>
                <w:bCs/>
                <w:sz w:val="18"/>
                <w:szCs w:val="18"/>
                <w:lang w:eastAsia="hr-HR"/>
              </w:rPr>
              <w:t>Nastavnik / suradnik</w:t>
            </w:r>
          </w:p>
        </w:tc>
        <w:tc>
          <w:tcPr>
            <w:tcW w:w="11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3165D6D2" w14:textId="77777777" w:rsidR="008A1956" w:rsidRPr="008A1956" w:rsidRDefault="008A1956" w:rsidP="008A1956">
            <w:pPr>
              <w:jc w:val="center"/>
              <w:rPr>
                <w:b/>
                <w:bCs/>
                <w:sz w:val="18"/>
                <w:szCs w:val="18"/>
                <w:lang w:eastAsia="hr-HR"/>
              </w:rPr>
            </w:pPr>
            <w:r w:rsidRPr="008A1956">
              <w:rPr>
                <w:b/>
                <w:bCs/>
                <w:sz w:val="18"/>
                <w:szCs w:val="18"/>
                <w:lang w:eastAsia="hr-HR"/>
              </w:rPr>
              <w:t>Zvanje</w:t>
            </w:r>
          </w:p>
        </w:tc>
        <w:tc>
          <w:tcPr>
            <w:tcW w:w="16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2AEF0989" w14:textId="77777777" w:rsidR="008A1956" w:rsidRPr="008A1956" w:rsidRDefault="008A1956" w:rsidP="008A1956">
            <w:pPr>
              <w:jc w:val="center"/>
              <w:rPr>
                <w:b/>
                <w:bCs/>
                <w:sz w:val="18"/>
                <w:szCs w:val="18"/>
                <w:lang w:eastAsia="hr-HR"/>
              </w:rPr>
            </w:pPr>
            <w:r w:rsidRPr="008A1956">
              <w:rPr>
                <w:b/>
                <w:bCs/>
                <w:sz w:val="18"/>
                <w:szCs w:val="18"/>
                <w:lang w:eastAsia="hr-HR"/>
              </w:rPr>
              <w:t>Nositelj/ sunositelj/suradnik na kolegiju</w:t>
            </w:r>
          </w:p>
        </w:tc>
        <w:tc>
          <w:tcPr>
            <w:tcW w:w="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2F4D9F0B" w14:textId="77777777" w:rsidR="008A1956" w:rsidRPr="008A1956" w:rsidRDefault="008A1956" w:rsidP="008A1956">
            <w:pPr>
              <w:jc w:val="center"/>
              <w:rPr>
                <w:b/>
                <w:bCs/>
                <w:sz w:val="18"/>
                <w:szCs w:val="18"/>
                <w:lang w:eastAsia="hr-HR"/>
              </w:rPr>
            </w:pPr>
            <w:r w:rsidRPr="008A1956">
              <w:rPr>
                <w:b/>
                <w:bCs/>
                <w:sz w:val="18"/>
                <w:szCs w:val="18"/>
                <w:lang w:eastAsia="hr-HR"/>
              </w:rPr>
              <w:t>Studij / sem</w:t>
            </w:r>
          </w:p>
        </w:tc>
        <w:tc>
          <w:tcPr>
            <w:tcW w:w="6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4FDB2D68" w14:textId="77777777" w:rsidR="008A1956" w:rsidRPr="008A1956" w:rsidRDefault="008A1956" w:rsidP="008A1956">
            <w:pPr>
              <w:jc w:val="center"/>
              <w:rPr>
                <w:b/>
                <w:bCs/>
                <w:sz w:val="18"/>
                <w:szCs w:val="18"/>
                <w:lang w:eastAsia="hr-HR"/>
              </w:rPr>
            </w:pPr>
            <w:r w:rsidRPr="008A1956">
              <w:rPr>
                <w:b/>
                <w:bCs/>
                <w:sz w:val="18"/>
                <w:szCs w:val="18"/>
                <w:lang w:eastAsia="hr-HR"/>
              </w:rPr>
              <w:t>Status</w:t>
            </w:r>
          </w:p>
        </w:tc>
        <w:tc>
          <w:tcPr>
            <w:tcW w:w="1417"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2669C267" w14:textId="77777777" w:rsidR="008A1956" w:rsidRPr="008A1956" w:rsidRDefault="008A1956" w:rsidP="008A1956">
            <w:pPr>
              <w:jc w:val="center"/>
              <w:rPr>
                <w:b/>
                <w:bCs/>
                <w:sz w:val="18"/>
                <w:szCs w:val="18"/>
                <w:lang w:eastAsia="hr-HR"/>
              </w:rPr>
            </w:pPr>
            <w:r w:rsidRPr="008A1956">
              <w:rPr>
                <w:b/>
                <w:bCs/>
                <w:sz w:val="18"/>
                <w:szCs w:val="18"/>
                <w:lang w:eastAsia="hr-HR"/>
              </w:rPr>
              <w:t>Program sati/ tjedno</w:t>
            </w:r>
          </w:p>
        </w:tc>
        <w:tc>
          <w:tcPr>
            <w:tcW w:w="1656"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4253B82B" w14:textId="77777777" w:rsidR="008A1956" w:rsidRPr="008A1956" w:rsidRDefault="008A1956" w:rsidP="008A1956">
            <w:pPr>
              <w:jc w:val="center"/>
              <w:rPr>
                <w:b/>
                <w:bCs/>
                <w:sz w:val="18"/>
                <w:szCs w:val="18"/>
                <w:lang w:eastAsia="hr-HR"/>
              </w:rPr>
            </w:pPr>
            <w:r w:rsidRPr="008A1956">
              <w:rPr>
                <w:b/>
                <w:bCs/>
                <w:sz w:val="18"/>
                <w:szCs w:val="18"/>
                <w:lang w:eastAsia="hr-HR"/>
              </w:rPr>
              <w:t>Izvedba sati/ tjedno</w:t>
            </w:r>
          </w:p>
        </w:tc>
        <w:tc>
          <w:tcPr>
            <w:tcW w:w="1770" w:type="dxa"/>
            <w:gridSpan w:val="4"/>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20CD1FCA" w14:textId="77777777" w:rsidR="008A1956" w:rsidRPr="008A1956" w:rsidRDefault="008A1956" w:rsidP="008A1956">
            <w:pPr>
              <w:jc w:val="center"/>
              <w:rPr>
                <w:b/>
                <w:bCs/>
                <w:sz w:val="18"/>
                <w:szCs w:val="18"/>
                <w:lang w:eastAsia="hr-HR"/>
              </w:rPr>
            </w:pPr>
            <w:r w:rsidRPr="008A1956">
              <w:rPr>
                <w:b/>
                <w:bCs/>
                <w:sz w:val="18"/>
                <w:szCs w:val="18"/>
                <w:lang w:eastAsia="hr-HR"/>
              </w:rPr>
              <w:t>Izvedba sati/ semestralno</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78495DDF" w14:textId="77777777" w:rsidR="008A1956" w:rsidRPr="008A1956" w:rsidRDefault="008A1956" w:rsidP="008A1956">
            <w:pPr>
              <w:jc w:val="center"/>
              <w:rPr>
                <w:b/>
                <w:bCs/>
                <w:sz w:val="18"/>
                <w:szCs w:val="18"/>
                <w:lang w:eastAsia="hr-HR"/>
              </w:rPr>
            </w:pPr>
            <w:r w:rsidRPr="008A1956">
              <w:rPr>
                <w:b/>
                <w:bCs/>
                <w:sz w:val="18"/>
                <w:szCs w:val="18"/>
                <w:lang w:eastAsia="hr-HR"/>
              </w:rPr>
              <w:t xml:space="preserve">ECTS  bodovi </w:t>
            </w:r>
          </w:p>
        </w:tc>
      </w:tr>
      <w:tr w:rsidR="008A1956" w:rsidRPr="008A1956" w14:paraId="407FECBA" w14:textId="77777777" w:rsidTr="00C303FD">
        <w:trPr>
          <w:trHeight w:val="228"/>
        </w:trPr>
        <w:tc>
          <w:tcPr>
            <w:tcW w:w="705" w:type="dxa"/>
            <w:vMerge/>
            <w:vAlign w:val="center"/>
            <w:hideMark/>
          </w:tcPr>
          <w:p w14:paraId="5E89C2F8" w14:textId="77777777" w:rsidR="008A1956" w:rsidRPr="008A1956" w:rsidRDefault="008A1956" w:rsidP="008A1956">
            <w:pPr>
              <w:rPr>
                <w:b/>
                <w:bCs/>
                <w:sz w:val="18"/>
                <w:szCs w:val="18"/>
                <w:lang w:eastAsia="hr-HR"/>
              </w:rPr>
            </w:pPr>
          </w:p>
        </w:tc>
        <w:tc>
          <w:tcPr>
            <w:tcW w:w="1538" w:type="dxa"/>
            <w:vMerge/>
            <w:vAlign w:val="center"/>
            <w:hideMark/>
          </w:tcPr>
          <w:p w14:paraId="660982F3" w14:textId="77777777" w:rsidR="008A1956" w:rsidRPr="008A1956" w:rsidRDefault="008A1956" w:rsidP="008A1956">
            <w:pPr>
              <w:rPr>
                <w:b/>
                <w:bCs/>
                <w:sz w:val="18"/>
                <w:szCs w:val="18"/>
                <w:lang w:eastAsia="hr-HR"/>
              </w:rPr>
            </w:pPr>
          </w:p>
        </w:tc>
        <w:tc>
          <w:tcPr>
            <w:tcW w:w="3088" w:type="dxa"/>
            <w:vMerge/>
            <w:vAlign w:val="center"/>
            <w:hideMark/>
          </w:tcPr>
          <w:p w14:paraId="15F1A2D6" w14:textId="77777777" w:rsidR="008A1956" w:rsidRPr="008A1956" w:rsidRDefault="008A1956" w:rsidP="008A1956">
            <w:pPr>
              <w:rPr>
                <w:b/>
                <w:bCs/>
                <w:sz w:val="18"/>
                <w:szCs w:val="18"/>
                <w:lang w:eastAsia="hr-HR"/>
              </w:rPr>
            </w:pPr>
          </w:p>
        </w:tc>
        <w:tc>
          <w:tcPr>
            <w:tcW w:w="1122" w:type="dxa"/>
            <w:vMerge/>
            <w:vAlign w:val="center"/>
            <w:hideMark/>
          </w:tcPr>
          <w:p w14:paraId="72009733" w14:textId="77777777" w:rsidR="008A1956" w:rsidRPr="008A1956" w:rsidRDefault="008A1956" w:rsidP="008A1956">
            <w:pPr>
              <w:rPr>
                <w:b/>
                <w:bCs/>
                <w:sz w:val="18"/>
                <w:szCs w:val="18"/>
                <w:lang w:eastAsia="hr-HR"/>
              </w:rPr>
            </w:pPr>
          </w:p>
        </w:tc>
        <w:tc>
          <w:tcPr>
            <w:tcW w:w="1684" w:type="dxa"/>
            <w:vMerge/>
            <w:vAlign w:val="center"/>
            <w:hideMark/>
          </w:tcPr>
          <w:p w14:paraId="1BB566DB" w14:textId="77777777" w:rsidR="008A1956" w:rsidRPr="008A1956" w:rsidRDefault="008A1956" w:rsidP="008A1956">
            <w:pPr>
              <w:rPr>
                <w:b/>
                <w:bCs/>
                <w:sz w:val="18"/>
                <w:szCs w:val="18"/>
                <w:lang w:eastAsia="hr-HR"/>
              </w:rPr>
            </w:pPr>
          </w:p>
        </w:tc>
        <w:tc>
          <w:tcPr>
            <w:tcW w:w="701" w:type="dxa"/>
            <w:vMerge/>
            <w:vAlign w:val="center"/>
            <w:hideMark/>
          </w:tcPr>
          <w:p w14:paraId="1937A59F" w14:textId="77777777" w:rsidR="008A1956" w:rsidRPr="008A1956" w:rsidRDefault="008A1956" w:rsidP="008A1956">
            <w:pPr>
              <w:rPr>
                <w:b/>
                <w:bCs/>
                <w:sz w:val="18"/>
                <w:szCs w:val="18"/>
                <w:lang w:eastAsia="hr-HR"/>
              </w:rPr>
            </w:pPr>
          </w:p>
        </w:tc>
        <w:tc>
          <w:tcPr>
            <w:tcW w:w="687" w:type="dxa"/>
            <w:vMerge/>
            <w:vAlign w:val="center"/>
            <w:hideMark/>
          </w:tcPr>
          <w:p w14:paraId="06D971DF" w14:textId="77777777" w:rsidR="008A1956" w:rsidRPr="008A1956" w:rsidRDefault="008A1956" w:rsidP="008A1956">
            <w:pPr>
              <w:rPr>
                <w:b/>
                <w:bCs/>
                <w:sz w:val="18"/>
                <w:szCs w:val="18"/>
                <w:lang w:eastAsia="hr-HR"/>
              </w:rPr>
            </w:pPr>
          </w:p>
        </w:tc>
        <w:tc>
          <w:tcPr>
            <w:tcW w:w="433" w:type="dxa"/>
            <w:tcBorders>
              <w:top w:val="nil"/>
              <w:left w:val="nil"/>
              <w:bottom w:val="single" w:sz="4" w:space="0" w:color="000000" w:themeColor="text1"/>
              <w:right w:val="single" w:sz="4" w:space="0" w:color="000000" w:themeColor="text1"/>
            </w:tcBorders>
            <w:shd w:val="clear" w:color="auto" w:fill="DDEBF7"/>
            <w:noWrap/>
            <w:vAlign w:val="center"/>
            <w:hideMark/>
          </w:tcPr>
          <w:p w14:paraId="5EF238D3"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420" w:type="dxa"/>
            <w:tcBorders>
              <w:top w:val="nil"/>
              <w:left w:val="nil"/>
              <w:bottom w:val="single" w:sz="4" w:space="0" w:color="000000" w:themeColor="text1"/>
              <w:right w:val="single" w:sz="4" w:space="0" w:color="000000" w:themeColor="text1"/>
            </w:tcBorders>
            <w:shd w:val="clear" w:color="auto" w:fill="DDEBF7"/>
            <w:noWrap/>
            <w:vAlign w:val="center"/>
            <w:hideMark/>
          </w:tcPr>
          <w:p w14:paraId="0D7AD511"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3C4C9B8F"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564" w:type="dxa"/>
            <w:tcBorders>
              <w:top w:val="nil"/>
              <w:left w:val="nil"/>
              <w:bottom w:val="single" w:sz="4" w:space="0" w:color="000000" w:themeColor="text1"/>
              <w:right w:val="single" w:sz="4" w:space="0" w:color="000000" w:themeColor="text1"/>
            </w:tcBorders>
            <w:shd w:val="clear" w:color="auto" w:fill="DDEBF7"/>
            <w:noWrap/>
            <w:vAlign w:val="center"/>
            <w:hideMark/>
          </w:tcPr>
          <w:p w14:paraId="61F88122"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561" w:type="dxa"/>
            <w:tcBorders>
              <w:top w:val="nil"/>
              <w:left w:val="nil"/>
              <w:bottom w:val="single" w:sz="4" w:space="0" w:color="000000" w:themeColor="text1"/>
              <w:right w:val="single" w:sz="4" w:space="0" w:color="000000" w:themeColor="text1"/>
            </w:tcBorders>
            <w:shd w:val="clear" w:color="auto" w:fill="DDEBF7"/>
            <w:noWrap/>
            <w:vAlign w:val="center"/>
            <w:hideMark/>
          </w:tcPr>
          <w:p w14:paraId="157EDA6F"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560" w:type="dxa"/>
            <w:tcBorders>
              <w:top w:val="nil"/>
              <w:left w:val="nil"/>
              <w:bottom w:val="single" w:sz="4" w:space="0" w:color="000000" w:themeColor="text1"/>
              <w:right w:val="single" w:sz="4" w:space="0" w:color="000000" w:themeColor="text1"/>
            </w:tcBorders>
            <w:shd w:val="clear" w:color="auto" w:fill="DDEBF7"/>
            <w:noWrap/>
            <w:vAlign w:val="center"/>
            <w:hideMark/>
          </w:tcPr>
          <w:p w14:paraId="3E8E8913"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7D2D72F1"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548" w:type="dxa"/>
            <w:gridSpan w:val="2"/>
            <w:tcBorders>
              <w:top w:val="nil"/>
              <w:left w:val="nil"/>
              <w:bottom w:val="single" w:sz="4" w:space="0" w:color="000000" w:themeColor="text1"/>
              <w:right w:val="single" w:sz="4" w:space="0" w:color="000000" w:themeColor="text1"/>
            </w:tcBorders>
            <w:shd w:val="clear" w:color="auto" w:fill="DDEBF7"/>
            <w:noWrap/>
            <w:vAlign w:val="center"/>
            <w:hideMark/>
          </w:tcPr>
          <w:p w14:paraId="539F8DF9"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567" w:type="dxa"/>
            <w:tcBorders>
              <w:top w:val="nil"/>
              <w:left w:val="nil"/>
              <w:bottom w:val="single" w:sz="4" w:space="0" w:color="000000" w:themeColor="text1"/>
              <w:right w:val="single" w:sz="4" w:space="0" w:color="000000" w:themeColor="text1"/>
            </w:tcBorders>
            <w:shd w:val="clear" w:color="auto" w:fill="DDEBF7"/>
            <w:noWrap/>
            <w:vAlign w:val="center"/>
            <w:hideMark/>
          </w:tcPr>
          <w:p w14:paraId="2B165E34"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594" w:type="dxa"/>
            <w:tcBorders>
              <w:top w:val="nil"/>
              <w:left w:val="nil"/>
              <w:bottom w:val="single" w:sz="4" w:space="0" w:color="000000" w:themeColor="text1"/>
              <w:right w:val="single" w:sz="4" w:space="0" w:color="000000" w:themeColor="text1"/>
            </w:tcBorders>
            <w:shd w:val="clear" w:color="auto" w:fill="DDEBF7"/>
            <w:noWrap/>
            <w:vAlign w:val="center"/>
            <w:hideMark/>
          </w:tcPr>
          <w:p w14:paraId="1428B514"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78B77EFA"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596" w:type="dxa"/>
            <w:tcBorders>
              <w:top w:val="nil"/>
              <w:left w:val="nil"/>
              <w:bottom w:val="single" w:sz="4" w:space="0" w:color="000000" w:themeColor="text1"/>
              <w:right w:val="single" w:sz="4" w:space="0" w:color="000000" w:themeColor="text1"/>
            </w:tcBorders>
            <w:shd w:val="clear" w:color="auto" w:fill="DDEBF7"/>
            <w:noWrap/>
            <w:vAlign w:val="center"/>
            <w:hideMark/>
          </w:tcPr>
          <w:p w14:paraId="328F3E4C"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5BEA7" w14:textId="77777777" w:rsidR="008A1956" w:rsidRPr="008A1956" w:rsidRDefault="008A1956" w:rsidP="008A1956">
            <w:pPr>
              <w:rPr>
                <w:b/>
                <w:bCs/>
                <w:sz w:val="18"/>
                <w:szCs w:val="18"/>
                <w:lang w:eastAsia="hr-HR"/>
              </w:rPr>
            </w:pPr>
          </w:p>
        </w:tc>
      </w:tr>
      <w:tr w:rsidR="008A1956" w:rsidRPr="008A1956" w14:paraId="20347F3E" w14:textId="77777777" w:rsidTr="00C303FD">
        <w:trPr>
          <w:trHeight w:val="257"/>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06A9702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1538" w:type="dxa"/>
            <w:tcBorders>
              <w:top w:val="nil"/>
              <w:left w:val="nil"/>
              <w:bottom w:val="single" w:sz="4" w:space="0" w:color="000000" w:themeColor="text1"/>
              <w:right w:val="single" w:sz="4" w:space="0" w:color="000000" w:themeColor="text1"/>
            </w:tcBorders>
            <w:noWrap/>
            <w:vAlign w:val="center"/>
            <w:hideMark/>
          </w:tcPr>
          <w:p w14:paraId="2D40D7DF" w14:textId="77777777" w:rsidR="008A1956" w:rsidRPr="008A1956" w:rsidRDefault="008A1956" w:rsidP="008A1956">
            <w:pPr>
              <w:rPr>
                <w:color w:val="000000"/>
                <w:sz w:val="18"/>
                <w:szCs w:val="18"/>
                <w:lang w:eastAsia="hr-HR"/>
              </w:rPr>
            </w:pPr>
            <w:r w:rsidRPr="008A1956">
              <w:rPr>
                <w:color w:val="000000"/>
                <w:sz w:val="18"/>
                <w:szCs w:val="18"/>
                <w:lang w:eastAsia="hr-HR"/>
              </w:rPr>
              <w:t>Biokemija</w:t>
            </w:r>
          </w:p>
        </w:tc>
        <w:tc>
          <w:tcPr>
            <w:tcW w:w="3088" w:type="dxa"/>
            <w:tcBorders>
              <w:top w:val="nil"/>
              <w:left w:val="nil"/>
              <w:bottom w:val="single" w:sz="4" w:space="0" w:color="000000" w:themeColor="text1"/>
              <w:right w:val="single" w:sz="4" w:space="0" w:color="000000" w:themeColor="text1"/>
            </w:tcBorders>
            <w:vAlign w:val="center"/>
            <w:hideMark/>
          </w:tcPr>
          <w:p w14:paraId="2BA64CF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Siniša Petrović</w:t>
            </w:r>
          </w:p>
        </w:tc>
        <w:tc>
          <w:tcPr>
            <w:tcW w:w="1122" w:type="dxa"/>
            <w:tcBorders>
              <w:top w:val="nil"/>
              <w:left w:val="nil"/>
              <w:bottom w:val="single" w:sz="4" w:space="0" w:color="000000" w:themeColor="text1"/>
              <w:right w:val="single" w:sz="4" w:space="0" w:color="000000" w:themeColor="text1"/>
            </w:tcBorders>
            <w:noWrap/>
            <w:vAlign w:val="center"/>
            <w:hideMark/>
          </w:tcPr>
          <w:p w14:paraId="25E3A07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84" w:type="dxa"/>
            <w:tcBorders>
              <w:top w:val="nil"/>
              <w:left w:val="nil"/>
              <w:bottom w:val="single" w:sz="4" w:space="0" w:color="000000" w:themeColor="text1"/>
              <w:right w:val="single" w:sz="4" w:space="0" w:color="000000" w:themeColor="text1"/>
            </w:tcBorders>
            <w:vAlign w:val="center"/>
            <w:hideMark/>
          </w:tcPr>
          <w:p w14:paraId="288F849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24DE77C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05A544B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3048ED6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78C85D9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39BC17A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7FE4C77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0" w:type="dxa"/>
            <w:tcBorders>
              <w:top w:val="nil"/>
              <w:left w:val="nil"/>
              <w:bottom w:val="single" w:sz="4" w:space="0" w:color="000000" w:themeColor="text1"/>
              <w:right w:val="single" w:sz="4" w:space="0" w:color="000000" w:themeColor="text1"/>
            </w:tcBorders>
            <w:noWrap/>
            <w:vAlign w:val="center"/>
            <w:hideMark/>
          </w:tcPr>
          <w:p w14:paraId="06C54A5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59C0EBD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924EFA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90A8AE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47F59F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30</w:t>
            </w:r>
          </w:p>
        </w:tc>
        <w:tc>
          <w:tcPr>
            <w:tcW w:w="783" w:type="dxa"/>
            <w:tcBorders>
              <w:top w:val="nil"/>
              <w:left w:val="nil"/>
              <w:bottom w:val="single" w:sz="4" w:space="0" w:color="000000" w:themeColor="text1"/>
              <w:right w:val="single" w:sz="4" w:space="0" w:color="000000" w:themeColor="text1"/>
            </w:tcBorders>
            <w:noWrap/>
            <w:vAlign w:val="center"/>
            <w:hideMark/>
          </w:tcPr>
          <w:p w14:paraId="44AC473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5</w:t>
            </w:r>
          </w:p>
        </w:tc>
      </w:tr>
      <w:tr w:rsidR="008A1956" w:rsidRPr="008A1956" w14:paraId="282B5E3B" w14:textId="77777777" w:rsidTr="00C303FD">
        <w:trPr>
          <w:trHeight w:val="265"/>
        </w:trPr>
        <w:tc>
          <w:tcPr>
            <w:tcW w:w="705"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19022FD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1538"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03F1F512" w14:textId="77777777" w:rsidR="008A1956" w:rsidRPr="008A1956" w:rsidRDefault="008A1956" w:rsidP="008A1956">
            <w:pPr>
              <w:rPr>
                <w:color w:val="000000"/>
                <w:sz w:val="18"/>
                <w:szCs w:val="18"/>
                <w:lang w:eastAsia="hr-HR"/>
              </w:rPr>
            </w:pPr>
            <w:r w:rsidRPr="008A1956">
              <w:rPr>
                <w:color w:val="000000"/>
                <w:sz w:val="18"/>
                <w:szCs w:val="18"/>
                <w:lang w:eastAsia="hr-HR"/>
              </w:rPr>
              <w:t>Tloznanstvo</w:t>
            </w:r>
          </w:p>
        </w:tc>
        <w:tc>
          <w:tcPr>
            <w:tcW w:w="3088" w:type="dxa"/>
            <w:tcBorders>
              <w:top w:val="nil"/>
              <w:left w:val="nil"/>
              <w:bottom w:val="single" w:sz="4" w:space="0" w:color="000000" w:themeColor="text1"/>
              <w:right w:val="single" w:sz="4" w:space="0" w:color="000000" w:themeColor="text1"/>
            </w:tcBorders>
            <w:noWrap/>
            <w:vAlign w:val="center"/>
            <w:hideMark/>
          </w:tcPr>
          <w:p w14:paraId="74535C39" w14:textId="77777777" w:rsidR="008A1956" w:rsidRPr="00E40A4F" w:rsidRDefault="008A1956" w:rsidP="008A1956">
            <w:pPr>
              <w:jc w:val="center"/>
              <w:rPr>
                <w:color w:val="000000"/>
                <w:sz w:val="18"/>
                <w:szCs w:val="18"/>
                <w:lang w:val="it-IT" w:eastAsia="hr-HR"/>
              </w:rPr>
            </w:pPr>
            <w:r w:rsidRPr="00E40A4F">
              <w:rPr>
                <w:color w:val="000000"/>
                <w:sz w:val="18"/>
                <w:szCs w:val="18"/>
                <w:lang w:val="it-IT" w:eastAsia="hr-HR"/>
              </w:rPr>
              <w:t>dr. sc. Melita Zec Vojinović</w:t>
            </w:r>
          </w:p>
        </w:tc>
        <w:tc>
          <w:tcPr>
            <w:tcW w:w="1122" w:type="dxa"/>
            <w:tcBorders>
              <w:top w:val="nil"/>
              <w:left w:val="nil"/>
              <w:bottom w:val="single" w:sz="4" w:space="0" w:color="000000" w:themeColor="text1"/>
              <w:right w:val="single" w:sz="4" w:space="0" w:color="000000" w:themeColor="text1"/>
            </w:tcBorders>
            <w:noWrap/>
            <w:vAlign w:val="center"/>
            <w:hideMark/>
          </w:tcPr>
          <w:p w14:paraId="3D05E8C0" w14:textId="77777777" w:rsidR="008A1956" w:rsidRPr="008A1956" w:rsidRDefault="008A1956" w:rsidP="008A1956">
            <w:pPr>
              <w:jc w:val="center"/>
              <w:rPr>
                <w:color w:val="000000"/>
                <w:sz w:val="18"/>
                <w:szCs w:val="18"/>
                <w:lang w:eastAsia="hr-HR"/>
              </w:rPr>
            </w:pPr>
            <w:r w:rsidRPr="00E40A4F">
              <w:rPr>
                <w:color w:val="000000"/>
                <w:sz w:val="18"/>
                <w:szCs w:val="18"/>
                <w:lang w:val="it-IT" w:eastAsia="hr-HR"/>
              </w:rPr>
              <w:t xml:space="preserve"> </w:t>
            </w:r>
            <w:r w:rsidRPr="008A1956">
              <w:rPr>
                <w:color w:val="000000"/>
                <w:sz w:val="18"/>
                <w:szCs w:val="18"/>
                <w:lang w:eastAsia="hr-HR"/>
              </w:rPr>
              <w:t>predavač</w:t>
            </w:r>
          </w:p>
        </w:tc>
        <w:tc>
          <w:tcPr>
            <w:tcW w:w="1684" w:type="dxa"/>
            <w:tcBorders>
              <w:top w:val="nil"/>
              <w:left w:val="nil"/>
              <w:bottom w:val="single" w:sz="4" w:space="0" w:color="000000" w:themeColor="text1"/>
              <w:right w:val="single" w:sz="4" w:space="0" w:color="000000" w:themeColor="text1"/>
            </w:tcBorders>
            <w:vAlign w:val="center"/>
            <w:hideMark/>
          </w:tcPr>
          <w:p w14:paraId="26BED2E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1AE013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0B71B39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2404419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5255072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4" w:type="dxa"/>
            <w:tcBorders>
              <w:top w:val="nil"/>
              <w:left w:val="nil"/>
              <w:bottom w:val="single" w:sz="4" w:space="0" w:color="000000" w:themeColor="text1"/>
              <w:right w:val="single" w:sz="4" w:space="0" w:color="000000" w:themeColor="text1"/>
            </w:tcBorders>
            <w:noWrap/>
            <w:vAlign w:val="center"/>
            <w:hideMark/>
          </w:tcPr>
          <w:p w14:paraId="22FF39F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345EB68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0,2</w:t>
            </w:r>
          </w:p>
        </w:tc>
        <w:tc>
          <w:tcPr>
            <w:tcW w:w="560" w:type="dxa"/>
            <w:tcBorders>
              <w:top w:val="nil"/>
              <w:left w:val="nil"/>
              <w:bottom w:val="single" w:sz="4" w:space="0" w:color="000000" w:themeColor="text1"/>
              <w:right w:val="single" w:sz="4" w:space="0" w:color="000000" w:themeColor="text1"/>
            </w:tcBorders>
            <w:noWrap/>
            <w:vAlign w:val="center"/>
            <w:hideMark/>
          </w:tcPr>
          <w:p w14:paraId="308C58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132D92A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65F04E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64CDB2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D8045F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3"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5D0872D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1552B335" w14:textId="77777777" w:rsidTr="00C303FD">
        <w:trPr>
          <w:trHeight w:val="250"/>
        </w:trPr>
        <w:tc>
          <w:tcPr>
            <w:tcW w:w="705" w:type="dxa"/>
            <w:vMerge/>
            <w:vAlign w:val="center"/>
            <w:hideMark/>
          </w:tcPr>
          <w:p w14:paraId="22CABE06" w14:textId="77777777" w:rsidR="008A1956" w:rsidRPr="008A1956" w:rsidRDefault="008A1956" w:rsidP="008A1956">
            <w:pPr>
              <w:rPr>
                <w:color w:val="000000"/>
                <w:sz w:val="18"/>
                <w:szCs w:val="18"/>
                <w:lang w:eastAsia="hr-HR"/>
              </w:rPr>
            </w:pPr>
          </w:p>
        </w:tc>
        <w:tc>
          <w:tcPr>
            <w:tcW w:w="1538" w:type="dxa"/>
            <w:vMerge/>
            <w:vAlign w:val="center"/>
            <w:hideMark/>
          </w:tcPr>
          <w:p w14:paraId="56E8B5AF" w14:textId="77777777" w:rsidR="008A1956" w:rsidRPr="008A1956" w:rsidRDefault="008A1956" w:rsidP="008A1956">
            <w:pPr>
              <w:rPr>
                <w:color w:val="000000"/>
                <w:sz w:val="18"/>
                <w:szCs w:val="18"/>
                <w:lang w:eastAsia="hr-HR"/>
              </w:rPr>
            </w:pPr>
          </w:p>
        </w:tc>
        <w:tc>
          <w:tcPr>
            <w:tcW w:w="3088" w:type="dxa"/>
            <w:tcBorders>
              <w:top w:val="nil"/>
              <w:left w:val="nil"/>
              <w:bottom w:val="single" w:sz="4" w:space="0" w:color="000000" w:themeColor="text1"/>
              <w:right w:val="single" w:sz="4" w:space="0" w:color="000000" w:themeColor="text1"/>
            </w:tcBorders>
            <w:noWrap/>
            <w:vAlign w:val="center"/>
            <w:hideMark/>
          </w:tcPr>
          <w:p w14:paraId="388EDBA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Marin Tomičić</w:t>
            </w:r>
          </w:p>
        </w:tc>
        <w:tc>
          <w:tcPr>
            <w:tcW w:w="1122" w:type="dxa"/>
            <w:tcBorders>
              <w:top w:val="nil"/>
              <w:left w:val="nil"/>
              <w:bottom w:val="single" w:sz="4" w:space="0" w:color="000000" w:themeColor="text1"/>
              <w:right w:val="single" w:sz="4" w:space="0" w:color="000000" w:themeColor="text1"/>
            </w:tcBorders>
            <w:noWrap/>
            <w:vAlign w:val="center"/>
            <w:hideMark/>
          </w:tcPr>
          <w:p w14:paraId="5B8E8BA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84" w:type="dxa"/>
            <w:tcBorders>
              <w:top w:val="nil"/>
              <w:left w:val="nil"/>
              <w:bottom w:val="single" w:sz="4" w:space="0" w:color="000000" w:themeColor="text1"/>
              <w:right w:val="single" w:sz="4" w:space="0" w:color="000000" w:themeColor="text1"/>
            </w:tcBorders>
            <w:vAlign w:val="center"/>
            <w:hideMark/>
          </w:tcPr>
          <w:p w14:paraId="068FB58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5232955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7997FA0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565FCD1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0" w:type="dxa"/>
            <w:tcBorders>
              <w:top w:val="nil"/>
              <w:left w:val="nil"/>
              <w:bottom w:val="single" w:sz="4" w:space="0" w:color="000000" w:themeColor="text1"/>
              <w:right w:val="single" w:sz="4" w:space="0" w:color="000000" w:themeColor="text1"/>
            </w:tcBorders>
            <w:noWrap/>
            <w:vAlign w:val="center"/>
            <w:hideMark/>
          </w:tcPr>
          <w:p w14:paraId="344AB5A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3127B58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1" w:type="dxa"/>
            <w:tcBorders>
              <w:top w:val="nil"/>
              <w:left w:val="nil"/>
              <w:bottom w:val="single" w:sz="4" w:space="0" w:color="000000" w:themeColor="text1"/>
              <w:right w:val="single" w:sz="4" w:space="0" w:color="000000" w:themeColor="text1"/>
            </w:tcBorders>
            <w:noWrap/>
            <w:vAlign w:val="center"/>
            <w:hideMark/>
          </w:tcPr>
          <w:p w14:paraId="5B6B475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1,8</w:t>
            </w:r>
          </w:p>
        </w:tc>
        <w:tc>
          <w:tcPr>
            <w:tcW w:w="560" w:type="dxa"/>
            <w:tcBorders>
              <w:top w:val="nil"/>
              <w:left w:val="nil"/>
              <w:bottom w:val="single" w:sz="4" w:space="0" w:color="000000" w:themeColor="text1"/>
              <w:right w:val="single" w:sz="4" w:space="0" w:color="000000" w:themeColor="text1"/>
            </w:tcBorders>
            <w:noWrap/>
            <w:vAlign w:val="center"/>
            <w:hideMark/>
          </w:tcPr>
          <w:p w14:paraId="3D9DC6C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68DE994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EAB175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27</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4ABBA6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B19D72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783" w:type="dxa"/>
            <w:vMerge/>
            <w:vAlign w:val="center"/>
            <w:hideMark/>
          </w:tcPr>
          <w:p w14:paraId="7960E589" w14:textId="77777777" w:rsidR="008A1956" w:rsidRPr="008A1956" w:rsidRDefault="008A1956" w:rsidP="008A1956">
            <w:pPr>
              <w:rPr>
                <w:color w:val="000000"/>
                <w:sz w:val="18"/>
                <w:szCs w:val="18"/>
                <w:lang w:eastAsia="hr-HR"/>
              </w:rPr>
            </w:pPr>
          </w:p>
        </w:tc>
      </w:tr>
      <w:tr w:rsidR="008A1956" w:rsidRPr="008A1956" w14:paraId="7AC40DBA" w14:textId="77777777" w:rsidTr="00C303FD">
        <w:trPr>
          <w:trHeight w:val="188"/>
        </w:trPr>
        <w:tc>
          <w:tcPr>
            <w:tcW w:w="705"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20B1A43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1538"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59F68389" w14:textId="77777777" w:rsidR="008A1956" w:rsidRPr="008A1956" w:rsidRDefault="008A1956" w:rsidP="008A1956">
            <w:pPr>
              <w:rPr>
                <w:color w:val="000000"/>
                <w:sz w:val="18"/>
                <w:szCs w:val="18"/>
                <w:lang w:eastAsia="hr-HR"/>
              </w:rPr>
            </w:pPr>
            <w:r w:rsidRPr="008A1956">
              <w:rPr>
                <w:color w:val="000000"/>
                <w:sz w:val="18"/>
                <w:szCs w:val="18"/>
                <w:lang w:eastAsia="hr-HR"/>
              </w:rPr>
              <w:t>Fiziologija bilja</w:t>
            </w:r>
          </w:p>
        </w:tc>
        <w:tc>
          <w:tcPr>
            <w:tcW w:w="3088" w:type="dxa"/>
            <w:tcBorders>
              <w:top w:val="nil"/>
              <w:left w:val="nil"/>
              <w:bottom w:val="single" w:sz="4" w:space="0" w:color="000000" w:themeColor="text1"/>
              <w:right w:val="single" w:sz="4" w:space="0" w:color="000000" w:themeColor="text1"/>
            </w:tcBorders>
            <w:noWrap/>
            <w:vAlign w:val="center"/>
            <w:hideMark/>
          </w:tcPr>
          <w:p w14:paraId="612114A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Ivana Dminić Rojnić</w:t>
            </w:r>
          </w:p>
        </w:tc>
        <w:tc>
          <w:tcPr>
            <w:tcW w:w="1122" w:type="dxa"/>
            <w:tcBorders>
              <w:top w:val="nil"/>
              <w:left w:val="nil"/>
              <w:bottom w:val="single" w:sz="4" w:space="0" w:color="000000" w:themeColor="text1"/>
              <w:right w:val="single" w:sz="4" w:space="0" w:color="000000" w:themeColor="text1"/>
            </w:tcBorders>
            <w:noWrap/>
            <w:vAlign w:val="center"/>
            <w:hideMark/>
          </w:tcPr>
          <w:p w14:paraId="4D2159F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84" w:type="dxa"/>
            <w:tcBorders>
              <w:top w:val="nil"/>
              <w:left w:val="nil"/>
              <w:bottom w:val="single" w:sz="4" w:space="0" w:color="000000" w:themeColor="text1"/>
              <w:right w:val="single" w:sz="4" w:space="0" w:color="000000" w:themeColor="text1"/>
            </w:tcBorders>
            <w:vAlign w:val="center"/>
            <w:hideMark/>
          </w:tcPr>
          <w:p w14:paraId="13859E7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81D227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60C0AE0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5AE26C6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3B66C93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7143577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3F7E76E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0,2</w:t>
            </w:r>
          </w:p>
        </w:tc>
        <w:tc>
          <w:tcPr>
            <w:tcW w:w="560" w:type="dxa"/>
            <w:tcBorders>
              <w:top w:val="nil"/>
              <w:left w:val="nil"/>
              <w:bottom w:val="single" w:sz="4" w:space="0" w:color="000000" w:themeColor="text1"/>
              <w:right w:val="single" w:sz="4" w:space="0" w:color="000000" w:themeColor="text1"/>
            </w:tcBorders>
            <w:noWrap/>
            <w:vAlign w:val="center"/>
            <w:hideMark/>
          </w:tcPr>
          <w:p w14:paraId="71A512B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64CC3EF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A994C7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61697C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BC918B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3"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0CC4F3A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5</w:t>
            </w:r>
          </w:p>
        </w:tc>
      </w:tr>
      <w:tr w:rsidR="008A1956" w:rsidRPr="008A1956" w14:paraId="40BD8DD2" w14:textId="77777777" w:rsidTr="00C303FD">
        <w:trPr>
          <w:trHeight w:val="250"/>
        </w:trPr>
        <w:tc>
          <w:tcPr>
            <w:tcW w:w="705" w:type="dxa"/>
            <w:vMerge/>
            <w:vAlign w:val="center"/>
            <w:hideMark/>
          </w:tcPr>
          <w:p w14:paraId="4E4FA463" w14:textId="77777777" w:rsidR="008A1956" w:rsidRPr="008A1956" w:rsidRDefault="008A1956" w:rsidP="008A1956">
            <w:pPr>
              <w:rPr>
                <w:color w:val="000000"/>
                <w:sz w:val="18"/>
                <w:szCs w:val="18"/>
                <w:lang w:eastAsia="hr-HR"/>
              </w:rPr>
            </w:pPr>
          </w:p>
        </w:tc>
        <w:tc>
          <w:tcPr>
            <w:tcW w:w="1538" w:type="dxa"/>
            <w:vMerge/>
            <w:vAlign w:val="center"/>
            <w:hideMark/>
          </w:tcPr>
          <w:p w14:paraId="606241B4" w14:textId="77777777" w:rsidR="008A1956" w:rsidRPr="008A1956" w:rsidRDefault="008A1956" w:rsidP="008A1956">
            <w:pPr>
              <w:rPr>
                <w:color w:val="000000"/>
                <w:sz w:val="18"/>
                <w:szCs w:val="18"/>
                <w:lang w:eastAsia="hr-HR"/>
              </w:rPr>
            </w:pPr>
          </w:p>
        </w:tc>
        <w:tc>
          <w:tcPr>
            <w:tcW w:w="3088" w:type="dxa"/>
            <w:tcBorders>
              <w:top w:val="nil"/>
              <w:left w:val="nil"/>
              <w:bottom w:val="single" w:sz="4" w:space="0" w:color="000000" w:themeColor="text1"/>
              <w:right w:val="single" w:sz="4" w:space="0" w:color="000000" w:themeColor="text1"/>
            </w:tcBorders>
            <w:noWrap/>
            <w:vAlign w:val="center"/>
            <w:hideMark/>
          </w:tcPr>
          <w:p w14:paraId="347F8B2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Marin Tomičić</w:t>
            </w:r>
          </w:p>
        </w:tc>
        <w:tc>
          <w:tcPr>
            <w:tcW w:w="1122" w:type="dxa"/>
            <w:tcBorders>
              <w:top w:val="nil"/>
              <w:left w:val="nil"/>
              <w:bottom w:val="single" w:sz="4" w:space="0" w:color="000000" w:themeColor="text1"/>
              <w:right w:val="single" w:sz="4" w:space="0" w:color="000000" w:themeColor="text1"/>
            </w:tcBorders>
            <w:noWrap/>
            <w:vAlign w:val="center"/>
            <w:hideMark/>
          </w:tcPr>
          <w:p w14:paraId="1C094AA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84" w:type="dxa"/>
            <w:tcBorders>
              <w:top w:val="nil"/>
              <w:left w:val="nil"/>
              <w:bottom w:val="single" w:sz="4" w:space="0" w:color="000000" w:themeColor="text1"/>
              <w:right w:val="single" w:sz="4" w:space="0" w:color="000000" w:themeColor="text1"/>
            </w:tcBorders>
            <w:vAlign w:val="center"/>
            <w:hideMark/>
          </w:tcPr>
          <w:p w14:paraId="2B82B8F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50FDFD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3AF4B15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5844030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0" w:type="dxa"/>
            <w:tcBorders>
              <w:top w:val="nil"/>
              <w:left w:val="nil"/>
              <w:bottom w:val="single" w:sz="4" w:space="0" w:color="000000" w:themeColor="text1"/>
              <w:right w:val="single" w:sz="4" w:space="0" w:color="000000" w:themeColor="text1"/>
            </w:tcBorders>
            <w:noWrap/>
            <w:vAlign w:val="center"/>
            <w:hideMark/>
          </w:tcPr>
          <w:p w14:paraId="4435657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4F8216A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1" w:type="dxa"/>
            <w:tcBorders>
              <w:top w:val="nil"/>
              <w:left w:val="nil"/>
              <w:bottom w:val="single" w:sz="4" w:space="0" w:color="000000" w:themeColor="text1"/>
              <w:right w:val="single" w:sz="4" w:space="0" w:color="000000" w:themeColor="text1"/>
            </w:tcBorders>
            <w:noWrap/>
            <w:vAlign w:val="center"/>
            <w:hideMark/>
          </w:tcPr>
          <w:p w14:paraId="4CAB62F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1,8</w:t>
            </w:r>
          </w:p>
        </w:tc>
        <w:tc>
          <w:tcPr>
            <w:tcW w:w="560" w:type="dxa"/>
            <w:tcBorders>
              <w:top w:val="nil"/>
              <w:left w:val="nil"/>
              <w:bottom w:val="single" w:sz="4" w:space="0" w:color="000000" w:themeColor="text1"/>
              <w:right w:val="single" w:sz="4" w:space="0" w:color="000000" w:themeColor="text1"/>
            </w:tcBorders>
            <w:noWrap/>
            <w:vAlign w:val="center"/>
            <w:hideMark/>
          </w:tcPr>
          <w:p w14:paraId="65FFE82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257A253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9F385C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27</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E5FFD5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38772A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783" w:type="dxa"/>
            <w:vMerge/>
            <w:vAlign w:val="center"/>
            <w:hideMark/>
          </w:tcPr>
          <w:p w14:paraId="2E45A451" w14:textId="77777777" w:rsidR="008A1956" w:rsidRPr="008A1956" w:rsidRDefault="008A1956" w:rsidP="008A1956">
            <w:pPr>
              <w:rPr>
                <w:color w:val="000000"/>
                <w:sz w:val="18"/>
                <w:szCs w:val="18"/>
                <w:lang w:eastAsia="hr-HR"/>
              </w:rPr>
            </w:pPr>
          </w:p>
        </w:tc>
      </w:tr>
      <w:tr w:rsidR="008A1956" w:rsidRPr="008A1956" w14:paraId="78889CEC" w14:textId="77777777" w:rsidTr="00C303FD">
        <w:trPr>
          <w:trHeight w:val="395"/>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42F6755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c>
          <w:tcPr>
            <w:tcW w:w="1538" w:type="dxa"/>
            <w:tcBorders>
              <w:top w:val="nil"/>
              <w:left w:val="nil"/>
              <w:bottom w:val="single" w:sz="4" w:space="0" w:color="000000" w:themeColor="text1"/>
              <w:right w:val="single" w:sz="4" w:space="0" w:color="000000" w:themeColor="text1"/>
            </w:tcBorders>
            <w:noWrap/>
            <w:vAlign w:val="center"/>
            <w:hideMark/>
          </w:tcPr>
          <w:p w14:paraId="03FFC84C" w14:textId="77777777" w:rsidR="008A1956" w:rsidRPr="008A1956" w:rsidRDefault="008A1956" w:rsidP="008A1956">
            <w:pPr>
              <w:rPr>
                <w:color w:val="000000"/>
                <w:sz w:val="18"/>
                <w:szCs w:val="18"/>
                <w:lang w:eastAsia="hr-HR"/>
              </w:rPr>
            </w:pPr>
            <w:r w:rsidRPr="008A1956">
              <w:rPr>
                <w:color w:val="000000"/>
                <w:sz w:val="18"/>
                <w:szCs w:val="18"/>
                <w:lang w:eastAsia="hr-HR"/>
              </w:rPr>
              <w:t>Engleski jezik II</w:t>
            </w:r>
          </w:p>
        </w:tc>
        <w:tc>
          <w:tcPr>
            <w:tcW w:w="3088" w:type="dxa"/>
            <w:tcBorders>
              <w:top w:val="nil"/>
              <w:left w:val="nil"/>
              <w:bottom w:val="single" w:sz="4" w:space="0" w:color="000000" w:themeColor="text1"/>
              <w:right w:val="single" w:sz="4" w:space="0" w:color="000000" w:themeColor="text1"/>
            </w:tcBorders>
            <w:noWrap/>
            <w:vAlign w:val="center"/>
            <w:hideMark/>
          </w:tcPr>
          <w:p w14:paraId="06B3C89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 xml:space="preserve"> Mladen Marinac</w:t>
            </w:r>
          </w:p>
        </w:tc>
        <w:tc>
          <w:tcPr>
            <w:tcW w:w="1122" w:type="dxa"/>
            <w:tcBorders>
              <w:top w:val="nil"/>
              <w:left w:val="nil"/>
              <w:bottom w:val="single" w:sz="4" w:space="0" w:color="000000" w:themeColor="text1"/>
              <w:right w:val="single" w:sz="4" w:space="0" w:color="000000" w:themeColor="text1"/>
            </w:tcBorders>
            <w:noWrap/>
            <w:vAlign w:val="center"/>
            <w:hideMark/>
          </w:tcPr>
          <w:p w14:paraId="3A23903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84" w:type="dxa"/>
            <w:tcBorders>
              <w:top w:val="nil"/>
              <w:left w:val="nil"/>
              <w:bottom w:val="single" w:sz="4" w:space="0" w:color="000000" w:themeColor="text1"/>
              <w:right w:val="single" w:sz="4" w:space="0" w:color="000000" w:themeColor="text1"/>
            </w:tcBorders>
            <w:vAlign w:val="center"/>
            <w:hideMark/>
          </w:tcPr>
          <w:p w14:paraId="01615B4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EF6F0C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3280018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73C740F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20" w:type="dxa"/>
            <w:tcBorders>
              <w:top w:val="nil"/>
              <w:left w:val="nil"/>
              <w:bottom w:val="single" w:sz="4" w:space="0" w:color="000000" w:themeColor="text1"/>
              <w:right w:val="single" w:sz="4" w:space="0" w:color="000000" w:themeColor="text1"/>
            </w:tcBorders>
            <w:noWrap/>
            <w:vAlign w:val="center"/>
            <w:hideMark/>
          </w:tcPr>
          <w:p w14:paraId="3E15212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4BA5EBB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375008A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0" w:type="dxa"/>
            <w:tcBorders>
              <w:top w:val="nil"/>
              <w:left w:val="nil"/>
              <w:bottom w:val="single" w:sz="4" w:space="0" w:color="000000" w:themeColor="text1"/>
              <w:right w:val="single" w:sz="4" w:space="0" w:color="000000" w:themeColor="text1"/>
            </w:tcBorders>
            <w:noWrap/>
            <w:vAlign w:val="center"/>
            <w:hideMark/>
          </w:tcPr>
          <w:p w14:paraId="14687AE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073EFAE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62B6E3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B30241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0E4BC8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783" w:type="dxa"/>
            <w:tcBorders>
              <w:top w:val="nil"/>
              <w:left w:val="nil"/>
              <w:bottom w:val="single" w:sz="4" w:space="0" w:color="000000" w:themeColor="text1"/>
              <w:right w:val="single" w:sz="4" w:space="0" w:color="000000" w:themeColor="text1"/>
            </w:tcBorders>
            <w:noWrap/>
            <w:vAlign w:val="center"/>
            <w:hideMark/>
          </w:tcPr>
          <w:p w14:paraId="02224A4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486D0D8A" w14:textId="77777777" w:rsidTr="00C303FD">
        <w:trPr>
          <w:trHeight w:val="415"/>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2BF8F1B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5</w:t>
            </w:r>
          </w:p>
        </w:tc>
        <w:tc>
          <w:tcPr>
            <w:tcW w:w="1538" w:type="dxa"/>
            <w:tcBorders>
              <w:top w:val="nil"/>
              <w:left w:val="nil"/>
              <w:bottom w:val="single" w:sz="4" w:space="0" w:color="000000" w:themeColor="text1"/>
              <w:right w:val="single" w:sz="4" w:space="0" w:color="000000" w:themeColor="text1"/>
            </w:tcBorders>
            <w:noWrap/>
            <w:vAlign w:val="center"/>
            <w:hideMark/>
          </w:tcPr>
          <w:p w14:paraId="085EAEB7" w14:textId="77777777" w:rsidR="008A1956" w:rsidRPr="008A1956" w:rsidRDefault="008A1956" w:rsidP="008A1956">
            <w:pPr>
              <w:rPr>
                <w:color w:val="000000"/>
                <w:sz w:val="18"/>
                <w:szCs w:val="18"/>
                <w:lang w:eastAsia="hr-HR"/>
              </w:rPr>
            </w:pPr>
            <w:r w:rsidRPr="008A1956">
              <w:rPr>
                <w:color w:val="000000"/>
                <w:sz w:val="18"/>
                <w:szCs w:val="18"/>
                <w:lang w:eastAsia="hr-HR"/>
              </w:rPr>
              <w:t>Talijanski jezik II</w:t>
            </w:r>
          </w:p>
        </w:tc>
        <w:tc>
          <w:tcPr>
            <w:tcW w:w="3088" w:type="dxa"/>
            <w:tcBorders>
              <w:top w:val="nil"/>
              <w:left w:val="nil"/>
              <w:bottom w:val="single" w:sz="4" w:space="0" w:color="000000" w:themeColor="text1"/>
              <w:right w:val="single" w:sz="4" w:space="0" w:color="000000" w:themeColor="text1"/>
            </w:tcBorders>
            <w:noWrap/>
            <w:vAlign w:val="center"/>
            <w:hideMark/>
          </w:tcPr>
          <w:p w14:paraId="336147C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Fabrizio Fioretti</w:t>
            </w:r>
          </w:p>
        </w:tc>
        <w:tc>
          <w:tcPr>
            <w:tcW w:w="1122" w:type="dxa"/>
            <w:tcBorders>
              <w:top w:val="nil"/>
              <w:left w:val="nil"/>
              <w:bottom w:val="single" w:sz="4" w:space="0" w:color="000000" w:themeColor="text1"/>
              <w:right w:val="single" w:sz="4" w:space="0" w:color="000000" w:themeColor="text1"/>
            </w:tcBorders>
            <w:noWrap/>
            <w:vAlign w:val="center"/>
            <w:hideMark/>
          </w:tcPr>
          <w:p w14:paraId="360C221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doc.dr.</w:t>
            </w:r>
          </w:p>
        </w:tc>
        <w:tc>
          <w:tcPr>
            <w:tcW w:w="1684" w:type="dxa"/>
            <w:tcBorders>
              <w:top w:val="nil"/>
              <w:left w:val="nil"/>
              <w:bottom w:val="single" w:sz="4" w:space="0" w:color="000000" w:themeColor="text1"/>
              <w:right w:val="single" w:sz="4" w:space="0" w:color="000000" w:themeColor="text1"/>
            </w:tcBorders>
            <w:vAlign w:val="center"/>
            <w:hideMark/>
          </w:tcPr>
          <w:p w14:paraId="0A85BDE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noWrap/>
            <w:vAlign w:val="bottom"/>
            <w:hideMark/>
          </w:tcPr>
          <w:p w14:paraId="47D31B1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08C20DF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33" w:type="dxa"/>
            <w:tcBorders>
              <w:top w:val="nil"/>
              <w:left w:val="nil"/>
              <w:bottom w:val="single" w:sz="4" w:space="0" w:color="000000" w:themeColor="text1"/>
              <w:right w:val="single" w:sz="4" w:space="0" w:color="000000" w:themeColor="text1"/>
            </w:tcBorders>
            <w:noWrap/>
            <w:vAlign w:val="center"/>
            <w:hideMark/>
          </w:tcPr>
          <w:p w14:paraId="179F0F8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20" w:type="dxa"/>
            <w:tcBorders>
              <w:top w:val="nil"/>
              <w:left w:val="nil"/>
              <w:bottom w:val="single" w:sz="4" w:space="0" w:color="000000" w:themeColor="text1"/>
              <w:right w:val="single" w:sz="4" w:space="0" w:color="000000" w:themeColor="text1"/>
            </w:tcBorders>
            <w:noWrap/>
            <w:vAlign w:val="center"/>
            <w:hideMark/>
          </w:tcPr>
          <w:p w14:paraId="4C229FF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67602B0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6F5FE3B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0" w:type="dxa"/>
            <w:tcBorders>
              <w:top w:val="nil"/>
              <w:left w:val="nil"/>
              <w:bottom w:val="single" w:sz="4" w:space="0" w:color="000000" w:themeColor="text1"/>
              <w:right w:val="single" w:sz="4" w:space="0" w:color="000000" w:themeColor="text1"/>
            </w:tcBorders>
            <w:noWrap/>
            <w:vAlign w:val="center"/>
            <w:hideMark/>
          </w:tcPr>
          <w:p w14:paraId="4CAFCF7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0FB6653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7" w:type="dxa"/>
            <w:tcBorders>
              <w:top w:val="nil"/>
              <w:left w:val="nil"/>
              <w:bottom w:val="single" w:sz="4" w:space="0" w:color="000000" w:themeColor="text1"/>
              <w:right w:val="single" w:sz="4" w:space="0" w:color="000000" w:themeColor="text1"/>
            </w:tcBorders>
            <w:noWrap/>
            <w:vAlign w:val="center"/>
            <w:hideMark/>
          </w:tcPr>
          <w:p w14:paraId="6356B5A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4" w:type="dxa"/>
            <w:tcBorders>
              <w:top w:val="nil"/>
              <w:left w:val="nil"/>
              <w:bottom w:val="single" w:sz="4" w:space="0" w:color="000000" w:themeColor="text1"/>
              <w:right w:val="single" w:sz="4" w:space="0" w:color="000000" w:themeColor="text1"/>
            </w:tcBorders>
            <w:noWrap/>
            <w:vAlign w:val="center"/>
            <w:hideMark/>
          </w:tcPr>
          <w:p w14:paraId="1084392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noWrap/>
            <w:vAlign w:val="center"/>
            <w:hideMark/>
          </w:tcPr>
          <w:p w14:paraId="3B91C42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3" w:type="dxa"/>
            <w:tcBorders>
              <w:top w:val="nil"/>
              <w:left w:val="nil"/>
              <w:bottom w:val="single" w:sz="4" w:space="0" w:color="000000" w:themeColor="text1"/>
              <w:right w:val="single" w:sz="4" w:space="0" w:color="000000" w:themeColor="text1"/>
            </w:tcBorders>
            <w:noWrap/>
            <w:vAlign w:val="center"/>
            <w:hideMark/>
          </w:tcPr>
          <w:p w14:paraId="621E88A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76D19E0B" w14:textId="77777777" w:rsidTr="00C303FD">
        <w:trPr>
          <w:trHeight w:val="188"/>
        </w:trPr>
        <w:tc>
          <w:tcPr>
            <w:tcW w:w="70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1AAD3AA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6</w:t>
            </w:r>
          </w:p>
        </w:tc>
        <w:tc>
          <w:tcPr>
            <w:tcW w:w="1538" w:type="dxa"/>
            <w:tcBorders>
              <w:top w:val="nil"/>
              <w:left w:val="nil"/>
              <w:bottom w:val="single" w:sz="4" w:space="0" w:color="000000" w:themeColor="text1"/>
              <w:right w:val="single" w:sz="4" w:space="0" w:color="000000" w:themeColor="text1"/>
            </w:tcBorders>
            <w:noWrap/>
            <w:vAlign w:val="center"/>
            <w:hideMark/>
          </w:tcPr>
          <w:p w14:paraId="02B0ECFF" w14:textId="77777777" w:rsidR="008A1956" w:rsidRPr="008A1956" w:rsidRDefault="008A1956" w:rsidP="008A1956">
            <w:pPr>
              <w:rPr>
                <w:color w:val="000000"/>
                <w:sz w:val="18"/>
                <w:szCs w:val="18"/>
                <w:lang w:eastAsia="hr-HR"/>
              </w:rPr>
            </w:pPr>
            <w:r w:rsidRPr="008A1956">
              <w:rPr>
                <w:color w:val="000000"/>
                <w:sz w:val="18"/>
                <w:szCs w:val="18"/>
                <w:lang w:eastAsia="hr-HR"/>
              </w:rPr>
              <w:t>Zaštita bilja I</w:t>
            </w:r>
          </w:p>
        </w:tc>
        <w:tc>
          <w:tcPr>
            <w:tcW w:w="3088" w:type="dxa"/>
            <w:tcBorders>
              <w:top w:val="nil"/>
              <w:left w:val="nil"/>
              <w:bottom w:val="single" w:sz="4" w:space="0" w:color="000000" w:themeColor="text1"/>
              <w:right w:val="single" w:sz="4" w:space="0" w:color="000000" w:themeColor="text1"/>
            </w:tcBorders>
            <w:noWrap/>
            <w:vAlign w:val="center"/>
            <w:hideMark/>
          </w:tcPr>
          <w:p w14:paraId="5880A69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Ivana Dminić Rojnić</w:t>
            </w:r>
          </w:p>
        </w:tc>
        <w:tc>
          <w:tcPr>
            <w:tcW w:w="1122" w:type="dxa"/>
            <w:tcBorders>
              <w:top w:val="nil"/>
              <w:left w:val="nil"/>
              <w:bottom w:val="single" w:sz="4" w:space="0" w:color="000000" w:themeColor="text1"/>
              <w:right w:val="single" w:sz="4" w:space="0" w:color="000000" w:themeColor="text1"/>
            </w:tcBorders>
            <w:noWrap/>
            <w:vAlign w:val="center"/>
            <w:hideMark/>
          </w:tcPr>
          <w:p w14:paraId="5A82B76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84" w:type="dxa"/>
            <w:tcBorders>
              <w:top w:val="nil"/>
              <w:left w:val="nil"/>
              <w:bottom w:val="single" w:sz="4" w:space="0" w:color="000000" w:themeColor="text1"/>
              <w:right w:val="single" w:sz="4" w:space="0" w:color="000000" w:themeColor="text1"/>
            </w:tcBorders>
            <w:vAlign w:val="center"/>
            <w:hideMark/>
          </w:tcPr>
          <w:p w14:paraId="63C3F4F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6F9A7BA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1487A00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3212C9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15CA984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4" w:type="dxa"/>
            <w:tcBorders>
              <w:top w:val="nil"/>
              <w:left w:val="nil"/>
              <w:bottom w:val="single" w:sz="4" w:space="0" w:color="000000" w:themeColor="text1"/>
              <w:right w:val="single" w:sz="4" w:space="0" w:color="000000" w:themeColor="text1"/>
            </w:tcBorders>
            <w:noWrap/>
            <w:vAlign w:val="center"/>
            <w:hideMark/>
          </w:tcPr>
          <w:p w14:paraId="18410A9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124086D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0" w:type="dxa"/>
            <w:tcBorders>
              <w:top w:val="nil"/>
              <w:left w:val="nil"/>
              <w:bottom w:val="single" w:sz="4" w:space="0" w:color="000000" w:themeColor="text1"/>
              <w:right w:val="single" w:sz="4" w:space="0" w:color="000000" w:themeColor="text1"/>
            </w:tcBorders>
            <w:noWrap/>
            <w:vAlign w:val="center"/>
            <w:hideMark/>
          </w:tcPr>
          <w:p w14:paraId="5082D31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45E89DB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7F6CA6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1BF73E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8CD943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3" w:type="dxa"/>
            <w:tcBorders>
              <w:top w:val="nil"/>
              <w:left w:val="nil"/>
              <w:bottom w:val="single" w:sz="4" w:space="0" w:color="000000" w:themeColor="text1"/>
              <w:right w:val="single" w:sz="4" w:space="0" w:color="000000" w:themeColor="text1"/>
            </w:tcBorders>
            <w:noWrap/>
            <w:vAlign w:val="center"/>
            <w:hideMark/>
          </w:tcPr>
          <w:p w14:paraId="11BC107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6A55BE8B" w14:textId="77777777" w:rsidTr="00C303FD">
        <w:trPr>
          <w:trHeight w:val="188"/>
        </w:trPr>
        <w:tc>
          <w:tcPr>
            <w:tcW w:w="705"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62A8F7E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w:t>
            </w:r>
          </w:p>
        </w:tc>
        <w:tc>
          <w:tcPr>
            <w:tcW w:w="1538" w:type="dxa"/>
            <w:vMerge w:val="restart"/>
            <w:tcBorders>
              <w:top w:val="nil"/>
              <w:left w:val="single" w:sz="4" w:space="0" w:color="000000" w:themeColor="text1"/>
              <w:bottom w:val="single" w:sz="4" w:space="0" w:color="000000" w:themeColor="text1"/>
              <w:right w:val="single" w:sz="4" w:space="0" w:color="000000" w:themeColor="text1"/>
            </w:tcBorders>
            <w:vAlign w:val="center"/>
            <w:hideMark/>
          </w:tcPr>
          <w:p w14:paraId="073AD540" w14:textId="77777777" w:rsidR="008A1956" w:rsidRPr="008A1956" w:rsidRDefault="008A1956" w:rsidP="008A1956">
            <w:pPr>
              <w:rPr>
                <w:color w:val="000000"/>
                <w:sz w:val="18"/>
                <w:szCs w:val="18"/>
                <w:lang w:eastAsia="hr-HR"/>
              </w:rPr>
            </w:pPr>
            <w:r w:rsidRPr="008A1956">
              <w:rPr>
                <w:color w:val="000000"/>
                <w:sz w:val="18"/>
                <w:szCs w:val="18"/>
                <w:lang w:eastAsia="hr-HR"/>
              </w:rPr>
              <w:t>Strojevi u poljoprivredi</w:t>
            </w:r>
          </w:p>
        </w:tc>
        <w:tc>
          <w:tcPr>
            <w:tcW w:w="3088" w:type="dxa"/>
            <w:tcBorders>
              <w:top w:val="nil"/>
              <w:left w:val="nil"/>
              <w:bottom w:val="single" w:sz="4" w:space="0" w:color="000000" w:themeColor="text1"/>
              <w:right w:val="single" w:sz="4" w:space="0" w:color="000000" w:themeColor="text1"/>
            </w:tcBorders>
            <w:noWrap/>
            <w:vAlign w:val="center"/>
            <w:hideMark/>
          </w:tcPr>
          <w:p w14:paraId="7713AF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Kristijan Damijanić</w:t>
            </w:r>
          </w:p>
        </w:tc>
        <w:tc>
          <w:tcPr>
            <w:tcW w:w="1122" w:type="dxa"/>
            <w:tcBorders>
              <w:top w:val="nil"/>
              <w:left w:val="nil"/>
              <w:bottom w:val="single" w:sz="4" w:space="0" w:color="000000" w:themeColor="text1"/>
              <w:right w:val="single" w:sz="4" w:space="0" w:color="000000" w:themeColor="text1"/>
            </w:tcBorders>
            <w:noWrap/>
            <w:vAlign w:val="center"/>
            <w:hideMark/>
          </w:tcPr>
          <w:p w14:paraId="494269A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84" w:type="dxa"/>
            <w:tcBorders>
              <w:top w:val="nil"/>
              <w:left w:val="nil"/>
              <w:bottom w:val="single" w:sz="4" w:space="0" w:color="000000" w:themeColor="text1"/>
              <w:right w:val="single" w:sz="4" w:space="0" w:color="000000" w:themeColor="text1"/>
            </w:tcBorders>
            <w:vAlign w:val="center"/>
            <w:hideMark/>
          </w:tcPr>
          <w:p w14:paraId="13DBCC6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723DC07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460CA94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6EC62CB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43ADEC8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4" w:type="dxa"/>
            <w:tcBorders>
              <w:top w:val="nil"/>
              <w:left w:val="nil"/>
              <w:bottom w:val="single" w:sz="4" w:space="0" w:color="000000" w:themeColor="text1"/>
              <w:right w:val="single" w:sz="4" w:space="0" w:color="000000" w:themeColor="text1"/>
            </w:tcBorders>
            <w:noWrap/>
            <w:vAlign w:val="center"/>
            <w:hideMark/>
          </w:tcPr>
          <w:p w14:paraId="0257C9B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1" w:type="dxa"/>
            <w:tcBorders>
              <w:top w:val="nil"/>
              <w:left w:val="nil"/>
              <w:bottom w:val="single" w:sz="4" w:space="0" w:color="000000" w:themeColor="text1"/>
              <w:right w:val="single" w:sz="4" w:space="0" w:color="000000" w:themeColor="text1"/>
            </w:tcBorders>
            <w:noWrap/>
            <w:vAlign w:val="center"/>
            <w:hideMark/>
          </w:tcPr>
          <w:p w14:paraId="7CE14C2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0,1</w:t>
            </w:r>
          </w:p>
        </w:tc>
        <w:tc>
          <w:tcPr>
            <w:tcW w:w="560" w:type="dxa"/>
            <w:tcBorders>
              <w:top w:val="nil"/>
              <w:left w:val="nil"/>
              <w:bottom w:val="single" w:sz="4" w:space="0" w:color="000000" w:themeColor="text1"/>
              <w:right w:val="single" w:sz="4" w:space="0" w:color="000000" w:themeColor="text1"/>
            </w:tcBorders>
            <w:noWrap/>
            <w:vAlign w:val="center"/>
            <w:hideMark/>
          </w:tcPr>
          <w:p w14:paraId="6A34B2D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0,1</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02BCE38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0,1</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3727A1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9C233A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A4444B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783" w:type="dxa"/>
            <w:vMerge w:val="restart"/>
            <w:tcBorders>
              <w:top w:val="nil"/>
              <w:left w:val="single" w:sz="4" w:space="0" w:color="000000" w:themeColor="text1"/>
              <w:bottom w:val="single" w:sz="4" w:space="0" w:color="000000" w:themeColor="text1"/>
              <w:right w:val="single" w:sz="4" w:space="0" w:color="000000" w:themeColor="text1"/>
            </w:tcBorders>
            <w:noWrap/>
            <w:vAlign w:val="center"/>
            <w:hideMark/>
          </w:tcPr>
          <w:p w14:paraId="180DF3F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5</w:t>
            </w:r>
          </w:p>
        </w:tc>
      </w:tr>
      <w:tr w:rsidR="008A1956" w:rsidRPr="008A1956" w14:paraId="5951B946" w14:textId="77777777" w:rsidTr="00C303FD">
        <w:trPr>
          <w:trHeight w:val="250"/>
        </w:trPr>
        <w:tc>
          <w:tcPr>
            <w:tcW w:w="705" w:type="dxa"/>
            <w:vMerge/>
            <w:vAlign w:val="center"/>
            <w:hideMark/>
          </w:tcPr>
          <w:p w14:paraId="767BDCF1" w14:textId="77777777" w:rsidR="008A1956" w:rsidRPr="008A1956" w:rsidRDefault="008A1956" w:rsidP="008A1956">
            <w:pPr>
              <w:rPr>
                <w:color w:val="000000"/>
                <w:sz w:val="18"/>
                <w:szCs w:val="18"/>
                <w:lang w:eastAsia="hr-HR"/>
              </w:rPr>
            </w:pPr>
          </w:p>
        </w:tc>
        <w:tc>
          <w:tcPr>
            <w:tcW w:w="1538" w:type="dxa"/>
            <w:vMerge/>
            <w:vAlign w:val="center"/>
            <w:hideMark/>
          </w:tcPr>
          <w:p w14:paraId="08D812D3" w14:textId="77777777" w:rsidR="008A1956" w:rsidRPr="008A1956" w:rsidRDefault="008A1956" w:rsidP="008A1956">
            <w:pPr>
              <w:rPr>
                <w:color w:val="000000"/>
                <w:sz w:val="18"/>
                <w:szCs w:val="18"/>
                <w:lang w:eastAsia="hr-HR"/>
              </w:rPr>
            </w:pPr>
          </w:p>
        </w:tc>
        <w:tc>
          <w:tcPr>
            <w:tcW w:w="3088" w:type="dxa"/>
            <w:tcBorders>
              <w:top w:val="nil"/>
              <w:left w:val="nil"/>
              <w:bottom w:val="single" w:sz="4" w:space="0" w:color="000000" w:themeColor="text1"/>
              <w:right w:val="single" w:sz="4" w:space="0" w:color="000000" w:themeColor="text1"/>
            </w:tcBorders>
            <w:noWrap/>
            <w:vAlign w:val="center"/>
            <w:hideMark/>
          </w:tcPr>
          <w:p w14:paraId="6456D32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Željko Lovrić</w:t>
            </w:r>
          </w:p>
        </w:tc>
        <w:tc>
          <w:tcPr>
            <w:tcW w:w="1122" w:type="dxa"/>
            <w:tcBorders>
              <w:top w:val="nil"/>
              <w:left w:val="nil"/>
              <w:bottom w:val="single" w:sz="4" w:space="0" w:color="000000" w:themeColor="text1"/>
              <w:right w:val="single" w:sz="4" w:space="0" w:color="000000" w:themeColor="text1"/>
            </w:tcBorders>
            <w:noWrap/>
            <w:vAlign w:val="center"/>
            <w:hideMark/>
          </w:tcPr>
          <w:p w14:paraId="71EEBF2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84" w:type="dxa"/>
            <w:tcBorders>
              <w:top w:val="nil"/>
              <w:left w:val="nil"/>
              <w:bottom w:val="single" w:sz="4" w:space="0" w:color="000000" w:themeColor="text1"/>
              <w:right w:val="single" w:sz="4" w:space="0" w:color="000000" w:themeColor="text1"/>
            </w:tcBorders>
            <w:vAlign w:val="center"/>
            <w:hideMark/>
          </w:tcPr>
          <w:p w14:paraId="6F291CE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1746B7F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0F0D384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33" w:type="dxa"/>
            <w:tcBorders>
              <w:top w:val="nil"/>
              <w:left w:val="nil"/>
              <w:bottom w:val="single" w:sz="4" w:space="0" w:color="000000" w:themeColor="text1"/>
              <w:right w:val="single" w:sz="4" w:space="0" w:color="000000" w:themeColor="text1"/>
            </w:tcBorders>
            <w:noWrap/>
            <w:vAlign w:val="center"/>
            <w:hideMark/>
          </w:tcPr>
          <w:p w14:paraId="0935E88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0" w:type="dxa"/>
            <w:tcBorders>
              <w:top w:val="nil"/>
              <w:left w:val="nil"/>
              <w:bottom w:val="single" w:sz="4" w:space="0" w:color="000000" w:themeColor="text1"/>
              <w:right w:val="single" w:sz="4" w:space="0" w:color="000000" w:themeColor="text1"/>
            </w:tcBorders>
            <w:noWrap/>
            <w:vAlign w:val="center"/>
            <w:hideMark/>
          </w:tcPr>
          <w:p w14:paraId="7426FF0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171283E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1" w:type="dxa"/>
            <w:tcBorders>
              <w:top w:val="nil"/>
              <w:left w:val="nil"/>
              <w:bottom w:val="single" w:sz="4" w:space="0" w:color="000000" w:themeColor="text1"/>
              <w:right w:val="single" w:sz="4" w:space="0" w:color="000000" w:themeColor="text1"/>
            </w:tcBorders>
            <w:noWrap/>
            <w:vAlign w:val="center"/>
            <w:hideMark/>
          </w:tcPr>
          <w:p w14:paraId="3C5B6FD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0,9</w:t>
            </w:r>
          </w:p>
        </w:tc>
        <w:tc>
          <w:tcPr>
            <w:tcW w:w="560" w:type="dxa"/>
            <w:tcBorders>
              <w:top w:val="nil"/>
              <w:left w:val="nil"/>
              <w:bottom w:val="single" w:sz="4" w:space="0" w:color="000000" w:themeColor="text1"/>
              <w:right w:val="single" w:sz="4" w:space="0" w:color="000000" w:themeColor="text1"/>
            </w:tcBorders>
            <w:noWrap/>
            <w:vAlign w:val="center"/>
            <w:hideMark/>
          </w:tcPr>
          <w:p w14:paraId="1ADF52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0,9</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046E6F7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0,9</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BB81C2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13,5</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11DB74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13,5</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C0DCD5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13,5</w:t>
            </w:r>
          </w:p>
        </w:tc>
        <w:tc>
          <w:tcPr>
            <w:tcW w:w="783" w:type="dxa"/>
            <w:vMerge/>
            <w:vAlign w:val="center"/>
            <w:hideMark/>
          </w:tcPr>
          <w:p w14:paraId="688BE15E" w14:textId="77777777" w:rsidR="008A1956" w:rsidRPr="008A1956" w:rsidRDefault="008A1956" w:rsidP="008A1956">
            <w:pPr>
              <w:rPr>
                <w:color w:val="000000"/>
                <w:sz w:val="18"/>
                <w:szCs w:val="18"/>
                <w:lang w:eastAsia="hr-HR"/>
              </w:rPr>
            </w:pPr>
          </w:p>
        </w:tc>
      </w:tr>
      <w:tr w:rsidR="008A1956" w:rsidRPr="008A1956" w14:paraId="198B2696" w14:textId="77777777" w:rsidTr="00C303FD">
        <w:trPr>
          <w:trHeight w:val="132"/>
        </w:trPr>
        <w:tc>
          <w:tcPr>
            <w:tcW w:w="705" w:type="dxa"/>
            <w:tcBorders>
              <w:top w:val="nil"/>
              <w:left w:val="single" w:sz="4" w:space="0" w:color="000000" w:themeColor="text1"/>
              <w:bottom w:val="single" w:sz="4" w:space="0" w:color="000000" w:themeColor="text1"/>
              <w:right w:val="single" w:sz="4" w:space="0" w:color="000000" w:themeColor="text1"/>
            </w:tcBorders>
            <w:vAlign w:val="center"/>
            <w:hideMark/>
          </w:tcPr>
          <w:p w14:paraId="2F3DA26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8</w:t>
            </w:r>
          </w:p>
        </w:tc>
        <w:tc>
          <w:tcPr>
            <w:tcW w:w="1538" w:type="dxa"/>
            <w:tcBorders>
              <w:top w:val="nil"/>
              <w:left w:val="nil"/>
              <w:bottom w:val="single" w:sz="4" w:space="0" w:color="000000" w:themeColor="text1"/>
              <w:right w:val="single" w:sz="4" w:space="0" w:color="000000" w:themeColor="text1"/>
            </w:tcBorders>
            <w:vAlign w:val="center"/>
            <w:hideMark/>
          </w:tcPr>
          <w:p w14:paraId="6A8AFE96" w14:textId="77777777" w:rsidR="008A1956" w:rsidRPr="008A1956" w:rsidRDefault="008A1956" w:rsidP="008A1956">
            <w:pPr>
              <w:rPr>
                <w:color w:val="000000"/>
                <w:sz w:val="18"/>
                <w:szCs w:val="18"/>
                <w:lang w:eastAsia="hr-HR"/>
              </w:rPr>
            </w:pPr>
            <w:r w:rsidRPr="008A1956">
              <w:rPr>
                <w:color w:val="000000"/>
                <w:sz w:val="18"/>
                <w:szCs w:val="18"/>
                <w:lang w:eastAsia="hr-HR"/>
              </w:rPr>
              <w:t xml:space="preserve">Agroklimatologija -  izborni </w:t>
            </w:r>
          </w:p>
        </w:tc>
        <w:tc>
          <w:tcPr>
            <w:tcW w:w="3088" w:type="dxa"/>
            <w:tcBorders>
              <w:top w:val="nil"/>
              <w:left w:val="nil"/>
              <w:bottom w:val="single" w:sz="4" w:space="0" w:color="000000" w:themeColor="text1"/>
              <w:right w:val="single" w:sz="4" w:space="0" w:color="000000" w:themeColor="text1"/>
            </w:tcBorders>
            <w:noWrap/>
            <w:vAlign w:val="center"/>
            <w:hideMark/>
          </w:tcPr>
          <w:p w14:paraId="7155A5CB" w14:textId="77777777" w:rsidR="008A1956" w:rsidRPr="00E40A4F" w:rsidRDefault="008A1956" w:rsidP="008A1956">
            <w:pPr>
              <w:jc w:val="center"/>
              <w:rPr>
                <w:color w:val="000000"/>
                <w:sz w:val="18"/>
                <w:szCs w:val="18"/>
                <w:lang w:val="it-IT" w:eastAsia="hr-HR"/>
              </w:rPr>
            </w:pPr>
            <w:r w:rsidRPr="00E40A4F">
              <w:rPr>
                <w:color w:val="000000"/>
                <w:sz w:val="18"/>
                <w:szCs w:val="18"/>
                <w:lang w:val="it-IT" w:eastAsia="hr-HR"/>
              </w:rPr>
              <w:t>dr. sc. Melita Zec Vojinović</w:t>
            </w:r>
          </w:p>
        </w:tc>
        <w:tc>
          <w:tcPr>
            <w:tcW w:w="1122" w:type="dxa"/>
            <w:tcBorders>
              <w:top w:val="nil"/>
              <w:left w:val="nil"/>
              <w:bottom w:val="single" w:sz="4" w:space="0" w:color="000000" w:themeColor="text1"/>
              <w:right w:val="single" w:sz="4" w:space="0" w:color="000000" w:themeColor="text1"/>
            </w:tcBorders>
            <w:noWrap/>
            <w:vAlign w:val="center"/>
            <w:hideMark/>
          </w:tcPr>
          <w:p w14:paraId="7DC64CC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84" w:type="dxa"/>
            <w:tcBorders>
              <w:top w:val="nil"/>
              <w:left w:val="nil"/>
              <w:bottom w:val="single" w:sz="4" w:space="0" w:color="000000" w:themeColor="text1"/>
              <w:right w:val="single" w:sz="4" w:space="0" w:color="000000" w:themeColor="text1"/>
            </w:tcBorders>
            <w:vAlign w:val="center"/>
            <w:hideMark/>
          </w:tcPr>
          <w:p w14:paraId="3B7BC3F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1619763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69D9824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5868F8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4E1129C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037B84E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34A5E60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0" w:type="dxa"/>
            <w:tcBorders>
              <w:top w:val="nil"/>
              <w:left w:val="nil"/>
              <w:bottom w:val="single" w:sz="4" w:space="0" w:color="000000" w:themeColor="text1"/>
              <w:right w:val="single" w:sz="4" w:space="0" w:color="000000" w:themeColor="text1"/>
            </w:tcBorders>
            <w:noWrap/>
            <w:vAlign w:val="center"/>
            <w:hideMark/>
          </w:tcPr>
          <w:p w14:paraId="5B75C9F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50D30B5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B67AC7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34FA46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163AB9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3" w:type="dxa"/>
            <w:tcBorders>
              <w:top w:val="nil"/>
              <w:left w:val="nil"/>
              <w:bottom w:val="single" w:sz="4" w:space="0" w:color="000000" w:themeColor="text1"/>
              <w:right w:val="single" w:sz="4" w:space="0" w:color="000000" w:themeColor="text1"/>
            </w:tcBorders>
            <w:noWrap/>
            <w:vAlign w:val="center"/>
            <w:hideMark/>
          </w:tcPr>
          <w:p w14:paraId="67BB5A7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277CDCDE" w14:textId="77777777" w:rsidTr="00C303FD">
        <w:trPr>
          <w:trHeight w:val="266"/>
        </w:trPr>
        <w:tc>
          <w:tcPr>
            <w:tcW w:w="705" w:type="dxa"/>
            <w:tcBorders>
              <w:top w:val="nil"/>
              <w:left w:val="single" w:sz="4" w:space="0" w:color="000000" w:themeColor="text1"/>
              <w:bottom w:val="single" w:sz="4" w:space="0" w:color="000000" w:themeColor="text1"/>
              <w:right w:val="single" w:sz="4" w:space="0" w:color="000000" w:themeColor="text1"/>
            </w:tcBorders>
            <w:vAlign w:val="center"/>
            <w:hideMark/>
          </w:tcPr>
          <w:p w14:paraId="0A53F7C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9</w:t>
            </w:r>
          </w:p>
        </w:tc>
        <w:tc>
          <w:tcPr>
            <w:tcW w:w="1538" w:type="dxa"/>
            <w:tcBorders>
              <w:top w:val="nil"/>
              <w:left w:val="nil"/>
              <w:bottom w:val="single" w:sz="4" w:space="0" w:color="000000" w:themeColor="text1"/>
              <w:right w:val="single" w:sz="4" w:space="0" w:color="000000" w:themeColor="text1"/>
            </w:tcBorders>
            <w:vAlign w:val="center"/>
            <w:hideMark/>
          </w:tcPr>
          <w:p w14:paraId="52553202" w14:textId="77777777" w:rsidR="008A1956" w:rsidRPr="008A1956" w:rsidRDefault="008A1956" w:rsidP="008A1956">
            <w:pPr>
              <w:rPr>
                <w:color w:val="000000"/>
                <w:sz w:val="18"/>
                <w:szCs w:val="18"/>
                <w:lang w:eastAsia="hr-HR"/>
              </w:rPr>
            </w:pPr>
            <w:r w:rsidRPr="008A1956">
              <w:rPr>
                <w:color w:val="000000"/>
                <w:sz w:val="18"/>
                <w:szCs w:val="18"/>
                <w:lang w:eastAsia="hr-HR"/>
              </w:rPr>
              <w:t xml:space="preserve">Agrarna mikrobiologija  -              izborni </w:t>
            </w:r>
          </w:p>
        </w:tc>
        <w:tc>
          <w:tcPr>
            <w:tcW w:w="3088" w:type="dxa"/>
            <w:tcBorders>
              <w:top w:val="nil"/>
              <w:left w:val="nil"/>
              <w:bottom w:val="single" w:sz="4" w:space="0" w:color="000000" w:themeColor="text1"/>
              <w:right w:val="single" w:sz="4" w:space="0" w:color="000000" w:themeColor="text1"/>
            </w:tcBorders>
            <w:noWrap/>
            <w:vAlign w:val="center"/>
            <w:hideMark/>
          </w:tcPr>
          <w:p w14:paraId="296C50B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Urška Kosić</w:t>
            </w:r>
          </w:p>
        </w:tc>
        <w:tc>
          <w:tcPr>
            <w:tcW w:w="1122" w:type="dxa"/>
            <w:tcBorders>
              <w:top w:val="nil"/>
              <w:left w:val="nil"/>
              <w:bottom w:val="single" w:sz="4" w:space="0" w:color="000000" w:themeColor="text1"/>
              <w:right w:val="single" w:sz="4" w:space="0" w:color="000000" w:themeColor="text1"/>
            </w:tcBorders>
            <w:noWrap/>
            <w:vAlign w:val="center"/>
            <w:hideMark/>
          </w:tcPr>
          <w:p w14:paraId="3B615C17" w14:textId="61869F91" w:rsidR="008A1956" w:rsidRPr="008A1956" w:rsidRDefault="6887D738" w:rsidP="616F3724">
            <w:pPr>
              <w:jc w:val="center"/>
              <w:rPr>
                <w:sz w:val="18"/>
                <w:szCs w:val="18"/>
              </w:rPr>
            </w:pPr>
            <w:r w:rsidRPr="616F3724">
              <w:rPr>
                <w:rFonts w:ascii="Calibri" w:eastAsia="Calibri" w:hAnsi="Calibri" w:cs="Calibri"/>
                <w:color w:val="000000" w:themeColor="text1"/>
                <w:sz w:val="18"/>
                <w:szCs w:val="18"/>
                <w:lang w:val="hr-HR"/>
              </w:rPr>
              <w:t>viši predavač</w:t>
            </w:r>
          </w:p>
        </w:tc>
        <w:tc>
          <w:tcPr>
            <w:tcW w:w="1684" w:type="dxa"/>
            <w:tcBorders>
              <w:top w:val="nil"/>
              <w:left w:val="nil"/>
              <w:bottom w:val="single" w:sz="4" w:space="0" w:color="000000" w:themeColor="text1"/>
              <w:right w:val="single" w:sz="4" w:space="0" w:color="000000" w:themeColor="text1"/>
            </w:tcBorders>
            <w:vAlign w:val="center"/>
            <w:hideMark/>
          </w:tcPr>
          <w:p w14:paraId="2116AF8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1"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7E57B6D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w:t>
            </w:r>
          </w:p>
        </w:tc>
        <w:tc>
          <w:tcPr>
            <w:tcW w:w="687" w:type="dxa"/>
            <w:tcBorders>
              <w:top w:val="nil"/>
              <w:left w:val="nil"/>
              <w:bottom w:val="single" w:sz="4" w:space="0" w:color="000000" w:themeColor="text1"/>
              <w:right w:val="single" w:sz="4" w:space="0" w:color="000000" w:themeColor="text1"/>
            </w:tcBorders>
            <w:noWrap/>
            <w:vAlign w:val="center"/>
            <w:hideMark/>
          </w:tcPr>
          <w:p w14:paraId="060E1AD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33" w:type="dxa"/>
            <w:tcBorders>
              <w:top w:val="nil"/>
              <w:left w:val="nil"/>
              <w:bottom w:val="single" w:sz="4" w:space="0" w:color="000000" w:themeColor="text1"/>
              <w:right w:val="single" w:sz="4" w:space="0" w:color="000000" w:themeColor="text1"/>
            </w:tcBorders>
            <w:noWrap/>
            <w:vAlign w:val="center"/>
            <w:hideMark/>
          </w:tcPr>
          <w:p w14:paraId="66278D2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0" w:type="dxa"/>
            <w:tcBorders>
              <w:top w:val="nil"/>
              <w:left w:val="nil"/>
              <w:bottom w:val="single" w:sz="4" w:space="0" w:color="000000" w:themeColor="text1"/>
              <w:right w:val="single" w:sz="4" w:space="0" w:color="000000" w:themeColor="text1"/>
            </w:tcBorders>
            <w:noWrap/>
            <w:vAlign w:val="center"/>
            <w:hideMark/>
          </w:tcPr>
          <w:p w14:paraId="165E169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4" w:type="dxa"/>
            <w:tcBorders>
              <w:top w:val="nil"/>
              <w:left w:val="nil"/>
              <w:bottom w:val="single" w:sz="4" w:space="0" w:color="000000" w:themeColor="text1"/>
              <w:right w:val="single" w:sz="4" w:space="0" w:color="000000" w:themeColor="text1"/>
            </w:tcBorders>
            <w:noWrap/>
            <w:vAlign w:val="center"/>
            <w:hideMark/>
          </w:tcPr>
          <w:p w14:paraId="32954C0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1" w:type="dxa"/>
            <w:tcBorders>
              <w:top w:val="nil"/>
              <w:left w:val="nil"/>
              <w:bottom w:val="single" w:sz="4" w:space="0" w:color="000000" w:themeColor="text1"/>
              <w:right w:val="single" w:sz="4" w:space="0" w:color="000000" w:themeColor="text1"/>
            </w:tcBorders>
            <w:noWrap/>
            <w:vAlign w:val="center"/>
            <w:hideMark/>
          </w:tcPr>
          <w:p w14:paraId="2492E36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0" w:type="dxa"/>
            <w:tcBorders>
              <w:top w:val="nil"/>
              <w:left w:val="nil"/>
              <w:bottom w:val="single" w:sz="4" w:space="0" w:color="000000" w:themeColor="text1"/>
              <w:right w:val="single" w:sz="4" w:space="0" w:color="000000" w:themeColor="text1"/>
            </w:tcBorders>
            <w:noWrap/>
            <w:vAlign w:val="center"/>
            <w:hideMark/>
          </w:tcPr>
          <w:p w14:paraId="322B33C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48" w:type="dxa"/>
            <w:gridSpan w:val="2"/>
            <w:tcBorders>
              <w:top w:val="nil"/>
              <w:left w:val="nil"/>
              <w:bottom w:val="single" w:sz="4" w:space="0" w:color="000000" w:themeColor="text1"/>
              <w:right w:val="single" w:sz="4" w:space="0" w:color="000000" w:themeColor="text1"/>
            </w:tcBorders>
            <w:noWrap/>
            <w:vAlign w:val="center"/>
            <w:hideMark/>
          </w:tcPr>
          <w:p w14:paraId="3E6EEE3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7"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0B60E1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347A58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96"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EA7159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3" w:type="dxa"/>
            <w:tcBorders>
              <w:top w:val="nil"/>
              <w:left w:val="nil"/>
              <w:bottom w:val="single" w:sz="4" w:space="0" w:color="000000" w:themeColor="text1"/>
              <w:right w:val="single" w:sz="4" w:space="0" w:color="000000" w:themeColor="text1"/>
            </w:tcBorders>
            <w:noWrap/>
            <w:vAlign w:val="center"/>
            <w:hideMark/>
          </w:tcPr>
          <w:p w14:paraId="3AF36BD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bl>
    <w:p w14:paraId="50A03639" w14:textId="548DD63E" w:rsidR="00877405" w:rsidRPr="00FE7098" w:rsidRDefault="00877405" w:rsidP="403C1C28">
      <w:pPr>
        <w:rPr>
          <w:rFonts w:cstheme="minorBidi"/>
          <w:sz w:val="18"/>
          <w:szCs w:val="18"/>
        </w:rPr>
      </w:pPr>
    </w:p>
    <w:p w14:paraId="0B5CABCA" w14:textId="77777777" w:rsidR="008A1956" w:rsidRPr="00FE7098" w:rsidRDefault="008A1956" w:rsidP="008A1956">
      <w:pPr>
        <w:jc w:val="center"/>
        <w:rPr>
          <w:rFonts w:cstheme="minorHAnsi"/>
          <w:sz w:val="18"/>
          <w:szCs w:val="18"/>
        </w:rPr>
      </w:pPr>
    </w:p>
    <w:p w14:paraId="69015E4F" w14:textId="77777777" w:rsidR="00C303FD" w:rsidRDefault="00C303FD" w:rsidP="008A1956">
      <w:pPr>
        <w:jc w:val="center"/>
        <w:rPr>
          <w:rFonts w:cstheme="minorHAnsi"/>
        </w:rPr>
      </w:pPr>
    </w:p>
    <w:p w14:paraId="38864632" w14:textId="77777777" w:rsidR="00C303FD" w:rsidRDefault="00C303FD" w:rsidP="008A1956">
      <w:pPr>
        <w:jc w:val="center"/>
        <w:rPr>
          <w:rFonts w:cstheme="minorHAnsi"/>
        </w:rPr>
      </w:pPr>
    </w:p>
    <w:p w14:paraId="3270F37C" w14:textId="77777777" w:rsidR="00C303FD" w:rsidRDefault="00C303FD" w:rsidP="008A1956">
      <w:pPr>
        <w:jc w:val="center"/>
        <w:rPr>
          <w:rFonts w:cstheme="minorHAnsi"/>
        </w:rPr>
      </w:pPr>
    </w:p>
    <w:p w14:paraId="6BEF4C88" w14:textId="77777777" w:rsidR="00C303FD" w:rsidRDefault="00C303FD" w:rsidP="008A1956">
      <w:pPr>
        <w:jc w:val="center"/>
        <w:rPr>
          <w:rFonts w:cstheme="minorHAnsi"/>
        </w:rPr>
      </w:pPr>
    </w:p>
    <w:p w14:paraId="03F1D1BD" w14:textId="77777777" w:rsidR="00C303FD" w:rsidRDefault="00C303FD" w:rsidP="008A1956">
      <w:pPr>
        <w:jc w:val="center"/>
        <w:rPr>
          <w:rFonts w:cstheme="minorHAnsi"/>
        </w:rPr>
      </w:pPr>
    </w:p>
    <w:p w14:paraId="20ADE461" w14:textId="77777777" w:rsidR="00C303FD" w:rsidRDefault="00C303FD" w:rsidP="008A1956">
      <w:pPr>
        <w:jc w:val="center"/>
        <w:rPr>
          <w:rFonts w:cstheme="minorHAnsi"/>
        </w:rPr>
      </w:pPr>
    </w:p>
    <w:p w14:paraId="25F640F7" w14:textId="77777777" w:rsidR="00C303FD" w:rsidRDefault="00C303FD" w:rsidP="008A1956">
      <w:pPr>
        <w:jc w:val="center"/>
        <w:rPr>
          <w:rFonts w:cstheme="minorHAnsi"/>
        </w:rPr>
      </w:pPr>
    </w:p>
    <w:p w14:paraId="39147BDB" w14:textId="77777777" w:rsidR="00C303FD" w:rsidRDefault="00C303FD" w:rsidP="008A1956">
      <w:pPr>
        <w:jc w:val="center"/>
        <w:rPr>
          <w:rFonts w:cstheme="minorHAnsi"/>
        </w:rPr>
      </w:pPr>
    </w:p>
    <w:p w14:paraId="788B3A9E" w14:textId="77777777" w:rsidR="00C303FD" w:rsidRDefault="00C303FD" w:rsidP="008A1956">
      <w:pPr>
        <w:jc w:val="center"/>
        <w:rPr>
          <w:rFonts w:cstheme="minorHAnsi"/>
        </w:rPr>
      </w:pPr>
    </w:p>
    <w:p w14:paraId="1DFC8C0F" w14:textId="77777777" w:rsidR="00C303FD" w:rsidRDefault="00C303FD" w:rsidP="008A1956">
      <w:pPr>
        <w:jc w:val="center"/>
        <w:rPr>
          <w:rFonts w:cstheme="minorHAnsi"/>
        </w:rPr>
      </w:pPr>
    </w:p>
    <w:p w14:paraId="7D372ABD" w14:textId="1054BDA8" w:rsidR="008A1956" w:rsidRDefault="008A1956" w:rsidP="008A1956">
      <w:pPr>
        <w:jc w:val="center"/>
        <w:rPr>
          <w:rFonts w:cstheme="minorHAnsi"/>
        </w:rPr>
      </w:pPr>
      <w:r w:rsidRPr="00FE7098">
        <w:rPr>
          <w:rFonts w:cstheme="minorHAnsi"/>
        </w:rPr>
        <w:t xml:space="preserve">III. </w:t>
      </w:r>
      <w:r>
        <w:rPr>
          <w:rFonts w:cstheme="minorHAnsi"/>
        </w:rPr>
        <w:t>semester</w:t>
      </w:r>
    </w:p>
    <w:p w14:paraId="146841B8" w14:textId="77777777" w:rsidR="008A1956" w:rsidRPr="00FE7098" w:rsidRDefault="008A1956" w:rsidP="008A1956">
      <w:pPr>
        <w:jc w:val="center"/>
        <w:rPr>
          <w:rFonts w:cstheme="minorHAnsi"/>
        </w:rPr>
      </w:pPr>
    </w:p>
    <w:tbl>
      <w:tblPr>
        <w:tblW w:w="15168" w:type="dxa"/>
        <w:tblLayout w:type="fixed"/>
        <w:tblLook w:val="04A0" w:firstRow="1" w:lastRow="0" w:firstColumn="1" w:lastColumn="0" w:noHBand="0" w:noVBand="1"/>
      </w:tblPr>
      <w:tblGrid>
        <w:gridCol w:w="706"/>
        <w:gridCol w:w="1545"/>
        <w:gridCol w:w="3106"/>
        <w:gridCol w:w="1128"/>
        <w:gridCol w:w="1692"/>
        <w:gridCol w:w="704"/>
        <w:gridCol w:w="703"/>
        <w:gridCol w:w="423"/>
        <w:gridCol w:w="563"/>
        <w:gridCol w:w="425"/>
        <w:gridCol w:w="563"/>
        <w:gridCol w:w="563"/>
        <w:gridCol w:w="566"/>
        <w:gridCol w:w="563"/>
        <w:gridCol w:w="563"/>
        <w:gridCol w:w="566"/>
        <w:gridCol w:w="789"/>
      </w:tblGrid>
      <w:tr w:rsidR="008A1956" w:rsidRPr="008A1956" w14:paraId="165FB659" w14:textId="77777777" w:rsidTr="008A1956">
        <w:trPr>
          <w:trHeight w:val="233"/>
        </w:trPr>
        <w:tc>
          <w:tcPr>
            <w:tcW w:w="706"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86F8401" w14:textId="77777777" w:rsidR="008A1956" w:rsidRPr="008A1956" w:rsidRDefault="008A1956" w:rsidP="008A1956">
            <w:pPr>
              <w:jc w:val="center"/>
              <w:rPr>
                <w:b/>
                <w:bCs/>
                <w:sz w:val="18"/>
                <w:szCs w:val="18"/>
                <w:lang w:eastAsia="hr-HR"/>
              </w:rPr>
            </w:pPr>
            <w:r w:rsidRPr="008A1956">
              <w:rPr>
                <w:b/>
                <w:bCs/>
                <w:sz w:val="18"/>
                <w:szCs w:val="18"/>
                <w:lang w:eastAsia="hr-HR"/>
              </w:rPr>
              <w:t>Red. br.</w:t>
            </w:r>
          </w:p>
        </w:tc>
        <w:tc>
          <w:tcPr>
            <w:tcW w:w="1545"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927F134" w14:textId="77777777" w:rsidR="008A1956" w:rsidRPr="008A1956" w:rsidRDefault="008A1956" w:rsidP="008A1956">
            <w:pPr>
              <w:jc w:val="center"/>
              <w:rPr>
                <w:b/>
                <w:bCs/>
                <w:sz w:val="18"/>
                <w:szCs w:val="18"/>
                <w:lang w:eastAsia="hr-HR"/>
              </w:rPr>
            </w:pPr>
            <w:r w:rsidRPr="008A1956">
              <w:rPr>
                <w:b/>
                <w:bCs/>
                <w:sz w:val="18"/>
                <w:szCs w:val="18"/>
                <w:lang w:eastAsia="hr-HR"/>
              </w:rPr>
              <w:t>Kolegij</w:t>
            </w:r>
          </w:p>
        </w:tc>
        <w:tc>
          <w:tcPr>
            <w:tcW w:w="3106"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C5D45BD" w14:textId="77777777" w:rsidR="008A1956" w:rsidRPr="008A1956" w:rsidRDefault="008A1956" w:rsidP="008A1956">
            <w:pPr>
              <w:jc w:val="center"/>
              <w:rPr>
                <w:b/>
                <w:bCs/>
                <w:sz w:val="18"/>
                <w:szCs w:val="18"/>
                <w:lang w:eastAsia="hr-HR"/>
              </w:rPr>
            </w:pPr>
            <w:r w:rsidRPr="008A1956">
              <w:rPr>
                <w:b/>
                <w:bCs/>
                <w:sz w:val="18"/>
                <w:szCs w:val="18"/>
                <w:lang w:eastAsia="hr-HR"/>
              </w:rPr>
              <w:t>Nastavnik / suradnik</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1492239" w14:textId="77777777" w:rsidR="008A1956" w:rsidRPr="008A1956" w:rsidRDefault="008A1956" w:rsidP="008A1956">
            <w:pPr>
              <w:jc w:val="center"/>
              <w:rPr>
                <w:b/>
                <w:bCs/>
                <w:sz w:val="18"/>
                <w:szCs w:val="18"/>
                <w:lang w:eastAsia="hr-HR"/>
              </w:rPr>
            </w:pPr>
            <w:r w:rsidRPr="008A1956">
              <w:rPr>
                <w:b/>
                <w:bCs/>
                <w:sz w:val="18"/>
                <w:szCs w:val="18"/>
                <w:lang w:eastAsia="hr-HR"/>
              </w:rPr>
              <w:t>Zvanje</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1DB2D840" w14:textId="77777777" w:rsidR="008A1956" w:rsidRPr="008A1956" w:rsidRDefault="008A1956" w:rsidP="008A1956">
            <w:pPr>
              <w:jc w:val="center"/>
              <w:rPr>
                <w:b/>
                <w:bCs/>
                <w:sz w:val="18"/>
                <w:szCs w:val="18"/>
                <w:lang w:eastAsia="hr-HR"/>
              </w:rPr>
            </w:pPr>
            <w:r w:rsidRPr="008A1956">
              <w:rPr>
                <w:b/>
                <w:bCs/>
                <w:sz w:val="18"/>
                <w:szCs w:val="18"/>
                <w:lang w:eastAsia="hr-HR"/>
              </w:rPr>
              <w:t>Nositelj/ sunositelj/suradnik na kolegiju</w:t>
            </w:r>
          </w:p>
        </w:tc>
        <w:tc>
          <w:tcPr>
            <w:tcW w:w="704"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11EC652" w14:textId="77777777" w:rsidR="008A1956" w:rsidRPr="008A1956" w:rsidRDefault="008A1956" w:rsidP="008A1956">
            <w:pPr>
              <w:jc w:val="center"/>
              <w:rPr>
                <w:b/>
                <w:bCs/>
                <w:sz w:val="18"/>
                <w:szCs w:val="18"/>
                <w:lang w:eastAsia="hr-HR"/>
              </w:rPr>
            </w:pPr>
            <w:r w:rsidRPr="008A1956">
              <w:rPr>
                <w:b/>
                <w:bCs/>
                <w:sz w:val="18"/>
                <w:szCs w:val="18"/>
                <w:lang w:eastAsia="hr-HR"/>
              </w:rPr>
              <w:t>Studij / sem</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4AB2509" w14:textId="77777777" w:rsidR="008A1956" w:rsidRPr="008A1956" w:rsidRDefault="008A1956" w:rsidP="008A1956">
            <w:pPr>
              <w:jc w:val="center"/>
              <w:rPr>
                <w:b/>
                <w:bCs/>
                <w:sz w:val="18"/>
                <w:szCs w:val="18"/>
                <w:lang w:eastAsia="hr-HR"/>
              </w:rPr>
            </w:pPr>
            <w:r w:rsidRPr="008A1956">
              <w:rPr>
                <w:b/>
                <w:bCs/>
                <w:sz w:val="18"/>
                <w:szCs w:val="18"/>
                <w:lang w:eastAsia="hr-HR"/>
              </w:rPr>
              <w:t>Status</w:t>
            </w:r>
          </w:p>
        </w:tc>
        <w:tc>
          <w:tcPr>
            <w:tcW w:w="1411" w:type="dxa"/>
            <w:gridSpan w:val="3"/>
            <w:tcBorders>
              <w:top w:val="single" w:sz="4" w:space="0" w:color="000000"/>
              <w:left w:val="nil"/>
              <w:bottom w:val="single" w:sz="4" w:space="0" w:color="000000"/>
              <w:right w:val="single" w:sz="4" w:space="0" w:color="000000"/>
            </w:tcBorders>
            <w:shd w:val="clear" w:color="000000" w:fill="DDEBF7"/>
            <w:vAlign w:val="center"/>
            <w:hideMark/>
          </w:tcPr>
          <w:p w14:paraId="74B89DD0" w14:textId="77777777" w:rsidR="008A1956" w:rsidRPr="008A1956" w:rsidRDefault="008A1956" w:rsidP="008A1956">
            <w:pPr>
              <w:jc w:val="center"/>
              <w:rPr>
                <w:b/>
                <w:bCs/>
                <w:sz w:val="18"/>
                <w:szCs w:val="18"/>
                <w:lang w:eastAsia="hr-HR"/>
              </w:rPr>
            </w:pPr>
            <w:r w:rsidRPr="008A1956">
              <w:rPr>
                <w:b/>
                <w:bCs/>
                <w:sz w:val="18"/>
                <w:szCs w:val="18"/>
                <w:lang w:eastAsia="hr-HR"/>
              </w:rPr>
              <w:t>Program sati/ tjedno</w:t>
            </w:r>
          </w:p>
        </w:tc>
        <w:tc>
          <w:tcPr>
            <w:tcW w:w="1692" w:type="dxa"/>
            <w:gridSpan w:val="3"/>
            <w:tcBorders>
              <w:top w:val="single" w:sz="4" w:space="0" w:color="000000"/>
              <w:left w:val="nil"/>
              <w:bottom w:val="single" w:sz="4" w:space="0" w:color="000000"/>
              <w:right w:val="single" w:sz="4" w:space="0" w:color="000000"/>
            </w:tcBorders>
            <w:shd w:val="clear" w:color="000000" w:fill="DDEBF7"/>
            <w:vAlign w:val="center"/>
            <w:hideMark/>
          </w:tcPr>
          <w:p w14:paraId="698B22B4" w14:textId="77777777" w:rsidR="008A1956" w:rsidRPr="008A1956" w:rsidRDefault="008A1956" w:rsidP="008A1956">
            <w:pPr>
              <w:jc w:val="center"/>
              <w:rPr>
                <w:b/>
                <w:bCs/>
                <w:sz w:val="18"/>
                <w:szCs w:val="18"/>
                <w:lang w:eastAsia="hr-HR"/>
              </w:rPr>
            </w:pPr>
            <w:r w:rsidRPr="008A1956">
              <w:rPr>
                <w:b/>
                <w:bCs/>
                <w:sz w:val="18"/>
                <w:szCs w:val="18"/>
                <w:lang w:eastAsia="hr-HR"/>
              </w:rPr>
              <w:t>Izvedba sati/ tjedno</w:t>
            </w:r>
          </w:p>
        </w:tc>
        <w:tc>
          <w:tcPr>
            <w:tcW w:w="1692" w:type="dxa"/>
            <w:gridSpan w:val="3"/>
            <w:tcBorders>
              <w:top w:val="single" w:sz="4" w:space="0" w:color="000000"/>
              <w:left w:val="nil"/>
              <w:bottom w:val="single" w:sz="4" w:space="0" w:color="000000"/>
              <w:right w:val="single" w:sz="4" w:space="0" w:color="000000"/>
            </w:tcBorders>
            <w:shd w:val="clear" w:color="000000" w:fill="DDEBF7"/>
            <w:vAlign w:val="center"/>
            <w:hideMark/>
          </w:tcPr>
          <w:p w14:paraId="19BF5432" w14:textId="77777777" w:rsidR="008A1956" w:rsidRPr="008A1956" w:rsidRDefault="008A1956" w:rsidP="008A1956">
            <w:pPr>
              <w:jc w:val="center"/>
              <w:rPr>
                <w:b/>
                <w:bCs/>
                <w:sz w:val="18"/>
                <w:szCs w:val="18"/>
                <w:lang w:eastAsia="hr-HR"/>
              </w:rPr>
            </w:pPr>
            <w:r w:rsidRPr="008A1956">
              <w:rPr>
                <w:b/>
                <w:bCs/>
                <w:sz w:val="18"/>
                <w:szCs w:val="18"/>
                <w:lang w:eastAsia="hr-HR"/>
              </w:rPr>
              <w:t>Izvedba sati/ semestralno</w:t>
            </w:r>
          </w:p>
        </w:tc>
        <w:tc>
          <w:tcPr>
            <w:tcW w:w="789"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C0DBEDB" w14:textId="77777777" w:rsidR="008A1956" w:rsidRPr="008A1956" w:rsidRDefault="008A1956" w:rsidP="008A1956">
            <w:pPr>
              <w:jc w:val="center"/>
              <w:rPr>
                <w:b/>
                <w:bCs/>
                <w:sz w:val="18"/>
                <w:szCs w:val="18"/>
                <w:lang w:eastAsia="hr-HR"/>
              </w:rPr>
            </w:pPr>
            <w:r w:rsidRPr="008A1956">
              <w:rPr>
                <w:b/>
                <w:bCs/>
                <w:sz w:val="18"/>
                <w:szCs w:val="18"/>
                <w:lang w:eastAsia="hr-HR"/>
              </w:rPr>
              <w:t xml:space="preserve">ECTS  bodovi </w:t>
            </w:r>
          </w:p>
        </w:tc>
      </w:tr>
      <w:tr w:rsidR="008A1956" w:rsidRPr="008A1956" w14:paraId="6207CCC1" w14:textId="77777777" w:rsidTr="008A1956">
        <w:trPr>
          <w:trHeight w:val="233"/>
        </w:trPr>
        <w:tc>
          <w:tcPr>
            <w:tcW w:w="706" w:type="dxa"/>
            <w:vMerge/>
            <w:tcBorders>
              <w:top w:val="single" w:sz="4" w:space="0" w:color="000000"/>
              <w:left w:val="single" w:sz="4" w:space="0" w:color="000000"/>
              <w:bottom w:val="single" w:sz="4" w:space="0" w:color="000000"/>
              <w:right w:val="single" w:sz="4" w:space="0" w:color="000000"/>
            </w:tcBorders>
            <w:vAlign w:val="center"/>
            <w:hideMark/>
          </w:tcPr>
          <w:p w14:paraId="70E31F30" w14:textId="77777777" w:rsidR="008A1956" w:rsidRPr="008A1956" w:rsidRDefault="008A1956" w:rsidP="008A1956">
            <w:pPr>
              <w:rPr>
                <w:b/>
                <w:bCs/>
                <w:sz w:val="18"/>
                <w:szCs w:val="18"/>
                <w:lang w:eastAsia="hr-HR"/>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543070BE" w14:textId="77777777" w:rsidR="008A1956" w:rsidRPr="008A1956" w:rsidRDefault="008A1956" w:rsidP="008A1956">
            <w:pPr>
              <w:rPr>
                <w:b/>
                <w:bCs/>
                <w:sz w:val="18"/>
                <w:szCs w:val="18"/>
                <w:lang w:eastAsia="hr-HR"/>
              </w:rPr>
            </w:pPr>
          </w:p>
        </w:tc>
        <w:tc>
          <w:tcPr>
            <w:tcW w:w="3106" w:type="dxa"/>
            <w:vMerge/>
            <w:tcBorders>
              <w:top w:val="single" w:sz="4" w:space="0" w:color="000000"/>
              <w:left w:val="single" w:sz="4" w:space="0" w:color="000000"/>
              <w:bottom w:val="single" w:sz="4" w:space="0" w:color="000000"/>
              <w:right w:val="single" w:sz="4" w:space="0" w:color="000000"/>
            </w:tcBorders>
            <w:vAlign w:val="center"/>
            <w:hideMark/>
          </w:tcPr>
          <w:p w14:paraId="6162100C" w14:textId="77777777" w:rsidR="008A1956" w:rsidRPr="008A1956" w:rsidRDefault="008A1956" w:rsidP="008A1956">
            <w:pPr>
              <w:rPr>
                <w:b/>
                <w:bCs/>
                <w:sz w:val="18"/>
                <w:szCs w:val="18"/>
                <w:lang w:eastAsia="hr-HR"/>
              </w:rPr>
            </w:pPr>
          </w:p>
        </w:tc>
        <w:tc>
          <w:tcPr>
            <w:tcW w:w="1128" w:type="dxa"/>
            <w:vMerge/>
            <w:tcBorders>
              <w:top w:val="single" w:sz="4" w:space="0" w:color="000000"/>
              <w:left w:val="single" w:sz="4" w:space="0" w:color="000000"/>
              <w:bottom w:val="single" w:sz="4" w:space="0" w:color="000000"/>
              <w:right w:val="single" w:sz="4" w:space="0" w:color="000000"/>
            </w:tcBorders>
            <w:vAlign w:val="center"/>
            <w:hideMark/>
          </w:tcPr>
          <w:p w14:paraId="0A0E9333" w14:textId="77777777" w:rsidR="008A1956" w:rsidRPr="008A1956" w:rsidRDefault="008A1956" w:rsidP="008A1956">
            <w:pPr>
              <w:rPr>
                <w:b/>
                <w:bCs/>
                <w:sz w:val="18"/>
                <w:szCs w:val="18"/>
                <w:lang w:eastAsia="hr-HR"/>
              </w:rPr>
            </w:pPr>
          </w:p>
        </w:tc>
        <w:tc>
          <w:tcPr>
            <w:tcW w:w="1692" w:type="dxa"/>
            <w:vMerge/>
            <w:tcBorders>
              <w:top w:val="single" w:sz="4" w:space="0" w:color="000000"/>
              <w:left w:val="single" w:sz="4" w:space="0" w:color="000000"/>
              <w:bottom w:val="single" w:sz="4" w:space="0" w:color="000000"/>
              <w:right w:val="single" w:sz="4" w:space="0" w:color="000000"/>
            </w:tcBorders>
            <w:vAlign w:val="center"/>
            <w:hideMark/>
          </w:tcPr>
          <w:p w14:paraId="6C31C226" w14:textId="77777777" w:rsidR="008A1956" w:rsidRPr="008A1956" w:rsidRDefault="008A1956" w:rsidP="008A1956">
            <w:pPr>
              <w:rPr>
                <w:b/>
                <w:bCs/>
                <w:sz w:val="18"/>
                <w:szCs w:val="18"/>
                <w:lang w:eastAsia="hr-HR"/>
              </w:rPr>
            </w:pPr>
          </w:p>
        </w:tc>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4BF2159A" w14:textId="77777777" w:rsidR="008A1956" w:rsidRPr="008A1956" w:rsidRDefault="008A1956" w:rsidP="008A1956">
            <w:pPr>
              <w:rPr>
                <w:b/>
                <w:bCs/>
                <w:sz w:val="18"/>
                <w:szCs w:val="18"/>
                <w:lang w:eastAsia="hr-HR"/>
              </w:rPr>
            </w:pPr>
          </w:p>
        </w:tc>
        <w:tc>
          <w:tcPr>
            <w:tcW w:w="703" w:type="dxa"/>
            <w:vMerge/>
            <w:tcBorders>
              <w:top w:val="single" w:sz="4" w:space="0" w:color="000000"/>
              <w:left w:val="single" w:sz="4" w:space="0" w:color="000000"/>
              <w:bottom w:val="single" w:sz="4" w:space="0" w:color="000000"/>
              <w:right w:val="single" w:sz="4" w:space="0" w:color="000000"/>
            </w:tcBorders>
            <w:vAlign w:val="center"/>
            <w:hideMark/>
          </w:tcPr>
          <w:p w14:paraId="2133A112" w14:textId="77777777" w:rsidR="008A1956" w:rsidRPr="008A1956" w:rsidRDefault="008A1956" w:rsidP="008A1956">
            <w:pPr>
              <w:rPr>
                <w:b/>
                <w:bCs/>
                <w:sz w:val="18"/>
                <w:szCs w:val="18"/>
                <w:lang w:eastAsia="hr-HR"/>
              </w:rPr>
            </w:pPr>
          </w:p>
        </w:tc>
        <w:tc>
          <w:tcPr>
            <w:tcW w:w="423" w:type="dxa"/>
            <w:tcBorders>
              <w:top w:val="nil"/>
              <w:left w:val="nil"/>
              <w:bottom w:val="nil"/>
              <w:right w:val="single" w:sz="4" w:space="0" w:color="000000"/>
            </w:tcBorders>
            <w:shd w:val="clear" w:color="000000" w:fill="DDEBF7"/>
            <w:noWrap/>
            <w:vAlign w:val="center"/>
            <w:hideMark/>
          </w:tcPr>
          <w:p w14:paraId="54B6E723"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563" w:type="dxa"/>
            <w:tcBorders>
              <w:top w:val="nil"/>
              <w:left w:val="nil"/>
              <w:bottom w:val="nil"/>
              <w:right w:val="single" w:sz="4" w:space="0" w:color="000000"/>
            </w:tcBorders>
            <w:shd w:val="clear" w:color="000000" w:fill="DDEBF7"/>
            <w:noWrap/>
            <w:vAlign w:val="center"/>
            <w:hideMark/>
          </w:tcPr>
          <w:p w14:paraId="07CDFB04"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04237F01"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424" w:type="dxa"/>
            <w:tcBorders>
              <w:top w:val="nil"/>
              <w:left w:val="nil"/>
              <w:bottom w:val="nil"/>
              <w:right w:val="single" w:sz="4" w:space="0" w:color="000000"/>
            </w:tcBorders>
            <w:shd w:val="clear" w:color="000000" w:fill="DDEBF7"/>
            <w:noWrap/>
            <w:vAlign w:val="center"/>
            <w:hideMark/>
          </w:tcPr>
          <w:p w14:paraId="60CC05D4"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563" w:type="dxa"/>
            <w:tcBorders>
              <w:top w:val="nil"/>
              <w:left w:val="nil"/>
              <w:bottom w:val="nil"/>
              <w:right w:val="single" w:sz="4" w:space="0" w:color="000000"/>
            </w:tcBorders>
            <w:shd w:val="clear" w:color="000000" w:fill="DDEBF7"/>
            <w:noWrap/>
            <w:vAlign w:val="center"/>
            <w:hideMark/>
          </w:tcPr>
          <w:p w14:paraId="0E088643"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563" w:type="dxa"/>
            <w:tcBorders>
              <w:top w:val="nil"/>
              <w:left w:val="nil"/>
              <w:bottom w:val="nil"/>
              <w:right w:val="single" w:sz="4" w:space="0" w:color="000000"/>
            </w:tcBorders>
            <w:shd w:val="clear" w:color="000000" w:fill="DDEBF7"/>
            <w:noWrap/>
            <w:vAlign w:val="center"/>
            <w:hideMark/>
          </w:tcPr>
          <w:p w14:paraId="78136F8F"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1CABBC22"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566" w:type="dxa"/>
            <w:tcBorders>
              <w:top w:val="nil"/>
              <w:left w:val="nil"/>
              <w:bottom w:val="nil"/>
              <w:right w:val="single" w:sz="4" w:space="0" w:color="000000"/>
            </w:tcBorders>
            <w:shd w:val="clear" w:color="000000" w:fill="DDEBF7"/>
            <w:noWrap/>
            <w:vAlign w:val="center"/>
            <w:hideMark/>
          </w:tcPr>
          <w:p w14:paraId="035D2F82"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563" w:type="dxa"/>
            <w:tcBorders>
              <w:top w:val="nil"/>
              <w:left w:val="nil"/>
              <w:bottom w:val="nil"/>
              <w:right w:val="single" w:sz="4" w:space="0" w:color="000000"/>
            </w:tcBorders>
            <w:shd w:val="clear" w:color="000000" w:fill="DDEBF7"/>
            <w:noWrap/>
            <w:vAlign w:val="center"/>
            <w:hideMark/>
          </w:tcPr>
          <w:p w14:paraId="28F448D2" w14:textId="77777777" w:rsidR="008A1956" w:rsidRPr="008A1956" w:rsidRDefault="008A1956" w:rsidP="008A1956">
            <w:pPr>
              <w:jc w:val="center"/>
              <w:rPr>
                <w:b/>
                <w:bCs/>
                <w:sz w:val="18"/>
                <w:szCs w:val="18"/>
                <w:lang w:eastAsia="hr-HR"/>
              </w:rPr>
            </w:pPr>
            <w:r w:rsidRPr="008A1956">
              <w:rPr>
                <w:b/>
                <w:bCs/>
                <w:sz w:val="18"/>
                <w:szCs w:val="18"/>
                <w:lang w:eastAsia="hr-HR"/>
              </w:rPr>
              <w:t>P</w:t>
            </w:r>
          </w:p>
        </w:tc>
        <w:tc>
          <w:tcPr>
            <w:tcW w:w="563" w:type="dxa"/>
            <w:tcBorders>
              <w:top w:val="nil"/>
              <w:left w:val="nil"/>
              <w:bottom w:val="nil"/>
              <w:right w:val="single" w:sz="4" w:space="0" w:color="000000"/>
            </w:tcBorders>
            <w:shd w:val="clear" w:color="000000" w:fill="DDEBF7"/>
            <w:noWrap/>
            <w:vAlign w:val="center"/>
            <w:hideMark/>
          </w:tcPr>
          <w:p w14:paraId="3E9A7BC7" w14:textId="77777777" w:rsidR="008A1956" w:rsidRPr="008A1956" w:rsidRDefault="008A1956" w:rsidP="008A1956">
            <w:pPr>
              <w:jc w:val="center"/>
              <w:rPr>
                <w:b/>
                <w:bCs/>
                <w:sz w:val="18"/>
                <w:szCs w:val="18"/>
                <w:lang w:eastAsia="hr-HR"/>
              </w:rPr>
            </w:pPr>
            <w:r w:rsidRPr="008A1956">
              <w:rPr>
                <w:b/>
                <w:bCs/>
                <w:sz w:val="18"/>
                <w:szCs w:val="18"/>
                <w:lang w:eastAsia="hr-HR"/>
              </w:rPr>
              <w:t>V</w:t>
            </w:r>
          </w:p>
          <w:p w14:paraId="478B52D1" w14:textId="77777777" w:rsidR="008A1956" w:rsidRPr="008A1956" w:rsidRDefault="008A1956" w:rsidP="008A1956">
            <w:pPr>
              <w:jc w:val="center"/>
              <w:rPr>
                <w:b/>
                <w:bCs/>
                <w:sz w:val="18"/>
                <w:szCs w:val="18"/>
                <w:lang w:eastAsia="hr-HR"/>
              </w:rPr>
            </w:pPr>
            <w:r w:rsidRPr="008A1956">
              <w:rPr>
                <w:b/>
                <w:bCs/>
                <w:sz w:val="18"/>
                <w:szCs w:val="18"/>
                <w:lang w:eastAsia="hr-HR"/>
              </w:rPr>
              <w:t>Pr</w:t>
            </w:r>
          </w:p>
        </w:tc>
        <w:tc>
          <w:tcPr>
            <w:tcW w:w="566" w:type="dxa"/>
            <w:tcBorders>
              <w:top w:val="nil"/>
              <w:left w:val="nil"/>
              <w:bottom w:val="nil"/>
              <w:right w:val="single" w:sz="4" w:space="0" w:color="000000"/>
            </w:tcBorders>
            <w:shd w:val="clear" w:color="000000" w:fill="DDEBF7"/>
            <w:noWrap/>
            <w:vAlign w:val="center"/>
            <w:hideMark/>
          </w:tcPr>
          <w:p w14:paraId="46F4E761" w14:textId="77777777" w:rsidR="008A1956" w:rsidRPr="008A1956" w:rsidRDefault="008A1956" w:rsidP="008A1956">
            <w:pPr>
              <w:jc w:val="center"/>
              <w:rPr>
                <w:b/>
                <w:bCs/>
                <w:sz w:val="18"/>
                <w:szCs w:val="18"/>
                <w:lang w:eastAsia="hr-HR"/>
              </w:rPr>
            </w:pPr>
            <w:r w:rsidRPr="008A1956">
              <w:rPr>
                <w:b/>
                <w:bCs/>
                <w:sz w:val="18"/>
                <w:szCs w:val="18"/>
                <w:lang w:eastAsia="hr-HR"/>
              </w:rPr>
              <w:t>V</w:t>
            </w:r>
          </w:p>
        </w:tc>
        <w:tc>
          <w:tcPr>
            <w:tcW w:w="789" w:type="dxa"/>
            <w:vMerge/>
            <w:tcBorders>
              <w:top w:val="single" w:sz="4" w:space="0" w:color="000000"/>
              <w:left w:val="single" w:sz="4" w:space="0" w:color="000000"/>
              <w:bottom w:val="single" w:sz="4" w:space="0" w:color="000000"/>
              <w:right w:val="single" w:sz="4" w:space="0" w:color="000000"/>
            </w:tcBorders>
            <w:vAlign w:val="center"/>
            <w:hideMark/>
          </w:tcPr>
          <w:p w14:paraId="3C5D4AB5" w14:textId="77777777" w:rsidR="008A1956" w:rsidRPr="008A1956" w:rsidRDefault="008A1956" w:rsidP="008A1956">
            <w:pPr>
              <w:rPr>
                <w:b/>
                <w:bCs/>
                <w:sz w:val="18"/>
                <w:szCs w:val="18"/>
                <w:lang w:eastAsia="hr-HR"/>
              </w:rPr>
            </w:pPr>
          </w:p>
        </w:tc>
      </w:tr>
      <w:tr w:rsidR="008A1956" w:rsidRPr="008A1956" w14:paraId="1FE21E7D" w14:textId="77777777" w:rsidTr="008A1956">
        <w:trPr>
          <w:trHeight w:val="192"/>
        </w:trPr>
        <w:tc>
          <w:tcPr>
            <w:tcW w:w="706" w:type="dxa"/>
            <w:tcBorders>
              <w:top w:val="single" w:sz="4" w:space="0" w:color="auto"/>
              <w:left w:val="single" w:sz="4" w:space="0" w:color="auto"/>
              <w:bottom w:val="single" w:sz="4" w:space="0" w:color="auto"/>
              <w:right w:val="single" w:sz="4" w:space="0" w:color="auto"/>
            </w:tcBorders>
            <w:noWrap/>
            <w:vAlign w:val="center"/>
            <w:hideMark/>
          </w:tcPr>
          <w:p w14:paraId="6047017F" w14:textId="77777777" w:rsidR="008A1956" w:rsidRPr="008A1956" w:rsidRDefault="008A1956" w:rsidP="008A1956">
            <w:pPr>
              <w:jc w:val="center"/>
              <w:rPr>
                <w:sz w:val="18"/>
                <w:szCs w:val="18"/>
                <w:lang w:eastAsia="hr-HR"/>
              </w:rPr>
            </w:pPr>
            <w:r w:rsidRPr="008A1956">
              <w:rPr>
                <w:sz w:val="18"/>
                <w:szCs w:val="18"/>
                <w:lang w:eastAsia="hr-HR"/>
              </w:rPr>
              <w:t>1</w:t>
            </w:r>
          </w:p>
        </w:tc>
        <w:tc>
          <w:tcPr>
            <w:tcW w:w="1545" w:type="dxa"/>
            <w:tcBorders>
              <w:top w:val="single" w:sz="4" w:space="0" w:color="auto"/>
              <w:left w:val="nil"/>
              <w:bottom w:val="single" w:sz="4" w:space="0" w:color="auto"/>
              <w:right w:val="single" w:sz="4" w:space="0" w:color="auto"/>
            </w:tcBorders>
            <w:noWrap/>
            <w:vAlign w:val="center"/>
            <w:hideMark/>
          </w:tcPr>
          <w:p w14:paraId="1F1148DE" w14:textId="77777777" w:rsidR="008A1956" w:rsidRPr="008A1956" w:rsidRDefault="008A1956" w:rsidP="008A1956">
            <w:pPr>
              <w:rPr>
                <w:color w:val="000000"/>
                <w:sz w:val="18"/>
                <w:szCs w:val="18"/>
                <w:lang w:eastAsia="hr-HR"/>
              </w:rPr>
            </w:pPr>
            <w:r w:rsidRPr="008A1956">
              <w:rPr>
                <w:color w:val="000000"/>
                <w:sz w:val="18"/>
                <w:szCs w:val="18"/>
                <w:lang w:eastAsia="hr-HR"/>
              </w:rPr>
              <w:t>Engleski jezik III</w:t>
            </w:r>
          </w:p>
        </w:tc>
        <w:tc>
          <w:tcPr>
            <w:tcW w:w="3106" w:type="dxa"/>
            <w:tcBorders>
              <w:top w:val="single" w:sz="4" w:space="0" w:color="auto"/>
              <w:left w:val="nil"/>
              <w:bottom w:val="single" w:sz="4" w:space="0" w:color="auto"/>
              <w:right w:val="single" w:sz="4" w:space="0" w:color="auto"/>
            </w:tcBorders>
            <w:noWrap/>
            <w:vAlign w:val="center"/>
            <w:hideMark/>
          </w:tcPr>
          <w:p w14:paraId="75253D6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Mladen Marinac</w:t>
            </w:r>
          </w:p>
        </w:tc>
        <w:tc>
          <w:tcPr>
            <w:tcW w:w="1128" w:type="dxa"/>
            <w:tcBorders>
              <w:top w:val="single" w:sz="4" w:space="0" w:color="auto"/>
              <w:left w:val="nil"/>
              <w:bottom w:val="single" w:sz="4" w:space="0" w:color="auto"/>
              <w:right w:val="single" w:sz="4" w:space="0" w:color="auto"/>
            </w:tcBorders>
            <w:vAlign w:val="center"/>
            <w:hideMark/>
          </w:tcPr>
          <w:p w14:paraId="30B22AB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92" w:type="dxa"/>
            <w:tcBorders>
              <w:top w:val="single" w:sz="4" w:space="0" w:color="auto"/>
              <w:left w:val="nil"/>
              <w:bottom w:val="single" w:sz="4" w:space="0" w:color="auto"/>
              <w:right w:val="single" w:sz="4" w:space="0" w:color="auto"/>
            </w:tcBorders>
            <w:vAlign w:val="center"/>
            <w:hideMark/>
          </w:tcPr>
          <w:p w14:paraId="3E1E215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single" w:sz="4" w:space="0" w:color="auto"/>
              <w:left w:val="nil"/>
              <w:bottom w:val="single" w:sz="4" w:space="0" w:color="auto"/>
              <w:right w:val="single" w:sz="4" w:space="0" w:color="auto"/>
            </w:tcBorders>
            <w:noWrap/>
            <w:vAlign w:val="bottom"/>
            <w:hideMark/>
          </w:tcPr>
          <w:p w14:paraId="24F13B6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single" w:sz="4" w:space="0" w:color="auto"/>
              <w:left w:val="nil"/>
              <w:bottom w:val="single" w:sz="4" w:space="0" w:color="auto"/>
              <w:right w:val="single" w:sz="4" w:space="0" w:color="auto"/>
            </w:tcBorders>
            <w:noWrap/>
            <w:vAlign w:val="center"/>
            <w:hideMark/>
          </w:tcPr>
          <w:p w14:paraId="557FC3F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single" w:sz="4" w:space="0" w:color="auto"/>
              <w:left w:val="nil"/>
              <w:bottom w:val="single" w:sz="4" w:space="0" w:color="auto"/>
              <w:right w:val="single" w:sz="4" w:space="0" w:color="auto"/>
            </w:tcBorders>
            <w:noWrap/>
            <w:vAlign w:val="center"/>
            <w:hideMark/>
          </w:tcPr>
          <w:p w14:paraId="218EB34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single" w:sz="4" w:space="0" w:color="auto"/>
              <w:left w:val="nil"/>
              <w:bottom w:val="single" w:sz="4" w:space="0" w:color="auto"/>
              <w:right w:val="single" w:sz="4" w:space="0" w:color="auto"/>
            </w:tcBorders>
            <w:noWrap/>
            <w:vAlign w:val="center"/>
            <w:hideMark/>
          </w:tcPr>
          <w:p w14:paraId="7A7F7F2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single" w:sz="4" w:space="0" w:color="auto"/>
              <w:left w:val="nil"/>
              <w:bottom w:val="single" w:sz="4" w:space="0" w:color="auto"/>
              <w:right w:val="single" w:sz="4" w:space="0" w:color="auto"/>
            </w:tcBorders>
            <w:noWrap/>
            <w:vAlign w:val="center"/>
            <w:hideMark/>
          </w:tcPr>
          <w:p w14:paraId="083D0FE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single" w:sz="4" w:space="0" w:color="auto"/>
              <w:left w:val="nil"/>
              <w:bottom w:val="single" w:sz="4" w:space="0" w:color="auto"/>
              <w:right w:val="single" w:sz="4" w:space="0" w:color="auto"/>
            </w:tcBorders>
            <w:noWrap/>
            <w:vAlign w:val="center"/>
            <w:hideMark/>
          </w:tcPr>
          <w:p w14:paraId="2996B3A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single" w:sz="4" w:space="0" w:color="auto"/>
              <w:left w:val="nil"/>
              <w:bottom w:val="single" w:sz="4" w:space="0" w:color="auto"/>
              <w:right w:val="single" w:sz="4" w:space="0" w:color="auto"/>
            </w:tcBorders>
            <w:noWrap/>
            <w:vAlign w:val="center"/>
            <w:hideMark/>
          </w:tcPr>
          <w:p w14:paraId="1576FF1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single" w:sz="4" w:space="0" w:color="auto"/>
              <w:left w:val="nil"/>
              <w:bottom w:val="single" w:sz="4" w:space="0" w:color="auto"/>
              <w:right w:val="single" w:sz="4" w:space="0" w:color="auto"/>
            </w:tcBorders>
            <w:noWrap/>
            <w:vAlign w:val="center"/>
            <w:hideMark/>
          </w:tcPr>
          <w:p w14:paraId="1125AF2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single" w:sz="4" w:space="0" w:color="auto"/>
              <w:left w:val="nil"/>
              <w:bottom w:val="single" w:sz="4" w:space="0" w:color="auto"/>
              <w:right w:val="single" w:sz="4" w:space="0" w:color="auto"/>
            </w:tcBorders>
            <w:noWrap/>
            <w:vAlign w:val="center"/>
            <w:hideMark/>
          </w:tcPr>
          <w:p w14:paraId="6DBD978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single" w:sz="4" w:space="0" w:color="auto"/>
              <w:left w:val="nil"/>
              <w:bottom w:val="single" w:sz="4" w:space="0" w:color="auto"/>
              <w:right w:val="single" w:sz="4" w:space="0" w:color="auto"/>
            </w:tcBorders>
            <w:noWrap/>
            <w:vAlign w:val="center"/>
            <w:hideMark/>
          </w:tcPr>
          <w:p w14:paraId="1D6A010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single" w:sz="4" w:space="0" w:color="auto"/>
              <w:left w:val="nil"/>
              <w:bottom w:val="single" w:sz="4" w:space="0" w:color="auto"/>
              <w:right w:val="single" w:sz="4" w:space="0" w:color="auto"/>
            </w:tcBorders>
            <w:noWrap/>
            <w:vAlign w:val="center"/>
            <w:hideMark/>
          </w:tcPr>
          <w:p w14:paraId="06B59F2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789" w:type="dxa"/>
            <w:tcBorders>
              <w:top w:val="single" w:sz="4" w:space="0" w:color="auto"/>
              <w:left w:val="nil"/>
              <w:bottom w:val="single" w:sz="4" w:space="0" w:color="auto"/>
              <w:right w:val="single" w:sz="4" w:space="0" w:color="auto"/>
            </w:tcBorders>
            <w:noWrap/>
            <w:vAlign w:val="center"/>
            <w:hideMark/>
          </w:tcPr>
          <w:p w14:paraId="00A6F3C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1351C05B" w14:textId="77777777" w:rsidTr="008A1956">
        <w:trPr>
          <w:trHeight w:val="192"/>
        </w:trPr>
        <w:tc>
          <w:tcPr>
            <w:tcW w:w="706" w:type="dxa"/>
            <w:tcBorders>
              <w:top w:val="nil"/>
              <w:left w:val="single" w:sz="4" w:space="0" w:color="auto"/>
              <w:bottom w:val="single" w:sz="4" w:space="0" w:color="auto"/>
              <w:right w:val="single" w:sz="4" w:space="0" w:color="auto"/>
            </w:tcBorders>
            <w:noWrap/>
            <w:vAlign w:val="center"/>
            <w:hideMark/>
          </w:tcPr>
          <w:p w14:paraId="40B8600D" w14:textId="77777777" w:rsidR="008A1956" w:rsidRPr="008A1956" w:rsidRDefault="008A1956" w:rsidP="008A1956">
            <w:pPr>
              <w:jc w:val="center"/>
              <w:rPr>
                <w:color w:val="7030A0"/>
                <w:sz w:val="18"/>
                <w:szCs w:val="18"/>
                <w:lang w:eastAsia="hr-HR"/>
              </w:rPr>
            </w:pPr>
            <w:r w:rsidRPr="008A1956">
              <w:rPr>
                <w:color w:val="7030A0"/>
                <w:sz w:val="18"/>
                <w:szCs w:val="18"/>
                <w:lang w:eastAsia="hr-HR"/>
              </w:rPr>
              <w:t>2</w:t>
            </w:r>
          </w:p>
        </w:tc>
        <w:tc>
          <w:tcPr>
            <w:tcW w:w="1545" w:type="dxa"/>
            <w:tcBorders>
              <w:top w:val="nil"/>
              <w:left w:val="nil"/>
              <w:bottom w:val="single" w:sz="4" w:space="0" w:color="auto"/>
              <w:right w:val="single" w:sz="4" w:space="0" w:color="auto"/>
            </w:tcBorders>
            <w:noWrap/>
            <w:vAlign w:val="center"/>
            <w:hideMark/>
          </w:tcPr>
          <w:p w14:paraId="7C49B25E" w14:textId="77777777" w:rsidR="008A1956" w:rsidRPr="008A1956" w:rsidRDefault="008A1956" w:rsidP="008A1956">
            <w:pPr>
              <w:rPr>
                <w:color w:val="000000"/>
                <w:sz w:val="18"/>
                <w:szCs w:val="18"/>
                <w:lang w:eastAsia="hr-HR"/>
              </w:rPr>
            </w:pPr>
            <w:r w:rsidRPr="008A1956">
              <w:rPr>
                <w:color w:val="000000"/>
                <w:sz w:val="18"/>
                <w:szCs w:val="18"/>
                <w:lang w:eastAsia="hr-HR"/>
              </w:rPr>
              <w:t>Talijanski jezik III</w:t>
            </w:r>
          </w:p>
        </w:tc>
        <w:tc>
          <w:tcPr>
            <w:tcW w:w="3106" w:type="dxa"/>
            <w:tcBorders>
              <w:top w:val="nil"/>
              <w:left w:val="nil"/>
              <w:bottom w:val="single" w:sz="4" w:space="0" w:color="auto"/>
              <w:right w:val="single" w:sz="4" w:space="0" w:color="auto"/>
            </w:tcBorders>
            <w:noWrap/>
            <w:vAlign w:val="center"/>
            <w:hideMark/>
          </w:tcPr>
          <w:p w14:paraId="324CA80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Fabrizio Fioretti</w:t>
            </w:r>
          </w:p>
        </w:tc>
        <w:tc>
          <w:tcPr>
            <w:tcW w:w="1128" w:type="dxa"/>
            <w:tcBorders>
              <w:top w:val="nil"/>
              <w:left w:val="nil"/>
              <w:bottom w:val="single" w:sz="4" w:space="0" w:color="auto"/>
              <w:right w:val="single" w:sz="4" w:space="0" w:color="auto"/>
            </w:tcBorders>
            <w:vAlign w:val="center"/>
            <w:hideMark/>
          </w:tcPr>
          <w:p w14:paraId="41D5D88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doc .dr.</w:t>
            </w:r>
          </w:p>
        </w:tc>
        <w:tc>
          <w:tcPr>
            <w:tcW w:w="1692" w:type="dxa"/>
            <w:tcBorders>
              <w:top w:val="nil"/>
              <w:left w:val="nil"/>
              <w:bottom w:val="single" w:sz="4" w:space="0" w:color="auto"/>
              <w:right w:val="single" w:sz="4" w:space="0" w:color="auto"/>
            </w:tcBorders>
            <w:vAlign w:val="center"/>
            <w:hideMark/>
          </w:tcPr>
          <w:p w14:paraId="43E156D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36CC4F3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5708C3A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23" w:type="dxa"/>
            <w:tcBorders>
              <w:top w:val="nil"/>
              <w:left w:val="nil"/>
              <w:bottom w:val="single" w:sz="4" w:space="0" w:color="auto"/>
              <w:right w:val="single" w:sz="4" w:space="0" w:color="auto"/>
            </w:tcBorders>
            <w:noWrap/>
            <w:vAlign w:val="center"/>
            <w:hideMark/>
          </w:tcPr>
          <w:p w14:paraId="0646DE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67D184A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6BDAB31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40154A9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0BDAE5B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67AB37B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000000"/>
              <w:right w:val="single" w:sz="4" w:space="0" w:color="000000"/>
            </w:tcBorders>
            <w:shd w:val="clear" w:color="000000" w:fill="FFFFFF"/>
            <w:noWrap/>
            <w:vAlign w:val="center"/>
            <w:hideMark/>
          </w:tcPr>
          <w:p w14:paraId="2E84E44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3B35991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000000"/>
              <w:right w:val="single" w:sz="4" w:space="0" w:color="000000"/>
            </w:tcBorders>
            <w:shd w:val="clear" w:color="000000" w:fill="FFFFFF"/>
            <w:noWrap/>
            <w:vAlign w:val="center"/>
            <w:hideMark/>
          </w:tcPr>
          <w:p w14:paraId="123EA40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9" w:type="dxa"/>
            <w:tcBorders>
              <w:top w:val="nil"/>
              <w:left w:val="nil"/>
              <w:bottom w:val="single" w:sz="4" w:space="0" w:color="auto"/>
              <w:right w:val="single" w:sz="4" w:space="0" w:color="auto"/>
            </w:tcBorders>
            <w:noWrap/>
            <w:vAlign w:val="center"/>
            <w:hideMark/>
          </w:tcPr>
          <w:p w14:paraId="0828765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r>
      <w:tr w:rsidR="008A1956" w:rsidRPr="008A1956" w14:paraId="68ED88F0" w14:textId="77777777" w:rsidTr="008A1956">
        <w:trPr>
          <w:trHeight w:val="272"/>
        </w:trPr>
        <w:tc>
          <w:tcPr>
            <w:tcW w:w="706" w:type="dxa"/>
            <w:tcBorders>
              <w:top w:val="nil"/>
              <w:left w:val="single" w:sz="4" w:space="0" w:color="auto"/>
              <w:bottom w:val="single" w:sz="4" w:space="0" w:color="auto"/>
              <w:right w:val="single" w:sz="4" w:space="0" w:color="auto"/>
            </w:tcBorders>
            <w:noWrap/>
            <w:vAlign w:val="center"/>
            <w:hideMark/>
          </w:tcPr>
          <w:p w14:paraId="424D0C1F" w14:textId="77777777" w:rsidR="008A1956" w:rsidRPr="008A1956" w:rsidRDefault="008A1956" w:rsidP="008A1956">
            <w:pPr>
              <w:jc w:val="center"/>
              <w:rPr>
                <w:sz w:val="18"/>
                <w:szCs w:val="18"/>
                <w:lang w:eastAsia="hr-HR"/>
              </w:rPr>
            </w:pPr>
            <w:r w:rsidRPr="008A1956">
              <w:rPr>
                <w:sz w:val="18"/>
                <w:szCs w:val="18"/>
                <w:lang w:eastAsia="hr-HR"/>
              </w:rPr>
              <w:t>3</w:t>
            </w:r>
          </w:p>
        </w:tc>
        <w:tc>
          <w:tcPr>
            <w:tcW w:w="1545" w:type="dxa"/>
            <w:tcBorders>
              <w:top w:val="nil"/>
              <w:left w:val="nil"/>
              <w:bottom w:val="single" w:sz="4" w:space="0" w:color="auto"/>
              <w:right w:val="single" w:sz="4" w:space="0" w:color="auto"/>
            </w:tcBorders>
            <w:noWrap/>
            <w:vAlign w:val="center"/>
            <w:hideMark/>
          </w:tcPr>
          <w:p w14:paraId="20D6C96B" w14:textId="77777777" w:rsidR="008A1956" w:rsidRPr="008A1956" w:rsidRDefault="008A1956" w:rsidP="008A1956">
            <w:pPr>
              <w:rPr>
                <w:color w:val="000000"/>
                <w:sz w:val="18"/>
                <w:szCs w:val="18"/>
                <w:lang w:eastAsia="hr-HR"/>
              </w:rPr>
            </w:pPr>
            <w:r w:rsidRPr="008A1956">
              <w:rPr>
                <w:color w:val="000000"/>
                <w:sz w:val="18"/>
                <w:szCs w:val="18"/>
                <w:lang w:eastAsia="hr-HR"/>
              </w:rPr>
              <w:t>Zaštita bilja II</w:t>
            </w:r>
          </w:p>
        </w:tc>
        <w:tc>
          <w:tcPr>
            <w:tcW w:w="3106" w:type="dxa"/>
            <w:tcBorders>
              <w:top w:val="nil"/>
              <w:left w:val="nil"/>
              <w:bottom w:val="single" w:sz="4" w:space="0" w:color="auto"/>
              <w:right w:val="single" w:sz="4" w:space="0" w:color="auto"/>
            </w:tcBorders>
            <w:noWrap/>
            <w:vAlign w:val="center"/>
            <w:hideMark/>
          </w:tcPr>
          <w:p w14:paraId="6AF9E4A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Ivana Dminić Rojnić</w:t>
            </w:r>
          </w:p>
        </w:tc>
        <w:tc>
          <w:tcPr>
            <w:tcW w:w="1128" w:type="dxa"/>
            <w:tcBorders>
              <w:top w:val="nil"/>
              <w:left w:val="nil"/>
              <w:bottom w:val="single" w:sz="4" w:space="0" w:color="auto"/>
              <w:right w:val="single" w:sz="4" w:space="0" w:color="auto"/>
            </w:tcBorders>
            <w:vAlign w:val="center"/>
            <w:hideMark/>
          </w:tcPr>
          <w:p w14:paraId="0FC5281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92" w:type="dxa"/>
            <w:tcBorders>
              <w:top w:val="nil"/>
              <w:left w:val="nil"/>
              <w:bottom w:val="single" w:sz="4" w:space="0" w:color="auto"/>
              <w:right w:val="single" w:sz="4" w:space="0" w:color="auto"/>
            </w:tcBorders>
            <w:vAlign w:val="center"/>
            <w:hideMark/>
          </w:tcPr>
          <w:p w14:paraId="199FE35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25E0F9B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42D8A00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0B80B98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645A9A0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02D4EA6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3D31005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1BE675F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7348D20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4BAE716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nil"/>
              <w:left w:val="nil"/>
              <w:bottom w:val="single" w:sz="4" w:space="0" w:color="auto"/>
              <w:right w:val="single" w:sz="4" w:space="0" w:color="auto"/>
            </w:tcBorders>
            <w:noWrap/>
            <w:vAlign w:val="center"/>
            <w:hideMark/>
          </w:tcPr>
          <w:p w14:paraId="7E42011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4530CCC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789" w:type="dxa"/>
            <w:tcBorders>
              <w:top w:val="nil"/>
              <w:left w:val="nil"/>
              <w:bottom w:val="single" w:sz="4" w:space="0" w:color="auto"/>
              <w:right w:val="single" w:sz="4" w:space="0" w:color="auto"/>
            </w:tcBorders>
            <w:noWrap/>
            <w:vAlign w:val="center"/>
            <w:hideMark/>
          </w:tcPr>
          <w:p w14:paraId="7C2D178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15FCF6ED" w14:textId="77777777" w:rsidTr="008A1956">
        <w:trPr>
          <w:trHeight w:val="136"/>
        </w:trPr>
        <w:tc>
          <w:tcPr>
            <w:tcW w:w="706" w:type="dxa"/>
            <w:vMerge w:val="restart"/>
            <w:tcBorders>
              <w:top w:val="nil"/>
              <w:left w:val="single" w:sz="4" w:space="0" w:color="auto"/>
              <w:bottom w:val="single" w:sz="4" w:space="0" w:color="auto"/>
              <w:right w:val="single" w:sz="4" w:space="0" w:color="auto"/>
            </w:tcBorders>
            <w:noWrap/>
            <w:vAlign w:val="center"/>
            <w:hideMark/>
          </w:tcPr>
          <w:p w14:paraId="7BAB3DD2" w14:textId="77777777" w:rsidR="008A1956" w:rsidRPr="008A1956" w:rsidRDefault="008A1956" w:rsidP="008A1956">
            <w:pPr>
              <w:jc w:val="center"/>
              <w:rPr>
                <w:sz w:val="18"/>
                <w:szCs w:val="18"/>
                <w:lang w:eastAsia="hr-HR"/>
              </w:rPr>
            </w:pPr>
            <w:r w:rsidRPr="008A1956">
              <w:rPr>
                <w:sz w:val="18"/>
                <w:szCs w:val="18"/>
                <w:lang w:eastAsia="hr-HR"/>
              </w:rPr>
              <w:t>4</w:t>
            </w:r>
          </w:p>
        </w:tc>
        <w:tc>
          <w:tcPr>
            <w:tcW w:w="1545" w:type="dxa"/>
            <w:vMerge w:val="restart"/>
            <w:tcBorders>
              <w:top w:val="nil"/>
              <w:left w:val="single" w:sz="4" w:space="0" w:color="auto"/>
              <w:bottom w:val="single" w:sz="4" w:space="0" w:color="000000"/>
              <w:right w:val="single" w:sz="4" w:space="0" w:color="auto"/>
            </w:tcBorders>
            <w:noWrap/>
            <w:vAlign w:val="center"/>
            <w:hideMark/>
          </w:tcPr>
          <w:p w14:paraId="736F8AEF" w14:textId="77777777" w:rsidR="008A1956" w:rsidRPr="008A1956" w:rsidRDefault="008A1956" w:rsidP="008A1956">
            <w:pPr>
              <w:rPr>
                <w:color w:val="000000"/>
                <w:sz w:val="18"/>
                <w:szCs w:val="18"/>
                <w:lang w:eastAsia="hr-HR"/>
              </w:rPr>
            </w:pPr>
            <w:r w:rsidRPr="008A1956">
              <w:rPr>
                <w:color w:val="000000"/>
                <w:sz w:val="18"/>
                <w:szCs w:val="18"/>
                <w:lang w:eastAsia="hr-HR"/>
              </w:rPr>
              <w:t>Maslinarstvo</w:t>
            </w:r>
          </w:p>
        </w:tc>
        <w:tc>
          <w:tcPr>
            <w:tcW w:w="3106" w:type="dxa"/>
            <w:tcBorders>
              <w:top w:val="nil"/>
              <w:left w:val="nil"/>
              <w:bottom w:val="single" w:sz="4" w:space="0" w:color="auto"/>
              <w:right w:val="single" w:sz="4" w:space="0" w:color="auto"/>
            </w:tcBorders>
            <w:noWrap/>
            <w:vAlign w:val="center"/>
            <w:hideMark/>
          </w:tcPr>
          <w:p w14:paraId="1931F78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Marin Krapac</w:t>
            </w:r>
          </w:p>
        </w:tc>
        <w:tc>
          <w:tcPr>
            <w:tcW w:w="1128" w:type="dxa"/>
            <w:tcBorders>
              <w:top w:val="nil"/>
              <w:left w:val="nil"/>
              <w:bottom w:val="single" w:sz="4" w:space="0" w:color="auto"/>
              <w:right w:val="single" w:sz="4" w:space="0" w:color="auto"/>
            </w:tcBorders>
            <w:vAlign w:val="center"/>
            <w:hideMark/>
          </w:tcPr>
          <w:p w14:paraId="2CF19D8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92" w:type="dxa"/>
            <w:tcBorders>
              <w:top w:val="nil"/>
              <w:left w:val="nil"/>
              <w:bottom w:val="single" w:sz="4" w:space="0" w:color="auto"/>
              <w:right w:val="single" w:sz="4" w:space="0" w:color="auto"/>
            </w:tcBorders>
            <w:vAlign w:val="center"/>
            <w:hideMark/>
          </w:tcPr>
          <w:p w14:paraId="4C3539A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30F2A8C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684252C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23" w:type="dxa"/>
            <w:tcBorders>
              <w:top w:val="nil"/>
              <w:left w:val="nil"/>
              <w:bottom w:val="single" w:sz="4" w:space="0" w:color="auto"/>
              <w:right w:val="single" w:sz="4" w:space="0" w:color="auto"/>
            </w:tcBorders>
            <w:noWrap/>
            <w:vAlign w:val="center"/>
            <w:hideMark/>
          </w:tcPr>
          <w:p w14:paraId="536D9C3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2F0FC01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4" w:type="dxa"/>
            <w:tcBorders>
              <w:top w:val="nil"/>
              <w:left w:val="nil"/>
              <w:bottom w:val="single" w:sz="4" w:space="0" w:color="auto"/>
              <w:right w:val="single" w:sz="4" w:space="0" w:color="auto"/>
            </w:tcBorders>
            <w:noWrap/>
            <w:vAlign w:val="center"/>
            <w:hideMark/>
          </w:tcPr>
          <w:p w14:paraId="0A498D8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42C70C9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693BF96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3CDC468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3" w:type="dxa"/>
            <w:tcBorders>
              <w:top w:val="nil"/>
              <w:left w:val="nil"/>
              <w:bottom w:val="single" w:sz="4" w:space="0" w:color="auto"/>
              <w:right w:val="single" w:sz="4" w:space="0" w:color="auto"/>
            </w:tcBorders>
            <w:noWrap/>
            <w:vAlign w:val="center"/>
            <w:hideMark/>
          </w:tcPr>
          <w:p w14:paraId="698B706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nil"/>
              <w:left w:val="nil"/>
              <w:bottom w:val="single" w:sz="4" w:space="0" w:color="auto"/>
              <w:right w:val="single" w:sz="4" w:space="0" w:color="auto"/>
            </w:tcBorders>
            <w:noWrap/>
            <w:vAlign w:val="center"/>
            <w:hideMark/>
          </w:tcPr>
          <w:p w14:paraId="25640FD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0ABF63B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9" w:type="dxa"/>
            <w:vMerge w:val="restart"/>
            <w:tcBorders>
              <w:top w:val="nil"/>
              <w:left w:val="single" w:sz="4" w:space="0" w:color="auto"/>
              <w:bottom w:val="single" w:sz="4" w:space="0" w:color="auto"/>
              <w:right w:val="single" w:sz="4" w:space="0" w:color="auto"/>
            </w:tcBorders>
            <w:noWrap/>
            <w:vAlign w:val="center"/>
            <w:hideMark/>
          </w:tcPr>
          <w:p w14:paraId="6B617CC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6</w:t>
            </w:r>
          </w:p>
        </w:tc>
      </w:tr>
      <w:tr w:rsidR="008A1956" w:rsidRPr="008A1956" w14:paraId="49097F42" w14:textId="77777777" w:rsidTr="008A1956">
        <w:trPr>
          <w:trHeight w:val="136"/>
        </w:trPr>
        <w:tc>
          <w:tcPr>
            <w:tcW w:w="706" w:type="dxa"/>
            <w:vMerge/>
            <w:tcBorders>
              <w:top w:val="nil"/>
              <w:left w:val="single" w:sz="4" w:space="0" w:color="auto"/>
              <w:bottom w:val="single" w:sz="4" w:space="0" w:color="auto"/>
              <w:right w:val="single" w:sz="4" w:space="0" w:color="auto"/>
            </w:tcBorders>
            <w:vAlign w:val="center"/>
            <w:hideMark/>
          </w:tcPr>
          <w:p w14:paraId="249995BA" w14:textId="77777777" w:rsidR="008A1956" w:rsidRPr="008A1956" w:rsidRDefault="008A1956" w:rsidP="008A1956">
            <w:pPr>
              <w:rPr>
                <w:sz w:val="18"/>
                <w:szCs w:val="18"/>
                <w:lang w:eastAsia="hr-HR"/>
              </w:rPr>
            </w:pPr>
          </w:p>
        </w:tc>
        <w:tc>
          <w:tcPr>
            <w:tcW w:w="1545" w:type="dxa"/>
            <w:vMerge/>
            <w:tcBorders>
              <w:top w:val="nil"/>
              <w:left w:val="single" w:sz="4" w:space="0" w:color="auto"/>
              <w:bottom w:val="single" w:sz="4" w:space="0" w:color="000000"/>
              <w:right w:val="single" w:sz="4" w:space="0" w:color="auto"/>
            </w:tcBorders>
            <w:vAlign w:val="center"/>
            <w:hideMark/>
          </w:tcPr>
          <w:p w14:paraId="3311B9D1" w14:textId="77777777" w:rsidR="008A1956" w:rsidRPr="008A1956" w:rsidRDefault="008A1956" w:rsidP="008A1956">
            <w:pPr>
              <w:rPr>
                <w:color w:val="000000"/>
                <w:sz w:val="18"/>
                <w:szCs w:val="18"/>
                <w:lang w:eastAsia="hr-HR"/>
              </w:rPr>
            </w:pPr>
          </w:p>
        </w:tc>
        <w:tc>
          <w:tcPr>
            <w:tcW w:w="3106" w:type="dxa"/>
            <w:tcBorders>
              <w:top w:val="nil"/>
              <w:left w:val="nil"/>
              <w:bottom w:val="single" w:sz="4" w:space="0" w:color="auto"/>
              <w:right w:val="single" w:sz="4" w:space="0" w:color="auto"/>
            </w:tcBorders>
            <w:vAlign w:val="center"/>
            <w:hideMark/>
          </w:tcPr>
          <w:p w14:paraId="4A12581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Ivica Lađarević</w:t>
            </w:r>
          </w:p>
        </w:tc>
        <w:tc>
          <w:tcPr>
            <w:tcW w:w="1128" w:type="dxa"/>
            <w:tcBorders>
              <w:top w:val="nil"/>
              <w:left w:val="nil"/>
              <w:bottom w:val="single" w:sz="4" w:space="0" w:color="auto"/>
              <w:right w:val="single" w:sz="4" w:space="0" w:color="auto"/>
            </w:tcBorders>
            <w:shd w:val="clear" w:color="000000" w:fill="FFFFFF"/>
            <w:vAlign w:val="center"/>
            <w:hideMark/>
          </w:tcPr>
          <w:p w14:paraId="3CC99FE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92" w:type="dxa"/>
            <w:tcBorders>
              <w:top w:val="nil"/>
              <w:left w:val="nil"/>
              <w:bottom w:val="single" w:sz="4" w:space="0" w:color="auto"/>
              <w:right w:val="single" w:sz="4" w:space="0" w:color="auto"/>
            </w:tcBorders>
            <w:vAlign w:val="center"/>
            <w:hideMark/>
          </w:tcPr>
          <w:p w14:paraId="1E073F7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 xml:space="preserve">Sunositelj </w:t>
            </w:r>
          </w:p>
        </w:tc>
        <w:tc>
          <w:tcPr>
            <w:tcW w:w="704" w:type="dxa"/>
            <w:tcBorders>
              <w:top w:val="nil"/>
              <w:left w:val="nil"/>
              <w:bottom w:val="single" w:sz="4" w:space="0" w:color="auto"/>
              <w:right w:val="single" w:sz="4" w:space="0" w:color="auto"/>
            </w:tcBorders>
            <w:noWrap/>
            <w:vAlign w:val="bottom"/>
            <w:hideMark/>
          </w:tcPr>
          <w:p w14:paraId="1719E7E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57E293E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23" w:type="dxa"/>
            <w:tcBorders>
              <w:top w:val="nil"/>
              <w:left w:val="nil"/>
              <w:bottom w:val="single" w:sz="4" w:space="0" w:color="auto"/>
              <w:right w:val="single" w:sz="4" w:space="0" w:color="auto"/>
            </w:tcBorders>
            <w:noWrap/>
            <w:vAlign w:val="center"/>
            <w:hideMark/>
          </w:tcPr>
          <w:p w14:paraId="2A51295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06AAA9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5C343E6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5B4ADF2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625F4D3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6" w:type="dxa"/>
            <w:tcBorders>
              <w:top w:val="nil"/>
              <w:left w:val="nil"/>
              <w:bottom w:val="single" w:sz="4" w:space="0" w:color="auto"/>
              <w:right w:val="single" w:sz="4" w:space="0" w:color="auto"/>
            </w:tcBorders>
            <w:noWrap/>
            <w:vAlign w:val="center"/>
            <w:hideMark/>
          </w:tcPr>
          <w:p w14:paraId="7D22B28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372742E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783D6BC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6" w:type="dxa"/>
            <w:tcBorders>
              <w:top w:val="nil"/>
              <w:left w:val="nil"/>
              <w:bottom w:val="single" w:sz="4" w:space="0" w:color="auto"/>
              <w:right w:val="single" w:sz="4" w:space="0" w:color="auto"/>
            </w:tcBorders>
            <w:noWrap/>
            <w:vAlign w:val="center"/>
            <w:hideMark/>
          </w:tcPr>
          <w:p w14:paraId="675DB54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9" w:type="dxa"/>
            <w:vMerge/>
            <w:tcBorders>
              <w:top w:val="nil"/>
              <w:left w:val="single" w:sz="4" w:space="0" w:color="auto"/>
              <w:bottom w:val="single" w:sz="4" w:space="0" w:color="auto"/>
              <w:right w:val="single" w:sz="4" w:space="0" w:color="auto"/>
            </w:tcBorders>
            <w:vAlign w:val="center"/>
            <w:hideMark/>
          </w:tcPr>
          <w:p w14:paraId="11000697" w14:textId="77777777" w:rsidR="008A1956" w:rsidRPr="008A1956" w:rsidRDefault="008A1956" w:rsidP="008A1956">
            <w:pPr>
              <w:rPr>
                <w:color w:val="000000"/>
                <w:sz w:val="18"/>
                <w:szCs w:val="18"/>
                <w:lang w:eastAsia="hr-HR"/>
              </w:rPr>
            </w:pPr>
          </w:p>
        </w:tc>
      </w:tr>
      <w:tr w:rsidR="008A1956" w:rsidRPr="008A1956" w14:paraId="310D7CAF" w14:textId="77777777" w:rsidTr="008A1956">
        <w:trPr>
          <w:trHeight w:val="192"/>
        </w:trPr>
        <w:tc>
          <w:tcPr>
            <w:tcW w:w="706" w:type="dxa"/>
            <w:tcBorders>
              <w:top w:val="nil"/>
              <w:left w:val="single" w:sz="4" w:space="0" w:color="auto"/>
              <w:bottom w:val="single" w:sz="4" w:space="0" w:color="auto"/>
              <w:right w:val="single" w:sz="4" w:space="0" w:color="auto"/>
            </w:tcBorders>
            <w:noWrap/>
            <w:vAlign w:val="center"/>
            <w:hideMark/>
          </w:tcPr>
          <w:p w14:paraId="0C63EDDB" w14:textId="77777777" w:rsidR="008A1956" w:rsidRPr="008A1956" w:rsidRDefault="008A1956" w:rsidP="008A1956">
            <w:pPr>
              <w:jc w:val="center"/>
              <w:rPr>
                <w:sz w:val="18"/>
                <w:szCs w:val="18"/>
                <w:lang w:eastAsia="hr-HR"/>
              </w:rPr>
            </w:pPr>
            <w:r w:rsidRPr="008A1956">
              <w:rPr>
                <w:sz w:val="18"/>
                <w:szCs w:val="18"/>
                <w:lang w:eastAsia="hr-HR"/>
              </w:rPr>
              <w:t>5</w:t>
            </w:r>
          </w:p>
        </w:tc>
        <w:tc>
          <w:tcPr>
            <w:tcW w:w="1545" w:type="dxa"/>
            <w:tcBorders>
              <w:top w:val="nil"/>
              <w:left w:val="nil"/>
              <w:bottom w:val="single" w:sz="4" w:space="0" w:color="auto"/>
              <w:right w:val="single" w:sz="4" w:space="0" w:color="auto"/>
            </w:tcBorders>
            <w:noWrap/>
            <w:vAlign w:val="center"/>
            <w:hideMark/>
          </w:tcPr>
          <w:p w14:paraId="70A8AD18" w14:textId="77777777" w:rsidR="008A1956" w:rsidRPr="008A1956" w:rsidRDefault="008A1956" w:rsidP="008A1956">
            <w:pPr>
              <w:rPr>
                <w:color w:val="000000"/>
                <w:sz w:val="18"/>
                <w:szCs w:val="18"/>
                <w:lang w:eastAsia="hr-HR"/>
              </w:rPr>
            </w:pPr>
            <w:r w:rsidRPr="008A1956">
              <w:rPr>
                <w:color w:val="000000"/>
                <w:sz w:val="18"/>
                <w:szCs w:val="18"/>
                <w:lang w:eastAsia="hr-HR"/>
              </w:rPr>
              <w:t>Voćarstvo Mediterana I</w:t>
            </w:r>
          </w:p>
        </w:tc>
        <w:tc>
          <w:tcPr>
            <w:tcW w:w="3106" w:type="dxa"/>
            <w:tcBorders>
              <w:top w:val="nil"/>
              <w:left w:val="nil"/>
              <w:bottom w:val="single" w:sz="4" w:space="0" w:color="auto"/>
              <w:right w:val="single" w:sz="4" w:space="0" w:color="auto"/>
            </w:tcBorders>
            <w:vAlign w:val="center"/>
            <w:hideMark/>
          </w:tcPr>
          <w:p w14:paraId="120556F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Martina Peršić</w:t>
            </w:r>
          </w:p>
        </w:tc>
        <w:tc>
          <w:tcPr>
            <w:tcW w:w="1128" w:type="dxa"/>
            <w:tcBorders>
              <w:top w:val="nil"/>
              <w:left w:val="nil"/>
              <w:bottom w:val="single" w:sz="4" w:space="0" w:color="auto"/>
              <w:right w:val="single" w:sz="4" w:space="0" w:color="auto"/>
            </w:tcBorders>
            <w:vAlign w:val="center"/>
            <w:hideMark/>
          </w:tcPr>
          <w:p w14:paraId="71E56B0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92" w:type="dxa"/>
            <w:tcBorders>
              <w:top w:val="nil"/>
              <w:left w:val="nil"/>
              <w:bottom w:val="single" w:sz="4" w:space="0" w:color="auto"/>
              <w:right w:val="single" w:sz="4" w:space="0" w:color="auto"/>
            </w:tcBorders>
            <w:vAlign w:val="center"/>
            <w:hideMark/>
          </w:tcPr>
          <w:p w14:paraId="0948326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31C2764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0C3F777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79D7515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3</w:t>
            </w:r>
          </w:p>
        </w:tc>
        <w:tc>
          <w:tcPr>
            <w:tcW w:w="563" w:type="dxa"/>
            <w:tcBorders>
              <w:top w:val="nil"/>
              <w:left w:val="nil"/>
              <w:bottom w:val="single" w:sz="4" w:space="0" w:color="auto"/>
              <w:right w:val="single" w:sz="4" w:space="0" w:color="auto"/>
            </w:tcBorders>
            <w:noWrap/>
            <w:vAlign w:val="center"/>
            <w:hideMark/>
          </w:tcPr>
          <w:p w14:paraId="5457940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424" w:type="dxa"/>
            <w:tcBorders>
              <w:top w:val="nil"/>
              <w:left w:val="nil"/>
              <w:bottom w:val="single" w:sz="4" w:space="0" w:color="auto"/>
              <w:right w:val="single" w:sz="4" w:space="0" w:color="auto"/>
            </w:tcBorders>
            <w:noWrap/>
            <w:vAlign w:val="center"/>
            <w:hideMark/>
          </w:tcPr>
          <w:p w14:paraId="3ED59C5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23DB955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nil"/>
              <w:left w:val="nil"/>
              <w:bottom w:val="single" w:sz="4" w:space="0" w:color="auto"/>
              <w:right w:val="single" w:sz="4" w:space="0" w:color="auto"/>
            </w:tcBorders>
            <w:noWrap/>
            <w:vAlign w:val="center"/>
            <w:hideMark/>
          </w:tcPr>
          <w:p w14:paraId="39FDEFD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6" w:type="dxa"/>
            <w:tcBorders>
              <w:top w:val="nil"/>
              <w:left w:val="nil"/>
              <w:bottom w:val="single" w:sz="4" w:space="0" w:color="auto"/>
              <w:right w:val="single" w:sz="4" w:space="0" w:color="auto"/>
            </w:tcBorders>
            <w:noWrap/>
            <w:vAlign w:val="center"/>
            <w:hideMark/>
          </w:tcPr>
          <w:p w14:paraId="5DE804B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3" w:type="dxa"/>
            <w:tcBorders>
              <w:top w:val="nil"/>
              <w:left w:val="nil"/>
              <w:bottom w:val="single" w:sz="4" w:space="0" w:color="auto"/>
              <w:right w:val="single" w:sz="4" w:space="0" w:color="auto"/>
            </w:tcBorders>
            <w:noWrap/>
            <w:vAlign w:val="center"/>
            <w:hideMark/>
          </w:tcPr>
          <w:p w14:paraId="290AD8D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22,5</w:t>
            </w:r>
          </w:p>
        </w:tc>
        <w:tc>
          <w:tcPr>
            <w:tcW w:w="563" w:type="dxa"/>
            <w:tcBorders>
              <w:top w:val="nil"/>
              <w:left w:val="nil"/>
              <w:bottom w:val="single" w:sz="4" w:space="0" w:color="auto"/>
              <w:right w:val="single" w:sz="4" w:space="0" w:color="auto"/>
            </w:tcBorders>
            <w:noWrap/>
            <w:vAlign w:val="center"/>
            <w:hideMark/>
          </w:tcPr>
          <w:p w14:paraId="202DBEE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566" w:type="dxa"/>
            <w:tcBorders>
              <w:top w:val="nil"/>
              <w:left w:val="nil"/>
              <w:bottom w:val="single" w:sz="4" w:space="0" w:color="auto"/>
              <w:right w:val="single" w:sz="4" w:space="0" w:color="auto"/>
            </w:tcBorders>
            <w:noWrap/>
            <w:vAlign w:val="center"/>
            <w:hideMark/>
          </w:tcPr>
          <w:p w14:paraId="16021F2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9" w:type="dxa"/>
            <w:tcBorders>
              <w:top w:val="nil"/>
              <w:left w:val="nil"/>
              <w:bottom w:val="single" w:sz="4" w:space="0" w:color="auto"/>
              <w:right w:val="single" w:sz="4" w:space="0" w:color="auto"/>
            </w:tcBorders>
            <w:noWrap/>
            <w:vAlign w:val="center"/>
            <w:hideMark/>
          </w:tcPr>
          <w:p w14:paraId="6A71F69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6</w:t>
            </w:r>
          </w:p>
        </w:tc>
      </w:tr>
      <w:tr w:rsidR="008A1956" w:rsidRPr="008A1956" w14:paraId="7764496F" w14:textId="77777777" w:rsidTr="008A1956">
        <w:trPr>
          <w:trHeight w:val="282"/>
        </w:trPr>
        <w:tc>
          <w:tcPr>
            <w:tcW w:w="706" w:type="dxa"/>
            <w:vMerge w:val="restart"/>
            <w:tcBorders>
              <w:top w:val="nil"/>
              <w:left w:val="single" w:sz="4" w:space="0" w:color="auto"/>
              <w:bottom w:val="single" w:sz="4" w:space="0" w:color="auto"/>
              <w:right w:val="single" w:sz="4" w:space="0" w:color="auto"/>
            </w:tcBorders>
            <w:noWrap/>
            <w:vAlign w:val="center"/>
            <w:hideMark/>
          </w:tcPr>
          <w:p w14:paraId="6D751525" w14:textId="77777777" w:rsidR="008A1956" w:rsidRPr="008A1956" w:rsidRDefault="008A1956" w:rsidP="008A1956">
            <w:pPr>
              <w:jc w:val="center"/>
              <w:rPr>
                <w:sz w:val="18"/>
                <w:szCs w:val="18"/>
                <w:lang w:eastAsia="hr-HR"/>
              </w:rPr>
            </w:pPr>
            <w:r w:rsidRPr="008A1956">
              <w:rPr>
                <w:sz w:val="18"/>
                <w:szCs w:val="18"/>
                <w:lang w:eastAsia="hr-HR"/>
              </w:rPr>
              <w:t>6</w:t>
            </w:r>
          </w:p>
        </w:tc>
        <w:tc>
          <w:tcPr>
            <w:tcW w:w="1545" w:type="dxa"/>
            <w:vMerge w:val="restart"/>
            <w:tcBorders>
              <w:top w:val="nil"/>
              <w:left w:val="single" w:sz="4" w:space="0" w:color="auto"/>
              <w:bottom w:val="single" w:sz="4" w:space="0" w:color="000000"/>
              <w:right w:val="single" w:sz="4" w:space="0" w:color="auto"/>
            </w:tcBorders>
            <w:noWrap/>
            <w:vAlign w:val="center"/>
            <w:hideMark/>
          </w:tcPr>
          <w:p w14:paraId="3FB928E6" w14:textId="77777777" w:rsidR="008A1956" w:rsidRPr="008A1956" w:rsidRDefault="008A1956" w:rsidP="008A1956">
            <w:pPr>
              <w:rPr>
                <w:color w:val="000000"/>
                <w:sz w:val="18"/>
                <w:szCs w:val="18"/>
                <w:lang w:eastAsia="hr-HR"/>
              </w:rPr>
            </w:pPr>
            <w:r w:rsidRPr="008A1956">
              <w:rPr>
                <w:color w:val="000000"/>
                <w:sz w:val="18"/>
                <w:szCs w:val="18"/>
                <w:lang w:eastAsia="hr-HR"/>
              </w:rPr>
              <w:t>Vinogradarstvo I</w:t>
            </w:r>
          </w:p>
        </w:tc>
        <w:tc>
          <w:tcPr>
            <w:tcW w:w="3106" w:type="dxa"/>
            <w:tcBorders>
              <w:top w:val="nil"/>
              <w:left w:val="nil"/>
              <w:bottom w:val="single" w:sz="4" w:space="0" w:color="auto"/>
              <w:right w:val="single" w:sz="4" w:space="0" w:color="auto"/>
            </w:tcBorders>
            <w:vAlign w:val="center"/>
            <w:hideMark/>
          </w:tcPr>
          <w:p w14:paraId="3D62CE2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Marijan Bubola</w:t>
            </w:r>
          </w:p>
        </w:tc>
        <w:tc>
          <w:tcPr>
            <w:tcW w:w="1128" w:type="dxa"/>
            <w:tcBorders>
              <w:top w:val="nil"/>
              <w:left w:val="nil"/>
              <w:bottom w:val="single" w:sz="4" w:space="0" w:color="auto"/>
              <w:right w:val="single" w:sz="4" w:space="0" w:color="auto"/>
            </w:tcBorders>
            <w:vAlign w:val="center"/>
            <w:hideMark/>
          </w:tcPr>
          <w:p w14:paraId="128B9CC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92" w:type="dxa"/>
            <w:tcBorders>
              <w:top w:val="nil"/>
              <w:left w:val="nil"/>
              <w:bottom w:val="single" w:sz="4" w:space="0" w:color="auto"/>
              <w:right w:val="single" w:sz="4" w:space="0" w:color="auto"/>
            </w:tcBorders>
            <w:vAlign w:val="center"/>
            <w:hideMark/>
          </w:tcPr>
          <w:p w14:paraId="1109C29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3E7A642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78613BC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V</w:t>
            </w:r>
          </w:p>
        </w:tc>
        <w:tc>
          <w:tcPr>
            <w:tcW w:w="423" w:type="dxa"/>
            <w:tcBorders>
              <w:top w:val="nil"/>
              <w:left w:val="nil"/>
              <w:bottom w:val="single" w:sz="4" w:space="0" w:color="auto"/>
              <w:right w:val="single" w:sz="4" w:space="0" w:color="auto"/>
            </w:tcBorders>
            <w:noWrap/>
            <w:vAlign w:val="center"/>
            <w:hideMark/>
          </w:tcPr>
          <w:p w14:paraId="45402F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4A6CBBF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424" w:type="dxa"/>
            <w:tcBorders>
              <w:top w:val="nil"/>
              <w:left w:val="nil"/>
              <w:bottom w:val="single" w:sz="4" w:space="0" w:color="auto"/>
              <w:right w:val="single" w:sz="4" w:space="0" w:color="auto"/>
            </w:tcBorders>
            <w:noWrap/>
            <w:vAlign w:val="center"/>
            <w:hideMark/>
          </w:tcPr>
          <w:p w14:paraId="4872DB3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79510F4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35C3A3A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2D6B2D5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3" w:type="dxa"/>
            <w:tcBorders>
              <w:top w:val="nil"/>
              <w:left w:val="nil"/>
              <w:bottom w:val="single" w:sz="4" w:space="0" w:color="auto"/>
              <w:right w:val="single" w:sz="4" w:space="0" w:color="auto"/>
            </w:tcBorders>
            <w:noWrap/>
            <w:vAlign w:val="center"/>
            <w:hideMark/>
          </w:tcPr>
          <w:p w14:paraId="03B7485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nil"/>
              <w:left w:val="nil"/>
              <w:bottom w:val="single" w:sz="4" w:space="0" w:color="auto"/>
              <w:right w:val="single" w:sz="4" w:space="0" w:color="auto"/>
            </w:tcBorders>
            <w:noWrap/>
            <w:vAlign w:val="center"/>
            <w:hideMark/>
          </w:tcPr>
          <w:p w14:paraId="295FBE8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591CF0F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9" w:type="dxa"/>
            <w:vMerge w:val="restart"/>
            <w:tcBorders>
              <w:top w:val="nil"/>
              <w:left w:val="single" w:sz="4" w:space="0" w:color="auto"/>
              <w:bottom w:val="single" w:sz="4" w:space="0" w:color="auto"/>
              <w:right w:val="single" w:sz="4" w:space="0" w:color="auto"/>
            </w:tcBorders>
            <w:noWrap/>
            <w:vAlign w:val="center"/>
            <w:hideMark/>
          </w:tcPr>
          <w:p w14:paraId="46564A1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67B6DEEB" w14:textId="77777777" w:rsidTr="008A1956">
        <w:trPr>
          <w:trHeight w:val="256"/>
        </w:trPr>
        <w:tc>
          <w:tcPr>
            <w:tcW w:w="706" w:type="dxa"/>
            <w:vMerge/>
            <w:tcBorders>
              <w:top w:val="nil"/>
              <w:left w:val="single" w:sz="4" w:space="0" w:color="auto"/>
              <w:bottom w:val="single" w:sz="4" w:space="0" w:color="auto"/>
              <w:right w:val="single" w:sz="4" w:space="0" w:color="auto"/>
            </w:tcBorders>
            <w:vAlign w:val="center"/>
            <w:hideMark/>
          </w:tcPr>
          <w:p w14:paraId="5D6230AB" w14:textId="77777777" w:rsidR="008A1956" w:rsidRPr="008A1956" w:rsidRDefault="008A1956" w:rsidP="008A1956">
            <w:pPr>
              <w:rPr>
                <w:sz w:val="18"/>
                <w:szCs w:val="18"/>
                <w:lang w:eastAsia="hr-HR"/>
              </w:rPr>
            </w:pPr>
          </w:p>
        </w:tc>
        <w:tc>
          <w:tcPr>
            <w:tcW w:w="1545" w:type="dxa"/>
            <w:vMerge/>
            <w:tcBorders>
              <w:top w:val="nil"/>
              <w:left w:val="single" w:sz="4" w:space="0" w:color="auto"/>
              <w:bottom w:val="single" w:sz="4" w:space="0" w:color="000000"/>
              <w:right w:val="single" w:sz="4" w:space="0" w:color="auto"/>
            </w:tcBorders>
            <w:vAlign w:val="center"/>
            <w:hideMark/>
          </w:tcPr>
          <w:p w14:paraId="1AF1E804" w14:textId="77777777" w:rsidR="008A1956" w:rsidRPr="008A1956" w:rsidRDefault="008A1956" w:rsidP="008A1956">
            <w:pPr>
              <w:rPr>
                <w:color w:val="000000"/>
                <w:sz w:val="18"/>
                <w:szCs w:val="18"/>
                <w:lang w:eastAsia="hr-HR"/>
              </w:rPr>
            </w:pPr>
          </w:p>
        </w:tc>
        <w:tc>
          <w:tcPr>
            <w:tcW w:w="3106" w:type="dxa"/>
            <w:tcBorders>
              <w:top w:val="nil"/>
              <w:left w:val="nil"/>
              <w:bottom w:val="single" w:sz="4" w:space="0" w:color="auto"/>
              <w:right w:val="single" w:sz="4" w:space="0" w:color="auto"/>
            </w:tcBorders>
            <w:vAlign w:val="center"/>
            <w:hideMark/>
          </w:tcPr>
          <w:p w14:paraId="4D5E976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 xml:space="preserve">Petar Šegon </w:t>
            </w:r>
          </w:p>
        </w:tc>
        <w:tc>
          <w:tcPr>
            <w:tcW w:w="1128" w:type="dxa"/>
            <w:tcBorders>
              <w:top w:val="nil"/>
              <w:left w:val="nil"/>
              <w:bottom w:val="single" w:sz="4" w:space="0" w:color="auto"/>
              <w:right w:val="single" w:sz="4" w:space="0" w:color="auto"/>
            </w:tcBorders>
            <w:vAlign w:val="center"/>
            <w:hideMark/>
          </w:tcPr>
          <w:p w14:paraId="40E31BD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92" w:type="dxa"/>
            <w:tcBorders>
              <w:top w:val="nil"/>
              <w:left w:val="nil"/>
              <w:bottom w:val="single" w:sz="4" w:space="0" w:color="auto"/>
              <w:right w:val="single" w:sz="4" w:space="0" w:color="auto"/>
            </w:tcBorders>
            <w:vAlign w:val="center"/>
            <w:hideMark/>
          </w:tcPr>
          <w:p w14:paraId="63B0D82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704" w:type="dxa"/>
            <w:tcBorders>
              <w:top w:val="nil"/>
              <w:left w:val="nil"/>
              <w:bottom w:val="single" w:sz="4" w:space="0" w:color="auto"/>
              <w:right w:val="single" w:sz="4" w:space="0" w:color="auto"/>
            </w:tcBorders>
            <w:noWrap/>
            <w:vAlign w:val="bottom"/>
            <w:hideMark/>
          </w:tcPr>
          <w:p w14:paraId="12606AF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17F36A2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703D3D4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7863B89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24AD21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20EC9D4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30596C3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6" w:type="dxa"/>
            <w:tcBorders>
              <w:top w:val="nil"/>
              <w:left w:val="nil"/>
              <w:bottom w:val="single" w:sz="4" w:space="0" w:color="auto"/>
              <w:right w:val="single" w:sz="4" w:space="0" w:color="auto"/>
            </w:tcBorders>
            <w:noWrap/>
            <w:vAlign w:val="center"/>
            <w:hideMark/>
          </w:tcPr>
          <w:p w14:paraId="7199CDF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347EDE2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021DA08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6" w:type="dxa"/>
            <w:tcBorders>
              <w:top w:val="nil"/>
              <w:left w:val="nil"/>
              <w:bottom w:val="single" w:sz="4" w:space="0" w:color="auto"/>
              <w:right w:val="single" w:sz="4" w:space="0" w:color="auto"/>
            </w:tcBorders>
            <w:noWrap/>
            <w:vAlign w:val="center"/>
            <w:hideMark/>
          </w:tcPr>
          <w:p w14:paraId="45A4993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9" w:type="dxa"/>
            <w:vMerge/>
            <w:tcBorders>
              <w:top w:val="nil"/>
              <w:left w:val="single" w:sz="4" w:space="0" w:color="auto"/>
              <w:bottom w:val="single" w:sz="4" w:space="0" w:color="auto"/>
              <w:right w:val="single" w:sz="4" w:space="0" w:color="auto"/>
            </w:tcBorders>
            <w:vAlign w:val="center"/>
            <w:hideMark/>
          </w:tcPr>
          <w:p w14:paraId="5696869B" w14:textId="77777777" w:rsidR="008A1956" w:rsidRPr="008A1956" w:rsidRDefault="008A1956" w:rsidP="008A1956">
            <w:pPr>
              <w:rPr>
                <w:color w:val="000000"/>
                <w:sz w:val="18"/>
                <w:szCs w:val="18"/>
                <w:lang w:eastAsia="hr-HR"/>
              </w:rPr>
            </w:pPr>
          </w:p>
        </w:tc>
      </w:tr>
      <w:tr w:rsidR="008A1956" w:rsidRPr="008A1956" w14:paraId="193C67CB" w14:textId="77777777" w:rsidTr="008A1956">
        <w:trPr>
          <w:trHeight w:val="272"/>
        </w:trPr>
        <w:tc>
          <w:tcPr>
            <w:tcW w:w="706" w:type="dxa"/>
            <w:tcBorders>
              <w:top w:val="nil"/>
              <w:left w:val="single" w:sz="4" w:space="0" w:color="auto"/>
              <w:bottom w:val="single" w:sz="4" w:space="0" w:color="auto"/>
              <w:right w:val="single" w:sz="4" w:space="0" w:color="auto"/>
            </w:tcBorders>
            <w:noWrap/>
            <w:vAlign w:val="center"/>
            <w:hideMark/>
          </w:tcPr>
          <w:p w14:paraId="6D92CBD0" w14:textId="77777777" w:rsidR="008A1956" w:rsidRPr="008A1956" w:rsidRDefault="008A1956" w:rsidP="008A1956">
            <w:pPr>
              <w:jc w:val="center"/>
              <w:rPr>
                <w:sz w:val="18"/>
                <w:szCs w:val="18"/>
                <w:lang w:eastAsia="hr-HR"/>
              </w:rPr>
            </w:pPr>
            <w:r w:rsidRPr="008A1956">
              <w:rPr>
                <w:sz w:val="18"/>
                <w:szCs w:val="18"/>
                <w:lang w:eastAsia="hr-HR"/>
              </w:rPr>
              <w:t>7</w:t>
            </w:r>
          </w:p>
        </w:tc>
        <w:tc>
          <w:tcPr>
            <w:tcW w:w="1545" w:type="dxa"/>
            <w:tcBorders>
              <w:top w:val="nil"/>
              <w:left w:val="nil"/>
              <w:bottom w:val="single" w:sz="4" w:space="0" w:color="auto"/>
              <w:right w:val="single" w:sz="4" w:space="0" w:color="auto"/>
            </w:tcBorders>
            <w:noWrap/>
            <w:vAlign w:val="center"/>
            <w:hideMark/>
          </w:tcPr>
          <w:p w14:paraId="33A1E0BA" w14:textId="77777777" w:rsidR="008A1956" w:rsidRPr="008A1956" w:rsidRDefault="008A1956" w:rsidP="008A1956">
            <w:pPr>
              <w:rPr>
                <w:color w:val="000000"/>
                <w:sz w:val="18"/>
                <w:szCs w:val="18"/>
                <w:lang w:eastAsia="hr-HR"/>
              </w:rPr>
            </w:pPr>
            <w:r w:rsidRPr="008A1956">
              <w:rPr>
                <w:color w:val="000000"/>
                <w:sz w:val="18"/>
                <w:szCs w:val="18"/>
                <w:lang w:eastAsia="hr-HR"/>
              </w:rPr>
              <w:t>Stočarstvo Mediterana</w:t>
            </w:r>
          </w:p>
        </w:tc>
        <w:tc>
          <w:tcPr>
            <w:tcW w:w="3106" w:type="dxa"/>
            <w:tcBorders>
              <w:top w:val="nil"/>
              <w:left w:val="nil"/>
              <w:bottom w:val="single" w:sz="4" w:space="0" w:color="auto"/>
              <w:right w:val="single" w:sz="4" w:space="0" w:color="auto"/>
            </w:tcBorders>
            <w:noWrap/>
            <w:vAlign w:val="center"/>
            <w:hideMark/>
          </w:tcPr>
          <w:p w14:paraId="6437044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Damir Šekulja</w:t>
            </w:r>
          </w:p>
        </w:tc>
        <w:tc>
          <w:tcPr>
            <w:tcW w:w="1128" w:type="dxa"/>
            <w:tcBorders>
              <w:top w:val="nil"/>
              <w:left w:val="nil"/>
              <w:bottom w:val="single" w:sz="4" w:space="0" w:color="auto"/>
              <w:right w:val="single" w:sz="4" w:space="0" w:color="auto"/>
            </w:tcBorders>
            <w:vAlign w:val="center"/>
            <w:hideMark/>
          </w:tcPr>
          <w:p w14:paraId="2DAC074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92" w:type="dxa"/>
            <w:tcBorders>
              <w:top w:val="nil"/>
              <w:left w:val="nil"/>
              <w:bottom w:val="single" w:sz="4" w:space="0" w:color="auto"/>
              <w:right w:val="single" w:sz="4" w:space="0" w:color="auto"/>
            </w:tcBorders>
            <w:vAlign w:val="center"/>
            <w:hideMark/>
          </w:tcPr>
          <w:p w14:paraId="3BA0602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129569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08FC0E5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48BFE398"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048B27F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69882DB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284E34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5B3FD6E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3B23562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3" w:type="dxa"/>
            <w:tcBorders>
              <w:top w:val="nil"/>
              <w:left w:val="nil"/>
              <w:bottom w:val="single" w:sz="4" w:space="0" w:color="auto"/>
              <w:right w:val="single" w:sz="4" w:space="0" w:color="auto"/>
            </w:tcBorders>
            <w:noWrap/>
            <w:vAlign w:val="center"/>
            <w:hideMark/>
          </w:tcPr>
          <w:p w14:paraId="55ADA70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nil"/>
              <w:left w:val="nil"/>
              <w:bottom w:val="single" w:sz="4" w:space="0" w:color="auto"/>
              <w:right w:val="single" w:sz="4" w:space="0" w:color="auto"/>
            </w:tcBorders>
            <w:noWrap/>
            <w:vAlign w:val="center"/>
            <w:hideMark/>
          </w:tcPr>
          <w:p w14:paraId="01EEB27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3D40FB5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9" w:type="dxa"/>
            <w:tcBorders>
              <w:top w:val="nil"/>
              <w:left w:val="nil"/>
              <w:bottom w:val="single" w:sz="4" w:space="0" w:color="auto"/>
              <w:right w:val="single" w:sz="4" w:space="0" w:color="auto"/>
            </w:tcBorders>
            <w:noWrap/>
            <w:vAlign w:val="center"/>
            <w:hideMark/>
          </w:tcPr>
          <w:p w14:paraId="00F6DB01"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09B702EC" w14:textId="77777777" w:rsidTr="008A1956">
        <w:trPr>
          <w:trHeight w:val="192"/>
        </w:trPr>
        <w:tc>
          <w:tcPr>
            <w:tcW w:w="706" w:type="dxa"/>
            <w:tcBorders>
              <w:top w:val="nil"/>
              <w:left w:val="single" w:sz="4" w:space="0" w:color="auto"/>
              <w:bottom w:val="single" w:sz="4" w:space="0" w:color="auto"/>
              <w:right w:val="single" w:sz="4" w:space="0" w:color="auto"/>
            </w:tcBorders>
            <w:noWrap/>
            <w:vAlign w:val="center"/>
            <w:hideMark/>
          </w:tcPr>
          <w:p w14:paraId="3D66939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8</w:t>
            </w:r>
          </w:p>
        </w:tc>
        <w:tc>
          <w:tcPr>
            <w:tcW w:w="1545" w:type="dxa"/>
            <w:tcBorders>
              <w:top w:val="nil"/>
              <w:left w:val="nil"/>
              <w:bottom w:val="single" w:sz="4" w:space="0" w:color="auto"/>
              <w:right w:val="single" w:sz="4" w:space="0" w:color="auto"/>
            </w:tcBorders>
            <w:noWrap/>
            <w:vAlign w:val="center"/>
            <w:hideMark/>
          </w:tcPr>
          <w:p w14:paraId="2338D9B7" w14:textId="77777777" w:rsidR="008A1956" w:rsidRPr="008A1956" w:rsidRDefault="008A1956" w:rsidP="008A1956">
            <w:pPr>
              <w:rPr>
                <w:color w:val="000000"/>
                <w:sz w:val="18"/>
                <w:szCs w:val="18"/>
                <w:lang w:eastAsia="hr-HR"/>
              </w:rPr>
            </w:pPr>
            <w:r w:rsidRPr="008A1956">
              <w:rPr>
                <w:color w:val="000000"/>
                <w:sz w:val="18"/>
                <w:szCs w:val="18"/>
                <w:lang w:eastAsia="hr-HR"/>
              </w:rPr>
              <w:t xml:space="preserve">Tržište u poljoprivredi-   izborni </w:t>
            </w:r>
          </w:p>
        </w:tc>
        <w:tc>
          <w:tcPr>
            <w:tcW w:w="3106" w:type="dxa"/>
            <w:tcBorders>
              <w:top w:val="nil"/>
              <w:left w:val="nil"/>
              <w:bottom w:val="single" w:sz="4" w:space="0" w:color="auto"/>
              <w:right w:val="single" w:sz="4" w:space="0" w:color="auto"/>
            </w:tcBorders>
            <w:noWrap/>
            <w:vAlign w:val="center"/>
            <w:hideMark/>
          </w:tcPr>
          <w:p w14:paraId="5705192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Martin Golob</w:t>
            </w:r>
          </w:p>
        </w:tc>
        <w:tc>
          <w:tcPr>
            <w:tcW w:w="1128" w:type="dxa"/>
            <w:tcBorders>
              <w:top w:val="nil"/>
              <w:left w:val="nil"/>
              <w:bottom w:val="single" w:sz="4" w:space="0" w:color="auto"/>
              <w:right w:val="single" w:sz="4" w:space="0" w:color="auto"/>
            </w:tcBorders>
            <w:vAlign w:val="center"/>
            <w:hideMark/>
          </w:tcPr>
          <w:p w14:paraId="79A28E3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predavač</w:t>
            </w:r>
          </w:p>
        </w:tc>
        <w:tc>
          <w:tcPr>
            <w:tcW w:w="1692" w:type="dxa"/>
            <w:tcBorders>
              <w:top w:val="nil"/>
              <w:left w:val="nil"/>
              <w:bottom w:val="single" w:sz="4" w:space="0" w:color="auto"/>
              <w:right w:val="single" w:sz="4" w:space="0" w:color="auto"/>
            </w:tcBorders>
            <w:vAlign w:val="center"/>
            <w:hideMark/>
          </w:tcPr>
          <w:p w14:paraId="6C368B6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038FBE5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3C85350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5D4FC38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580BF8A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5E4F729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28EAF23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585B74D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479E007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1383F2E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480B3BF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7207A88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9" w:type="dxa"/>
            <w:tcBorders>
              <w:top w:val="nil"/>
              <w:left w:val="nil"/>
              <w:bottom w:val="single" w:sz="4" w:space="0" w:color="auto"/>
              <w:right w:val="single" w:sz="4" w:space="0" w:color="auto"/>
            </w:tcBorders>
            <w:noWrap/>
            <w:vAlign w:val="center"/>
            <w:hideMark/>
          </w:tcPr>
          <w:p w14:paraId="2ADA09CF"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6AA5C3F5" w14:textId="77777777" w:rsidTr="008A1956">
        <w:trPr>
          <w:trHeight w:val="272"/>
        </w:trPr>
        <w:tc>
          <w:tcPr>
            <w:tcW w:w="706" w:type="dxa"/>
            <w:vMerge w:val="restart"/>
            <w:tcBorders>
              <w:top w:val="nil"/>
              <w:left w:val="single" w:sz="4" w:space="0" w:color="auto"/>
              <w:bottom w:val="single" w:sz="4" w:space="0" w:color="auto"/>
              <w:right w:val="single" w:sz="4" w:space="0" w:color="auto"/>
            </w:tcBorders>
            <w:noWrap/>
            <w:vAlign w:val="center"/>
            <w:hideMark/>
          </w:tcPr>
          <w:p w14:paraId="4CF7DE77" w14:textId="77777777" w:rsidR="008A1956" w:rsidRPr="008A1956" w:rsidRDefault="008A1956" w:rsidP="008A1956">
            <w:pPr>
              <w:jc w:val="center"/>
              <w:rPr>
                <w:sz w:val="18"/>
                <w:szCs w:val="18"/>
                <w:lang w:eastAsia="hr-HR"/>
              </w:rPr>
            </w:pPr>
            <w:r w:rsidRPr="008A1956">
              <w:rPr>
                <w:sz w:val="18"/>
                <w:szCs w:val="18"/>
                <w:lang w:eastAsia="hr-HR"/>
              </w:rPr>
              <w:t>9</w:t>
            </w:r>
          </w:p>
        </w:tc>
        <w:tc>
          <w:tcPr>
            <w:tcW w:w="1545" w:type="dxa"/>
            <w:vMerge w:val="restart"/>
            <w:tcBorders>
              <w:top w:val="nil"/>
              <w:left w:val="single" w:sz="4" w:space="0" w:color="auto"/>
              <w:bottom w:val="single" w:sz="4" w:space="0" w:color="000000"/>
              <w:right w:val="single" w:sz="4" w:space="0" w:color="auto"/>
            </w:tcBorders>
            <w:noWrap/>
            <w:vAlign w:val="center"/>
            <w:hideMark/>
          </w:tcPr>
          <w:p w14:paraId="5C1E670D" w14:textId="77777777" w:rsidR="008A1956" w:rsidRPr="008A1956" w:rsidRDefault="008A1956" w:rsidP="008A1956">
            <w:pPr>
              <w:rPr>
                <w:color w:val="000000"/>
                <w:sz w:val="18"/>
                <w:szCs w:val="18"/>
                <w:lang w:eastAsia="hr-HR"/>
              </w:rPr>
            </w:pPr>
            <w:r w:rsidRPr="008A1956">
              <w:rPr>
                <w:color w:val="000000"/>
                <w:sz w:val="18"/>
                <w:szCs w:val="18"/>
                <w:lang w:eastAsia="hr-HR"/>
              </w:rPr>
              <w:t xml:space="preserve">Sjemenarstvo-   izborni </w:t>
            </w:r>
          </w:p>
        </w:tc>
        <w:tc>
          <w:tcPr>
            <w:tcW w:w="3106" w:type="dxa"/>
            <w:tcBorders>
              <w:top w:val="nil"/>
              <w:left w:val="nil"/>
              <w:bottom w:val="single" w:sz="4" w:space="0" w:color="auto"/>
              <w:right w:val="single" w:sz="4" w:space="0" w:color="auto"/>
            </w:tcBorders>
            <w:noWrap/>
            <w:vAlign w:val="center"/>
            <w:hideMark/>
          </w:tcPr>
          <w:p w14:paraId="1564462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dr. sc. Ivana Dminić Rojnić</w:t>
            </w:r>
          </w:p>
        </w:tc>
        <w:tc>
          <w:tcPr>
            <w:tcW w:w="1128" w:type="dxa"/>
            <w:tcBorders>
              <w:top w:val="nil"/>
              <w:left w:val="nil"/>
              <w:bottom w:val="single" w:sz="4" w:space="0" w:color="auto"/>
              <w:right w:val="single" w:sz="4" w:space="0" w:color="auto"/>
            </w:tcBorders>
            <w:vAlign w:val="center"/>
            <w:hideMark/>
          </w:tcPr>
          <w:p w14:paraId="42E4E7C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prof. struč. stud.</w:t>
            </w:r>
          </w:p>
        </w:tc>
        <w:tc>
          <w:tcPr>
            <w:tcW w:w="1692" w:type="dxa"/>
            <w:tcBorders>
              <w:top w:val="nil"/>
              <w:left w:val="nil"/>
              <w:bottom w:val="single" w:sz="4" w:space="0" w:color="auto"/>
              <w:right w:val="single" w:sz="4" w:space="0" w:color="auto"/>
            </w:tcBorders>
            <w:vAlign w:val="center"/>
            <w:hideMark/>
          </w:tcPr>
          <w:p w14:paraId="629C259D" w14:textId="77777777" w:rsidR="008A1956" w:rsidRPr="008A1956" w:rsidRDefault="008A1956" w:rsidP="008A1956">
            <w:pPr>
              <w:jc w:val="center"/>
              <w:rPr>
                <w:color w:val="000000"/>
                <w:sz w:val="18"/>
                <w:szCs w:val="18"/>
                <w:lang w:eastAsia="hr-HR"/>
              </w:rPr>
            </w:pPr>
            <w:r w:rsidRPr="008A1956">
              <w:rPr>
                <w:color w:val="000000"/>
                <w:sz w:val="18"/>
                <w:szCs w:val="18"/>
                <w:lang w:eastAsia="hr-HR"/>
              </w:rPr>
              <w:t>Nositelj</w:t>
            </w:r>
          </w:p>
        </w:tc>
        <w:tc>
          <w:tcPr>
            <w:tcW w:w="704" w:type="dxa"/>
            <w:tcBorders>
              <w:top w:val="nil"/>
              <w:left w:val="nil"/>
              <w:bottom w:val="single" w:sz="4" w:space="0" w:color="auto"/>
              <w:right w:val="single" w:sz="4" w:space="0" w:color="auto"/>
            </w:tcBorders>
            <w:noWrap/>
            <w:vAlign w:val="bottom"/>
            <w:hideMark/>
          </w:tcPr>
          <w:p w14:paraId="1B5BE8F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3004A83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3DB61C1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2</w:t>
            </w:r>
          </w:p>
        </w:tc>
        <w:tc>
          <w:tcPr>
            <w:tcW w:w="563" w:type="dxa"/>
            <w:tcBorders>
              <w:top w:val="nil"/>
              <w:left w:val="nil"/>
              <w:bottom w:val="single" w:sz="4" w:space="0" w:color="auto"/>
              <w:right w:val="single" w:sz="4" w:space="0" w:color="auto"/>
            </w:tcBorders>
            <w:noWrap/>
            <w:vAlign w:val="center"/>
            <w:hideMark/>
          </w:tcPr>
          <w:p w14:paraId="0E5FD36E"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0D3EE43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w:t>
            </w:r>
          </w:p>
        </w:tc>
        <w:tc>
          <w:tcPr>
            <w:tcW w:w="563" w:type="dxa"/>
            <w:tcBorders>
              <w:top w:val="nil"/>
              <w:left w:val="nil"/>
              <w:bottom w:val="single" w:sz="4" w:space="0" w:color="auto"/>
              <w:right w:val="single" w:sz="4" w:space="0" w:color="auto"/>
            </w:tcBorders>
            <w:noWrap/>
            <w:vAlign w:val="center"/>
            <w:hideMark/>
          </w:tcPr>
          <w:p w14:paraId="40C6409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0,1</w:t>
            </w:r>
          </w:p>
        </w:tc>
        <w:tc>
          <w:tcPr>
            <w:tcW w:w="563" w:type="dxa"/>
            <w:tcBorders>
              <w:top w:val="nil"/>
              <w:left w:val="nil"/>
              <w:bottom w:val="single" w:sz="4" w:space="0" w:color="auto"/>
              <w:right w:val="single" w:sz="4" w:space="0" w:color="auto"/>
            </w:tcBorders>
            <w:noWrap/>
            <w:vAlign w:val="center"/>
            <w:hideMark/>
          </w:tcPr>
          <w:p w14:paraId="10A7B6B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0D18911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02833C0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1,5</w:t>
            </w:r>
          </w:p>
        </w:tc>
        <w:tc>
          <w:tcPr>
            <w:tcW w:w="563" w:type="dxa"/>
            <w:tcBorders>
              <w:top w:val="nil"/>
              <w:left w:val="nil"/>
              <w:bottom w:val="single" w:sz="4" w:space="0" w:color="auto"/>
              <w:right w:val="single" w:sz="4" w:space="0" w:color="auto"/>
            </w:tcBorders>
            <w:noWrap/>
            <w:vAlign w:val="center"/>
            <w:hideMark/>
          </w:tcPr>
          <w:p w14:paraId="7FA2D17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244B159C"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789" w:type="dxa"/>
            <w:vMerge w:val="restart"/>
            <w:tcBorders>
              <w:top w:val="nil"/>
              <w:left w:val="single" w:sz="4" w:space="0" w:color="auto"/>
              <w:bottom w:val="single" w:sz="4" w:space="0" w:color="auto"/>
              <w:right w:val="single" w:sz="4" w:space="0" w:color="auto"/>
            </w:tcBorders>
            <w:noWrap/>
            <w:vAlign w:val="center"/>
            <w:hideMark/>
          </w:tcPr>
          <w:p w14:paraId="6F88B57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4</w:t>
            </w:r>
          </w:p>
        </w:tc>
      </w:tr>
      <w:tr w:rsidR="008A1956" w:rsidRPr="008A1956" w14:paraId="18B8A723" w14:textId="77777777" w:rsidTr="008A1956">
        <w:trPr>
          <w:trHeight w:val="256"/>
        </w:trPr>
        <w:tc>
          <w:tcPr>
            <w:tcW w:w="706" w:type="dxa"/>
            <w:vMerge/>
            <w:tcBorders>
              <w:top w:val="nil"/>
              <w:left w:val="single" w:sz="4" w:space="0" w:color="auto"/>
              <w:bottom w:val="single" w:sz="4" w:space="0" w:color="auto"/>
              <w:right w:val="single" w:sz="4" w:space="0" w:color="auto"/>
            </w:tcBorders>
            <w:vAlign w:val="center"/>
            <w:hideMark/>
          </w:tcPr>
          <w:p w14:paraId="745B7D6B" w14:textId="77777777" w:rsidR="008A1956" w:rsidRPr="008A1956" w:rsidRDefault="008A1956" w:rsidP="008A1956">
            <w:pPr>
              <w:rPr>
                <w:sz w:val="18"/>
                <w:szCs w:val="18"/>
                <w:lang w:eastAsia="hr-HR"/>
              </w:rPr>
            </w:pPr>
          </w:p>
        </w:tc>
        <w:tc>
          <w:tcPr>
            <w:tcW w:w="1545" w:type="dxa"/>
            <w:vMerge/>
            <w:tcBorders>
              <w:top w:val="nil"/>
              <w:left w:val="single" w:sz="4" w:space="0" w:color="auto"/>
              <w:bottom w:val="single" w:sz="4" w:space="0" w:color="000000"/>
              <w:right w:val="single" w:sz="4" w:space="0" w:color="auto"/>
            </w:tcBorders>
            <w:vAlign w:val="center"/>
            <w:hideMark/>
          </w:tcPr>
          <w:p w14:paraId="74E775E4" w14:textId="77777777" w:rsidR="008A1956" w:rsidRPr="008A1956" w:rsidRDefault="008A1956" w:rsidP="008A1956">
            <w:pPr>
              <w:rPr>
                <w:color w:val="000000"/>
                <w:sz w:val="18"/>
                <w:szCs w:val="18"/>
                <w:lang w:eastAsia="hr-HR"/>
              </w:rPr>
            </w:pPr>
          </w:p>
        </w:tc>
        <w:tc>
          <w:tcPr>
            <w:tcW w:w="3106" w:type="dxa"/>
            <w:tcBorders>
              <w:top w:val="nil"/>
              <w:left w:val="nil"/>
              <w:bottom w:val="single" w:sz="4" w:space="0" w:color="auto"/>
              <w:right w:val="single" w:sz="4" w:space="0" w:color="auto"/>
            </w:tcBorders>
            <w:noWrap/>
            <w:vAlign w:val="bottom"/>
            <w:hideMark/>
          </w:tcPr>
          <w:p w14:paraId="6EA2AE20"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Marin Tomičić</w:t>
            </w:r>
          </w:p>
        </w:tc>
        <w:tc>
          <w:tcPr>
            <w:tcW w:w="1128" w:type="dxa"/>
            <w:tcBorders>
              <w:top w:val="nil"/>
              <w:left w:val="nil"/>
              <w:bottom w:val="single" w:sz="4" w:space="0" w:color="auto"/>
              <w:right w:val="single" w:sz="4" w:space="0" w:color="auto"/>
            </w:tcBorders>
            <w:vAlign w:val="center"/>
            <w:hideMark/>
          </w:tcPr>
          <w:p w14:paraId="71FEFD0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asistent</w:t>
            </w:r>
          </w:p>
        </w:tc>
        <w:tc>
          <w:tcPr>
            <w:tcW w:w="1692" w:type="dxa"/>
            <w:tcBorders>
              <w:top w:val="nil"/>
              <w:left w:val="nil"/>
              <w:bottom w:val="single" w:sz="4" w:space="0" w:color="auto"/>
              <w:right w:val="single" w:sz="4" w:space="0" w:color="auto"/>
            </w:tcBorders>
            <w:vAlign w:val="center"/>
            <w:hideMark/>
          </w:tcPr>
          <w:p w14:paraId="5E3DFC0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Suradnik na kolegiju</w:t>
            </w:r>
          </w:p>
        </w:tc>
        <w:tc>
          <w:tcPr>
            <w:tcW w:w="704" w:type="dxa"/>
            <w:tcBorders>
              <w:top w:val="nil"/>
              <w:left w:val="nil"/>
              <w:bottom w:val="single" w:sz="4" w:space="0" w:color="auto"/>
              <w:right w:val="single" w:sz="4" w:space="0" w:color="auto"/>
            </w:tcBorders>
            <w:noWrap/>
            <w:vAlign w:val="bottom"/>
            <w:hideMark/>
          </w:tcPr>
          <w:p w14:paraId="0AFAE74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MP/III</w:t>
            </w:r>
          </w:p>
        </w:tc>
        <w:tc>
          <w:tcPr>
            <w:tcW w:w="703" w:type="dxa"/>
            <w:tcBorders>
              <w:top w:val="nil"/>
              <w:left w:val="nil"/>
              <w:bottom w:val="single" w:sz="4" w:space="0" w:color="auto"/>
              <w:right w:val="single" w:sz="4" w:space="0" w:color="auto"/>
            </w:tcBorders>
            <w:noWrap/>
            <w:vAlign w:val="center"/>
            <w:hideMark/>
          </w:tcPr>
          <w:p w14:paraId="5687218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S</w:t>
            </w:r>
          </w:p>
        </w:tc>
        <w:tc>
          <w:tcPr>
            <w:tcW w:w="423" w:type="dxa"/>
            <w:tcBorders>
              <w:top w:val="nil"/>
              <w:left w:val="nil"/>
              <w:bottom w:val="single" w:sz="4" w:space="0" w:color="auto"/>
              <w:right w:val="single" w:sz="4" w:space="0" w:color="auto"/>
            </w:tcBorders>
            <w:noWrap/>
            <w:vAlign w:val="center"/>
            <w:hideMark/>
          </w:tcPr>
          <w:p w14:paraId="191DFB42"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2E3CC3D5"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424" w:type="dxa"/>
            <w:tcBorders>
              <w:top w:val="nil"/>
              <w:left w:val="nil"/>
              <w:bottom w:val="single" w:sz="4" w:space="0" w:color="auto"/>
              <w:right w:val="single" w:sz="4" w:space="0" w:color="auto"/>
            </w:tcBorders>
            <w:noWrap/>
            <w:vAlign w:val="center"/>
            <w:hideMark/>
          </w:tcPr>
          <w:p w14:paraId="6C318656"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3" w:type="dxa"/>
            <w:tcBorders>
              <w:top w:val="nil"/>
              <w:left w:val="nil"/>
              <w:bottom w:val="single" w:sz="4" w:space="0" w:color="auto"/>
              <w:right w:val="single" w:sz="4" w:space="0" w:color="auto"/>
            </w:tcBorders>
            <w:noWrap/>
            <w:vAlign w:val="center"/>
            <w:hideMark/>
          </w:tcPr>
          <w:p w14:paraId="42FB87C7"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0,9</w:t>
            </w:r>
          </w:p>
        </w:tc>
        <w:tc>
          <w:tcPr>
            <w:tcW w:w="563" w:type="dxa"/>
            <w:tcBorders>
              <w:top w:val="nil"/>
              <w:left w:val="nil"/>
              <w:bottom w:val="single" w:sz="4" w:space="0" w:color="auto"/>
              <w:right w:val="single" w:sz="4" w:space="0" w:color="auto"/>
            </w:tcBorders>
            <w:noWrap/>
            <w:vAlign w:val="center"/>
            <w:hideMark/>
          </w:tcPr>
          <w:p w14:paraId="4694C4EB"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54534D3A"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0,5</w:t>
            </w:r>
          </w:p>
        </w:tc>
        <w:tc>
          <w:tcPr>
            <w:tcW w:w="563" w:type="dxa"/>
            <w:tcBorders>
              <w:top w:val="nil"/>
              <w:left w:val="nil"/>
              <w:bottom w:val="single" w:sz="4" w:space="0" w:color="auto"/>
              <w:right w:val="single" w:sz="4" w:space="0" w:color="auto"/>
            </w:tcBorders>
            <w:noWrap/>
            <w:vAlign w:val="center"/>
            <w:hideMark/>
          </w:tcPr>
          <w:p w14:paraId="1AC68C74" w14:textId="77777777" w:rsidR="008A1956" w:rsidRPr="008A1956" w:rsidRDefault="008A1956" w:rsidP="008A1956">
            <w:pPr>
              <w:jc w:val="center"/>
              <w:rPr>
                <w:color w:val="000000"/>
                <w:sz w:val="18"/>
                <w:szCs w:val="18"/>
                <w:lang w:eastAsia="hr-HR"/>
              </w:rPr>
            </w:pPr>
            <w:r w:rsidRPr="008A1956">
              <w:rPr>
                <w:color w:val="000000"/>
                <w:sz w:val="18"/>
                <w:szCs w:val="18"/>
                <w:lang w:eastAsia="hr-HR"/>
              </w:rPr>
              <w:t>13,5</w:t>
            </w:r>
          </w:p>
        </w:tc>
        <w:tc>
          <w:tcPr>
            <w:tcW w:w="563" w:type="dxa"/>
            <w:tcBorders>
              <w:top w:val="nil"/>
              <w:left w:val="nil"/>
              <w:bottom w:val="single" w:sz="4" w:space="0" w:color="auto"/>
              <w:right w:val="single" w:sz="4" w:space="0" w:color="auto"/>
            </w:tcBorders>
            <w:noWrap/>
            <w:vAlign w:val="center"/>
            <w:hideMark/>
          </w:tcPr>
          <w:p w14:paraId="4E070493" w14:textId="77777777" w:rsidR="008A1956" w:rsidRPr="008A1956" w:rsidRDefault="008A1956" w:rsidP="008A1956">
            <w:pPr>
              <w:jc w:val="center"/>
              <w:rPr>
                <w:color w:val="000000"/>
                <w:sz w:val="18"/>
                <w:szCs w:val="18"/>
                <w:lang w:eastAsia="hr-HR"/>
              </w:rPr>
            </w:pPr>
            <w:r w:rsidRPr="008A1956">
              <w:rPr>
                <w:color w:val="000000"/>
                <w:sz w:val="18"/>
                <w:szCs w:val="18"/>
                <w:lang w:eastAsia="hr-HR"/>
              </w:rPr>
              <w:t>0</w:t>
            </w:r>
          </w:p>
        </w:tc>
        <w:tc>
          <w:tcPr>
            <w:tcW w:w="566" w:type="dxa"/>
            <w:tcBorders>
              <w:top w:val="nil"/>
              <w:left w:val="nil"/>
              <w:bottom w:val="single" w:sz="4" w:space="0" w:color="auto"/>
              <w:right w:val="single" w:sz="4" w:space="0" w:color="auto"/>
            </w:tcBorders>
            <w:noWrap/>
            <w:vAlign w:val="center"/>
            <w:hideMark/>
          </w:tcPr>
          <w:p w14:paraId="7E474B59" w14:textId="77777777" w:rsidR="008A1956" w:rsidRPr="008A1956" w:rsidRDefault="008A1956" w:rsidP="008A1956">
            <w:pPr>
              <w:jc w:val="center"/>
              <w:rPr>
                <w:color w:val="000000"/>
                <w:sz w:val="18"/>
                <w:szCs w:val="18"/>
                <w:lang w:eastAsia="hr-HR"/>
              </w:rPr>
            </w:pPr>
            <w:r w:rsidRPr="008A1956">
              <w:rPr>
                <w:color w:val="000000"/>
                <w:sz w:val="18"/>
                <w:szCs w:val="18"/>
                <w:lang w:eastAsia="hr-HR"/>
              </w:rPr>
              <w:t>7,5</w:t>
            </w:r>
          </w:p>
        </w:tc>
        <w:tc>
          <w:tcPr>
            <w:tcW w:w="789" w:type="dxa"/>
            <w:vMerge/>
            <w:tcBorders>
              <w:top w:val="nil"/>
              <w:left w:val="single" w:sz="4" w:space="0" w:color="auto"/>
              <w:bottom w:val="single" w:sz="4" w:space="0" w:color="auto"/>
              <w:right w:val="single" w:sz="4" w:space="0" w:color="auto"/>
            </w:tcBorders>
            <w:vAlign w:val="center"/>
            <w:hideMark/>
          </w:tcPr>
          <w:p w14:paraId="10228E45" w14:textId="77777777" w:rsidR="008A1956" w:rsidRPr="008A1956" w:rsidRDefault="008A1956" w:rsidP="008A1956">
            <w:pPr>
              <w:rPr>
                <w:color w:val="000000"/>
                <w:sz w:val="18"/>
                <w:szCs w:val="18"/>
                <w:lang w:eastAsia="hr-HR"/>
              </w:rPr>
            </w:pPr>
          </w:p>
        </w:tc>
      </w:tr>
    </w:tbl>
    <w:p w14:paraId="7EF0BAC9" w14:textId="77777777" w:rsidR="008A1956" w:rsidRPr="00FE7098" w:rsidRDefault="008A1956" w:rsidP="008A1956">
      <w:pPr>
        <w:rPr>
          <w:rFonts w:cstheme="minorHAnsi"/>
          <w:sz w:val="18"/>
          <w:szCs w:val="18"/>
        </w:rPr>
      </w:pPr>
    </w:p>
    <w:p w14:paraId="37D98D72" w14:textId="6450E862" w:rsidR="008A1956" w:rsidRPr="00FE7098" w:rsidRDefault="008A1956" w:rsidP="403C1C28">
      <w:pPr>
        <w:rPr>
          <w:rFonts w:cstheme="minorBidi"/>
          <w:sz w:val="18"/>
          <w:szCs w:val="18"/>
        </w:rPr>
      </w:pPr>
    </w:p>
    <w:p w14:paraId="7A1DBECF" w14:textId="7C95CD7F" w:rsidR="403C1C28" w:rsidRDefault="403C1C28" w:rsidP="403C1C28">
      <w:pPr>
        <w:rPr>
          <w:rFonts w:cstheme="minorBidi"/>
          <w:sz w:val="18"/>
          <w:szCs w:val="18"/>
        </w:rPr>
      </w:pPr>
    </w:p>
    <w:p w14:paraId="19F98E3B" w14:textId="15D2221C" w:rsidR="00C303FD" w:rsidRDefault="00C303FD" w:rsidP="403C1C28">
      <w:pPr>
        <w:rPr>
          <w:rFonts w:cstheme="minorBidi"/>
          <w:sz w:val="18"/>
          <w:szCs w:val="18"/>
        </w:rPr>
      </w:pPr>
    </w:p>
    <w:p w14:paraId="39735A3F" w14:textId="195A0712" w:rsidR="00C303FD" w:rsidRDefault="00C303FD" w:rsidP="403C1C28">
      <w:pPr>
        <w:rPr>
          <w:rFonts w:cstheme="minorBidi"/>
          <w:sz w:val="18"/>
          <w:szCs w:val="18"/>
        </w:rPr>
      </w:pPr>
    </w:p>
    <w:p w14:paraId="2DCDEB66" w14:textId="4FCC61D3" w:rsidR="00C303FD" w:rsidRDefault="00C303FD" w:rsidP="403C1C28">
      <w:pPr>
        <w:rPr>
          <w:rFonts w:cstheme="minorBidi"/>
          <w:sz w:val="18"/>
          <w:szCs w:val="18"/>
        </w:rPr>
      </w:pPr>
    </w:p>
    <w:p w14:paraId="6ED1B736" w14:textId="7E6E9178" w:rsidR="00C303FD" w:rsidRDefault="00C303FD" w:rsidP="403C1C28">
      <w:pPr>
        <w:rPr>
          <w:rFonts w:cstheme="minorBidi"/>
          <w:sz w:val="18"/>
          <w:szCs w:val="18"/>
        </w:rPr>
      </w:pPr>
    </w:p>
    <w:p w14:paraId="72CF965C" w14:textId="20C84BAC" w:rsidR="00C303FD" w:rsidRDefault="00C303FD" w:rsidP="403C1C28">
      <w:pPr>
        <w:rPr>
          <w:rFonts w:cstheme="minorBidi"/>
          <w:sz w:val="18"/>
          <w:szCs w:val="18"/>
        </w:rPr>
      </w:pPr>
    </w:p>
    <w:p w14:paraId="3F0BCFE3" w14:textId="77777777" w:rsidR="00C303FD" w:rsidRDefault="00C303FD" w:rsidP="403C1C28">
      <w:pPr>
        <w:rPr>
          <w:rFonts w:cstheme="minorBidi"/>
          <w:sz w:val="18"/>
          <w:szCs w:val="18"/>
        </w:rPr>
      </w:pPr>
    </w:p>
    <w:p w14:paraId="30141A78" w14:textId="77777777" w:rsidR="008A1956" w:rsidRPr="00FE7098" w:rsidRDefault="008A1956" w:rsidP="008A1956">
      <w:pPr>
        <w:rPr>
          <w:rFonts w:cstheme="minorHAnsi"/>
          <w:sz w:val="18"/>
          <w:szCs w:val="18"/>
        </w:rPr>
      </w:pPr>
    </w:p>
    <w:p w14:paraId="0E482F16" w14:textId="5915A3C4" w:rsidR="008A1956" w:rsidRDefault="008A1956" w:rsidP="008A1956">
      <w:pPr>
        <w:jc w:val="center"/>
        <w:rPr>
          <w:rFonts w:cstheme="minorHAnsi"/>
        </w:rPr>
      </w:pPr>
      <w:r w:rsidRPr="00FE7098">
        <w:rPr>
          <w:rFonts w:cstheme="minorHAnsi"/>
        </w:rPr>
        <w:t xml:space="preserve">IV. </w:t>
      </w:r>
      <w:r>
        <w:rPr>
          <w:rFonts w:cstheme="minorHAnsi"/>
        </w:rPr>
        <w:t>semester</w:t>
      </w:r>
    </w:p>
    <w:p w14:paraId="02CCAF33" w14:textId="77777777" w:rsidR="008A1956" w:rsidRPr="00FE7098" w:rsidRDefault="008A1956" w:rsidP="008A1956">
      <w:pPr>
        <w:jc w:val="center"/>
        <w:rPr>
          <w:rFonts w:cstheme="minorHAnsi"/>
        </w:rPr>
      </w:pPr>
    </w:p>
    <w:tbl>
      <w:tblPr>
        <w:tblW w:w="15191" w:type="dxa"/>
        <w:tblLayout w:type="fixed"/>
        <w:tblLook w:val="04A0" w:firstRow="1" w:lastRow="0" w:firstColumn="1" w:lastColumn="0" w:noHBand="0" w:noVBand="1"/>
      </w:tblPr>
      <w:tblGrid>
        <w:gridCol w:w="609"/>
        <w:gridCol w:w="1821"/>
        <w:gridCol w:w="3113"/>
        <w:gridCol w:w="1176"/>
        <w:gridCol w:w="1589"/>
        <w:gridCol w:w="1041"/>
        <w:gridCol w:w="583"/>
        <w:gridCol w:w="438"/>
        <w:gridCol w:w="462"/>
        <w:gridCol w:w="375"/>
        <w:gridCol w:w="499"/>
        <w:gridCol w:w="573"/>
        <w:gridCol w:w="505"/>
        <w:gridCol w:w="567"/>
        <w:gridCol w:w="573"/>
        <w:gridCol w:w="479"/>
        <w:gridCol w:w="788"/>
      </w:tblGrid>
      <w:tr w:rsidR="008A1956" w:rsidRPr="00877405" w14:paraId="0AFCE51F" w14:textId="77777777" w:rsidTr="008A1956">
        <w:trPr>
          <w:trHeight w:val="184"/>
        </w:trPr>
        <w:tc>
          <w:tcPr>
            <w:tcW w:w="609"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2430908" w14:textId="77777777" w:rsidR="008A1956" w:rsidRPr="00877405" w:rsidRDefault="008A1956" w:rsidP="008A1956">
            <w:pPr>
              <w:jc w:val="center"/>
              <w:rPr>
                <w:b/>
                <w:bCs/>
                <w:sz w:val="18"/>
                <w:szCs w:val="18"/>
                <w:lang w:eastAsia="hr-HR"/>
              </w:rPr>
            </w:pPr>
            <w:bookmarkStart w:id="44" w:name="RANGE!A1:N14"/>
            <w:r w:rsidRPr="00877405">
              <w:rPr>
                <w:b/>
                <w:bCs/>
                <w:sz w:val="18"/>
                <w:szCs w:val="18"/>
                <w:lang w:eastAsia="hr-HR"/>
              </w:rPr>
              <w:t>Red. br.</w:t>
            </w:r>
            <w:bookmarkEnd w:id="44"/>
          </w:p>
        </w:tc>
        <w:tc>
          <w:tcPr>
            <w:tcW w:w="1821"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60BE278F" w14:textId="77777777" w:rsidR="008A1956" w:rsidRPr="00877405" w:rsidRDefault="008A1956" w:rsidP="008A1956">
            <w:pPr>
              <w:jc w:val="center"/>
              <w:rPr>
                <w:b/>
                <w:bCs/>
                <w:sz w:val="18"/>
                <w:szCs w:val="18"/>
                <w:lang w:eastAsia="hr-HR"/>
              </w:rPr>
            </w:pPr>
            <w:r w:rsidRPr="00877405">
              <w:rPr>
                <w:b/>
                <w:bCs/>
                <w:sz w:val="18"/>
                <w:szCs w:val="18"/>
                <w:lang w:eastAsia="hr-HR"/>
              </w:rPr>
              <w:t>Kolegij</w:t>
            </w:r>
          </w:p>
        </w:tc>
        <w:tc>
          <w:tcPr>
            <w:tcW w:w="3113"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A0086DE" w14:textId="77777777" w:rsidR="008A1956" w:rsidRPr="00877405" w:rsidRDefault="008A1956" w:rsidP="008A1956">
            <w:pPr>
              <w:jc w:val="center"/>
              <w:rPr>
                <w:b/>
                <w:bCs/>
                <w:sz w:val="18"/>
                <w:szCs w:val="18"/>
                <w:lang w:eastAsia="hr-HR"/>
              </w:rPr>
            </w:pPr>
            <w:r w:rsidRPr="00877405">
              <w:rPr>
                <w:b/>
                <w:bCs/>
                <w:sz w:val="18"/>
                <w:szCs w:val="18"/>
                <w:lang w:eastAsia="hr-HR"/>
              </w:rPr>
              <w:t>Nastavnik / suradnik</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142F567" w14:textId="77777777" w:rsidR="008A1956" w:rsidRPr="00877405" w:rsidRDefault="008A1956" w:rsidP="008A1956">
            <w:pPr>
              <w:jc w:val="center"/>
              <w:rPr>
                <w:b/>
                <w:bCs/>
                <w:sz w:val="18"/>
                <w:szCs w:val="18"/>
                <w:lang w:eastAsia="hr-HR"/>
              </w:rPr>
            </w:pPr>
            <w:r w:rsidRPr="00877405">
              <w:rPr>
                <w:b/>
                <w:bCs/>
                <w:sz w:val="18"/>
                <w:szCs w:val="18"/>
                <w:lang w:eastAsia="hr-HR"/>
              </w:rPr>
              <w:t>Zvanje</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0CD228D" w14:textId="77777777" w:rsidR="008A1956" w:rsidRPr="00877405" w:rsidRDefault="008A1956" w:rsidP="008A1956">
            <w:pPr>
              <w:jc w:val="center"/>
              <w:rPr>
                <w:b/>
                <w:bCs/>
                <w:sz w:val="18"/>
                <w:szCs w:val="18"/>
                <w:lang w:eastAsia="hr-HR"/>
              </w:rPr>
            </w:pPr>
            <w:r w:rsidRPr="00877405">
              <w:rPr>
                <w:b/>
                <w:bCs/>
                <w:sz w:val="18"/>
                <w:szCs w:val="18"/>
                <w:lang w:eastAsia="hr-HR"/>
              </w:rPr>
              <w:t>Nositelj/ sunositelj/suradnik na kolegiju</w:t>
            </w:r>
          </w:p>
        </w:tc>
        <w:tc>
          <w:tcPr>
            <w:tcW w:w="1041"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58B31C31" w14:textId="77777777" w:rsidR="008A1956" w:rsidRPr="00877405" w:rsidRDefault="008A1956" w:rsidP="008A1956">
            <w:pPr>
              <w:jc w:val="center"/>
              <w:rPr>
                <w:b/>
                <w:bCs/>
                <w:sz w:val="18"/>
                <w:szCs w:val="18"/>
                <w:lang w:eastAsia="hr-HR"/>
              </w:rPr>
            </w:pPr>
            <w:r w:rsidRPr="00877405">
              <w:rPr>
                <w:b/>
                <w:bCs/>
                <w:sz w:val="18"/>
                <w:szCs w:val="18"/>
                <w:lang w:eastAsia="hr-HR"/>
              </w:rPr>
              <w:t>Studij / sem</w:t>
            </w:r>
          </w:p>
        </w:tc>
        <w:tc>
          <w:tcPr>
            <w:tcW w:w="583"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6A4D6624" w14:textId="77777777" w:rsidR="008A1956" w:rsidRPr="00877405" w:rsidRDefault="008A1956" w:rsidP="008A1956">
            <w:pPr>
              <w:jc w:val="center"/>
              <w:rPr>
                <w:b/>
                <w:bCs/>
                <w:sz w:val="18"/>
                <w:szCs w:val="18"/>
                <w:lang w:eastAsia="hr-HR"/>
              </w:rPr>
            </w:pPr>
            <w:r w:rsidRPr="00877405">
              <w:rPr>
                <w:b/>
                <w:bCs/>
                <w:sz w:val="18"/>
                <w:szCs w:val="18"/>
                <w:lang w:eastAsia="hr-HR"/>
              </w:rPr>
              <w:t>Status</w:t>
            </w:r>
          </w:p>
        </w:tc>
        <w:tc>
          <w:tcPr>
            <w:tcW w:w="1275" w:type="dxa"/>
            <w:gridSpan w:val="3"/>
            <w:tcBorders>
              <w:top w:val="single" w:sz="4" w:space="0" w:color="000000"/>
              <w:left w:val="nil"/>
              <w:bottom w:val="single" w:sz="4" w:space="0" w:color="000000"/>
              <w:right w:val="single" w:sz="4" w:space="0" w:color="000000"/>
            </w:tcBorders>
            <w:shd w:val="clear" w:color="000000" w:fill="DDEBF7"/>
            <w:vAlign w:val="center"/>
            <w:hideMark/>
          </w:tcPr>
          <w:p w14:paraId="3654589B" w14:textId="77777777" w:rsidR="008A1956" w:rsidRPr="00877405" w:rsidRDefault="008A1956" w:rsidP="008A1956">
            <w:pPr>
              <w:jc w:val="center"/>
              <w:rPr>
                <w:b/>
                <w:bCs/>
                <w:sz w:val="18"/>
                <w:szCs w:val="18"/>
                <w:lang w:eastAsia="hr-HR"/>
              </w:rPr>
            </w:pPr>
            <w:r w:rsidRPr="00877405">
              <w:rPr>
                <w:b/>
                <w:bCs/>
                <w:sz w:val="18"/>
                <w:szCs w:val="18"/>
                <w:lang w:eastAsia="hr-HR"/>
              </w:rPr>
              <w:t>Program sati/ tjedno</w:t>
            </w:r>
          </w:p>
        </w:tc>
        <w:tc>
          <w:tcPr>
            <w:tcW w:w="1577" w:type="dxa"/>
            <w:gridSpan w:val="3"/>
            <w:tcBorders>
              <w:top w:val="single" w:sz="4" w:space="0" w:color="000000"/>
              <w:left w:val="nil"/>
              <w:bottom w:val="single" w:sz="4" w:space="0" w:color="000000"/>
              <w:right w:val="single" w:sz="4" w:space="0" w:color="000000"/>
            </w:tcBorders>
            <w:shd w:val="clear" w:color="000000" w:fill="DDEBF7"/>
            <w:vAlign w:val="center"/>
            <w:hideMark/>
          </w:tcPr>
          <w:p w14:paraId="5CD810DE" w14:textId="77777777" w:rsidR="008A1956" w:rsidRPr="00877405" w:rsidRDefault="008A1956" w:rsidP="008A1956">
            <w:pPr>
              <w:jc w:val="center"/>
              <w:rPr>
                <w:b/>
                <w:bCs/>
                <w:sz w:val="18"/>
                <w:szCs w:val="18"/>
                <w:lang w:eastAsia="hr-HR"/>
              </w:rPr>
            </w:pPr>
            <w:r w:rsidRPr="00877405">
              <w:rPr>
                <w:b/>
                <w:bCs/>
                <w:sz w:val="18"/>
                <w:szCs w:val="18"/>
                <w:lang w:eastAsia="hr-HR"/>
              </w:rPr>
              <w:t>Izvedba sati/ tjedno</w:t>
            </w:r>
          </w:p>
        </w:tc>
        <w:tc>
          <w:tcPr>
            <w:tcW w:w="1619" w:type="dxa"/>
            <w:gridSpan w:val="3"/>
            <w:tcBorders>
              <w:top w:val="single" w:sz="4" w:space="0" w:color="000000"/>
              <w:left w:val="nil"/>
              <w:bottom w:val="single" w:sz="4" w:space="0" w:color="000000"/>
              <w:right w:val="single" w:sz="4" w:space="0" w:color="000000"/>
            </w:tcBorders>
            <w:shd w:val="clear" w:color="000000" w:fill="DDEBF7"/>
            <w:vAlign w:val="center"/>
            <w:hideMark/>
          </w:tcPr>
          <w:p w14:paraId="680BF754" w14:textId="77777777" w:rsidR="008A1956" w:rsidRPr="00877405" w:rsidRDefault="008A1956" w:rsidP="008A1956">
            <w:pPr>
              <w:jc w:val="center"/>
              <w:rPr>
                <w:b/>
                <w:bCs/>
                <w:sz w:val="18"/>
                <w:szCs w:val="18"/>
                <w:lang w:eastAsia="hr-HR"/>
              </w:rPr>
            </w:pPr>
            <w:r w:rsidRPr="00877405">
              <w:rPr>
                <w:b/>
                <w:bCs/>
                <w:sz w:val="18"/>
                <w:szCs w:val="18"/>
                <w:lang w:eastAsia="hr-HR"/>
              </w:rPr>
              <w:t>Izvedba sati/ semestralno</w:t>
            </w:r>
          </w:p>
        </w:tc>
        <w:tc>
          <w:tcPr>
            <w:tcW w:w="788"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E1C33D3" w14:textId="77777777" w:rsidR="008A1956" w:rsidRPr="00877405" w:rsidRDefault="008A1956" w:rsidP="008A1956">
            <w:pPr>
              <w:jc w:val="center"/>
              <w:rPr>
                <w:b/>
                <w:bCs/>
                <w:sz w:val="18"/>
                <w:szCs w:val="18"/>
                <w:lang w:eastAsia="hr-HR"/>
              </w:rPr>
            </w:pPr>
            <w:r w:rsidRPr="00877405">
              <w:rPr>
                <w:b/>
                <w:bCs/>
                <w:sz w:val="18"/>
                <w:szCs w:val="18"/>
                <w:lang w:eastAsia="hr-HR"/>
              </w:rPr>
              <w:t xml:space="preserve">ECTS  bodovi </w:t>
            </w:r>
          </w:p>
        </w:tc>
      </w:tr>
      <w:tr w:rsidR="008A1956" w:rsidRPr="00877405" w14:paraId="3D7DC314" w14:textId="77777777" w:rsidTr="008A1956">
        <w:trPr>
          <w:trHeight w:val="184"/>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14:paraId="22EE83F8" w14:textId="77777777" w:rsidR="008A1956" w:rsidRPr="00877405" w:rsidRDefault="008A1956" w:rsidP="008A1956">
            <w:pPr>
              <w:rPr>
                <w:b/>
                <w:bCs/>
                <w:sz w:val="18"/>
                <w:szCs w:val="18"/>
                <w:lang w:eastAsia="hr-HR"/>
              </w:rPr>
            </w:pPr>
          </w:p>
        </w:tc>
        <w:tc>
          <w:tcPr>
            <w:tcW w:w="1821" w:type="dxa"/>
            <w:vMerge/>
            <w:tcBorders>
              <w:top w:val="single" w:sz="4" w:space="0" w:color="000000"/>
              <w:left w:val="single" w:sz="4" w:space="0" w:color="000000"/>
              <w:bottom w:val="single" w:sz="4" w:space="0" w:color="000000"/>
              <w:right w:val="single" w:sz="4" w:space="0" w:color="000000"/>
            </w:tcBorders>
            <w:vAlign w:val="center"/>
            <w:hideMark/>
          </w:tcPr>
          <w:p w14:paraId="3349934B" w14:textId="77777777" w:rsidR="008A1956" w:rsidRPr="00877405" w:rsidRDefault="008A1956" w:rsidP="008A1956">
            <w:pPr>
              <w:rPr>
                <w:b/>
                <w:bCs/>
                <w:sz w:val="18"/>
                <w:szCs w:val="18"/>
                <w:lang w:eastAsia="hr-HR"/>
              </w:rPr>
            </w:pPr>
          </w:p>
        </w:tc>
        <w:tc>
          <w:tcPr>
            <w:tcW w:w="3113" w:type="dxa"/>
            <w:vMerge/>
            <w:tcBorders>
              <w:top w:val="single" w:sz="4" w:space="0" w:color="000000"/>
              <w:left w:val="single" w:sz="4" w:space="0" w:color="000000"/>
              <w:bottom w:val="single" w:sz="4" w:space="0" w:color="000000"/>
              <w:right w:val="single" w:sz="4" w:space="0" w:color="000000"/>
            </w:tcBorders>
            <w:vAlign w:val="center"/>
            <w:hideMark/>
          </w:tcPr>
          <w:p w14:paraId="28A461B0" w14:textId="77777777" w:rsidR="008A1956" w:rsidRPr="00877405" w:rsidRDefault="008A1956" w:rsidP="008A1956">
            <w:pPr>
              <w:rPr>
                <w:b/>
                <w:bCs/>
                <w:sz w:val="18"/>
                <w:szCs w:val="18"/>
                <w:lang w:eastAsia="hr-HR"/>
              </w:rPr>
            </w:pPr>
          </w:p>
        </w:tc>
        <w:tc>
          <w:tcPr>
            <w:tcW w:w="1176" w:type="dxa"/>
            <w:vMerge/>
            <w:tcBorders>
              <w:top w:val="single" w:sz="4" w:space="0" w:color="000000"/>
              <w:left w:val="single" w:sz="4" w:space="0" w:color="000000"/>
              <w:bottom w:val="single" w:sz="4" w:space="0" w:color="000000"/>
              <w:right w:val="single" w:sz="4" w:space="0" w:color="000000"/>
            </w:tcBorders>
            <w:vAlign w:val="center"/>
            <w:hideMark/>
          </w:tcPr>
          <w:p w14:paraId="454474AE" w14:textId="77777777" w:rsidR="008A1956" w:rsidRPr="00877405" w:rsidRDefault="008A1956" w:rsidP="008A1956">
            <w:pPr>
              <w:rPr>
                <w:b/>
                <w:bCs/>
                <w:sz w:val="18"/>
                <w:szCs w:val="18"/>
                <w:lang w:eastAsia="hr-HR"/>
              </w:rPr>
            </w:pPr>
          </w:p>
        </w:tc>
        <w:tc>
          <w:tcPr>
            <w:tcW w:w="1589" w:type="dxa"/>
            <w:vMerge/>
            <w:tcBorders>
              <w:top w:val="single" w:sz="4" w:space="0" w:color="000000"/>
              <w:left w:val="single" w:sz="4" w:space="0" w:color="000000"/>
              <w:bottom w:val="single" w:sz="4" w:space="0" w:color="000000"/>
              <w:right w:val="single" w:sz="4" w:space="0" w:color="000000"/>
            </w:tcBorders>
            <w:vAlign w:val="center"/>
            <w:hideMark/>
          </w:tcPr>
          <w:p w14:paraId="6E3D0595" w14:textId="77777777" w:rsidR="008A1956" w:rsidRPr="00877405" w:rsidRDefault="008A1956" w:rsidP="008A1956">
            <w:pPr>
              <w:rPr>
                <w:b/>
                <w:bCs/>
                <w:sz w:val="18"/>
                <w:szCs w:val="18"/>
                <w:lang w:eastAsia="hr-HR"/>
              </w:rPr>
            </w:pPr>
          </w:p>
        </w:tc>
        <w:tc>
          <w:tcPr>
            <w:tcW w:w="1041" w:type="dxa"/>
            <w:vMerge/>
            <w:tcBorders>
              <w:top w:val="single" w:sz="4" w:space="0" w:color="000000"/>
              <w:left w:val="single" w:sz="4" w:space="0" w:color="000000"/>
              <w:bottom w:val="single" w:sz="4" w:space="0" w:color="000000"/>
              <w:right w:val="single" w:sz="4" w:space="0" w:color="000000"/>
            </w:tcBorders>
            <w:vAlign w:val="center"/>
            <w:hideMark/>
          </w:tcPr>
          <w:p w14:paraId="360C252F" w14:textId="77777777" w:rsidR="008A1956" w:rsidRPr="00877405" w:rsidRDefault="008A1956" w:rsidP="008A1956">
            <w:pPr>
              <w:rPr>
                <w:b/>
                <w:bCs/>
                <w:sz w:val="18"/>
                <w:szCs w:val="18"/>
                <w:lang w:eastAsia="hr-HR"/>
              </w:rPr>
            </w:pPr>
          </w:p>
        </w:tc>
        <w:tc>
          <w:tcPr>
            <w:tcW w:w="583" w:type="dxa"/>
            <w:vMerge/>
            <w:tcBorders>
              <w:top w:val="single" w:sz="4" w:space="0" w:color="000000"/>
              <w:left w:val="single" w:sz="4" w:space="0" w:color="000000"/>
              <w:bottom w:val="single" w:sz="4" w:space="0" w:color="000000"/>
              <w:right w:val="single" w:sz="4" w:space="0" w:color="000000"/>
            </w:tcBorders>
            <w:vAlign w:val="center"/>
            <w:hideMark/>
          </w:tcPr>
          <w:p w14:paraId="0AFB3FE3" w14:textId="77777777" w:rsidR="008A1956" w:rsidRPr="00877405" w:rsidRDefault="008A1956" w:rsidP="008A1956">
            <w:pPr>
              <w:rPr>
                <w:b/>
                <w:bCs/>
                <w:sz w:val="18"/>
                <w:szCs w:val="18"/>
                <w:lang w:eastAsia="hr-HR"/>
              </w:rPr>
            </w:pPr>
          </w:p>
        </w:tc>
        <w:tc>
          <w:tcPr>
            <w:tcW w:w="438" w:type="dxa"/>
            <w:tcBorders>
              <w:top w:val="nil"/>
              <w:left w:val="nil"/>
              <w:bottom w:val="single" w:sz="4" w:space="0" w:color="000000"/>
              <w:right w:val="single" w:sz="4" w:space="0" w:color="000000"/>
            </w:tcBorders>
            <w:shd w:val="clear" w:color="000000" w:fill="DDEBF7"/>
            <w:noWrap/>
            <w:vAlign w:val="center"/>
            <w:hideMark/>
          </w:tcPr>
          <w:p w14:paraId="63CEA9B3" w14:textId="77777777" w:rsidR="008A1956" w:rsidRPr="00877405" w:rsidRDefault="008A1956" w:rsidP="008A1956">
            <w:pPr>
              <w:jc w:val="center"/>
              <w:rPr>
                <w:b/>
                <w:bCs/>
                <w:sz w:val="18"/>
                <w:szCs w:val="18"/>
                <w:lang w:eastAsia="hr-HR"/>
              </w:rPr>
            </w:pPr>
            <w:r w:rsidRPr="00877405">
              <w:rPr>
                <w:b/>
                <w:bCs/>
                <w:sz w:val="18"/>
                <w:szCs w:val="18"/>
                <w:lang w:eastAsia="hr-HR"/>
              </w:rPr>
              <w:t>P</w:t>
            </w:r>
          </w:p>
        </w:tc>
        <w:tc>
          <w:tcPr>
            <w:tcW w:w="462" w:type="dxa"/>
            <w:tcBorders>
              <w:top w:val="nil"/>
              <w:left w:val="nil"/>
              <w:bottom w:val="single" w:sz="4" w:space="0" w:color="000000"/>
              <w:right w:val="single" w:sz="4" w:space="0" w:color="000000"/>
            </w:tcBorders>
            <w:shd w:val="clear" w:color="000000" w:fill="DDEBF7"/>
            <w:noWrap/>
            <w:vAlign w:val="center"/>
            <w:hideMark/>
          </w:tcPr>
          <w:p w14:paraId="0A5127C0" w14:textId="77777777" w:rsidR="008A1956" w:rsidRPr="00877405" w:rsidRDefault="008A1956" w:rsidP="008A1956">
            <w:pPr>
              <w:jc w:val="center"/>
              <w:rPr>
                <w:b/>
                <w:bCs/>
                <w:sz w:val="18"/>
                <w:szCs w:val="18"/>
                <w:lang w:eastAsia="hr-HR"/>
              </w:rPr>
            </w:pPr>
            <w:r w:rsidRPr="00877405">
              <w:rPr>
                <w:b/>
                <w:bCs/>
                <w:sz w:val="18"/>
                <w:szCs w:val="18"/>
                <w:lang w:eastAsia="hr-HR"/>
              </w:rPr>
              <w:t>VPr</w:t>
            </w:r>
          </w:p>
        </w:tc>
        <w:tc>
          <w:tcPr>
            <w:tcW w:w="375" w:type="dxa"/>
            <w:tcBorders>
              <w:top w:val="nil"/>
              <w:left w:val="nil"/>
              <w:bottom w:val="single" w:sz="4" w:space="0" w:color="000000"/>
              <w:right w:val="single" w:sz="4" w:space="0" w:color="000000"/>
            </w:tcBorders>
            <w:shd w:val="clear" w:color="000000" w:fill="DDEBF7"/>
            <w:noWrap/>
            <w:vAlign w:val="center"/>
            <w:hideMark/>
          </w:tcPr>
          <w:p w14:paraId="666E9D8E" w14:textId="77777777" w:rsidR="008A1956" w:rsidRPr="00877405" w:rsidRDefault="008A1956" w:rsidP="008A1956">
            <w:pPr>
              <w:jc w:val="center"/>
              <w:rPr>
                <w:b/>
                <w:bCs/>
                <w:sz w:val="18"/>
                <w:szCs w:val="18"/>
                <w:lang w:eastAsia="hr-HR"/>
              </w:rPr>
            </w:pPr>
            <w:r w:rsidRPr="00877405">
              <w:rPr>
                <w:b/>
                <w:bCs/>
                <w:sz w:val="18"/>
                <w:szCs w:val="18"/>
                <w:lang w:eastAsia="hr-HR"/>
              </w:rPr>
              <w:t>V</w:t>
            </w:r>
          </w:p>
        </w:tc>
        <w:tc>
          <w:tcPr>
            <w:tcW w:w="499" w:type="dxa"/>
            <w:tcBorders>
              <w:top w:val="nil"/>
              <w:left w:val="nil"/>
              <w:bottom w:val="single" w:sz="4" w:space="0" w:color="000000"/>
              <w:right w:val="single" w:sz="4" w:space="0" w:color="000000"/>
            </w:tcBorders>
            <w:shd w:val="clear" w:color="000000" w:fill="DDEBF7"/>
            <w:noWrap/>
            <w:vAlign w:val="center"/>
            <w:hideMark/>
          </w:tcPr>
          <w:p w14:paraId="3C9F4241" w14:textId="77777777" w:rsidR="008A1956" w:rsidRPr="00877405" w:rsidRDefault="008A1956" w:rsidP="008A1956">
            <w:pPr>
              <w:jc w:val="center"/>
              <w:rPr>
                <w:b/>
                <w:bCs/>
                <w:sz w:val="18"/>
                <w:szCs w:val="18"/>
                <w:lang w:eastAsia="hr-HR"/>
              </w:rPr>
            </w:pPr>
            <w:r w:rsidRPr="00877405">
              <w:rPr>
                <w:b/>
                <w:bCs/>
                <w:sz w:val="18"/>
                <w:szCs w:val="18"/>
                <w:lang w:eastAsia="hr-HR"/>
              </w:rPr>
              <w:t>P</w:t>
            </w:r>
          </w:p>
        </w:tc>
        <w:tc>
          <w:tcPr>
            <w:tcW w:w="573" w:type="dxa"/>
            <w:tcBorders>
              <w:top w:val="nil"/>
              <w:left w:val="nil"/>
              <w:bottom w:val="single" w:sz="4" w:space="0" w:color="000000"/>
              <w:right w:val="single" w:sz="4" w:space="0" w:color="000000"/>
            </w:tcBorders>
            <w:shd w:val="clear" w:color="000000" w:fill="DDEBF7"/>
            <w:noWrap/>
            <w:vAlign w:val="center"/>
            <w:hideMark/>
          </w:tcPr>
          <w:p w14:paraId="44BD8025" w14:textId="77777777" w:rsidR="008A1956" w:rsidRPr="00877405" w:rsidRDefault="008A1956" w:rsidP="008A1956">
            <w:pPr>
              <w:jc w:val="center"/>
              <w:rPr>
                <w:b/>
                <w:bCs/>
                <w:sz w:val="18"/>
                <w:szCs w:val="18"/>
                <w:lang w:eastAsia="hr-HR"/>
              </w:rPr>
            </w:pPr>
            <w:r w:rsidRPr="00877405">
              <w:rPr>
                <w:b/>
                <w:bCs/>
                <w:sz w:val="18"/>
                <w:szCs w:val="18"/>
                <w:lang w:eastAsia="hr-HR"/>
              </w:rPr>
              <w:t>V</w:t>
            </w:r>
          </w:p>
          <w:p w14:paraId="34E9DEB0" w14:textId="77777777" w:rsidR="008A1956" w:rsidRPr="00877405" w:rsidRDefault="008A1956" w:rsidP="008A1956">
            <w:pPr>
              <w:jc w:val="center"/>
              <w:rPr>
                <w:b/>
                <w:bCs/>
                <w:sz w:val="18"/>
                <w:szCs w:val="18"/>
                <w:lang w:eastAsia="hr-HR"/>
              </w:rPr>
            </w:pPr>
            <w:r w:rsidRPr="00877405">
              <w:rPr>
                <w:b/>
                <w:bCs/>
                <w:sz w:val="18"/>
                <w:szCs w:val="18"/>
                <w:lang w:eastAsia="hr-HR"/>
              </w:rPr>
              <w:t>Pr</w:t>
            </w:r>
          </w:p>
        </w:tc>
        <w:tc>
          <w:tcPr>
            <w:tcW w:w="504" w:type="dxa"/>
            <w:tcBorders>
              <w:top w:val="nil"/>
              <w:left w:val="nil"/>
              <w:bottom w:val="single" w:sz="4" w:space="0" w:color="000000"/>
              <w:right w:val="single" w:sz="4" w:space="0" w:color="000000"/>
            </w:tcBorders>
            <w:shd w:val="clear" w:color="000000" w:fill="DDEBF7"/>
            <w:noWrap/>
            <w:vAlign w:val="center"/>
            <w:hideMark/>
          </w:tcPr>
          <w:p w14:paraId="0B10D836" w14:textId="77777777" w:rsidR="008A1956" w:rsidRPr="00877405" w:rsidRDefault="008A1956" w:rsidP="008A1956">
            <w:pPr>
              <w:jc w:val="center"/>
              <w:rPr>
                <w:b/>
                <w:bCs/>
                <w:sz w:val="18"/>
                <w:szCs w:val="18"/>
                <w:lang w:eastAsia="hr-HR"/>
              </w:rPr>
            </w:pPr>
            <w:r w:rsidRPr="00877405">
              <w:rPr>
                <w:b/>
                <w:bCs/>
                <w:sz w:val="18"/>
                <w:szCs w:val="18"/>
                <w:lang w:eastAsia="hr-HR"/>
              </w:rPr>
              <w:t>V</w:t>
            </w:r>
          </w:p>
        </w:tc>
        <w:tc>
          <w:tcPr>
            <w:tcW w:w="567" w:type="dxa"/>
            <w:tcBorders>
              <w:top w:val="nil"/>
              <w:left w:val="nil"/>
              <w:bottom w:val="single" w:sz="4" w:space="0" w:color="000000"/>
              <w:right w:val="single" w:sz="4" w:space="0" w:color="000000"/>
            </w:tcBorders>
            <w:shd w:val="clear" w:color="000000" w:fill="DDEBF7"/>
            <w:noWrap/>
            <w:vAlign w:val="center"/>
            <w:hideMark/>
          </w:tcPr>
          <w:p w14:paraId="20435407" w14:textId="77777777" w:rsidR="008A1956" w:rsidRPr="00877405" w:rsidRDefault="008A1956" w:rsidP="008A1956">
            <w:pPr>
              <w:jc w:val="center"/>
              <w:rPr>
                <w:b/>
                <w:bCs/>
                <w:sz w:val="18"/>
                <w:szCs w:val="18"/>
                <w:lang w:eastAsia="hr-HR"/>
              </w:rPr>
            </w:pPr>
            <w:r w:rsidRPr="00877405">
              <w:rPr>
                <w:b/>
                <w:bCs/>
                <w:sz w:val="18"/>
                <w:szCs w:val="18"/>
                <w:lang w:eastAsia="hr-HR"/>
              </w:rPr>
              <w:t>P</w:t>
            </w:r>
          </w:p>
        </w:tc>
        <w:tc>
          <w:tcPr>
            <w:tcW w:w="573" w:type="dxa"/>
            <w:tcBorders>
              <w:top w:val="nil"/>
              <w:left w:val="nil"/>
              <w:bottom w:val="single" w:sz="4" w:space="0" w:color="000000"/>
              <w:right w:val="single" w:sz="4" w:space="0" w:color="000000"/>
            </w:tcBorders>
            <w:shd w:val="clear" w:color="000000" w:fill="DDEBF7"/>
            <w:noWrap/>
            <w:vAlign w:val="center"/>
            <w:hideMark/>
          </w:tcPr>
          <w:p w14:paraId="51FB642A" w14:textId="77777777" w:rsidR="008A1956" w:rsidRPr="00877405" w:rsidRDefault="008A1956" w:rsidP="008A1956">
            <w:pPr>
              <w:jc w:val="center"/>
              <w:rPr>
                <w:b/>
                <w:bCs/>
                <w:sz w:val="18"/>
                <w:szCs w:val="18"/>
                <w:lang w:eastAsia="hr-HR"/>
              </w:rPr>
            </w:pPr>
            <w:r w:rsidRPr="00877405">
              <w:rPr>
                <w:b/>
                <w:bCs/>
                <w:sz w:val="18"/>
                <w:szCs w:val="18"/>
                <w:lang w:eastAsia="hr-HR"/>
              </w:rPr>
              <w:t>V</w:t>
            </w:r>
          </w:p>
          <w:p w14:paraId="343E6E02" w14:textId="77777777" w:rsidR="008A1956" w:rsidRPr="00877405" w:rsidRDefault="008A1956" w:rsidP="008A1956">
            <w:pPr>
              <w:jc w:val="center"/>
              <w:rPr>
                <w:b/>
                <w:bCs/>
                <w:sz w:val="18"/>
                <w:szCs w:val="18"/>
                <w:lang w:eastAsia="hr-HR"/>
              </w:rPr>
            </w:pPr>
            <w:r w:rsidRPr="00877405">
              <w:rPr>
                <w:b/>
                <w:bCs/>
                <w:sz w:val="18"/>
                <w:szCs w:val="18"/>
                <w:lang w:eastAsia="hr-HR"/>
              </w:rPr>
              <w:t>Pr</w:t>
            </w:r>
          </w:p>
        </w:tc>
        <w:tc>
          <w:tcPr>
            <w:tcW w:w="478" w:type="dxa"/>
            <w:tcBorders>
              <w:top w:val="nil"/>
              <w:left w:val="nil"/>
              <w:bottom w:val="single" w:sz="4" w:space="0" w:color="000000"/>
              <w:right w:val="single" w:sz="4" w:space="0" w:color="000000"/>
            </w:tcBorders>
            <w:shd w:val="clear" w:color="000000" w:fill="DDEBF7"/>
            <w:noWrap/>
            <w:vAlign w:val="center"/>
            <w:hideMark/>
          </w:tcPr>
          <w:p w14:paraId="5A0F18E5" w14:textId="77777777" w:rsidR="008A1956" w:rsidRPr="00877405" w:rsidRDefault="008A1956" w:rsidP="008A1956">
            <w:pPr>
              <w:jc w:val="center"/>
              <w:rPr>
                <w:b/>
                <w:bCs/>
                <w:sz w:val="18"/>
                <w:szCs w:val="18"/>
                <w:lang w:eastAsia="hr-HR"/>
              </w:rPr>
            </w:pPr>
            <w:r w:rsidRPr="00877405">
              <w:rPr>
                <w:b/>
                <w:bCs/>
                <w:sz w:val="18"/>
                <w:szCs w:val="18"/>
                <w:lang w:eastAsia="hr-HR"/>
              </w:rPr>
              <w:t>V</w:t>
            </w:r>
          </w:p>
        </w:tc>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103ADEB0" w14:textId="77777777" w:rsidR="008A1956" w:rsidRPr="00877405" w:rsidRDefault="008A1956" w:rsidP="008A1956">
            <w:pPr>
              <w:rPr>
                <w:b/>
                <w:bCs/>
                <w:sz w:val="18"/>
                <w:szCs w:val="18"/>
                <w:lang w:eastAsia="hr-HR"/>
              </w:rPr>
            </w:pPr>
          </w:p>
        </w:tc>
      </w:tr>
      <w:tr w:rsidR="008A1956" w:rsidRPr="00877405" w14:paraId="1162F81A" w14:textId="77777777" w:rsidTr="008A1956">
        <w:trPr>
          <w:trHeight w:val="151"/>
        </w:trPr>
        <w:tc>
          <w:tcPr>
            <w:tcW w:w="609" w:type="dxa"/>
            <w:tcBorders>
              <w:top w:val="nil"/>
              <w:left w:val="single" w:sz="4" w:space="0" w:color="000000"/>
              <w:bottom w:val="single" w:sz="4" w:space="0" w:color="000000"/>
              <w:right w:val="single" w:sz="4" w:space="0" w:color="000000"/>
            </w:tcBorders>
            <w:noWrap/>
            <w:vAlign w:val="center"/>
            <w:hideMark/>
          </w:tcPr>
          <w:p w14:paraId="1CB1B88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1821" w:type="dxa"/>
            <w:tcBorders>
              <w:top w:val="nil"/>
              <w:left w:val="nil"/>
              <w:bottom w:val="single" w:sz="4" w:space="0" w:color="000000"/>
              <w:right w:val="single" w:sz="4" w:space="0" w:color="000000"/>
            </w:tcBorders>
            <w:noWrap/>
            <w:vAlign w:val="center"/>
            <w:hideMark/>
          </w:tcPr>
          <w:p w14:paraId="68FFBEFE" w14:textId="77777777" w:rsidR="008A1956" w:rsidRPr="00877405" w:rsidRDefault="008A1956" w:rsidP="008A1956">
            <w:pPr>
              <w:rPr>
                <w:color w:val="000000"/>
                <w:sz w:val="18"/>
                <w:szCs w:val="18"/>
                <w:lang w:eastAsia="hr-HR"/>
              </w:rPr>
            </w:pPr>
            <w:r w:rsidRPr="00877405">
              <w:rPr>
                <w:color w:val="000000"/>
                <w:sz w:val="18"/>
                <w:szCs w:val="18"/>
                <w:lang w:eastAsia="hr-HR"/>
              </w:rPr>
              <w:t>Engleski jezik IV</w:t>
            </w:r>
          </w:p>
        </w:tc>
        <w:tc>
          <w:tcPr>
            <w:tcW w:w="3113" w:type="dxa"/>
            <w:tcBorders>
              <w:top w:val="nil"/>
              <w:left w:val="nil"/>
              <w:bottom w:val="single" w:sz="4" w:space="0" w:color="000000"/>
              <w:right w:val="single" w:sz="4" w:space="0" w:color="000000"/>
            </w:tcBorders>
            <w:noWrap/>
            <w:vAlign w:val="center"/>
            <w:hideMark/>
          </w:tcPr>
          <w:p w14:paraId="364F14D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Mladen Marinac</w:t>
            </w:r>
          </w:p>
        </w:tc>
        <w:tc>
          <w:tcPr>
            <w:tcW w:w="1176" w:type="dxa"/>
            <w:tcBorders>
              <w:top w:val="nil"/>
              <w:left w:val="nil"/>
              <w:bottom w:val="single" w:sz="4" w:space="0" w:color="000000"/>
              <w:right w:val="single" w:sz="4" w:space="0" w:color="000000"/>
            </w:tcBorders>
            <w:noWrap/>
            <w:vAlign w:val="center"/>
            <w:hideMark/>
          </w:tcPr>
          <w:p w14:paraId="12DEDAD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predavač</w:t>
            </w:r>
          </w:p>
        </w:tc>
        <w:tc>
          <w:tcPr>
            <w:tcW w:w="1589" w:type="dxa"/>
            <w:tcBorders>
              <w:top w:val="nil"/>
              <w:left w:val="nil"/>
              <w:bottom w:val="single" w:sz="4" w:space="0" w:color="000000"/>
              <w:right w:val="single" w:sz="4" w:space="0" w:color="000000"/>
            </w:tcBorders>
            <w:vAlign w:val="center"/>
            <w:hideMark/>
          </w:tcPr>
          <w:p w14:paraId="0A7E2B1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2547178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335E3C2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41379C0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62" w:type="dxa"/>
            <w:tcBorders>
              <w:top w:val="nil"/>
              <w:left w:val="nil"/>
              <w:bottom w:val="single" w:sz="4" w:space="0" w:color="000000"/>
              <w:right w:val="single" w:sz="4" w:space="0" w:color="000000"/>
            </w:tcBorders>
            <w:noWrap/>
            <w:vAlign w:val="center"/>
            <w:hideMark/>
          </w:tcPr>
          <w:p w14:paraId="0D68D6C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0A03CF1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99" w:type="dxa"/>
            <w:tcBorders>
              <w:top w:val="nil"/>
              <w:left w:val="nil"/>
              <w:bottom w:val="single" w:sz="4" w:space="0" w:color="000000"/>
              <w:right w:val="single" w:sz="4" w:space="0" w:color="000000"/>
            </w:tcBorders>
            <w:noWrap/>
            <w:vAlign w:val="center"/>
            <w:hideMark/>
          </w:tcPr>
          <w:p w14:paraId="4F2D179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3" w:type="dxa"/>
            <w:tcBorders>
              <w:top w:val="nil"/>
              <w:left w:val="nil"/>
              <w:bottom w:val="single" w:sz="4" w:space="0" w:color="000000"/>
              <w:right w:val="single" w:sz="4" w:space="0" w:color="000000"/>
            </w:tcBorders>
            <w:noWrap/>
            <w:vAlign w:val="center"/>
            <w:hideMark/>
          </w:tcPr>
          <w:p w14:paraId="0FEF2BC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656FAAB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67" w:type="dxa"/>
            <w:tcBorders>
              <w:top w:val="nil"/>
              <w:left w:val="nil"/>
              <w:bottom w:val="single" w:sz="4" w:space="0" w:color="000000"/>
              <w:right w:val="single" w:sz="4" w:space="0" w:color="000000"/>
            </w:tcBorders>
            <w:shd w:val="clear" w:color="000000" w:fill="FFFFFF"/>
            <w:noWrap/>
            <w:vAlign w:val="center"/>
            <w:hideMark/>
          </w:tcPr>
          <w:p w14:paraId="07F6040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73" w:type="dxa"/>
            <w:tcBorders>
              <w:top w:val="nil"/>
              <w:left w:val="nil"/>
              <w:bottom w:val="single" w:sz="4" w:space="0" w:color="000000"/>
              <w:right w:val="single" w:sz="4" w:space="0" w:color="000000"/>
            </w:tcBorders>
            <w:shd w:val="clear" w:color="000000" w:fill="FFFFFF"/>
            <w:noWrap/>
            <w:vAlign w:val="center"/>
            <w:hideMark/>
          </w:tcPr>
          <w:p w14:paraId="0404710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397205F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788" w:type="dxa"/>
            <w:tcBorders>
              <w:top w:val="nil"/>
              <w:left w:val="nil"/>
              <w:bottom w:val="single" w:sz="4" w:space="0" w:color="000000"/>
              <w:right w:val="single" w:sz="4" w:space="0" w:color="000000"/>
            </w:tcBorders>
            <w:noWrap/>
            <w:vAlign w:val="center"/>
            <w:hideMark/>
          </w:tcPr>
          <w:p w14:paraId="665CCE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r>
      <w:tr w:rsidR="008A1956" w:rsidRPr="00877405" w14:paraId="7B918303" w14:textId="77777777" w:rsidTr="008A1956">
        <w:trPr>
          <w:trHeight w:val="151"/>
        </w:trPr>
        <w:tc>
          <w:tcPr>
            <w:tcW w:w="609" w:type="dxa"/>
            <w:tcBorders>
              <w:top w:val="nil"/>
              <w:left w:val="single" w:sz="4" w:space="0" w:color="000000"/>
              <w:bottom w:val="single" w:sz="4" w:space="0" w:color="000000"/>
              <w:right w:val="single" w:sz="4" w:space="0" w:color="000000"/>
            </w:tcBorders>
            <w:noWrap/>
            <w:vAlign w:val="center"/>
            <w:hideMark/>
          </w:tcPr>
          <w:p w14:paraId="1CD4C3A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1821" w:type="dxa"/>
            <w:tcBorders>
              <w:top w:val="nil"/>
              <w:left w:val="nil"/>
              <w:bottom w:val="single" w:sz="4" w:space="0" w:color="000000"/>
              <w:right w:val="single" w:sz="4" w:space="0" w:color="000000"/>
            </w:tcBorders>
            <w:noWrap/>
            <w:vAlign w:val="center"/>
            <w:hideMark/>
          </w:tcPr>
          <w:p w14:paraId="2962BF14" w14:textId="77777777" w:rsidR="008A1956" w:rsidRPr="00877405" w:rsidRDefault="008A1956" w:rsidP="008A1956">
            <w:pPr>
              <w:rPr>
                <w:color w:val="000000"/>
                <w:sz w:val="18"/>
                <w:szCs w:val="18"/>
                <w:lang w:eastAsia="hr-HR"/>
              </w:rPr>
            </w:pPr>
            <w:r w:rsidRPr="00877405">
              <w:rPr>
                <w:color w:val="000000"/>
                <w:sz w:val="18"/>
                <w:szCs w:val="18"/>
                <w:lang w:eastAsia="hr-HR"/>
              </w:rPr>
              <w:t>Talijanski jezik IV</w:t>
            </w:r>
          </w:p>
        </w:tc>
        <w:tc>
          <w:tcPr>
            <w:tcW w:w="3113" w:type="dxa"/>
            <w:tcBorders>
              <w:top w:val="nil"/>
              <w:left w:val="nil"/>
              <w:bottom w:val="single" w:sz="4" w:space="0" w:color="000000"/>
              <w:right w:val="single" w:sz="4" w:space="0" w:color="000000"/>
            </w:tcBorders>
            <w:noWrap/>
            <w:vAlign w:val="center"/>
            <w:hideMark/>
          </w:tcPr>
          <w:p w14:paraId="4C491AD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Fabrizio Fioretti</w:t>
            </w:r>
          </w:p>
        </w:tc>
        <w:tc>
          <w:tcPr>
            <w:tcW w:w="1176" w:type="dxa"/>
            <w:tcBorders>
              <w:top w:val="nil"/>
              <w:left w:val="nil"/>
              <w:bottom w:val="single" w:sz="4" w:space="0" w:color="000000"/>
              <w:right w:val="single" w:sz="4" w:space="0" w:color="000000"/>
            </w:tcBorders>
            <w:noWrap/>
            <w:vAlign w:val="center"/>
            <w:hideMark/>
          </w:tcPr>
          <w:p w14:paraId="2B9762E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doc. dr.</w:t>
            </w:r>
          </w:p>
        </w:tc>
        <w:tc>
          <w:tcPr>
            <w:tcW w:w="1589" w:type="dxa"/>
            <w:tcBorders>
              <w:top w:val="nil"/>
              <w:left w:val="nil"/>
              <w:bottom w:val="single" w:sz="4" w:space="0" w:color="000000"/>
              <w:right w:val="single" w:sz="4" w:space="0" w:color="000000"/>
            </w:tcBorders>
            <w:vAlign w:val="center"/>
            <w:hideMark/>
          </w:tcPr>
          <w:p w14:paraId="69BA059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2076661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7937B5E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38" w:type="dxa"/>
            <w:tcBorders>
              <w:top w:val="nil"/>
              <w:left w:val="nil"/>
              <w:bottom w:val="single" w:sz="4" w:space="0" w:color="000000"/>
              <w:right w:val="single" w:sz="4" w:space="0" w:color="000000"/>
            </w:tcBorders>
            <w:noWrap/>
            <w:vAlign w:val="center"/>
            <w:hideMark/>
          </w:tcPr>
          <w:p w14:paraId="694A638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62" w:type="dxa"/>
            <w:tcBorders>
              <w:top w:val="nil"/>
              <w:left w:val="nil"/>
              <w:bottom w:val="single" w:sz="4" w:space="0" w:color="000000"/>
              <w:right w:val="single" w:sz="4" w:space="0" w:color="000000"/>
            </w:tcBorders>
            <w:noWrap/>
            <w:vAlign w:val="center"/>
            <w:hideMark/>
          </w:tcPr>
          <w:p w14:paraId="65D9927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66D4468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99" w:type="dxa"/>
            <w:tcBorders>
              <w:top w:val="nil"/>
              <w:left w:val="nil"/>
              <w:bottom w:val="single" w:sz="4" w:space="0" w:color="000000"/>
              <w:right w:val="single" w:sz="4" w:space="0" w:color="000000"/>
            </w:tcBorders>
            <w:noWrap/>
            <w:vAlign w:val="center"/>
            <w:hideMark/>
          </w:tcPr>
          <w:p w14:paraId="78A19EF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noWrap/>
            <w:vAlign w:val="center"/>
            <w:hideMark/>
          </w:tcPr>
          <w:p w14:paraId="6B5BB32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37F5E2E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6F0F514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shd w:val="clear" w:color="000000" w:fill="FFFFFF"/>
            <w:noWrap/>
            <w:vAlign w:val="center"/>
            <w:hideMark/>
          </w:tcPr>
          <w:p w14:paraId="39ADC69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5AA878E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tcBorders>
              <w:top w:val="nil"/>
              <w:left w:val="nil"/>
              <w:bottom w:val="single" w:sz="4" w:space="0" w:color="000000"/>
              <w:right w:val="single" w:sz="4" w:space="0" w:color="000000"/>
            </w:tcBorders>
            <w:noWrap/>
            <w:vAlign w:val="center"/>
            <w:hideMark/>
          </w:tcPr>
          <w:p w14:paraId="0C322A6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r>
      <w:tr w:rsidR="008A1956" w:rsidRPr="00877405" w14:paraId="00438BCD" w14:textId="77777777" w:rsidTr="008A1956">
        <w:trPr>
          <w:trHeight w:val="151"/>
        </w:trPr>
        <w:tc>
          <w:tcPr>
            <w:tcW w:w="609" w:type="dxa"/>
            <w:vMerge w:val="restart"/>
            <w:tcBorders>
              <w:top w:val="nil"/>
              <w:left w:val="single" w:sz="4" w:space="0" w:color="000000"/>
              <w:bottom w:val="single" w:sz="4" w:space="0" w:color="000000"/>
              <w:right w:val="single" w:sz="4" w:space="0" w:color="000000"/>
            </w:tcBorders>
            <w:noWrap/>
            <w:vAlign w:val="center"/>
            <w:hideMark/>
          </w:tcPr>
          <w:p w14:paraId="185C02E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c>
          <w:tcPr>
            <w:tcW w:w="1821" w:type="dxa"/>
            <w:vMerge w:val="restart"/>
            <w:tcBorders>
              <w:top w:val="nil"/>
              <w:left w:val="single" w:sz="4" w:space="0" w:color="000000"/>
              <w:bottom w:val="single" w:sz="4" w:space="0" w:color="000000"/>
              <w:right w:val="single" w:sz="4" w:space="0" w:color="000000"/>
            </w:tcBorders>
            <w:noWrap/>
            <w:vAlign w:val="center"/>
            <w:hideMark/>
          </w:tcPr>
          <w:p w14:paraId="1CE71DB9" w14:textId="77777777" w:rsidR="008A1956" w:rsidRPr="00877405" w:rsidRDefault="008A1956" w:rsidP="008A1956">
            <w:pPr>
              <w:rPr>
                <w:color w:val="000000"/>
                <w:sz w:val="18"/>
                <w:szCs w:val="18"/>
                <w:lang w:eastAsia="hr-HR"/>
              </w:rPr>
            </w:pPr>
            <w:r w:rsidRPr="00877405">
              <w:rPr>
                <w:color w:val="000000"/>
                <w:sz w:val="18"/>
                <w:szCs w:val="18"/>
                <w:lang w:eastAsia="hr-HR"/>
              </w:rPr>
              <w:t>Voćarstvo Mediterana II</w:t>
            </w:r>
          </w:p>
        </w:tc>
        <w:tc>
          <w:tcPr>
            <w:tcW w:w="3113" w:type="dxa"/>
            <w:tcBorders>
              <w:top w:val="nil"/>
              <w:left w:val="nil"/>
              <w:bottom w:val="single" w:sz="4" w:space="0" w:color="000000"/>
              <w:right w:val="single" w:sz="4" w:space="0" w:color="000000"/>
            </w:tcBorders>
            <w:noWrap/>
            <w:vAlign w:val="center"/>
            <w:hideMark/>
          </w:tcPr>
          <w:p w14:paraId="696C0D9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Marin Krapac</w:t>
            </w:r>
          </w:p>
        </w:tc>
        <w:tc>
          <w:tcPr>
            <w:tcW w:w="1176" w:type="dxa"/>
            <w:tcBorders>
              <w:top w:val="nil"/>
              <w:left w:val="nil"/>
              <w:bottom w:val="single" w:sz="4" w:space="0" w:color="000000"/>
              <w:right w:val="single" w:sz="4" w:space="0" w:color="000000"/>
            </w:tcBorders>
            <w:noWrap/>
            <w:vAlign w:val="center"/>
            <w:hideMark/>
          </w:tcPr>
          <w:p w14:paraId="715202F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predavač</w:t>
            </w:r>
          </w:p>
        </w:tc>
        <w:tc>
          <w:tcPr>
            <w:tcW w:w="1589" w:type="dxa"/>
            <w:tcBorders>
              <w:top w:val="nil"/>
              <w:left w:val="nil"/>
              <w:bottom w:val="single" w:sz="4" w:space="0" w:color="000000"/>
              <w:right w:val="single" w:sz="4" w:space="0" w:color="000000"/>
            </w:tcBorders>
            <w:vAlign w:val="center"/>
            <w:hideMark/>
          </w:tcPr>
          <w:p w14:paraId="7249996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0C8EB0B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591DAA5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621D2B0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62" w:type="dxa"/>
            <w:tcBorders>
              <w:top w:val="nil"/>
              <w:left w:val="nil"/>
              <w:bottom w:val="single" w:sz="4" w:space="0" w:color="000000"/>
              <w:right w:val="single" w:sz="4" w:space="0" w:color="000000"/>
            </w:tcBorders>
            <w:noWrap/>
            <w:vAlign w:val="center"/>
            <w:hideMark/>
          </w:tcPr>
          <w:p w14:paraId="1409118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375" w:type="dxa"/>
            <w:tcBorders>
              <w:top w:val="nil"/>
              <w:left w:val="nil"/>
              <w:bottom w:val="single" w:sz="4" w:space="0" w:color="000000"/>
              <w:right w:val="single" w:sz="4" w:space="0" w:color="000000"/>
            </w:tcBorders>
            <w:noWrap/>
            <w:vAlign w:val="center"/>
            <w:hideMark/>
          </w:tcPr>
          <w:p w14:paraId="3AF1206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99" w:type="dxa"/>
            <w:tcBorders>
              <w:top w:val="nil"/>
              <w:left w:val="nil"/>
              <w:bottom w:val="single" w:sz="4" w:space="0" w:color="000000"/>
              <w:right w:val="single" w:sz="4" w:space="0" w:color="000000"/>
            </w:tcBorders>
            <w:noWrap/>
            <w:vAlign w:val="center"/>
            <w:hideMark/>
          </w:tcPr>
          <w:p w14:paraId="4F76205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3" w:type="dxa"/>
            <w:tcBorders>
              <w:top w:val="nil"/>
              <w:left w:val="nil"/>
              <w:bottom w:val="single" w:sz="4" w:space="0" w:color="000000"/>
              <w:right w:val="single" w:sz="4" w:space="0" w:color="000000"/>
            </w:tcBorders>
            <w:noWrap/>
            <w:vAlign w:val="center"/>
            <w:hideMark/>
          </w:tcPr>
          <w:p w14:paraId="01C441B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04" w:type="dxa"/>
            <w:tcBorders>
              <w:top w:val="nil"/>
              <w:left w:val="nil"/>
              <w:bottom w:val="single" w:sz="4" w:space="0" w:color="000000"/>
              <w:right w:val="single" w:sz="4" w:space="0" w:color="000000"/>
            </w:tcBorders>
            <w:noWrap/>
            <w:vAlign w:val="center"/>
            <w:hideMark/>
          </w:tcPr>
          <w:p w14:paraId="6118D5B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10CC23C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73" w:type="dxa"/>
            <w:tcBorders>
              <w:top w:val="nil"/>
              <w:left w:val="nil"/>
              <w:bottom w:val="single" w:sz="4" w:space="0" w:color="000000"/>
              <w:right w:val="single" w:sz="4" w:space="0" w:color="000000"/>
            </w:tcBorders>
            <w:shd w:val="clear" w:color="000000" w:fill="FFFFFF"/>
            <w:noWrap/>
            <w:vAlign w:val="center"/>
            <w:hideMark/>
          </w:tcPr>
          <w:p w14:paraId="028566A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478" w:type="dxa"/>
            <w:tcBorders>
              <w:top w:val="nil"/>
              <w:left w:val="nil"/>
              <w:bottom w:val="single" w:sz="4" w:space="0" w:color="000000"/>
              <w:right w:val="single" w:sz="4" w:space="0" w:color="000000"/>
            </w:tcBorders>
            <w:shd w:val="clear" w:color="000000" w:fill="FFFFFF"/>
            <w:noWrap/>
            <w:vAlign w:val="center"/>
            <w:hideMark/>
          </w:tcPr>
          <w:p w14:paraId="52BFFAF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vMerge w:val="restart"/>
            <w:tcBorders>
              <w:top w:val="nil"/>
              <w:left w:val="single" w:sz="4" w:space="0" w:color="000000"/>
              <w:bottom w:val="single" w:sz="4" w:space="0" w:color="000000"/>
              <w:right w:val="single" w:sz="4" w:space="0" w:color="000000"/>
            </w:tcBorders>
            <w:noWrap/>
            <w:vAlign w:val="center"/>
            <w:hideMark/>
          </w:tcPr>
          <w:p w14:paraId="2A0AED6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w:t>
            </w:r>
          </w:p>
        </w:tc>
      </w:tr>
      <w:tr w:rsidR="008A1956" w:rsidRPr="00877405" w14:paraId="47E49016" w14:textId="77777777" w:rsidTr="008A1956">
        <w:trPr>
          <w:trHeight w:val="106"/>
        </w:trPr>
        <w:tc>
          <w:tcPr>
            <w:tcW w:w="609" w:type="dxa"/>
            <w:vMerge/>
            <w:tcBorders>
              <w:top w:val="nil"/>
              <w:left w:val="single" w:sz="4" w:space="0" w:color="000000"/>
              <w:bottom w:val="single" w:sz="4" w:space="0" w:color="000000"/>
              <w:right w:val="single" w:sz="4" w:space="0" w:color="000000"/>
            </w:tcBorders>
            <w:vAlign w:val="center"/>
            <w:hideMark/>
          </w:tcPr>
          <w:p w14:paraId="3A56EE19" w14:textId="77777777" w:rsidR="008A1956" w:rsidRPr="00877405" w:rsidRDefault="008A1956" w:rsidP="008A1956">
            <w:pPr>
              <w:rPr>
                <w:color w:val="000000"/>
                <w:sz w:val="18"/>
                <w:szCs w:val="18"/>
                <w:lang w:eastAsia="hr-HR"/>
              </w:rPr>
            </w:pPr>
          </w:p>
        </w:tc>
        <w:tc>
          <w:tcPr>
            <w:tcW w:w="1821" w:type="dxa"/>
            <w:vMerge/>
            <w:tcBorders>
              <w:top w:val="nil"/>
              <w:left w:val="single" w:sz="4" w:space="0" w:color="000000"/>
              <w:bottom w:val="single" w:sz="4" w:space="0" w:color="000000"/>
              <w:right w:val="single" w:sz="4" w:space="0" w:color="000000"/>
            </w:tcBorders>
            <w:vAlign w:val="center"/>
            <w:hideMark/>
          </w:tcPr>
          <w:p w14:paraId="33F8F885" w14:textId="77777777" w:rsidR="008A1956" w:rsidRPr="00877405" w:rsidRDefault="008A1956" w:rsidP="008A1956">
            <w:pPr>
              <w:rPr>
                <w:color w:val="000000"/>
                <w:sz w:val="18"/>
                <w:szCs w:val="18"/>
                <w:lang w:eastAsia="hr-HR"/>
              </w:rPr>
            </w:pPr>
          </w:p>
        </w:tc>
        <w:tc>
          <w:tcPr>
            <w:tcW w:w="3113" w:type="dxa"/>
            <w:tcBorders>
              <w:top w:val="nil"/>
              <w:left w:val="nil"/>
              <w:bottom w:val="single" w:sz="4" w:space="0" w:color="000000"/>
              <w:right w:val="single" w:sz="4" w:space="0" w:color="000000"/>
            </w:tcBorders>
            <w:noWrap/>
            <w:vAlign w:val="center"/>
            <w:hideMark/>
          </w:tcPr>
          <w:p w14:paraId="7162DA7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Ivica Lađarević</w:t>
            </w:r>
          </w:p>
        </w:tc>
        <w:tc>
          <w:tcPr>
            <w:tcW w:w="1176" w:type="dxa"/>
            <w:tcBorders>
              <w:top w:val="nil"/>
              <w:left w:val="nil"/>
              <w:bottom w:val="single" w:sz="4" w:space="0" w:color="000000"/>
              <w:right w:val="single" w:sz="4" w:space="0" w:color="000000"/>
            </w:tcBorders>
            <w:shd w:val="clear" w:color="000000" w:fill="FFFFFF"/>
            <w:noWrap/>
            <w:vAlign w:val="center"/>
            <w:hideMark/>
          </w:tcPr>
          <w:p w14:paraId="7863BA0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predavač</w:t>
            </w:r>
          </w:p>
        </w:tc>
        <w:tc>
          <w:tcPr>
            <w:tcW w:w="1589" w:type="dxa"/>
            <w:tcBorders>
              <w:top w:val="nil"/>
              <w:left w:val="nil"/>
              <w:bottom w:val="single" w:sz="4" w:space="0" w:color="000000"/>
              <w:right w:val="single" w:sz="4" w:space="0" w:color="000000"/>
            </w:tcBorders>
            <w:vAlign w:val="center"/>
            <w:hideMark/>
          </w:tcPr>
          <w:p w14:paraId="24E4A4B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Sunositelj </w:t>
            </w:r>
          </w:p>
        </w:tc>
        <w:tc>
          <w:tcPr>
            <w:tcW w:w="1041" w:type="dxa"/>
            <w:tcBorders>
              <w:top w:val="nil"/>
              <w:left w:val="nil"/>
              <w:bottom w:val="single" w:sz="4" w:space="0" w:color="000000"/>
              <w:right w:val="single" w:sz="4" w:space="0" w:color="000000"/>
            </w:tcBorders>
            <w:noWrap/>
            <w:vAlign w:val="bottom"/>
            <w:hideMark/>
          </w:tcPr>
          <w:p w14:paraId="7290CCC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380D2AF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8" w:type="dxa"/>
            <w:tcBorders>
              <w:top w:val="nil"/>
              <w:left w:val="nil"/>
              <w:bottom w:val="single" w:sz="4" w:space="0" w:color="000000"/>
              <w:right w:val="single" w:sz="4" w:space="0" w:color="000000"/>
            </w:tcBorders>
            <w:noWrap/>
            <w:vAlign w:val="center"/>
            <w:hideMark/>
          </w:tcPr>
          <w:p w14:paraId="6C36079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62" w:type="dxa"/>
            <w:tcBorders>
              <w:top w:val="nil"/>
              <w:left w:val="nil"/>
              <w:bottom w:val="single" w:sz="4" w:space="0" w:color="000000"/>
              <w:right w:val="single" w:sz="4" w:space="0" w:color="000000"/>
            </w:tcBorders>
            <w:noWrap/>
            <w:vAlign w:val="center"/>
            <w:hideMark/>
          </w:tcPr>
          <w:p w14:paraId="6FCE1F1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518BC3A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99" w:type="dxa"/>
            <w:tcBorders>
              <w:top w:val="nil"/>
              <w:left w:val="nil"/>
              <w:bottom w:val="single" w:sz="4" w:space="0" w:color="000000"/>
              <w:right w:val="single" w:sz="4" w:space="0" w:color="000000"/>
            </w:tcBorders>
            <w:noWrap/>
            <w:vAlign w:val="center"/>
            <w:hideMark/>
          </w:tcPr>
          <w:p w14:paraId="79DD686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noWrap/>
            <w:vAlign w:val="center"/>
            <w:hideMark/>
          </w:tcPr>
          <w:p w14:paraId="3DFA507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46EDCF8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67" w:type="dxa"/>
            <w:tcBorders>
              <w:top w:val="nil"/>
              <w:left w:val="nil"/>
              <w:bottom w:val="single" w:sz="4" w:space="0" w:color="000000"/>
              <w:right w:val="single" w:sz="4" w:space="0" w:color="000000"/>
            </w:tcBorders>
            <w:shd w:val="clear" w:color="000000" w:fill="FFFFFF"/>
            <w:noWrap/>
            <w:vAlign w:val="center"/>
            <w:hideMark/>
          </w:tcPr>
          <w:p w14:paraId="2C404AC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shd w:val="clear" w:color="000000" w:fill="FFFFFF"/>
            <w:noWrap/>
            <w:vAlign w:val="center"/>
            <w:hideMark/>
          </w:tcPr>
          <w:p w14:paraId="3980DBF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1F82F39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788" w:type="dxa"/>
            <w:vMerge/>
            <w:tcBorders>
              <w:top w:val="nil"/>
              <w:left w:val="single" w:sz="4" w:space="0" w:color="000000"/>
              <w:bottom w:val="single" w:sz="4" w:space="0" w:color="000000"/>
              <w:right w:val="single" w:sz="4" w:space="0" w:color="000000"/>
            </w:tcBorders>
            <w:vAlign w:val="center"/>
            <w:hideMark/>
          </w:tcPr>
          <w:p w14:paraId="7DC69F92" w14:textId="77777777" w:rsidR="008A1956" w:rsidRPr="00877405" w:rsidRDefault="008A1956" w:rsidP="008A1956">
            <w:pPr>
              <w:rPr>
                <w:color w:val="000000"/>
                <w:sz w:val="18"/>
                <w:szCs w:val="18"/>
                <w:lang w:eastAsia="hr-HR"/>
              </w:rPr>
            </w:pPr>
          </w:p>
        </w:tc>
      </w:tr>
      <w:tr w:rsidR="008A1956" w:rsidRPr="00877405" w14:paraId="0FB64FAC" w14:textId="77777777" w:rsidTr="008A1956">
        <w:trPr>
          <w:trHeight w:val="151"/>
        </w:trPr>
        <w:tc>
          <w:tcPr>
            <w:tcW w:w="609" w:type="dxa"/>
            <w:vMerge w:val="restart"/>
            <w:tcBorders>
              <w:top w:val="nil"/>
              <w:left w:val="single" w:sz="4" w:space="0" w:color="000000"/>
              <w:bottom w:val="single" w:sz="4" w:space="0" w:color="000000"/>
              <w:right w:val="single" w:sz="4" w:space="0" w:color="000000"/>
            </w:tcBorders>
            <w:noWrap/>
            <w:vAlign w:val="center"/>
            <w:hideMark/>
          </w:tcPr>
          <w:p w14:paraId="2678732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c>
          <w:tcPr>
            <w:tcW w:w="1821" w:type="dxa"/>
            <w:vMerge w:val="restart"/>
            <w:tcBorders>
              <w:top w:val="nil"/>
              <w:left w:val="single" w:sz="4" w:space="0" w:color="000000"/>
              <w:bottom w:val="single" w:sz="4" w:space="0" w:color="000000"/>
              <w:right w:val="single" w:sz="4" w:space="0" w:color="000000"/>
            </w:tcBorders>
            <w:noWrap/>
            <w:vAlign w:val="center"/>
            <w:hideMark/>
          </w:tcPr>
          <w:p w14:paraId="75E5C2B4" w14:textId="77777777" w:rsidR="008A1956" w:rsidRPr="00877405" w:rsidRDefault="008A1956" w:rsidP="008A1956">
            <w:pPr>
              <w:rPr>
                <w:color w:val="000000"/>
                <w:sz w:val="18"/>
                <w:szCs w:val="18"/>
                <w:lang w:eastAsia="hr-HR"/>
              </w:rPr>
            </w:pPr>
            <w:r w:rsidRPr="00877405">
              <w:rPr>
                <w:color w:val="000000"/>
                <w:sz w:val="18"/>
                <w:szCs w:val="18"/>
                <w:lang w:eastAsia="hr-HR"/>
              </w:rPr>
              <w:t>Vinogradarstvo II</w:t>
            </w:r>
          </w:p>
        </w:tc>
        <w:tc>
          <w:tcPr>
            <w:tcW w:w="3113" w:type="dxa"/>
            <w:tcBorders>
              <w:top w:val="nil"/>
              <w:left w:val="nil"/>
              <w:bottom w:val="single" w:sz="4" w:space="0" w:color="000000"/>
              <w:right w:val="single" w:sz="4" w:space="0" w:color="000000"/>
            </w:tcBorders>
            <w:vAlign w:val="center"/>
            <w:hideMark/>
          </w:tcPr>
          <w:p w14:paraId="0A6B6E0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Marija Bubola</w:t>
            </w:r>
          </w:p>
        </w:tc>
        <w:tc>
          <w:tcPr>
            <w:tcW w:w="1176" w:type="dxa"/>
            <w:tcBorders>
              <w:top w:val="nil"/>
              <w:left w:val="nil"/>
              <w:bottom w:val="single" w:sz="4" w:space="0" w:color="000000"/>
              <w:right w:val="single" w:sz="4" w:space="0" w:color="000000"/>
            </w:tcBorders>
            <w:noWrap/>
            <w:vAlign w:val="center"/>
            <w:hideMark/>
          </w:tcPr>
          <w:p w14:paraId="5669A98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589" w:type="dxa"/>
            <w:tcBorders>
              <w:top w:val="nil"/>
              <w:left w:val="nil"/>
              <w:bottom w:val="single" w:sz="4" w:space="0" w:color="000000"/>
              <w:right w:val="single" w:sz="4" w:space="0" w:color="000000"/>
            </w:tcBorders>
            <w:vAlign w:val="center"/>
            <w:hideMark/>
          </w:tcPr>
          <w:p w14:paraId="2E99CB2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5D14787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755DE4B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38" w:type="dxa"/>
            <w:tcBorders>
              <w:top w:val="nil"/>
              <w:left w:val="nil"/>
              <w:bottom w:val="single" w:sz="4" w:space="0" w:color="000000"/>
              <w:right w:val="single" w:sz="4" w:space="0" w:color="000000"/>
            </w:tcBorders>
            <w:noWrap/>
            <w:vAlign w:val="center"/>
            <w:hideMark/>
          </w:tcPr>
          <w:p w14:paraId="2E1B190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62" w:type="dxa"/>
            <w:tcBorders>
              <w:top w:val="nil"/>
              <w:left w:val="nil"/>
              <w:bottom w:val="single" w:sz="4" w:space="0" w:color="000000"/>
              <w:right w:val="single" w:sz="4" w:space="0" w:color="000000"/>
            </w:tcBorders>
            <w:noWrap/>
            <w:vAlign w:val="center"/>
            <w:hideMark/>
          </w:tcPr>
          <w:p w14:paraId="609B89A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375" w:type="dxa"/>
            <w:tcBorders>
              <w:top w:val="nil"/>
              <w:left w:val="nil"/>
              <w:bottom w:val="single" w:sz="4" w:space="0" w:color="000000"/>
              <w:right w:val="single" w:sz="4" w:space="0" w:color="000000"/>
            </w:tcBorders>
            <w:noWrap/>
            <w:vAlign w:val="center"/>
            <w:hideMark/>
          </w:tcPr>
          <w:p w14:paraId="49FC349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99" w:type="dxa"/>
            <w:tcBorders>
              <w:top w:val="nil"/>
              <w:left w:val="nil"/>
              <w:bottom w:val="single" w:sz="4" w:space="0" w:color="000000"/>
              <w:right w:val="single" w:sz="4" w:space="0" w:color="000000"/>
            </w:tcBorders>
            <w:noWrap/>
            <w:vAlign w:val="center"/>
            <w:hideMark/>
          </w:tcPr>
          <w:p w14:paraId="6B7A60C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3" w:type="dxa"/>
            <w:tcBorders>
              <w:top w:val="nil"/>
              <w:left w:val="nil"/>
              <w:bottom w:val="single" w:sz="4" w:space="0" w:color="000000"/>
              <w:right w:val="single" w:sz="4" w:space="0" w:color="000000"/>
            </w:tcBorders>
            <w:noWrap/>
            <w:vAlign w:val="center"/>
            <w:hideMark/>
          </w:tcPr>
          <w:p w14:paraId="50E020B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4153E5B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67" w:type="dxa"/>
            <w:tcBorders>
              <w:top w:val="nil"/>
              <w:left w:val="nil"/>
              <w:bottom w:val="single" w:sz="4" w:space="0" w:color="000000"/>
              <w:right w:val="single" w:sz="4" w:space="0" w:color="000000"/>
            </w:tcBorders>
            <w:shd w:val="clear" w:color="000000" w:fill="FFFFFF"/>
            <w:noWrap/>
            <w:vAlign w:val="center"/>
            <w:hideMark/>
          </w:tcPr>
          <w:p w14:paraId="4AA0AA7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73" w:type="dxa"/>
            <w:tcBorders>
              <w:top w:val="nil"/>
              <w:left w:val="nil"/>
              <w:bottom w:val="single" w:sz="4" w:space="0" w:color="000000"/>
              <w:right w:val="single" w:sz="4" w:space="0" w:color="000000"/>
            </w:tcBorders>
            <w:shd w:val="clear" w:color="000000" w:fill="FFFFFF"/>
            <w:noWrap/>
            <w:vAlign w:val="center"/>
            <w:hideMark/>
          </w:tcPr>
          <w:p w14:paraId="10B99E2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3BF4499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88" w:type="dxa"/>
            <w:vMerge w:val="restart"/>
            <w:tcBorders>
              <w:top w:val="nil"/>
              <w:left w:val="single" w:sz="4" w:space="0" w:color="000000"/>
              <w:bottom w:val="single" w:sz="4" w:space="0" w:color="000000"/>
              <w:right w:val="single" w:sz="4" w:space="0" w:color="000000"/>
            </w:tcBorders>
            <w:noWrap/>
            <w:vAlign w:val="center"/>
            <w:hideMark/>
          </w:tcPr>
          <w:p w14:paraId="25B79AB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r>
      <w:tr w:rsidR="008A1956" w:rsidRPr="00877405" w14:paraId="01579546" w14:textId="77777777" w:rsidTr="008A1956">
        <w:trPr>
          <w:trHeight w:val="151"/>
        </w:trPr>
        <w:tc>
          <w:tcPr>
            <w:tcW w:w="609" w:type="dxa"/>
            <w:vMerge/>
            <w:tcBorders>
              <w:top w:val="nil"/>
              <w:left w:val="single" w:sz="4" w:space="0" w:color="000000"/>
              <w:bottom w:val="single" w:sz="4" w:space="0" w:color="000000"/>
              <w:right w:val="single" w:sz="4" w:space="0" w:color="000000"/>
            </w:tcBorders>
            <w:vAlign w:val="center"/>
            <w:hideMark/>
          </w:tcPr>
          <w:p w14:paraId="601B2504" w14:textId="77777777" w:rsidR="008A1956" w:rsidRPr="00877405" w:rsidRDefault="008A1956" w:rsidP="008A1956">
            <w:pPr>
              <w:rPr>
                <w:color w:val="000000"/>
                <w:sz w:val="18"/>
                <w:szCs w:val="18"/>
                <w:lang w:eastAsia="hr-HR"/>
              </w:rPr>
            </w:pPr>
          </w:p>
        </w:tc>
        <w:tc>
          <w:tcPr>
            <w:tcW w:w="1821" w:type="dxa"/>
            <w:vMerge/>
            <w:tcBorders>
              <w:top w:val="nil"/>
              <w:left w:val="single" w:sz="4" w:space="0" w:color="000000"/>
              <w:bottom w:val="single" w:sz="4" w:space="0" w:color="000000"/>
              <w:right w:val="single" w:sz="4" w:space="0" w:color="000000"/>
            </w:tcBorders>
            <w:vAlign w:val="center"/>
            <w:hideMark/>
          </w:tcPr>
          <w:p w14:paraId="0C67F8C0" w14:textId="77777777" w:rsidR="008A1956" w:rsidRPr="00877405" w:rsidRDefault="008A1956" w:rsidP="008A1956">
            <w:pPr>
              <w:rPr>
                <w:color w:val="000000"/>
                <w:sz w:val="18"/>
                <w:szCs w:val="18"/>
                <w:lang w:eastAsia="hr-HR"/>
              </w:rPr>
            </w:pPr>
          </w:p>
        </w:tc>
        <w:tc>
          <w:tcPr>
            <w:tcW w:w="3113" w:type="dxa"/>
            <w:tcBorders>
              <w:top w:val="nil"/>
              <w:left w:val="nil"/>
              <w:bottom w:val="single" w:sz="4" w:space="0" w:color="000000"/>
              <w:right w:val="single" w:sz="4" w:space="0" w:color="000000"/>
            </w:tcBorders>
            <w:vAlign w:val="center"/>
            <w:hideMark/>
          </w:tcPr>
          <w:p w14:paraId="0BBE9F9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Elvino Šetić</w:t>
            </w:r>
          </w:p>
        </w:tc>
        <w:tc>
          <w:tcPr>
            <w:tcW w:w="1176" w:type="dxa"/>
            <w:tcBorders>
              <w:top w:val="nil"/>
              <w:left w:val="nil"/>
              <w:bottom w:val="single" w:sz="4" w:space="0" w:color="000000"/>
              <w:right w:val="single" w:sz="4" w:space="0" w:color="000000"/>
            </w:tcBorders>
            <w:noWrap/>
            <w:vAlign w:val="center"/>
            <w:hideMark/>
          </w:tcPr>
          <w:p w14:paraId="2AFE16E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asistent</w:t>
            </w:r>
          </w:p>
        </w:tc>
        <w:tc>
          <w:tcPr>
            <w:tcW w:w="1589" w:type="dxa"/>
            <w:tcBorders>
              <w:top w:val="nil"/>
              <w:left w:val="nil"/>
              <w:bottom w:val="single" w:sz="4" w:space="0" w:color="000000"/>
              <w:right w:val="single" w:sz="4" w:space="0" w:color="000000"/>
            </w:tcBorders>
            <w:vAlign w:val="center"/>
            <w:hideMark/>
          </w:tcPr>
          <w:p w14:paraId="70C1D06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566588A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1038BBE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38" w:type="dxa"/>
            <w:tcBorders>
              <w:top w:val="nil"/>
              <w:left w:val="nil"/>
              <w:bottom w:val="single" w:sz="4" w:space="0" w:color="000000"/>
              <w:right w:val="single" w:sz="4" w:space="0" w:color="000000"/>
            </w:tcBorders>
            <w:noWrap/>
            <w:vAlign w:val="center"/>
            <w:hideMark/>
          </w:tcPr>
          <w:p w14:paraId="6B8D2DB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62" w:type="dxa"/>
            <w:tcBorders>
              <w:top w:val="nil"/>
              <w:left w:val="nil"/>
              <w:bottom w:val="single" w:sz="4" w:space="0" w:color="000000"/>
              <w:right w:val="single" w:sz="4" w:space="0" w:color="000000"/>
            </w:tcBorders>
            <w:noWrap/>
            <w:vAlign w:val="center"/>
            <w:hideMark/>
          </w:tcPr>
          <w:p w14:paraId="2220749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5224AE7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99" w:type="dxa"/>
            <w:tcBorders>
              <w:top w:val="nil"/>
              <w:left w:val="nil"/>
              <w:bottom w:val="single" w:sz="4" w:space="0" w:color="000000"/>
              <w:right w:val="single" w:sz="4" w:space="0" w:color="000000"/>
            </w:tcBorders>
            <w:noWrap/>
            <w:vAlign w:val="center"/>
            <w:hideMark/>
          </w:tcPr>
          <w:p w14:paraId="644642F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noWrap/>
            <w:vAlign w:val="center"/>
            <w:hideMark/>
          </w:tcPr>
          <w:p w14:paraId="7683732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04" w:type="dxa"/>
            <w:tcBorders>
              <w:top w:val="nil"/>
              <w:left w:val="nil"/>
              <w:bottom w:val="single" w:sz="4" w:space="0" w:color="000000"/>
              <w:right w:val="single" w:sz="4" w:space="0" w:color="000000"/>
            </w:tcBorders>
            <w:noWrap/>
            <w:vAlign w:val="center"/>
            <w:hideMark/>
          </w:tcPr>
          <w:p w14:paraId="2BE5FB0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30DB532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shd w:val="clear" w:color="000000" w:fill="FFFFFF"/>
            <w:noWrap/>
            <w:vAlign w:val="center"/>
            <w:hideMark/>
          </w:tcPr>
          <w:p w14:paraId="6912717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478" w:type="dxa"/>
            <w:tcBorders>
              <w:top w:val="nil"/>
              <w:left w:val="nil"/>
              <w:bottom w:val="single" w:sz="4" w:space="0" w:color="000000"/>
              <w:right w:val="single" w:sz="4" w:space="0" w:color="000000"/>
            </w:tcBorders>
            <w:shd w:val="clear" w:color="000000" w:fill="FFFFFF"/>
            <w:noWrap/>
            <w:vAlign w:val="center"/>
            <w:hideMark/>
          </w:tcPr>
          <w:p w14:paraId="03988C3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vMerge/>
            <w:tcBorders>
              <w:top w:val="nil"/>
              <w:left w:val="single" w:sz="4" w:space="0" w:color="000000"/>
              <w:bottom w:val="single" w:sz="4" w:space="0" w:color="000000"/>
              <w:right w:val="single" w:sz="4" w:space="0" w:color="000000"/>
            </w:tcBorders>
            <w:vAlign w:val="center"/>
            <w:hideMark/>
          </w:tcPr>
          <w:p w14:paraId="0E4828F2" w14:textId="77777777" w:rsidR="008A1956" w:rsidRPr="00877405" w:rsidRDefault="008A1956" w:rsidP="008A1956">
            <w:pPr>
              <w:rPr>
                <w:color w:val="000000"/>
                <w:sz w:val="18"/>
                <w:szCs w:val="18"/>
                <w:lang w:eastAsia="hr-HR"/>
              </w:rPr>
            </w:pPr>
          </w:p>
        </w:tc>
      </w:tr>
      <w:tr w:rsidR="008A1956" w:rsidRPr="00877405" w14:paraId="30FAF238" w14:textId="77777777" w:rsidTr="008A1956">
        <w:trPr>
          <w:trHeight w:val="151"/>
        </w:trPr>
        <w:tc>
          <w:tcPr>
            <w:tcW w:w="609" w:type="dxa"/>
            <w:vMerge w:val="restart"/>
            <w:tcBorders>
              <w:top w:val="nil"/>
              <w:left w:val="single" w:sz="4" w:space="0" w:color="000000"/>
              <w:bottom w:val="single" w:sz="4" w:space="0" w:color="000000"/>
              <w:right w:val="single" w:sz="4" w:space="0" w:color="000000"/>
            </w:tcBorders>
            <w:noWrap/>
            <w:vAlign w:val="center"/>
            <w:hideMark/>
          </w:tcPr>
          <w:p w14:paraId="18064B3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c>
          <w:tcPr>
            <w:tcW w:w="1821" w:type="dxa"/>
            <w:vMerge w:val="restart"/>
            <w:tcBorders>
              <w:top w:val="nil"/>
              <w:left w:val="single" w:sz="4" w:space="0" w:color="000000"/>
              <w:bottom w:val="single" w:sz="4" w:space="0" w:color="000000"/>
              <w:right w:val="single" w:sz="4" w:space="0" w:color="000000"/>
            </w:tcBorders>
            <w:noWrap/>
            <w:vAlign w:val="center"/>
            <w:hideMark/>
          </w:tcPr>
          <w:p w14:paraId="44812E77" w14:textId="77777777" w:rsidR="008A1956" w:rsidRPr="00877405" w:rsidRDefault="008A1956" w:rsidP="008A1956">
            <w:pPr>
              <w:rPr>
                <w:color w:val="000000"/>
                <w:sz w:val="18"/>
                <w:szCs w:val="18"/>
                <w:lang w:eastAsia="hr-HR"/>
              </w:rPr>
            </w:pPr>
            <w:r w:rsidRPr="00877405">
              <w:rPr>
                <w:color w:val="000000"/>
                <w:sz w:val="18"/>
                <w:szCs w:val="18"/>
                <w:lang w:eastAsia="hr-HR"/>
              </w:rPr>
              <w:t>Vinarstvo I</w:t>
            </w:r>
          </w:p>
        </w:tc>
        <w:tc>
          <w:tcPr>
            <w:tcW w:w="3113" w:type="dxa"/>
            <w:tcBorders>
              <w:top w:val="nil"/>
              <w:left w:val="nil"/>
              <w:bottom w:val="single" w:sz="4" w:space="0" w:color="000000"/>
              <w:right w:val="single" w:sz="4" w:space="0" w:color="000000"/>
            </w:tcBorders>
            <w:noWrap/>
            <w:vAlign w:val="center"/>
            <w:hideMark/>
          </w:tcPr>
          <w:p w14:paraId="2AE05F4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Mario Staver</w:t>
            </w:r>
          </w:p>
        </w:tc>
        <w:tc>
          <w:tcPr>
            <w:tcW w:w="1176" w:type="dxa"/>
            <w:tcBorders>
              <w:top w:val="nil"/>
              <w:left w:val="nil"/>
              <w:bottom w:val="single" w:sz="4" w:space="0" w:color="000000"/>
              <w:right w:val="single" w:sz="4" w:space="0" w:color="000000"/>
            </w:tcBorders>
            <w:noWrap/>
            <w:vAlign w:val="center"/>
            <w:hideMark/>
          </w:tcPr>
          <w:p w14:paraId="7CB36F3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589" w:type="dxa"/>
            <w:tcBorders>
              <w:top w:val="nil"/>
              <w:left w:val="nil"/>
              <w:bottom w:val="single" w:sz="4" w:space="0" w:color="000000"/>
              <w:right w:val="single" w:sz="4" w:space="0" w:color="000000"/>
            </w:tcBorders>
            <w:vAlign w:val="center"/>
            <w:hideMark/>
          </w:tcPr>
          <w:p w14:paraId="0ABDB38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2A9DC85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021C951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1D8F7BA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62" w:type="dxa"/>
            <w:tcBorders>
              <w:top w:val="nil"/>
              <w:left w:val="nil"/>
              <w:bottom w:val="single" w:sz="4" w:space="0" w:color="000000"/>
              <w:right w:val="single" w:sz="4" w:space="0" w:color="000000"/>
            </w:tcBorders>
            <w:noWrap/>
            <w:vAlign w:val="center"/>
            <w:hideMark/>
          </w:tcPr>
          <w:p w14:paraId="248689C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375" w:type="dxa"/>
            <w:tcBorders>
              <w:top w:val="nil"/>
              <w:left w:val="nil"/>
              <w:bottom w:val="single" w:sz="4" w:space="0" w:color="000000"/>
              <w:right w:val="single" w:sz="4" w:space="0" w:color="000000"/>
            </w:tcBorders>
            <w:noWrap/>
            <w:vAlign w:val="center"/>
            <w:hideMark/>
          </w:tcPr>
          <w:p w14:paraId="5860BAA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99" w:type="dxa"/>
            <w:tcBorders>
              <w:top w:val="nil"/>
              <w:left w:val="nil"/>
              <w:bottom w:val="single" w:sz="4" w:space="0" w:color="000000"/>
              <w:right w:val="single" w:sz="4" w:space="0" w:color="000000"/>
            </w:tcBorders>
            <w:noWrap/>
            <w:vAlign w:val="center"/>
            <w:hideMark/>
          </w:tcPr>
          <w:p w14:paraId="11E4D82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0,8</w:t>
            </w:r>
          </w:p>
        </w:tc>
        <w:tc>
          <w:tcPr>
            <w:tcW w:w="573" w:type="dxa"/>
            <w:tcBorders>
              <w:top w:val="nil"/>
              <w:left w:val="nil"/>
              <w:bottom w:val="single" w:sz="4" w:space="0" w:color="000000"/>
              <w:right w:val="single" w:sz="4" w:space="0" w:color="000000"/>
            </w:tcBorders>
            <w:noWrap/>
            <w:vAlign w:val="center"/>
            <w:hideMark/>
          </w:tcPr>
          <w:p w14:paraId="1345415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62E7582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602EA67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12</w:t>
            </w:r>
          </w:p>
        </w:tc>
        <w:tc>
          <w:tcPr>
            <w:tcW w:w="573" w:type="dxa"/>
            <w:tcBorders>
              <w:top w:val="nil"/>
              <w:left w:val="nil"/>
              <w:bottom w:val="single" w:sz="4" w:space="0" w:color="000000"/>
              <w:right w:val="single" w:sz="4" w:space="0" w:color="000000"/>
            </w:tcBorders>
            <w:shd w:val="clear" w:color="000000" w:fill="FFFFFF"/>
            <w:noWrap/>
            <w:vAlign w:val="center"/>
            <w:hideMark/>
          </w:tcPr>
          <w:p w14:paraId="78B40CB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2E580C1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vMerge w:val="restart"/>
            <w:tcBorders>
              <w:top w:val="nil"/>
              <w:left w:val="single" w:sz="4" w:space="0" w:color="000000"/>
              <w:bottom w:val="single" w:sz="4" w:space="0" w:color="000000"/>
              <w:right w:val="single" w:sz="4" w:space="0" w:color="000000"/>
            </w:tcBorders>
            <w:noWrap/>
            <w:vAlign w:val="center"/>
            <w:hideMark/>
          </w:tcPr>
          <w:p w14:paraId="02D498E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r>
      <w:tr w:rsidR="008A1956" w:rsidRPr="00877405" w14:paraId="47C7A2DD" w14:textId="77777777" w:rsidTr="008A1956">
        <w:trPr>
          <w:trHeight w:val="151"/>
        </w:trPr>
        <w:tc>
          <w:tcPr>
            <w:tcW w:w="609" w:type="dxa"/>
            <w:vMerge/>
            <w:tcBorders>
              <w:top w:val="nil"/>
              <w:left w:val="single" w:sz="4" w:space="0" w:color="000000"/>
              <w:bottom w:val="single" w:sz="4" w:space="0" w:color="000000"/>
              <w:right w:val="single" w:sz="4" w:space="0" w:color="000000"/>
            </w:tcBorders>
            <w:vAlign w:val="center"/>
            <w:hideMark/>
          </w:tcPr>
          <w:p w14:paraId="262B2471" w14:textId="77777777" w:rsidR="008A1956" w:rsidRPr="00877405" w:rsidRDefault="008A1956" w:rsidP="008A1956">
            <w:pPr>
              <w:rPr>
                <w:color w:val="000000"/>
                <w:sz w:val="18"/>
                <w:szCs w:val="18"/>
                <w:lang w:eastAsia="hr-HR"/>
              </w:rPr>
            </w:pPr>
          </w:p>
        </w:tc>
        <w:tc>
          <w:tcPr>
            <w:tcW w:w="1821" w:type="dxa"/>
            <w:vMerge/>
            <w:tcBorders>
              <w:top w:val="nil"/>
              <w:left w:val="single" w:sz="4" w:space="0" w:color="000000"/>
              <w:bottom w:val="single" w:sz="4" w:space="0" w:color="000000"/>
              <w:right w:val="single" w:sz="4" w:space="0" w:color="000000"/>
            </w:tcBorders>
            <w:vAlign w:val="center"/>
            <w:hideMark/>
          </w:tcPr>
          <w:p w14:paraId="6021C237" w14:textId="77777777" w:rsidR="008A1956" w:rsidRPr="00877405" w:rsidRDefault="008A1956" w:rsidP="008A1956">
            <w:pPr>
              <w:rPr>
                <w:color w:val="000000"/>
                <w:sz w:val="18"/>
                <w:szCs w:val="18"/>
                <w:lang w:eastAsia="hr-HR"/>
              </w:rPr>
            </w:pPr>
          </w:p>
        </w:tc>
        <w:tc>
          <w:tcPr>
            <w:tcW w:w="3113" w:type="dxa"/>
            <w:tcBorders>
              <w:top w:val="nil"/>
              <w:left w:val="nil"/>
              <w:bottom w:val="single" w:sz="4" w:space="0" w:color="000000"/>
              <w:right w:val="single" w:sz="4" w:space="0" w:color="000000"/>
            </w:tcBorders>
            <w:noWrap/>
            <w:vAlign w:val="center"/>
            <w:hideMark/>
          </w:tcPr>
          <w:p w14:paraId="0A24968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Kristijan Damijanić</w:t>
            </w:r>
          </w:p>
        </w:tc>
        <w:tc>
          <w:tcPr>
            <w:tcW w:w="1176" w:type="dxa"/>
            <w:tcBorders>
              <w:top w:val="nil"/>
              <w:left w:val="nil"/>
              <w:bottom w:val="single" w:sz="4" w:space="0" w:color="000000"/>
              <w:right w:val="single" w:sz="4" w:space="0" w:color="000000"/>
            </w:tcBorders>
            <w:noWrap/>
            <w:vAlign w:val="center"/>
            <w:hideMark/>
          </w:tcPr>
          <w:p w14:paraId="38B00ED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589" w:type="dxa"/>
            <w:tcBorders>
              <w:top w:val="nil"/>
              <w:left w:val="nil"/>
              <w:bottom w:val="single" w:sz="4" w:space="0" w:color="000000"/>
              <w:right w:val="single" w:sz="4" w:space="0" w:color="000000"/>
            </w:tcBorders>
            <w:vAlign w:val="center"/>
            <w:hideMark/>
          </w:tcPr>
          <w:p w14:paraId="553523D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Sunositelj </w:t>
            </w:r>
          </w:p>
        </w:tc>
        <w:tc>
          <w:tcPr>
            <w:tcW w:w="1041" w:type="dxa"/>
            <w:tcBorders>
              <w:top w:val="nil"/>
              <w:left w:val="nil"/>
              <w:bottom w:val="single" w:sz="4" w:space="0" w:color="000000"/>
              <w:right w:val="single" w:sz="4" w:space="0" w:color="000000"/>
            </w:tcBorders>
            <w:noWrap/>
            <w:vAlign w:val="bottom"/>
            <w:hideMark/>
          </w:tcPr>
          <w:p w14:paraId="72ADE17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13AFD96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5C33A3A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62" w:type="dxa"/>
            <w:tcBorders>
              <w:top w:val="nil"/>
              <w:left w:val="nil"/>
              <w:bottom w:val="single" w:sz="4" w:space="0" w:color="000000"/>
              <w:right w:val="single" w:sz="4" w:space="0" w:color="000000"/>
            </w:tcBorders>
            <w:noWrap/>
            <w:vAlign w:val="center"/>
            <w:hideMark/>
          </w:tcPr>
          <w:p w14:paraId="441AEF3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5858539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99" w:type="dxa"/>
            <w:tcBorders>
              <w:top w:val="nil"/>
              <w:left w:val="nil"/>
              <w:bottom w:val="single" w:sz="4" w:space="0" w:color="000000"/>
              <w:right w:val="single" w:sz="4" w:space="0" w:color="000000"/>
            </w:tcBorders>
            <w:noWrap/>
            <w:vAlign w:val="center"/>
            <w:hideMark/>
          </w:tcPr>
          <w:p w14:paraId="4F8AD72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0,2</w:t>
            </w:r>
          </w:p>
        </w:tc>
        <w:tc>
          <w:tcPr>
            <w:tcW w:w="573" w:type="dxa"/>
            <w:tcBorders>
              <w:top w:val="nil"/>
              <w:left w:val="nil"/>
              <w:bottom w:val="single" w:sz="4" w:space="0" w:color="000000"/>
              <w:right w:val="single" w:sz="4" w:space="0" w:color="000000"/>
            </w:tcBorders>
            <w:noWrap/>
            <w:vAlign w:val="center"/>
            <w:hideMark/>
          </w:tcPr>
          <w:p w14:paraId="1C6D38E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252CDD2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67" w:type="dxa"/>
            <w:tcBorders>
              <w:top w:val="nil"/>
              <w:left w:val="nil"/>
              <w:bottom w:val="single" w:sz="4" w:space="0" w:color="000000"/>
              <w:right w:val="single" w:sz="4" w:space="0" w:color="000000"/>
            </w:tcBorders>
            <w:shd w:val="clear" w:color="000000" w:fill="FFFFFF"/>
            <w:noWrap/>
            <w:vAlign w:val="center"/>
            <w:hideMark/>
          </w:tcPr>
          <w:p w14:paraId="452DA00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c>
          <w:tcPr>
            <w:tcW w:w="573" w:type="dxa"/>
            <w:tcBorders>
              <w:top w:val="nil"/>
              <w:left w:val="nil"/>
              <w:bottom w:val="single" w:sz="4" w:space="0" w:color="000000"/>
              <w:right w:val="single" w:sz="4" w:space="0" w:color="000000"/>
            </w:tcBorders>
            <w:shd w:val="clear" w:color="000000" w:fill="FFFFFF"/>
            <w:noWrap/>
            <w:vAlign w:val="center"/>
            <w:hideMark/>
          </w:tcPr>
          <w:p w14:paraId="025FF0A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359EEEA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88" w:type="dxa"/>
            <w:vMerge/>
            <w:tcBorders>
              <w:top w:val="nil"/>
              <w:left w:val="single" w:sz="4" w:space="0" w:color="000000"/>
              <w:bottom w:val="single" w:sz="4" w:space="0" w:color="000000"/>
              <w:right w:val="single" w:sz="4" w:space="0" w:color="000000"/>
            </w:tcBorders>
            <w:vAlign w:val="center"/>
            <w:hideMark/>
          </w:tcPr>
          <w:p w14:paraId="2D379122" w14:textId="77777777" w:rsidR="008A1956" w:rsidRPr="00877405" w:rsidRDefault="008A1956" w:rsidP="008A1956">
            <w:pPr>
              <w:rPr>
                <w:color w:val="000000"/>
                <w:sz w:val="18"/>
                <w:szCs w:val="18"/>
                <w:lang w:eastAsia="hr-HR"/>
              </w:rPr>
            </w:pPr>
          </w:p>
        </w:tc>
      </w:tr>
      <w:tr w:rsidR="008A1956" w:rsidRPr="00877405" w14:paraId="26E65F22" w14:textId="77777777" w:rsidTr="008A1956">
        <w:trPr>
          <w:trHeight w:val="201"/>
        </w:trPr>
        <w:tc>
          <w:tcPr>
            <w:tcW w:w="609" w:type="dxa"/>
            <w:vMerge/>
            <w:tcBorders>
              <w:top w:val="nil"/>
              <w:left w:val="single" w:sz="4" w:space="0" w:color="000000"/>
              <w:bottom w:val="single" w:sz="4" w:space="0" w:color="000000"/>
              <w:right w:val="single" w:sz="4" w:space="0" w:color="000000"/>
            </w:tcBorders>
            <w:vAlign w:val="center"/>
            <w:hideMark/>
          </w:tcPr>
          <w:p w14:paraId="50BFC623" w14:textId="77777777" w:rsidR="008A1956" w:rsidRPr="00877405" w:rsidRDefault="008A1956" w:rsidP="008A1956">
            <w:pPr>
              <w:rPr>
                <w:color w:val="000000"/>
                <w:sz w:val="18"/>
                <w:szCs w:val="18"/>
                <w:lang w:eastAsia="hr-HR"/>
              </w:rPr>
            </w:pPr>
          </w:p>
        </w:tc>
        <w:tc>
          <w:tcPr>
            <w:tcW w:w="1821" w:type="dxa"/>
            <w:vMerge/>
            <w:tcBorders>
              <w:top w:val="nil"/>
              <w:left w:val="single" w:sz="4" w:space="0" w:color="000000"/>
              <w:bottom w:val="single" w:sz="4" w:space="0" w:color="000000"/>
              <w:right w:val="single" w:sz="4" w:space="0" w:color="000000"/>
            </w:tcBorders>
            <w:vAlign w:val="center"/>
            <w:hideMark/>
          </w:tcPr>
          <w:p w14:paraId="6820FBFD" w14:textId="77777777" w:rsidR="008A1956" w:rsidRPr="00877405" w:rsidRDefault="008A1956" w:rsidP="008A1956">
            <w:pPr>
              <w:rPr>
                <w:color w:val="000000"/>
                <w:sz w:val="18"/>
                <w:szCs w:val="18"/>
                <w:lang w:eastAsia="hr-HR"/>
              </w:rPr>
            </w:pPr>
          </w:p>
        </w:tc>
        <w:tc>
          <w:tcPr>
            <w:tcW w:w="3113" w:type="dxa"/>
            <w:tcBorders>
              <w:top w:val="nil"/>
              <w:left w:val="nil"/>
              <w:bottom w:val="single" w:sz="4" w:space="0" w:color="000000"/>
              <w:right w:val="single" w:sz="4" w:space="0" w:color="000000"/>
            </w:tcBorders>
            <w:noWrap/>
            <w:vAlign w:val="center"/>
            <w:hideMark/>
          </w:tcPr>
          <w:p w14:paraId="546FF97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Petar Šegon</w:t>
            </w:r>
          </w:p>
        </w:tc>
        <w:tc>
          <w:tcPr>
            <w:tcW w:w="1176" w:type="dxa"/>
            <w:tcBorders>
              <w:top w:val="nil"/>
              <w:left w:val="nil"/>
              <w:bottom w:val="single" w:sz="4" w:space="0" w:color="000000"/>
              <w:right w:val="single" w:sz="4" w:space="0" w:color="000000"/>
            </w:tcBorders>
            <w:noWrap/>
            <w:vAlign w:val="center"/>
            <w:hideMark/>
          </w:tcPr>
          <w:p w14:paraId="66C335C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asistent</w:t>
            </w:r>
          </w:p>
        </w:tc>
        <w:tc>
          <w:tcPr>
            <w:tcW w:w="1589" w:type="dxa"/>
            <w:tcBorders>
              <w:top w:val="nil"/>
              <w:left w:val="nil"/>
              <w:bottom w:val="single" w:sz="4" w:space="0" w:color="000000"/>
              <w:right w:val="single" w:sz="4" w:space="0" w:color="000000"/>
            </w:tcBorders>
            <w:vAlign w:val="center"/>
            <w:hideMark/>
          </w:tcPr>
          <w:p w14:paraId="69F31FC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Suradnik na kolegiju</w:t>
            </w:r>
          </w:p>
        </w:tc>
        <w:tc>
          <w:tcPr>
            <w:tcW w:w="1041" w:type="dxa"/>
            <w:tcBorders>
              <w:top w:val="nil"/>
              <w:left w:val="nil"/>
              <w:bottom w:val="single" w:sz="4" w:space="0" w:color="000000"/>
              <w:right w:val="single" w:sz="4" w:space="0" w:color="000000"/>
            </w:tcBorders>
            <w:noWrap/>
            <w:vAlign w:val="bottom"/>
            <w:hideMark/>
          </w:tcPr>
          <w:p w14:paraId="2F172B9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26F074A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71B8365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62" w:type="dxa"/>
            <w:tcBorders>
              <w:top w:val="nil"/>
              <w:left w:val="nil"/>
              <w:bottom w:val="single" w:sz="4" w:space="0" w:color="000000"/>
              <w:right w:val="single" w:sz="4" w:space="0" w:color="000000"/>
            </w:tcBorders>
            <w:noWrap/>
            <w:vAlign w:val="center"/>
            <w:hideMark/>
          </w:tcPr>
          <w:p w14:paraId="43094AE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568B224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99" w:type="dxa"/>
            <w:tcBorders>
              <w:top w:val="nil"/>
              <w:left w:val="nil"/>
              <w:bottom w:val="single" w:sz="4" w:space="0" w:color="000000"/>
              <w:right w:val="single" w:sz="4" w:space="0" w:color="000000"/>
            </w:tcBorders>
            <w:noWrap/>
            <w:vAlign w:val="center"/>
            <w:hideMark/>
          </w:tcPr>
          <w:p w14:paraId="32B018D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noWrap/>
            <w:vAlign w:val="center"/>
            <w:hideMark/>
          </w:tcPr>
          <w:p w14:paraId="28B6291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04" w:type="dxa"/>
            <w:tcBorders>
              <w:top w:val="nil"/>
              <w:left w:val="nil"/>
              <w:bottom w:val="single" w:sz="4" w:space="0" w:color="000000"/>
              <w:right w:val="single" w:sz="4" w:space="0" w:color="000000"/>
            </w:tcBorders>
            <w:noWrap/>
            <w:vAlign w:val="center"/>
            <w:hideMark/>
          </w:tcPr>
          <w:p w14:paraId="6F53B65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7987170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shd w:val="clear" w:color="000000" w:fill="FFFFFF"/>
            <w:noWrap/>
            <w:vAlign w:val="center"/>
            <w:hideMark/>
          </w:tcPr>
          <w:p w14:paraId="4E8B1EE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478" w:type="dxa"/>
            <w:tcBorders>
              <w:top w:val="nil"/>
              <w:left w:val="nil"/>
              <w:bottom w:val="single" w:sz="4" w:space="0" w:color="000000"/>
              <w:right w:val="single" w:sz="4" w:space="0" w:color="000000"/>
            </w:tcBorders>
            <w:shd w:val="clear" w:color="000000" w:fill="FFFFFF"/>
            <w:noWrap/>
            <w:vAlign w:val="center"/>
            <w:hideMark/>
          </w:tcPr>
          <w:p w14:paraId="4A2DD9D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vMerge/>
            <w:tcBorders>
              <w:top w:val="nil"/>
              <w:left w:val="single" w:sz="4" w:space="0" w:color="000000"/>
              <w:bottom w:val="single" w:sz="4" w:space="0" w:color="000000"/>
              <w:right w:val="single" w:sz="4" w:space="0" w:color="000000"/>
            </w:tcBorders>
            <w:vAlign w:val="center"/>
            <w:hideMark/>
          </w:tcPr>
          <w:p w14:paraId="5C0AD6FC" w14:textId="77777777" w:rsidR="008A1956" w:rsidRPr="00877405" w:rsidRDefault="008A1956" w:rsidP="008A1956">
            <w:pPr>
              <w:rPr>
                <w:color w:val="000000"/>
                <w:sz w:val="18"/>
                <w:szCs w:val="18"/>
                <w:lang w:eastAsia="hr-HR"/>
              </w:rPr>
            </w:pPr>
          </w:p>
        </w:tc>
      </w:tr>
      <w:tr w:rsidR="008A1956" w:rsidRPr="00877405" w14:paraId="0D6BF309" w14:textId="77777777" w:rsidTr="008A1956">
        <w:trPr>
          <w:trHeight w:val="201"/>
        </w:trPr>
        <w:tc>
          <w:tcPr>
            <w:tcW w:w="609" w:type="dxa"/>
            <w:tcBorders>
              <w:top w:val="nil"/>
              <w:left w:val="single" w:sz="4" w:space="0" w:color="000000"/>
              <w:bottom w:val="single" w:sz="4" w:space="0" w:color="000000"/>
              <w:right w:val="single" w:sz="4" w:space="0" w:color="000000"/>
            </w:tcBorders>
            <w:noWrap/>
            <w:vAlign w:val="center"/>
            <w:hideMark/>
          </w:tcPr>
          <w:p w14:paraId="6EDC702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6</w:t>
            </w:r>
          </w:p>
        </w:tc>
        <w:tc>
          <w:tcPr>
            <w:tcW w:w="1821" w:type="dxa"/>
            <w:tcBorders>
              <w:top w:val="nil"/>
              <w:left w:val="nil"/>
              <w:bottom w:val="single" w:sz="4" w:space="0" w:color="000000"/>
              <w:right w:val="single" w:sz="4" w:space="0" w:color="000000"/>
            </w:tcBorders>
            <w:noWrap/>
            <w:vAlign w:val="center"/>
            <w:hideMark/>
          </w:tcPr>
          <w:p w14:paraId="19C81324" w14:textId="77777777" w:rsidR="008A1956" w:rsidRPr="00877405" w:rsidRDefault="008A1956" w:rsidP="008A1956">
            <w:pPr>
              <w:rPr>
                <w:color w:val="000000"/>
                <w:sz w:val="18"/>
                <w:szCs w:val="18"/>
                <w:lang w:eastAsia="hr-HR"/>
              </w:rPr>
            </w:pPr>
            <w:r w:rsidRPr="00877405">
              <w:rPr>
                <w:color w:val="000000"/>
                <w:sz w:val="18"/>
                <w:szCs w:val="18"/>
                <w:lang w:eastAsia="hr-HR"/>
              </w:rPr>
              <w:t>Povrćarstvo</w:t>
            </w:r>
          </w:p>
        </w:tc>
        <w:tc>
          <w:tcPr>
            <w:tcW w:w="3113" w:type="dxa"/>
            <w:tcBorders>
              <w:top w:val="nil"/>
              <w:left w:val="nil"/>
              <w:bottom w:val="single" w:sz="4" w:space="0" w:color="000000"/>
              <w:right w:val="single" w:sz="4" w:space="0" w:color="000000"/>
            </w:tcBorders>
            <w:noWrap/>
            <w:vAlign w:val="center"/>
            <w:hideMark/>
          </w:tcPr>
          <w:p w14:paraId="2B9306C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Slavica Dudaš</w:t>
            </w:r>
          </w:p>
        </w:tc>
        <w:tc>
          <w:tcPr>
            <w:tcW w:w="1176" w:type="dxa"/>
            <w:tcBorders>
              <w:top w:val="nil"/>
              <w:left w:val="nil"/>
              <w:bottom w:val="single" w:sz="4" w:space="0" w:color="000000"/>
              <w:right w:val="single" w:sz="4" w:space="0" w:color="000000"/>
            </w:tcBorders>
            <w:noWrap/>
            <w:vAlign w:val="center"/>
            <w:hideMark/>
          </w:tcPr>
          <w:p w14:paraId="4276AFD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589" w:type="dxa"/>
            <w:tcBorders>
              <w:top w:val="nil"/>
              <w:left w:val="nil"/>
              <w:bottom w:val="single" w:sz="4" w:space="0" w:color="000000"/>
              <w:right w:val="single" w:sz="4" w:space="0" w:color="000000"/>
            </w:tcBorders>
            <w:vAlign w:val="center"/>
            <w:hideMark/>
          </w:tcPr>
          <w:p w14:paraId="5E44BED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Suradnik na kolegiju</w:t>
            </w:r>
          </w:p>
        </w:tc>
        <w:tc>
          <w:tcPr>
            <w:tcW w:w="1041" w:type="dxa"/>
            <w:tcBorders>
              <w:top w:val="nil"/>
              <w:left w:val="nil"/>
              <w:bottom w:val="single" w:sz="4" w:space="0" w:color="000000"/>
              <w:right w:val="single" w:sz="4" w:space="0" w:color="000000"/>
            </w:tcBorders>
            <w:noWrap/>
            <w:vAlign w:val="bottom"/>
            <w:hideMark/>
          </w:tcPr>
          <w:p w14:paraId="0E5B3CD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5D39D70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0EFBEA7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c>
          <w:tcPr>
            <w:tcW w:w="462" w:type="dxa"/>
            <w:tcBorders>
              <w:top w:val="nil"/>
              <w:left w:val="nil"/>
              <w:bottom w:val="single" w:sz="4" w:space="0" w:color="000000"/>
              <w:right w:val="single" w:sz="4" w:space="0" w:color="000000"/>
            </w:tcBorders>
            <w:noWrap/>
            <w:vAlign w:val="center"/>
            <w:hideMark/>
          </w:tcPr>
          <w:p w14:paraId="715F6BF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375" w:type="dxa"/>
            <w:tcBorders>
              <w:top w:val="nil"/>
              <w:left w:val="nil"/>
              <w:bottom w:val="single" w:sz="4" w:space="0" w:color="000000"/>
              <w:right w:val="single" w:sz="4" w:space="0" w:color="000000"/>
            </w:tcBorders>
            <w:noWrap/>
            <w:vAlign w:val="center"/>
            <w:hideMark/>
          </w:tcPr>
          <w:p w14:paraId="74BCCEA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99" w:type="dxa"/>
            <w:tcBorders>
              <w:top w:val="nil"/>
              <w:left w:val="nil"/>
              <w:bottom w:val="single" w:sz="4" w:space="0" w:color="000000"/>
              <w:right w:val="single" w:sz="4" w:space="0" w:color="000000"/>
            </w:tcBorders>
            <w:noWrap/>
            <w:vAlign w:val="center"/>
            <w:hideMark/>
          </w:tcPr>
          <w:p w14:paraId="0A51795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73" w:type="dxa"/>
            <w:tcBorders>
              <w:top w:val="nil"/>
              <w:left w:val="nil"/>
              <w:bottom w:val="single" w:sz="4" w:space="0" w:color="000000"/>
              <w:right w:val="single" w:sz="4" w:space="0" w:color="000000"/>
            </w:tcBorders>
            <w:noWrap/>
            <w:vAlign w:val="center"/>
            <w:hideMark/>
          </w:tcPr>
          <w:p w14:paraId="72A81AB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04" w:type="dxa"/>
            <w:tcBorders>
              <w:top w:val="nil"/>
              <w:left w:val="nil"/>
              <w:bottom w:val="single" w:sz="4" w:space="0" w:color="000000"/>
              <w:right w:val="single" w:sz="4" w:space="0" w:color="000000"/>
            </w:tcBorders>
            <w:noWrap/>
            <w:vAlign w:val="center"/>
            <w:hideMark/>
          </w:tcPr>
          <w:p w14:paraId="3616268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67" w:type="dxa"/>
            <w:tcBorders>
              <w:top w:val="nil"/>
              <w:left w:val="nil"/>
              <w:bottom w:val="single" w:sz="4" w:space="0" w:color="000000"/>
              <w:right w:val="single" w:sz="4" w:space="0" w:color="000000"/>
            </w:tcBorders>
            <w:shd w:val="clear" w:color="000000" w:fill="FFFFFF"/>
            <w:noWrap/>
            <w:vAlign w:val="center"/>
            <w:hideMark/>
          </w:tcPr>
          <w:p w14:paraId="0AD1556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22,5</w:t>
            </w:r>
          </w:p>
        </w:tc>
        <w:tc>
          <w:tcPr>
            <w:tcW w:w="573" w:type="dxa"/>
            <w:tcBorders>
              <w:top w:val="nil"/>
              <w:left w:val="nil"/>
              <w:bottom w:val="single" w:sz="4" w:space="0" w:color="000000"/>
              <w:right w:val="single" w:sz="4" w:space="0" w:color="000000"/>
            </w:tcBorders>
            <w:shd w:val="clear" w:color="000000" w:fill="FFFFFF"/>
            <w:noWrap/>
            <w:vAlign w:val="center"/>
            <w:hideMark/>
          </w:tcPr>
          <w:p w14:paraId="1BC5042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478" w:type="dxa"/>
            <w:tcBorders>
              <w:top w:val="nil"/>
              <w:left w:val="nil"/>
              <w:bottom w:val="single" w:sz="4" w:space="0" w:color="000000"/>
              <w:right w:val="single" w:sz="4" w:space="0" w:color="000000"/>
            </w:tcBorders>
            <w:shd w:val="clear" w:color="000000" w:fill="FFFFFF"/>
            <w:noWrap/>
            <w:vAlign w:val="center"/>
            <w:hideMark/>
          </w:tcPr>
          <w:p w14:paraId="703D934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788" w:type="dxa"/>
            <w:tcBorders>
              <w:top w:val="nil"/>
              <w:left w:val="nil"/>
              <w:bottom w:val="single" w:sz="4" w:space="0" w:color="000000"/>
              <w:right w:val="single" w:sz="4" w:space="0" w:color="000000"/>
            </w:tcBorders>
            <w:noWrap/>
            <w:vAlign w:val="center"/>
            <w:hideMark/>
          </w:tcPr>
          <w:p w14:paraId="0546EFD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r>
      <w:tr w:rsidR="008A1956" w:rsidRPr="00877405" w14:paraId="3C620054" w14:textId="77777777" w:rsidTr="008A1956">
        <w:trPr>
          <w:trHeight w:val="106"/>
        </w:trPr>
        <w:tc>
          <w:tcPr>
            <w:tcW w:w="609" w:type="dxa"/>
            <w:vMerge w:val="restart"/>
            <w:tcBorders>
              <w:top w:val="nil"/>
              <w:left w:val="single" w:sz="4" w:space="0" w:color="000000"/>
              <w:bottom w:val="single" w:sz="4" w:space="0" w:color="000000"/>
              <w:right w:val="single" w:sz="4" w:space="0" w:color="000000"/>
            </w:tcBorders>
            <w:noWrap/>
            <w:vAlign w:val="center"/>
            <w:hideMark/>
          </w:tcPr>
          <w:p w14:paraId="0157514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w:t>
            </w:r>
          </w:p>
        </w:tc>
        <w:tc>
          <w:tcPr>
            <w:tcW w:w="1821" w:type="dxa"/>
            <w:vMerge w:val="restart"/>
            <w:tcBorders>
              <w:top w:val="nil"/>
              <w:left w:val="single" w:sz="4" w:space="0" w:color="000000"/>
              <w:bottom w:val="single" w:sz="4" w:space="0" w:color="000000"/>
              <w:right w:val="single" w:sz="4" w:space="0" w:color="000000"/>
            </w:tcBorders>
            <w:vAlign w:val="center"/>
            <w:hideMark/>
          </w:tcPr>
          <w:p w14:paraId="0DD5BC54" w14:textId="77777777" w:rsidR="008A1956" w:rsidRPr="00E40A4F" w:rsidRDefault="008A1956" w:rsidP="008A1956">
            <w:pPr>
              <w:rPr>
                <w:color w:val="000000"/>
                <w:sz w:val="18"/>
                <w:szCs w:val="18"/>
                <w:lang w:val="it-IT" w:eastAsia="hr-HR"/>
              </w:rPr>
            </w:pPr>
            <w:r w:rsidRPr="00E40A4F">
              <w:rPr>
                <w:color w:val="000000"/>
                <w:sz w:val="18"/>
                <w:szCs w:val="18"/>
                <w:lang w:val="it-IT" w:eastAsia="hr-HR"/>
              </w:rPr>
              <w:t xml:space="preserve">Osnove urbanizma i gospod. objekti u poljop-  izborni </w:t>
            </w:r>
          </w:p>
        </w:tc>
        <w:tc>
          <w:tcPr>
            <w:tcW w:w="3113" w:type="dxa"/>
            <w:tcBorders>
              <w:top w:val="nil"/>
              <w:left w:val="nil"/>
              <w:bottom w:val="single" w:sz="4" w:space="0" w:color="000000"/>
              <w:right w:val="single" w:sz="4" w:space="0" w:color="000000"/>
            </w:tcBorders>
            <w:noWrap/>
            <w:vAlign w:val="center"/>
            <w:hideMark/>
          </w:tcPr>
          <w:p w14:paraId="5BA6AA7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Mario Staver</w:t>
            </w:r>
          </w:p>
        </w:tc>
        <w:tc>
          <w:tcPr>
            <w:tcW w:w="1176" w:type="dxa"/>
            <w:tcBorders>
              <w:top w:val="nil"/>
              <w:left w:val="nil"/>
              <w:bottom w:val="single" w:sz="4" w:space="0" w:color="000000"/>
              <w:right w:val="single" w:sz="4" w:space="0" w:color="000000"/>
            </w:tcBorders>
            <w:noWrap/>
            <w:vAlign w:val="center"/>
            <w:hideMark/>
          </w:tcPr>
          <w:p w14:paraId="23E5CB2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589" w:type="dxa"/>
            <w:tcBorders>
              <w:top w:val="nil"/>
              <w:left w:val="nil"/>
              <w:bottom w:val="single" w:sz="4" w:space="0" w:color="000000"/>
              <w:right w:val="single" w:sz="4" w:space="0" w:color="000000"/>
            </w:tcBorders>
            <w:vAlign w:val="center"/>
            <w:hideMark/>
          </w:tcPr>
          <w:p w14:paraId="41AEFFA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71920F1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0B58ECE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6D83FDD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62" w:type="dxa"/>
            <w:tcBorders>
              <w:top w:val="nil"/>
              <w:left w:val="nil"/>
              <w:bottom w:val="single" w:sz="4" w:space="0" w:color="000000"/>
              <w:right w:val="single" w:sz="4" w:space="0" w:color="000000"/>
            </w:tcBorders>
            <w:noWrap/>
            <w:vAlign w:val="center"/>
            <w:hideMark/>
          </w:tcPr>
          <w:p w14:paraId="7BAE820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70BF9E8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99" w:type="dxa"/>
            <w:tcBorders>
              <w:top w:val="nil"/>
              <w:left w:val="nil"/>
              <w:bottom w:val="single" w:sz="4" w:space="0" w:color="000000"/>
              <w:right w:val="single" w:sz="4" w:space="0" w:color="000000"/>
            </w:tcBorders>
            <w:noWrap/>
            <w:vAlign w:val="center"/>
            <w:hideMark/>
          </w:tcPr>
          <w:p w14:paraId="0232C79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noWrap/>
            <w:vAlign w:val="center"/>
            <w:hideMark/>
          </w:tcPr>
          <w:p w14:paraId="711EC3A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44444CB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0B40B74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shd w:val="clear" w:color="000000" w:fill="FFFFFF"/>
            <w:noWrap/>
            <w:vAlign w:val="center"/>
            <w:hideMark/>
          </w:tcPr>
          <w:p w14:paraId="4CC385E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03F5568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vMerge w:val="restart"/>
            <w:tcBorders>
              <w:top w:val="nil"/>
              <w:left w:val="single" w:sz="4" w:space="0" w:color="000000"/>
              <w:bottom w:val="single" w:sz="4" w:space="0" w:color="000000"/>
              <w:right w:val="single" w:sz="4" w:space="0" w:color="000000"/>
            </w:tcBorders>
            <w:noWrap/>
            <w:vAlign w:val="center"/>
            <w:hideMark/>
          </w:tcPr>
          <w:p w14:paraId="7605177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482B0AC3" w14:textId="77777777" w:rsidTr="008A1956">
        <w:trPr>
          <w:trHeight w:val="116"/>
        </w:trPr>
        <w:tc>
          <w:tcPr>
            <w:tcW w:w="609" w:type="dxa"/>
            <w:vMerge/>
            <w:tcBorders>
              <w:top w:val="nil"/>
              <w:left w:val="single" w:sz="4" w:space="0" w:color="000000"/>
              <w:bottom w:val="single" w:sz="4" w:space="0" w:color="000000"/>
              <w:right w:val="single" w:sz="4" w:space="0" w:color="000000"/>
            </w:tcBorders>
            <w:vAlign w:val="center"/>
            <w:hideMark/>
          </w:tcPr>
          <w:p w14:paraId="16B3771A" w14:textId="77777777" w:rsidR="008A1956" w:rsidRPr="00877405" w:rsidRDefault="008A1956" w:rsidP="008A1956">
            <w:pPr>
              <w:rPr>
                <w:color w:val="000000"/>
                <w:sz w:val="18"/>
                <w:szCs w:val="18"/>
                <w:lang w:eastAsia="hr-HR"/>
              </w:rPr>
            </w:pPr>
          </w:p>
        </w:tc>
        <w:tc>
          <w:tcPr>
            <w:tcW w:w="1821" w:type="dxa"/>
            <w:vMerge/>
            <w:tcBorders>
              <w:top w:val="nil"/>
              <w:left w:val="single" w:sz="4" w:space="0" w:color="000000"/>
              <w:bottom w:val="single" w:sz="4" w:space="0" w:color="000000"/>
              <w:right w:val="single" w:sz="4" w:space="0" w:color="000000"/>
            </w:tcBorders>
            <w:vAlign w:val="center"/>
            <w:hideMark/>
          </w:tcPr>
          <w:p w14:paraId="7DECD916" w14:textId="77777777" w:rsidR="008A1956" w:rsidRPr="00877405" w:rsidRDefault="008A1956" w:rsidP="008A1956">
            <w:pPr>
              <w:rPr>
                <w:color w:val="000000"/>
                <w:sz w:val="18"/>
                <w:szCs w:val="18"/>
                <w:lang w:eastAsia="hr-HR"/>
              </w:rPr>
            </w:pPr>
          </w:p>
        </w:tc>
        <w:tc>
          <w:tcPr>
            <w:tcW w:w="3113" w:type="dxa"/>
            <w:tcBorders>
              <w:top w:val="nil"/>
              <w:left w:val="nil"/>
              <w:bottom w:val="single" w:sz="4" w:space="0" w:color="000000"/>
              <w:right w:val="single" w:sz="4" w:space="0" w:color="000000"/>
            </w:tcBorders>
            <w:noWrap/>
            <w:vAlign w:val="center"/>
            <w:hideMark/>
          </w:tcPr>
          <w:p w14:paraId="02512D7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Lili Bračun</w:t>
            </w:r>
          </w:p>
        </w:tc>
        <w:tc>
          <w:tcPr>
            <w:tcW w:w="1176" w:type="dxa"/>
            <w:tcBorders>
              <w:top w:val="nil"/>
              <w:left w:val="nil"/>
              <w:bottom w:val="single" w:sz="4" w:space="0" w:color="000000"/>
              <w:right w:val="single" w:sz="4" w:space="0" w:color="000000"/>
            </w:tcBorders>
            <w:noWrap/>
            <w:vAlign w:val="center"/>
            <w:hideMark/>
          </w:tcPr>
          <w:p w14:paraId="7F4AB7B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asistent</w:t>
            </w:r>
          </w:p>
        </w:tc>
        <w:tc>
          <w:tcPr>
            <w:tcW w:w="1589" w:type="dxa"/>
            <w:tcBorders>
              <w:top w:val="nil"/>
              <w:left w:val="nil"/>
              <w:bottom w:val="single" w:sz="4" w:space="0" w:color="000000"/>
              <w:right w:val="single" w:sz="4" w:space="0" w:color="000000"/>
            </w:tcBorders>
            <w:vAlign w:val="center"/>
            <w:hideMark/>
          </w:tcPr>
          <w:p w14:paraId="70763D1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Suradnik na kolegiju</w:t>
            </w:r>
          </w:p>
        </w:tc>
        <w:tc>
          <w:tcPr>
            <w:tcW w:w="1041" w:type="dxa"/>
            <w:tcBorders>
              <w:top w:val="nil"/>
              <w:left w:val="nil"/>
              <w:bottom w:val="single" w:sz="4" w:space="0" w:color="000000"/>
              <w:right w:val="single" w:sz="4" w:space="0" w:color="000000"/>
            </w:tcBorders>
            <w:noWrap/>
            <w:vAlign w:val="bottom"/>
            <w:hideMark/>
          </w:tcPr>
          <w:p w14:paraId="0311D3C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5DF7277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38" w:type="dxa"/>
            <w:tcBorders>
              <w:top w:val="nil"/>
              <w:left w:val="nil"/>
              <w:bottom w:val="single" w:sz="4" w:space="0" w:color="000000"/>
              <w:right w:val="single" w:sz="4" w:space="0" w:color="000000"/>
            </w:tcBorders>
            <w:noWrap/>
            <w:vAlign w:val="center"/>
            <w:hideMark/>
          </w:tcPr>
          <w:p w14:paraId="6DB2628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62" w:type="dxa"/>
            <w:tcBorders>
              <w:top w:val="nil"/>
              <w:left w:val="nil"/>
              <w:bottom w:val="single" w:sz="4" w:space="0" w:color="000000"/>
              <w:right w:val="single" w:sz="4" w:space="0" w:color="000000"/>
            </w:tcBorders>
            <w:noWrap/>
            <w:vAlign w:val="center"/>
            <w:hideMark/>
          </w:tcPr>
          <w:p w14:paraId="6F7A41B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4037C25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99" w:type="dxa"/>
            <w:tcBorders>
              <w:top w:val="nil"/>
              <w:left w:val="nil"/>
              <w:bottom w:val="single" w:sz="4" w:space="0" w:color="000000"/>
              <w:right w:val="single" w:sz="4" w:space="0" w:color="000000"/>
            </w:tcBorders>
            <w:noWrap/>
            <w:vAlign w:val="center"/>
            <w:hideMark/>
          </w:tcPr>
          <w:p w14:paraId="3627CB7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noWrap/>
            <w:vAlign w:val="center"/>
            <w:hideMark/>
          </w:tcPr>
          <w:p w14:paraId="2FB4723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388F4CE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67" w:type="dxa"/>
            <w:tcBorders>
              <w:top w:val="nil"/>
              <w:left w:val="nil"/>
              <w:bottom w:val="single" w:sz="4" w:space="0" w:color="000000"/>
              <w:right w:val="single" w:sz="4" w:space="0" w:color="000000"/>
            </w:tcBorders>
            <w:shd w:val="clear" w:color="000000" w:fill="FFFFFF"/>
            <w:noWrap/>
            <w:vAlign w:val="center"/>
            <w:hideMark/>
          </w:tcPr>
          <w:p w14:paraId="6C85087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3" w:type="dxa"/>
            <w:tcBorders>
              <w:top w:val="nil"/>
              <w:left w:val="nil"/>
              <w:bottom w:val="single" w:sz="4" w:space="0" w:color="000000"/>
              <w:right w:val="single" w:sz="4" w:space="0" w:color="000000"/>
            </w:tcBorders>
            <w:shd w:val="clear" w:color="000000" w:fill="FFFFFF"/>
            <w:noWrap/>
            <w:vAlign w:val="center"/>
            <w:hideMark/>
          </w:tcPr>
          <w:p w14:paraId="46A3787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0850DA4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88" w:type="dxa"/>
            <w:vMerge/>
            <w:tcBorders>
              <w:top w:val="nil"/>
              <w:left w:val="single" w:sz="4" w:space="0" w:color="000000"/>
              <w:bottom w:val="single" w:sz="4" w:space="0" w:color="000000"/>
              <w:right w:val="single" w:sz="4" w:space="0" w:color="000000"/>
            </w:tcBorders>
            <w:vAlign w:val="center"/>
            <w:hideMark/>
          </w:tcPr>
          <w:p w14:paraId="20D28AFF" w14:textId="77777777" w:rsidR="008A1956" w:rsidRPr="00877405" w:rsidRDefault="008A1956" w:rsidP="008A1956">
            <w:pPr>
              <w:rPr>
                <w:color w:val="000000"/>
                <w:sz w:val="18"/>
                <w:szCs w:val="18"/>
                <w:lang w:eastAsia="hr-HR"/>
              </w:rPr>
            </w:pPr>
          </w:p>
        </w:tc>
      </w:tr>
      <w:tr w:rsidR="008A1956" w:rsidRPr="00877405" w14:paraId="3E57E4F3" w14:textId="77777777" w:rsidTr="008A1956">
        <w:trPr>
          <w:trHeight w:val="219"/>
        </w:trPr>
        <w:tc>
          <w:tcPr>
            <w:tcW w:w="609" w:type="dxa"/>
            <w:tcBorders>
              <w:top w:val="nil"/>
              <w:left w:val="single" w:sz="4" w:space="0" w:color="000000"/>
              <w:bottom w:val="single" w:sz="4" w:space="0" w:color="000000"/>
              <w:right w:val="single" w:sz="4" w:space="0" w:color="000000"/>
            </w:tcBorders>
            <w:noWrap/>
            <w:vAlign w:val="center"/>
            <w:hideMark/>
          </w:tcPr>
          <w:p w14:paraId="3648C88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8</w:t>
            </w:r>
          </w:p>
        </w:tc>
        <w:tc>
          <w:tcPr>
            <w:tcW w:w="1821" w:type="dxa"/>
            <w:tcBorders>
              <w:top w:val="nil"/>
              <w:left w:val="nil"/>
              <w:bottom w:val="single" w:sz="4" w:space="0" w:color="000000"/>
              <w:right w:val="single" w:sz="4" w:space="0" w:color="000000"/>
            </w:tcBorders>
            <w:vAlign w:val="center"/>
            <w:hideMark/>
          </w:tcPr>
          <w:p w14:paraId="2142069D"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Osnove pčelarstva-  izborni </w:t>
            </w:r>
          </w:p>
        </w:tc>
        <w:tc>
          <w:tcPr>
            <w:tcW w:w="3113" w:type="dxa"/>
            <w:tcBorders>
              <w:top w:val="nil"/>
              <w:left w:val="nil"/>
              <w:bottom w:val="single" w:sz="4" w:space="0" w:color="000000"/>
              <w:right w:val="single" w:sz="4" w:space="0" w:color="000000"/>
            </w:tcBorders>
            <w:noWrap/>
            <w:vAlign w:val="center"/>
            <w:hideMark/>
          </w:tcPr>
          <w:p w14:paraId="7D047C8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Damir Šekulja</w:t>
            </w:r>
          </w:p>
        </w:tc>
        <w:tc>
          <w:tcPr>
            <w:tcW w:w="1176" w:type="dxa"/>
            <w:tcBorders>
              <w:top w:val="nil"/>
              <w:left w:val="nil"/>
              <w:bottom w:val="single" w:sz="4" w:space="0" w:color="000000"/>
              <w:right w:val="single" w:sz="4" w:space="0" w:color="000000"/>
            </w:tcBorders>
            <w:noWrap/>
            <w:vAlign w:val="center"/>
            <w:hideMark/>
          </w:tcPr>
          <w:p w14:paraId="3029B8B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589" w:type="dxa"/>
            <w:tcBorders>
              <w:top w:val="nil"/>
              <w:left w:val="nil"/>
              <w:bottom w:val="single" w:sz="4" w:space="0" w:color="000000"/>
              <w:right w:val="single" w:sz="4" w:space="0" w:color="000000"/>
            </w:tcBorders>
            <w:vAlign w:val="center"/>
            <w:hideMark/>
          </w:tcPr>
          <w:p w14:paraId="4BA0C39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1041" w:type="dxa"/>
            <w:tcBorders>
              <w:top w:val="nil"/>
              <w:left w:val="nil"/>
              <w:bottom w:val="single" w:sz="4" w:space="0" w:color="000000"/>
              <w:right w:val="single" w:sz="4" w:space="0" w:color="000000"/>
            </w:tcBorders>
            <w:noWrap/>
            <w:vAlign w:val="bottom"/>
            <w:hideMark/>
          </w:tcPr>
          <w:p w14:paraId="717D242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MP/IV</w:t>
            </w:r>
          </w:p>
        </w:tc>
        <w:tc>
          <w:tcPr>
            <w:tcW w:w="583" w:type="dxa"/>
            <w:tcBorders>
              <w:top w:val="nil"/>
              <w:left w:val="nil"/>
              <w:bottom w:val="single" w:sz="4" w:space="0" w:color="000000"/>
              <w:right w:val="single" w:sz="4" w:space="0" w:color="000000"/>
            </w:tcBorders>
            <w:noWrap/>
            <w:vAlign w:val="center"/>
            <w:hideMark/>
          </w:tcPr>
          <w:p w14:paraId="68E1600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38" w:type="dxa"/>
            <w:tcBorders>
              <w:top w:val="nil"/>
              <w:left w:val="nil"/>
              <w:bottom w:val="single" w:sz="4" w:space="0" w:color="000000"/>
              <w:right w:val="single" w:sz="4" w:space="0" w:color="000000"/>
            </w:tcBorders>
            <w:noWrap/>
            <w:vAlign w:val="center"/>
            <w:hideMark/>
          </w:tcPr>
          <w:p w14:paraId="292F029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62" w:type="dxa"/>
            <w:tcBorders>
              <w:top w:val="nil"/>
              <w:left w:val="nil"/>
              <w:bottom w:val="single" w:sz="4" w:space="0" w:color="000000"/>
              <w:right w:val="single" w:sz="4" w:space="0" w:color="000000"/>
            </w:tcBorders>
            <w:noWrap/>
            <w:vAlign w:val="center"/>
            <w:hideMark/>
          </w:tcPr>
          <w:p w14:paraId="0B82CD8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375" w:type="dxa"/>
            <w:tcBorders>
              <w:top w:val="nil"/>
              <w:left w:val="nil"/>
              <w:bottom w:val="single" w:sz="4" w:space="0" w:color="000000"/>
              <w:right w:val="single" w:sz="4" w:space="0" w:color="000000"/>
            </w:tcBorders>
            <w:noWrap/>
            <w:vAlign w:val="center"/>
            <w:hideMark/>
          </w:tcPr>
          <w:p w14:paraId="3413346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99" w:type="dxa"/>
            <w:tcBorders>
              <w:top w:val="nil"/>
              <w:left w:val="nil"/>
              <w:bottom w:val="single" w:sz="4" w:space="0" w:color="000000"/>
              <w:right w:val="single" w:sz="4" w:space="0" w:color="000000"/>
            </w:tcBorders>
            <w:noWrap/>
            <w:vAlign w:val="center"/>
            <w:hideMark/>
          </w:tcPr>
          <w:p w14:paraId="5FCEC33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3" w:type="dxa"/>
            <w:tcBorders>
              <w:top w:val="nil"/>
              <w:left w:val="nil"/>
              <w:bottom w:val="single" w:sz="4" w:space="0" w:color="000000"/>
              <w:right w:val="single" w:sz="4" w:space="0" w:color="000000"/>
            </w:tcBorders>
            <w:noWrap/>
            <w:vAlign w:val="center"/>
            <w:hideMark/>
          </w:tcPr>
          <w:p w14:paraId="1A22EBD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04" w:type="dxa"/>
            <w:tcBorders>
              <w:top w:val="nil"/>
              <w:left w:val="nil"/>
              <w:bottom w:val="single" w:sz="4" w:space="0" w:color="000000"/>
              <w:right w:val="single" w:sz="4" w:space="0" w:color="000000"/>
            </w:tcBorders>
            <w:noWrap/>
            <w:vAlign w:val="center"/>
            <w:hideMark/>
          </w:tcPr>
          <w:p w14:paraId="48BF7EE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67" w:type="dxa"/>
            <w:tcBorders>
              <w:top w:val="nil"/>
              <w:left w:val="nil"/>
              <w:bottom w:val="single" w:sz="4" w:space="0" w:color="000000"/>
              <w:right w:val="single" w:sz="4" w:space="0" w:color="000000"/>
            </w:tcBorders>
            <w:shd w:val="clear" w:color="000000" w:fill="FFFFFF"/>
            <w:noWrap/>
            <w:vAlign w:val="center"/>
            <w:hideMark/>
          </w:tcPr>
          <w:p w14:paraId="7574939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73" w:type="dxa"/>
            <w:tcBorders>
              <w:top w:val="nil"/>
              <w:left w:val="nil"/>
              <w:bottom w:val="single" w:sz="4" w:space="0" w:color="000000"/>
              <w:right w:val="single" w:sz="4" w:space="0" w:color="000000"/>
            </w:tcBorders>
            <w:shd w:val="clear" w:color="000000" w:fill="FFFFFF"/>
            <w:noWrap/>
            <w:vAlign w:val="center"/>
            <w:hideMark/>
          </w:tcPr>
          <w:p w14:paraId="145038F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right w:val="single" w:sz="4" w:space="0" w:color="000000"/>
            </w:tcBorders>
            <w:shd w:val="clear" w:color="000000" w:fill="FFFFFF"/>
            <w:noWrap/>
            <w:vAlign w:val="center"/>
            <w:hideMark/>
          </w:tcPr>
          <w:p w14:paraId="64A54AE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88" w:type="dxa"/>
            <w:tcBorders>
              <w:top w:val="nil"/>
              <w:left w:val="nil"/>
              <w:bottom w:val="single" w:sz="4" w:space="0" w:color="000000"/>
              <w:right w:val="single" w:sz="4" w:space="0" w:color="000000"/>
            </w:tcBorders>
            <w:noWrap/>
            <w:vAlign w:val="center"/>
            <w:hideMark/>
          </w:tcPr>
          <w:p w14:paraId="343708C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bl>
    <w:p w14:paraId="4CF71C63" w14:textId="77777777" w:rsidR="008A1956" w:rsidRPr="00FE7098" w:rsidRDefault="008A1956" w:rsidP="008A1956">
      <w:pPr>
        <w:rPr>
          <w:rFonts w:cstheme="minorHAnsi"/>
          <w:sz w:val="18"/>
          <w:szCs w:val="18"/>
        </w:rPr>
      </w:pPr>
    </w:p>
    <w:p w14:paraId="3F08E133" w14:textId="77777777" w:rsidR="008A1956" w:rsidRPr="00FE7098" w:rsidRDefault="008A1956" w:rsidP="008A1956">
      <w:pPr>
        <w:rPr>
          <w:rFonts w:cstheme="minorHAnsi"/>
          <w:sz w:val="18"/>
          <w:szCs w:val="18"/>
        </w:rPr>
      </w:pPr>
    </w:p>
    <w:p w14:paraId="4AC18BFB" w14:textId="77777777" w:rsidR="008A1956" w:rsidRPr="00FE7098" w:rsidRDefault="008A1956" w:rsidP="008A1956">
      <w:pPr>
        <w:rPr>
          <w:rFonts w:cstheme="minorHAnsi"/>
          <w:sz w:val="18"/>
          <w:szCs w:val="18"/>
        </w:rPr>
      </w:pPr>
    </w:p>
    <w:p w14:paraId="7E23EA7B" w14:textId="43331F77" w:rsidR="008A1956" w:rsidRDefault="008A1956" w:rsidP="008A1956">
      <w:pPr>
        <w:rPr>
          <w:rFonts w:cstheme="minorHAnsi"/>
          <w:sz w:val="18"/>
          <w:szCs w:val="18"/>
        </w:rPr>
      </w:pPr>
    </w:p>
    <w:p w14:paraId="1B4AF691" w14:textId="25E1E674" w:rsidR="00C303FD" w:rsidRDefault="00C303FD" w:rsidP="008A1956">
      <w:pPr>
        <w:rPr>
          <w:rFonts w:cstheme="minorHAnsi"/>
          <w:sz w:val="18"/>
          <w:szCs w:val="18"/>
        </w:rPr>
      </w:pPr>
    </w:p>
    <w:p w14:paraId="6652B872" w14:textId="0E7AD21F" w:rsidR="00C303FD" w:rsidRDefault="00C303FD" w:rsidP="008A1956">
      <w:pPr>
        <w:rPr>
          <w:rFonts w:cstheme="minorHAnsi"/>
          <w:sz w:val="18"/>
          <w:szCs w:val="18"/>
        </w:rPr>
      </w:pPr>
    </w:p>
    <w:p w14:paraId="18DBA789" w14:textId="3DB6F60E" w:rsidR="00C303FD" w:rsidRDefault="00C303FD" w:rsidP="008A1956">
      <w:pPr>
        <w:rPr>
          <w:rFonts w:cstheme="minorHAnsi"/>
          <w:sz w:val="18"/>
          <w:szCs w:val="18"/>
        </w:rPr>
      </w:pPr>
    </w:p>
    <w:p w14:paraId="2F0A5546" w14:textId="3A761E45" w:rsidR="00C303FD" w:rsidRDefault="00C303FD" w:rsidP="008A1956">
      <w:pPr>
        <w:rPr>
          <w:rFonts w:cstheme="minorHAnsi"/>
          <w:sz w:val="18"/>
          <w:szCs w:val="18"/>
        </w:rPr>
      </w:pPr>
    </w:p>
    <w:p w14:paraId="60740D9D" w14:textId="5F3B23FD" w:rsidR="00C303FD" w:rsidRDefault="00C303FD" w:rsidP="008A1956">
      <w:pPr>
        <w:rPr>
          <w:rFonts w:cstheme="minorHAnsi"/>
          <w:sz w:val="18"/>
          <w:szCs w:val="18"/>
        </w:rPr>
      </w:pPr>
    </w:p>
    <w:p w14:paraId="7AE08696" w14:textId="129814FE" w:rsidR="00C303FD" w:rsidRDefault="00C303FD" w:rsidP="008A1956">
      <w:pPr>
        <w:rPr>
          <w:rFonts w:cstheme="minorHAnsi"/>
          <w:sz w:val="18"/>
          <w:szCs w:val="18"/>
        </w:rPr>
      </w:pPr>
    </w:p>
    <w:p w14:paraId="6F6A0859" w14:textId="77777777" w:rsidR="00C303FD" w:rsidRDefault="00C303FD" w:rsidP="008A1956">
      <w:pPr>
        <w:rPr>
          <w:rFonts w:cstheme="minorHAnsi"/>
          <w:sz w:val="18"/>
          <w:szCs w:val="18"/>
        </w:rPr>
      </w:pPr>
    </w:p>
    <w:p w14:paraId="39738B8E" w14:textId="20BD9770" w:rsidR="00877405" w:rsidRDefault="00877405" w:rsidP="008A1956">
      <w:pPr>
        <w:rPr>
          <w:rFonts w:cstheme="minorHAnsi"/>
          <w:sz w:val="18"/>
          <w:szCs w:val="18"/>
        </w:rPr>
      </w:pPr>
    </w:p>
    <w:p w14:paraId="71C1B494" w14:textId="5E8DEA8B" w:rsidR="00877405" w:rsidRPr="00FE7098" w:rsidRDefault="00877405" w:rsidP="403C1C28">
      <w:pPr>
        <w:rPr>
          <w:rFonts w:cstheme="minorBidi"/>
          <w:sz w:val="18"/>
          <w:szCs w:val="18"/>
        </w:rPr>
      </w:pPr>
    </w:p>
    <w:p w14:paraId="42E769C5" w14:textId="77777777" w:rsidR="008A1956" w:rsidRPr="00FE7098" w:rsidRDefault="008A1956" w:rsidP="008A1956">
      <w:pPr>
        <w:rPr>
          <w:rFonts w:cstheme="minorHAnsi"/>
          <w:sz w:val="18"/>
          <w:szCs w:val="18"/>
        </w:rPr>
      </w:pPr>
    </w:p>
    <w:p w14:paraId="42D1726C" w14:textId="06B680AA" w:rsidR="008A1956" w:rsidRDefault="008A1956" w:rsidP="008A1956">
      <w:pPr>
        <w:jc w:val="center"/>
        <w:rPr>
          <w:rFonts w:cstheme="minorHAnsi"/>
        </w:rPr>
      </w:pPr>
      <w:r w:rsidRPr="00FE7098">
        <w:rPr>
          <w:rFonts w:cstheme="minorHAnsi"/>
        </w:rPr>
        <w:t xml:space="preserve">V. </w:t>
      </w:r>
      <w:r>
        <w:rPr>
          <w:rFonts w:cstheme="minorHAnsi"/>
        </w:rPr>
        <w:t>semester</w:t>
      </w:r>
    </w:p>
    <w:p w14:paraId="0AB96624" w14:textId="77777777" w:rsidR="008A1956" w:rsidRPr="00FE7098" w:rsidRDefault="008A1956" w:rsidP="008A1956">
      <w:pPr>
        <w:jc w:val="center"/>
        <w:rPr>
          <w:rFonts w:cstheme="minorHAnsi"/>
        </w:rPr>
      </w:pPr>
    </w:p>
    <w:tbl>
      <w:tblPr>
        <w:tblW w:w="15129" w:type="dxa"/>
        <w:tblLook w:val="04A0" w:firstRow="1" w:lastRow="0" w:firstColumn="1" w:lastColumn="0" w:noHBand="0" w:noVBand="1"/>
      </w:tblPr>
      <w:tblGrid>
        <w:gridCol w:w="576"/>
        <w:gridCol w:w="2723"/>
        <w:gridCol w:w="2253"/>
        <w:gridCol w:w="1264"/>
        <w:gridCol w:w="1699"/>
        <w:gridCol w:w="712"/>
        <w:gridCol w:w="703"/>
        <w:gridCol w:w="328"/>
        <w:gridCol w:w="459"/>
        <w:gridCol w:w="429"/>
        <w:gridCol w:w="572"/>
        <w:gridCol w:w="598"/>
        <w:gridCol w:w="470"/>
        <w:gridCol w:w="572"/>
        <w:gridCol w:w="580"/>
        <w:gridCol w:w="448"/>
        <w:gridCol w:w="743"/>
      </w:tblGrid>
      <w:tr w:rsidR="008A1956" w:rsidRPr="00877405" w14:paraId="4535F641" w14:textId="77777777" w:rsidTr="616F3724">
        <w:trPr>
          <w:trHeight w:val="242"/>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781F7A7D" w14:textId="77777777" w:rsidR="008A1956" w:rsidRPr="00877405" w:rsidRDefault="008A1956" w:rsidP="008A1956">
            <w:pPr>
              <w:jc w:val="center"/>
              <w:rPr>
                <w:b/>
                <w:bCs/>
                <w:sz w:val="18"/>
                <w:szCs w:val="18"/>
                <w:lang w:eastAsia="hr-HR"/>
              </w:rPr>
            </w:pPr>
            <w:bookmarkStart w:id="45" w:name="RANGE!A1:N15"/>
            <w:r w:rsidRPr="00877405">
              <w:rPr>
                <w:b/>
                <w:bCs/>
                <w:sz w:val="18"/>
                <w:szCs w:val="18"/>
                <w:lang w:eastAsia="hr-HR"/>
              </w:rPr>
              <w:t>Red. br.</w:t>
            </w:r>
            <w:bookmarkEnd w:id="45"/>
          </w:p>
        </w:tc>
        <w:tc>
          <w:tcPr>
            <w:tcW w:w="2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6AAB04C5" w14:textId="77777777" w:rsidR="008A1956" w:rsidRPr="00877405" w:rsidRDefault="008A1956" w:rsidP="008A1956">
            <w:pPr>
              <w:jc w:val="center"/>
              <w:rPr>
                <w:b/>
                <w:bCs/>
                <w:sz w:val="18"/>
                <w:szCs w:val="18"/>
                <w:lang w:eastAsia="hr-HR"/>
              </w:rPr>
            </w:pPr>
            <w:r w:rsidRPr="00877405">
              <w:rPr>
                <w:b/>
                <w:bCs/>
                <w:sz w:val="18"/>
                <w:szCs w:val="18"/>
                <w:lang w:eastAsia="hr-HR"/>
              </w:rPr>
              <w:t>Kolegij</w:t>
            </w:r>
          </w:p>
        </w:tc>
        <w:tc>
          <w:tcPr>
            <w:tcW w:w="22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3DE2E10B" w14:textId="77777777" w:rsidR="008A1956" w:rsidRPr="00877405" w:rsidRDefault="008A1956" w:rsidP="008A1956">
            <w:pPr>
              <w:jc w:val="center"/>
              <w:rPr>
                <w:b/>
                <w:bCs/>
                <w:sz w:val="18"/>
                <w:szCs w:val="18"/>
                <w:lang w:eastAsia="hr-HR"/>
              </w:rPr>
            </w:pPr>
            <w:r w:rsidRPr="00877405">
              <w:rPr>
                <w:b/>
                <w:bCs/>
                <w:sz w:val="18"/>
                <w:szCs w:val="18"/>
                <w:lang w:eastAsia="hr-HR"/>
              </w:rPr>
              <w:t>Nastavnik / suradnik</w:t>
            </w:r>
          </w:p>
        </w:tc>
        <w:tc>
          <w:tcPr>
            <w:tcW w:w="12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43E036EA" w14:textId="77777777" w:rsidR="008A1956" w:rsidRPr="00877405" w:rsidRDefault="008A1956" w:rsidP="008A1956">
            <w:pPr>
              <w:jc w:val="center"/>
              <w:rPr>
                <w:b/>
                <w:bCs/>
                <w:sz w:val="18"/>
                <w:szCs w:val="18"/>
                <w:lang w:eastAsia="hr-HR"/>
              </w:rPr>
            </w:pPr>
            <w:r w:rsidRPr="00877405">
              <w:rPr>
                <w:b/>
                <w:bCs/>
                <w:sz w:val="18"/>
                <w:szCs w:val="18"/>
                <w:lang w:eastAsia="hr-HR"/>
              </w:rPr>
              <w:t>Zvanje</w:t>
            </w:r>
          </w:p>
        </w:tc>
        <w:tc>
          <w:tcPr>
            <w:tcW w:w="169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0BA799A2" w14:textId="77777777" w:rsidR="008A1956" w:rsidRPr="00877405" w:rsidRDefault="008A1956" w:rsidP="008A1956">
            <w:pPr>
              <w:jc w:val="center"/>
              <w:rPr>
                <w:b/>
                <w:bCs/>
                <w:sz w:val="18"/>
                <w:szCs w:val="18"/>
                <w:lang w:eastAsia="hr-HR"/>
              </w:rPr>
            </w:pPr>
            <w:r w:rsidRPr="00877405">
              <w:rPr>
                <w:b/>
                <w:bCs/>
                <w:sz w:val="18"/>
                <w:szCs w:val="18"/>
                <w:lang w:eastAsia="hr-HR"/>
              </w:rPr>
              <w:t>Nositelj/ sunositelj/suradnik na kolegiju</w:t>
            </w:r>
          </w:p>
        </w:tc>
        <w:tc>
          <w:tcPr>
            <w:tcW w:w="7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37BDA189" w14:textId="77777777" w:rsidR="008A1956" w:rsidRPr="00877405" w:rsidRDefault="008A1956" w:rsidP="008A1956">
            <w:pPr>
              <w:jc w:val="center"/>
              <w:rPr>
                <w:b/>
                <w:bCs/>
                <w:sz w:val="18"/>
                <w:szCs w:val="18"/>
                <w:lang w:eastAsia="hr-HR"/>
              </w:rPr>
            </w:pPr>
            <w:r w:rsidRPr="00877405">
              <w:rPr>
                <w:b/>
                <w:bCs/>
                <w:sz w:val="18"/>
                <w:szCs w:val="18"/>
                <w:lang w:eastAsia="hr-HR"/>
              </w:rPr>
              <w:t>Studij / sem</w:t>
            </w:r>
          </w:p>
        </w:tc>
        <w:tc>
          <w:tcPr>
            <w:tcW w:w="7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00EADBC4" w14:textId="77777777" w:rsidR="008A1956" w:rsidRPr="00877405" w:rsidRDefault="008A1956" w:rsidP="008A1956">
            <w:pPr>
              <w:jc w:val="center"/>
              <w:rPr>
                <w:b/>
                <w:bCs/>
                <w:sz w:val="18"/>
                <w:szCs w:val="18"/>
                <w:lang w:eastAsia="hr-HR"/>
              </w:rPr>
            </w:pPr>
            <w:r w:rsidRPr="00877405">
              <w:rPr>
                <w:b/>
                <w:bCs/>
                <w:sz w:val="18"/>
                <w:szCs w:val="18"/>
                <w:lang w:eastAsia="hr-HR"/>
              </w:rPr>
              <w:t>Status</w:t>
            </w:r>
          </w:p>
        </w:tc>
        <w:tc>
          <w:tcPr>
            <w:tcW w:w="1216"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4CFD9D42" w14:textId="77777777" w:rsidR="008A1956" w:rsidRPr="00877405" w:rsidRDefault="008A1956" w:rsidP="008A1956">
            <w:pPr>
              <w:jc w:val="center"/>
              <w:rPr>
                <w:b/>
                <w:bCs/>
                <w:sz w:val="18"/>
                <w:szCs w:val="18"/>
                <w:lang w:eastAsia="hr-HR"/>
              </w:rPr>
            </w:pPr>
            <w:r w:rsidRPr="00877405">
              <w:rPr>
                <w:b/>
                <w:bCs/>
                <w:sz w:val="18"/>
                <w:szCs w:val="18"/>
                <w:lang w:eastAsia="hr-HR"/>
              </w:rPr>
              <w:t>Program sati/ tjedno</w:t>
            </w:r>
          </w:p>
        </w:tc>
        <w:tc>
          <w:tcPr>
            <w:tcW w:w="1640"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3886C984" w14:textId="77777777" w:rsidR="008A1956" w:rsidRPr="00877405" w:rsidRDefault="008A1956" w:rsidP="008A1956">
            <w:pPr>
              <w:jc w:val="center"/>
              <w:rPr>
                <w:b/>
                <w:bCs/>
                <w:sz w:val="18"/>
                <w:szCs w:val="18"/>
                <w:lang w:eastAsia="hr-HR"/>
              </w:rPr>
            </w:pPr>
            <w:r w:rsidRPr="00877405">
              <w:rPr>
                <w:b/>
                <w:bCs/>
                <w:sz w:val="18"/>
                <w:szCs w:val="18"/>
                <w:lang w:eastAsia="hr-HR"/>
              </w:rPr>
              <w:t>Izvedba sati/ tjedno</w:t>
            </w:r>
          </w:p>
        </w:tc>
        <w:tc>
          <w:tcPr>
            <w:tcW w:w="1600"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25ED9868" w14:textId="77777777" w:rsidR="008A1956" w:rsidRPr="00877405" w:rsidRDefault="008A1956" w:rsidP="008A1956">
            <w:pPr>
              <w:jc w:val="center"/>
              <w:rPr>
                <w:b/>
                <w:bCs/>
                <w:sz w:val="18"/>
                <w:szCs w:val="18"/>
                <w:lang w:eastAsia="hr-HR"/>
              </w:rPr>
            </w:pPr>
            <w:r w:rsidRPr="00877405">
              <w:rPr>
                <w:b/>
                <w:bCs/>
                <w:sz w:val="18"/>
                <w:szCs w:val="18"/>
                <w:lang w:eastAsia="hr-HR"/>
              </w:rPr>
              <w:t>Izvedba sati/ semestralno</w:t>
            </w:r>
          </w:p>
        </w:tc>
        <w:tc>
          <w:tcPr>
            <w:tcW w:w="743" w:type="dxa"/>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26FCA440" w14:textId="77777777" w:rsidR="008A1956" w:rsidRPr="00877405" w:rsidRDefault="008A1956" w:rsidP="008A1956">
            <w:pPr>
              <w:jc w:val="center"/>
              <w:rPr>
                <w:b/>
                <w:bCs/>
                <w:sz w:val="18"/>
                <w:szCs w:val="18"/>
                <w:lang w:eastAsia="hr-HR"/>
              </w:rPr>
            </w:pPr>
            <w:r w:rsidRPr="00877405">
              <w:rPr>
                <w:b/>
                <w:bCs/>
                <w:sz w:val="18"/>
                <w:szCs w:val="18"/>
                <w:lang w:eastAsia="hr-HR"/>
              </w:rPr>
              <w:t xml:space="preserve">ECTS  bodovi </w:t>
            </w:r>
          </w:p>
        </w:tc>
      </w:tr>
      <w:tr w:rsidR="008A1956" w:rsidRPr="00877405" w14:paraId="0E3A98D7" w14:textId="77777777" w:rsidTr="616F3724">
        <w:trPr>
          <w:trHeight w:val="242"/>
        </w:trPr>
        <w:tc>
          <w:tcPr>
            <w:tcW w:w="576" w:type="dxa"/>
            <w:vMerge/>
            <w:vAlign w:val="center"/>
            <w:hideMark/>
          </w:tcPr>
          <w:p w14:paraId="4234EEA2" w14:textId="77777777" w:rsidR="008A1956" w:rsidRPr="00877405" w:rsidRDefault="008A1956" w:rsidP="008A1956">
            <w:pPr>
              <w:rPr>
                <w:b/>
                <w:bCs/>
                <w:sz w:val="18"/>
                <w:szCs w:val="18"/>
                <w:lang w:eastAsia="hr-HR"/>
              </w:rPr>
            </w:pPr>
          </w:p>
        </w:tc>
        <w:tc>
          <w:tcPr>
            <w:tcW w:w="2723" w:type="dxa"/>
            <w:vMerge/>
            <w:vAlign w:val="center"/>
            <w:hideMark/>
          </w:tcPr>
          <w:p w14:paraId="03B3A096" w14:textId="77777777" w:rsidR="008A1956" w:rsidRPr="00877405" w:rsidRDefault="008A1956" w:rsidP="008A1956">
            <w:pPr>
              <w:rPr>
                <w:b/>
                <w:bCs/>
                <w:sz w:val="18"/>
                <w:szCs w:val="18"/>
                <w:lang w:eastAsia="hr-HR"/>
              </w:rPr>
            </w:pPr>
          </w:p>
        </w:tc>
        <w:tc>
          <w:tcPr>
            <w:tcW w:w="2253" w:type="dxa"/>
            <w:vMerge/>
            <w:vAlign w:val="center"/>
            <w:hideMark/>
          </w:tcPr>
          <w:p w14:paraId="1D2444E7" w14:textId="77777777" w:rsidR="008A1956" w:rsidRPr="00877405" w:rsidRDefault="008A1956" w:rsidP="008A1956">
            <w:pPr>
              <w:rPr>
                <w:b/>
                <w:bCs/>
                <w:sz w:val="18"/>
                <w:szCs w:val="18"/>
                <w:lang w:eastAsia="hr-HR"/>
              </w:rPr>
            </w:pPr>
          </w:p>
        </w:tc>
        <w:tc>
          <w:tcPr>
            <w:tcW w:w="1264" w:type="dxa"/>
            <w:vMerge/>
            <w:vAlign w:val="center"/>
            <w:hideMark/>
          </w:tcPr>
          <w:p w14:paraId="1374246B" w14:textId="77777777" w:rsidR="008A1956" w:rsidRPr="00877405" w:rsidRDefault="008A1956" w:rsidP="008A1956">
            <w:pPr>
              <w:rPr>
                <w:b/>
                <w:bCs/>
                <w:sz w:val="18"/>
                <w:szCs w:val="18"/>
                <w:lang w:eastAsia="hr-HR"/>
              </w:rPr>
            </w:pPr>
          </w:p>
        </w:tc>
        <w:tc>
          <w:tcPr>
            <w:tcW w:w="1699" w:type="dxa"/>
            <w:vMerge/>
            <w:vAlign w:val="center"/>
            <w:hideMark/>
          </w:tcPr>
          <w:p w14:paraId="69A5CFD2" w14:textId="77777777" w:rsidR="008A1956" w:rsidRPr="00877405" w:rsidRDefault="008A1956" w:rsidP="008A1956">
            <w:pPr>
              <w:rPr>
                <w:b/>
                <w:bCs/>
                <w:sz w:val="18"/>
                <w:szCs w:val="18"/>
                <w:lang w:eastAsia="hr-HR"/>
              </w:rPr>
            </w:pPr>
          </w:p>
        </w:tc>
        <w:tc>
          <w:tcPr>
            <w:tcW w:w="712" w:type="dxa"/>
            <w:vMerge/>
            <w:vAlign w:val="center"/>
            <w:hideMark/>
          </w:tcPr>
          <w:p w14:paraId="192298E9" w14:textId="77777777" w:rsidR="008A1956" w:rsidRPr="00877405" w:rsidRDefault="008A1956" w:rsidP="008A1956">
            <w:pPr>
              <w:rPr>
                <w:b/>
                <w:bCs/>
                <w:sz w:val="18"/>
                <w:szCs w:val="18"/>
                <w:lang w:eastAsia="hr-HR"/>
              </w:rPr>
            </w:pPr>
          </w:p>
        </w:tc>
        <w:tc>
          <w:tcPr>
            <w:tcW w:w="703" w:type="dxa"/>
            <w:vMerge/>
            <w:vAlign w:val="center"/>
            <w:hideMark/>
          </w:tcPr>
          <w:p w14:paraId="5F50F284" w14:textId="77777777" w:rsidR="008A1956" w:rsidRPr="00877405" w:rsidRDefault="008A1956" w:rsidP="008A1956">
            <w:pPr>
              <w:rPr>
                <w:b/>
                <w:bCs/>
                <w:sz w:val="18"/>
                <w:szCs w:val="18"/>
                <w:lang w:eastAsia="hr-HR"/>
              </w:rPr>
            </w:pPr>
          </w:p>
        </w:tc>
        <w:tc>
          <w:tcPr>
            <w:tcW w:w="328" w:type="dxa"/>
            <w:tcBorders>
              <w:top w:val="nil"/>
              <w:left w:val="nil"/>
              <w:bottom w:val="single" w:sz="4" w:space="0" w:color="000000" w:themeColor="text1"/>
              <w:right w:val="single" w:sz="4" w:space="0" w:color="000000" w:themeColor="text1"/>
            </w:tcBorders>
            <w:shd w:val="clear" w:color="auto" w:fill="DDEBF7"/>
            <w:noWrap/>
            <w:vAlign w:val="center"/>
            <w:hideMark/>
          </w:tcPr>
          <w:p w14:paraId="3F74A3EB" w14:textId="77777777" w:rsidR="008A1956" w:rsidRPr="00877405" w:rsidRDefault="008A1956" w:rsidP="008A1956">
            <w:pPr>
              <w:jc w:val="center"/>
              <w:rPr>
                <w:b/>
                <w:bCs/>
                <w:sz w:val="18"/>
                <w:szCs w:val="18"/>
                <w:lang w:eastAsia="hr-HR"/>
              </w:rPr>
            </w:pPr>
            <w:r w:rsidRPr="00877405">
              <w:rPr>
                <w:b/>
                <w:bCs/>
                <w:sz w:val="18"/>
                <w:szCs w:val="18"/>
                <w:lang w:eastAsia="hr-HR"/>
              </w:rPr>
              <w:t>P</w:t>
            </w:r>
          </w:p>
        </w:tc>
        <w:tc>
          <w:tcPr>
            <w:tcW w:w="459" w:type="dxa"/>
            <w:tcBorders>
              <w:top w:val="nil"/>
              <w:left w:val="nil"/>
              <w:bottom w:val="single" w:sz="4" w:space="0" w:color="000000" w:themeColor="text1"/>
              <w:right w:val="single" w:sz="4" w:space="0" w:color="000000" w:themeColor="text1"/>
            </w:tcBorders>
            <w:shd w:val="clear" w:color="auto" w:fill="DDEBF7"/>
            <w:noWrap/>
            <w:vAlign w:val="center"/>
            <w:hideMark/>
          </w:tcPr>
          <w:p w14:paraId="78C152C6" w14:textId="77777777" w:rsidR="008A1956" w:rsidRPr="00877405" w:rsidRDefault="008A1956" w:rsidP="008A1956">
            <w:pPr>
              <w:jc w:val="center"/>
              <w:rPr>
                <w:b/>
                <w:bCs/>
                <w:sz w:val="18"/>
                <w:szCs w:val="18"/>
                <w:lang w:eastAsia="hr-HR"/>
              </w:rPr>
            </w:pPr>
            <w:r w:rsidRPr="00877405">
              <w:rPr>
                <w:b/>
                <w:bCs/>
                <w:sz w:val="18"/>
                <w:szCs w:val="18"/>
                <w:lang w:eastAsia="hr-HR"/>
              </w:rPr>
              <w:t>V</w:t>
            </w:r>
          </w:p>
          <w:p w14:paraId="2B915F0E" w14:textId="77777777" w:rsidR="008A1956" w:rsidRPr="00877405" w:rsidRDefault="008A1956" w:rsidP="008A1956">
            <w:pPr>
              <w:jc w:val="center"/>
              <w:rPr>
                <w:b/>
                <w:bCs/>
                <w:sz w:val="18"/>
                <w:szCs w:val="18"/>
                <w:lang w:eastAsia="hr-HR"/>
              </w:rPr>
            </w:pPr>
            <w:r w:rsidRPr="00877405">
              <w:rPr>
                <w:b/>
                <w:bCs/>
                <w:sz w:val="18"/>
                <w:szCs w:val="18"/>
                <w:lang w:eastAsia="hr-HR"/>
              </w:rPr>
              <w:t>Pr</w:t>
            </w:r>
          </w:p>
        </w:tc>
        <w:tc>
          <w:tcPr>
            <w:tcW w:w="429" w:type="dxa"/>
            <w:tcBorders>
              <w:top w:val="nil"/>
              <w:left w:val="nil"/>
              <w:bottom w:val="single" w:sz="4" w:space="0" w:color="000000" w:themeColor="text1"/>
              <w:right w:val="single" w:sz="4" w:space="0" w:color="000000" w:themeColor="text1"/>
            </w:tcBorders>
            <w:shd w:val="clear" w:color="auto" w:fill="DDEBF7"/>
            <w:noWrap/>
            <w:vAlign w:val="center"/>
            <w:hideMark/>
          </w:tcPr>
          <w:p w14:paraId="02F86FEF" w14:textId="77777777" w:rsidR="008A1956" w:rsidRPr="00877405" w:rsidRDefault="008A1956" w:rsidP="008A1956">
            <w:pPr>
              <w:jc w:val="center"/>
              <w:rPr>
                <w:b/>
                <w:bCs/>
                <w:sz w:val="18"/>
                <w:szCs w:val="18"/>
                <w:lang w:eastAsia="hr-HR"/>
              </w:rPr>
            </w:pPr>
            <w:r w:rsidRPr="00877405">
              <w:rPr>
                <w:b/>
                <w:bCs/>
                <w:sz w:val="18"/>
                <w:szCs w:val="18"/>
                <w:lang w:eastAsia="hr-HR"/>
              </w:rPr>
              <w:t>V</w:t>
            </w:r>
          </w:p>
        </w:tc>
        <w:tc>
          <w:tcPr>
            <w:tcW w:w="572" w:type="dxa"/>
            <w:tcBorders>
              <w:top w:val="nil"/>
              <w:left w:val="nil"/>
              <w:bottom w:val="single" w:sz="4" w:space="0" w:color="000000" w:themeColor="text1"/>
              <w:right w:val="single" w:sz="4" w:space="0" w:color="000000" w:themeColor="text1"/>
            </w:tcBorders>
            <w:shd w:val="clear" w:color="auto" w:fill="DDEBF7"/>
            <w:noWrap/>
            <w:vAlign w:val="center"/>
            <w:hideMark/>
          </w:tcPr>
          <w:p w14:paraId="0FEAE11E" w14:textId="77777777" w:rsidR="008A1956" w:rsidRPr="00877405" w:rsidRDefault="008A1956" w:rsidP="008A1956">
            <w:pPr>
              <w:jc w:val="center"/>
              <w:rPr>
                <w:b/>
                <w:bCs/>
                <w:sz w:val="18"/>
                <w:szCs w:val="18"/>
                <w:lang w:eastAsia="hr-HR"/>
              </w:rPr>
            </w:pPr>
            <w:r w:rsidRPr="00877405">
              <w:rPr>
                <w:b/>
                <w:bCs/>
                <w:sz w:val="18"/>
                <w:szCs w:val="18"/>
                <w:lang w:eastAsia="hr-HR"/>
              </w:rPr>
              <w:t>P</w:t>
            </w:r>
          </w:p>
        </w:tc>
        <w:tc>
          <w:tcPr>
            <w:tcW w:w="598" w:type="dxa"/>
            <w:tcBorders>
              <w:top w:val="nil"/>
              <w:left w:val="nil"/>
              <w:bottom w:val="single" w:sz="4" w:space="0" w:color="000000" w:themeColor="text1"/>
              <w:right w:val="single" w:sz="4" w:space="0" w:color="000000" w:themeColor="text1"/>
            </w:tcBorders>
            <w:shd w:val="clear" w:color="auto" w:fill="DDEBF7"/>
            <w:noWrap/>
            <w:vAlign w:val="center"/>
            <w:hideMark/>
          </w:tcPr>
          <w:p w14:paraId="40CB05B5" w14:textId="77777777" w:rsidR="008A1956" w:rsidRPr="00877405" w:rsidRDefault="008A1956" w:rsidP="008A1956">
            <w:pPr>
              <w:jc w:val="center"/>
              <w:rPr>
                <w:b/>
                <w:bCs/>
                <w:sz w:val="18"/>
                <w:szCs w:val="18"/>
                <w:lang w:eastAsia="hr-HR"/>
              </w:rPr>
            </w:pPr>
            <w:r w:rsidRPr="00877405">
              <w:rPr>
                <w:b/>
                <w:bCs/>
                <w:sz w:val="18"/>
                <w:szCs w:val="18"/>
                <w:lang w:eastAsia="hr-HR"/>
              </w:rPr>
              <w:t>V</w:t>
            </w:r>
          </w:p>
          <w:p w14:paraId="47A6B803" w14:textId="77777777" w:rsidR="008A1956" w:rsidRPr="00877405" w:rsidRDefault="008A1956" w:rsidP="008A1956">
            <w:pPr>
              <w:jc w:val="center"/>
              <w:rPr>
                <w:b/>
                <w:bCs/>
                <w:sz w:val="18"/>
                <w:szCs w:val="18"/>
                <w:lang w:eastAsia="hr-HR"/>
              </w:rPr>
            </w:pPr>
            <w:r w:rsidRPr="00877405">
              <w:rPr>
                <w:b/>
                <w:bCs/>
                <w:sz w:val="18"/>
                <w:szCs w:val="18"/>
                <w:lang w:eastAsia="hr-HR"/>
              </w:rPr>
              <w:t>Pr</w:t>
            </w:r>
          </w:p>
        </w:tc>
        <w:tc>
          <w:tcPr>
            <w:tcW w:w="470" w:type="dxa"/>
            <w:tcBorders>
              <w:top w:val="nil"/>
              <w:left w:val="nil"/>
              <w:bottom w:val="single" w:sz="4" w:space="0" w:color="000000" w:themeColor="text1"/>
              <w:right w:val="single" w:sz="4" w:space="0" w:color="000000" w:themeColor="text1"/>
            </w:tcBorders>
            <w:shd w:val="clear" w:color="auto" w:fill="DDEBF7"/>
            <w:noWrap/>
            <w:vAlign w:val="center"/>
            <w:hideMark/>
          </w:tcPr>
          <w:p w14:paraId="61EE1AF6" w14:textId="77777777" w:rsidR="008A1956" w:rsidRPr="00877405" w:rsidRDefault="008A1956" w:rsidP="008A1956">
            <w:pPr>
              <w:jc w:val="center"/>
              <w:rPr>
                <w:b/>
                <w:bCs/>
                <w:sz w:val="18"/>
                <w:szCs w:val="18"/>
                <w:lang w:eastAsia="hr-HR"/>
              </w:rPr>
            </w:pPr>
            <w:r w:rsidRPr="00877405">
              <w:rPr>
                <w:b/>
                <w:bCs/>
                <w:sz w:val="18"/>
                <w:szCs w:val="18"/>
                <w:lang w:eastAsia="hr-HR"/>
              </w:rPr>
              <w:t>V</w:t>
            </w:r>
          </w:p>
        </w:tc>
        <w:tc>
          <w:tcPr>
            <w:tcW w:w="572" w:type="dxa"/>
            <w:tcBorders>
              <w:top w:val="nil"/>
              <w:left w:val="nil"/>
              <w:bottom w:val="single" w:sz="4" w:space="0" w:color="000000" w:themeColor="text1"/>
              <w:right w:val="single" w:sz="4" w:space="0" w:color="000000" w:themeColor="text1"/>
            </w:tcBorders>
            <w:shd w:val="clear" w:color="auto" w:fill="DDEBF7"/>
            <w:noWrap/>
            <w:vAlign w:val="center"/>
            <w:hideMark/>
          </w:tcPr>
          <w:p w14:paraId="068D4156" w14:textId="77777777" w:rsidR="008A1956" w:rsidRPr="00877405" w:rsidRDefault="008A1956" w:rsidP="008A1956">
            <w:pPr>
              <w:jc w:val="center"/>
              <w:rPr>
                <w:b/>
                <w:bCs/>
                <w:sz w:val="18"/>
                <w:szCs w:val="18"/>
                <w:lang w:eastAsia="hr-HR"/>
              </w:rPr>
            </w:pPr>
            <w:r w:rsidRPr="00877405">
              <w:rPr>
                <w:b/>
                <w:bCs/>
                <w:sz w:val="18"/>
                <w:szCs w:val="18"/>
                <w:lang w:eastAsia="hr-HR"/>
              </w:rPr>
              <w:t>P</w:t>
            </w:r>
          </w:p>
        </w:tc>
        <w:tc>
          <w:tcPr>
            <w:tcW w:w="580" w:type="dxa"/>
            <w:tcBorders>
              <w:top w:val="nil"/>
              <w:left w:val="nil"/>
              <w:bottom w:val="single" w:sz="4" w:space="0" w:color="000000" w:themeColor="text1"/>
              <w:right w:val="single" w:sz="4" w:space="0" w:color="000000" w:themeColor="text1"/>
            </w:tcBorders>
            <w:shd w:val="clear" w:color="auto" w:fill="DDEBF7"/>
            <w:noWrap/>
            <w:vAlign w:val="center"/>
            <w:hideMark/>
          </w:tcPr>
          <w:p w14:paraId="74103E48" w14:textId="77777777" w:rsidR="008A1956" w:rsidRPr="00877405" w:rsidRDefault="008A1956" w:rsidP="008A1956">
            <w:pPr>
              <w:jc w:val="center"/>
              <w:rPr>
                <w:b/>
                <w:bCs/>
                <w:sz w:val="18"/>
                <w:szCs w:val="18"/>
                <w:lang w:eastAsia="hr-HR"/>
              </w:rPr>
            </w:pPr>
            <w:r w:rsidRPr="00877405">
              <w:rPr>
                <w:b/>
                <w:bCs/>
                <w:sz w:val="18"/>
                <w:szCs w:val="18"/>
                <w:lang w:eastAsia="hr-HR"/>
              </w:rPr>
              <w:t>V</w:t>
            </w:r>
          </w:p>
          <w:p w14:paraId="2E323948" w14:textId="77777777" w:rsidR="008A1956" w:rsidRPr="00877405" w:rsidRDefault="008A1956" w:rsidP="008A1956">
            <w:pPr>
              <w:jc w:val="center"/>
              <w:rPr>
                <w:b/>
                <w:bCs/>
                <w:sz w:val="18"/>
                <w:szCs w:val="18"/>
                <w:lang w:eastAsia="hr-HR"/>
              </w:rPr>
            </w:pPr>
            <w:r w:rsidRPr="00877405">
              <w:rPr>
                <w:b/>
                <w:bCs/>
                <w:sz w:val="18"/>
                <w:szCs w:val="18"/>
                <w:lang w:eastAsia="hr-HR"/>
              </w:rPr>
              <w:t>Pr</w:t>
            </w:r>
          </w:p>
        </w:tc>
        <w:tc>
          <w:tcPr>
            <w:tcW w:w="448" w:type="dxa"/>
            <w:tcBorders>
              <w:top w:val="nil"/>
              <w:left w:val="nil"/>
              <w:bottom w:val="single" w:sz="4" w:space="0" w:color="000000" w:themeColor="text1"/>
              <w:right w:val="single" w:sz="4" w:space="0" w:color="000000" w:themeColor="text1"/>
            </w:tcBorders>
            <w:shd w:val="clear" w:color="auto" w:fill="DDEBF7"/>
            <w:noWrap/>
            <w:vAlign w:val="center"/>
            <w:hideMark/>
          </w:tcPr>
          <w:p w14:paraId="57CC5300" w14:textId="77777777" w:rsidR="008A1956" w:rsidRPr="00877405" w:rsidRDefault="008A1956" w:rsidP="008A1956">
            <w:pPr>
              <w:jc w:val="center"/>
              <w:rPr>
                <w:b/>
                <w:bCs/>
                <w:sz w:val="18"/>
                <w:szCs w:val="18"/>
                <w:lang w:eastAsia="hr-HR"/>
              </w:rPr>
            </w:pPr>
            <w:r w:rsidRPr="00877405">
              <w:rPr>
                <w:b/>
                <w:bCs/>
                <w:sz w:val="18"/>
                <w:szCs w:val="18"/>
                <w:lang w:eastAsia="hr-HR"/>
              </w:rPr>
              <w:t>V</w:t>
            </w:r>
          </w:p>
        </w:tc>
        <w:tc>
          <w:tcPr>
            <w:tcW w:w="743" w:type="dxa"/>
            <w:tcBorders>
              <w:top w:val="nil"/>
              <w:left w:val="nil"/>
              <w:bottom w:val="single" w:sz="4" w:space="0" w:color="000000" w:themeColor="text1"/>
              <w:right w:val="single" w:sz="4" w:space="0" w:color="000000" w:themeColor="text1"/>
            </w:tcBorders>
            <w:shd w:val="clear" w:color="auto" w:fill="DDEBF7"/>
            <w:vAlign w:val="center"/>
            <w:hideMark/>
          </w:tcPr>
          <w:p w14:paraId="54990AA7"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 </w:t>
            </w:r>
          </w:p>
        </w:tc>
      </w:tr>
      <w:tr w:rsidR="008A1956" w:rsidRPr="00877405" w14:paraId="4ECDE703" w14:textId="77777777" w:rsidTr="616F3724">
        <w:trPr>
          <w:trHeight w:val="198"/>
        </w:trPr>
        <w:tc>
          <w:tcPr>
            <w:tcW w:w="576"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7906205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2723" w:type="dxa"/>
            <w:tcBorders>
              <w:top w:val="nil"/>
              <w:left w:val="nil"/>
              <w:bottom w:val="single" w:sz="4" w:space="0" w:color="000000" w:themeColor="text1"/>
              <w:right w:val="single" w:sz="4" w:space="0" w:color="000000" w:themeColor="text1"/>
            </w:tcBorders>
            <w:noWrap/>
            <w:vAlign w:val="center"/>
            <w:hideMark/>
          </w:tcPr>
          <w:p w14:paraId="7B14425C" w14:textId="77777777" w:rsidR="008A1956" w:rsidRPr="00877405" w:rsidRDefault="008A1956" w:rsidP="008A1956">
            <w:pPr>
              <w:rPr>
                <w:color w:val="000000"/>
                <w:sz w:val="18"/>
                <w:szCs w:val="18"/>
                <w:lang w:eastAsia="hr-HR"/>
              </w:rPr>
            </w:pPr>
            <w:r w:rsidRPr="00877405">
              <w:rPr>
                <w:color w:val="000000"/>
                <w:sz w:val="18"/>
                <w:szCs w:val="18"/>
                <w:lang w:eastAsia="hr-HR"/>
              </w:rPr>
              <w:t>Prerada maslina</w:t>
            </w:r>
          </w:p>
        </w:tc>
        <w:tc>
          <w:tcPr>
            <w:tcW w:w="2253" w:type="dxa"/>
            <w:tcBorders>
              <w:top w:val="nil"/>
              <w:left w:val="nil"/>
              <w:bottom w:val="single" w:sz="4" w:space="0" w:color="000000" w:themeColor="text1"/>
              <w:right w:val="single" w:sz="4" w:space="0" w:color="000000" w:themeColor="text1"/>
            </w:tcBorders>
            <w:vAlign w:val="center"/>
            <w:hideMark/>
          </w:tcPr>
          <w:p w14:paraId="5342B4A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dr. sc. Urška Kosić </w:t>
            </w:r>
          </w:p>
        </w:tc>
        <w:tc>
          <w:tcPr>
            <w:tcW w:w="1264" w:type="dxa"/>
            <w:tcBorders>
              <w:top w:val="nil"/>
              <w:left w:val="nil"/>
              <w:bottom w:val="single" w:sz="4" w:space="0" w:color="000000" w:themeColor="text1"/>
              <w:right w:val="single" w:sz="4" w:space="0" w:color="000000" w:themeColor="text1"/>
            </w:tcBorders>
            <w:noWrap/>
            <w:vAlign w:val="center"/>
            <w:hideMark/>
          </w:tcPr>
          <w:p w14:paraId="4118BCBD" w14:textId="3EEAD3CA" w:rsidR="008A1956" w:rsidRPr="00877405" w:rsidRDefault="66A34885" w:rsidP="616F3724">
            <w:pPr>
              <w:jc w:val="center"/>
              <w:rPr>
                <w:sz w:val="18"/>
                <w:szCs w:val="18"/>
              </w:rPr>
            </w:pPr>
            <w:r w:rsidRPr="616F3724">
              <w:rPr>
                <w:rFonts w:ascii="Calibri" w:eastAsia="Calibri" w:hAnsi="Calibri" w:cs="Calibri"/>
                <w:color w:val="000000" w:themeColor="text1"/>
                <w:sz w:val="18"/>
                <w:szCs w:val="18"/>
                <w:lang w:val="hr-HR"/>
              </w:rPr>
              <w:t>viši predavač</w:t>
            </w:r>
          </w:p>
        </w:tc>
        <w:tc>
          <w:tcPr>
            <w:tcW w:w="1699" w:type="dxa"/>
            <w:tcBorders>
              <w:top w:val="nil"/>
              <w:left w:val="nil"/>
              <w:bottom w:val="single" w:sz="4" w:space="0" w:color="000000" w:themeColor="text1"/>
              <w:right w:val="single" w:sz="4" w:space="0" w:color="000000" w:themeColor="text1"/>
            </w:tcBorders>
            <w:vAlign w:val="center"/>
            <w:hideMark/>
          </w:tcPr>
          <w:p w14:paraId="6D0D6B3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36D7CF1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102F72C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0754021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3CE0B0C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29" w:type="dxa"/>
            <w:tcBorders>
              <w:top w:val="nil"/>
              <w:left w:val="nil"/>
              <w:bottom w:val="single" w:sz="4" w:space="0" w:color="000000" w:themeColor="text1"/>
              <w:right w:val="single" w:sz="4" w:space="0" w:color="000000" w:themeColor="text1"/>
            </w:tcBorders>
            <w:noWrap/>
            <w:vAlign w:val="center"/>
            <w:hideMark/>
          </w:tcPr>
          <w:p w14:paraId="12EA914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572" w:type="dxa"/>
            <w:tcBorders>
              <w:top w:val="nil"/>
              <w:left w:val="nil"/>
              <w:bottom w:val="single" w:sz="4" w:space="0" w:color="000000" w:themeColor="text1"/>
              <w:right w:val="single" w:sz="4" w:space="0" w:color="000000" w:themeColor="text1"/>
            </w:tcBorders>
            <w:noWrap/>
            <w:vAlign w:val="center"/>
            <w:hideMark/>
          </w:tcPr>
          <w:p w14:paraId="4BD3C8C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98" w:type="dxa"/>
            <w:tcBorders>
              <w:top w:val="nil"/>
              <w:left w:val="nil"/>
              <w:bottom w:val="single" w:sz="4" w:space="0" w:color="000000" w:themeColor="text1"/>
              <w:right w:val="single" w:sz="4" w:space="0" w:color="000000" w:themeColor="text1"/>
            </w:tcBorders>
            <w:noWrap/>
            <w:vAlign w:val="center"/>
            <w:hideMark/>
          </w:tcPr>
          <w:p w14:paraId="16CA436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470" w:type="dxa"/>
            <w:tcBorders>
              <w:top w:val="nil"/>
              <w:left w:val="nil"/>
              <w:bottom w:val="single" w:sz="4" w:space="0" w:color="000000" w:themeColor="text1"/>
              <w:right w:val="single" w:sz="4" w:space="0" w:color="000000" w:themeColor="text1"/>
            </w:tcBorders>
            <w:noWrap/>
            <w:vAlign w:val="center"/>
            <w:hideMark/>
          </w:tcPr>
          <w:p w14:paraId="68896AD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AD577F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A67930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281113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743" w:type="dxa"/>
            <w:tcBorders>
              <w:top w:val="nil"/>
              <w:left w:val="nil"/>
              <w:bottom w:val="single" w:sz="4" w:space="0" w:color="000000" w:themeColor="text1"/>
              <w:right w:val="single" w:sz="4" w:space="0" w:color="000000" w:themeColor="text1"/>
            </w:tcBorders>
            <w:noWrap/>
            <w:vAlign w:val="center"/>
            <w:hideMark/>
          </w:tcPr>
          <w:p w14:paraId="4C7F683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6</w:t>
            </w:r>
          </w:p>
        </w:tc>
      </w:tr>
      <w:tr w:rsidR="008A1956" w:rsidRPr="00877405" w14:paraId="61799D6C" w14:textId="77777777" w:rsidTr="616F3724">
        <w:trPr>
          <w:trHeight w:val="281"/>
        </w:trPr>
        <w:tc>
          <w:tcPr>
            <w:tcW w:w="576"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4C24408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2723" w:type="dxa"/>
            <w:tcBorders>
              <w:top w:val="nil"/>
              <w:left w:val="nil"/>
              <w:bottom w:val="single" w:sz="4" w:space="0" w:color="000000" w:themeColor="text1"/>
              <w:right w:val="single" w:sz="4" w:space="0" w:color="000000" w:themeColor="text1"/>
            </w:tcBorders>
            <w:vAlign w:val="center"/>
            <w:hideMark/>
          </w:tcPr>
          <w:p w14:paraId="25CD0843"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Uzgoj bilja u zaštićenom </w:t>
            </w:r>
            <w:r w:rsidRPr="00877405">
              <w:rPr>
                <w:color w:val="000000"/>
                <w:sz w:val="18"/>
                <w:szCs w:val="18"/>
                <w:lang w:eastAsia="hr-HR"/>
              </w:rPr>
              <w:br/>
              <w:t>prostoru</w:t>
            </w:r>
          </w:p>
        </w:tc>
        <w:tc>
          <w:tcPr>
            <w:tcW w:w="2253" w:type="dxa"/>
            <w:tcBorders>
              <w:top w:val="nil"/>
              <w:left w:val="nil"/>
              <w:bottom w:val="single" w:sz="4" w:space="0" w:color="000000" w:themeColor="text1"/>
              <w:right w:val="single" w:sz="4" w:space="0" w:color="000000" w:themeColor="text1"/>
            </w:tcBorders>
            <w:vAlign w:val="center"/>
            <w:hideMark/>
          </w:tcPr>
          <w:p w14:paraId="45C2BE2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Slavica Dudaš</w:t>
            </w:r>
          </w:p>
        </w:tc>
        <w:tc>
          <w:tcPr>
            <w:tcW w:w="1264" w:type="dxa"/>
            <w:tcBorders>
              <w:top w:val="nil"/>
              <w:left w:val="nil"/>
              <w:bottom w:val="single" w:sz="4" w:space="0" w:color="000000" w:themeColor="text1"/>
              <w:right w:val="single" w:sz="4" w:space="0" w:color="000000" w:themeColor="text1"/>
            </w:tcBorders>
            <w:noWrap/>
            <w:vAlign w:val="center"/>
            <w:hideMark/>
          </w:tcPr>
          <w:p w14:paraId="5B064A9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1B67797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6BAA929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09C6304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1335E41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157BFBD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29" w:type="dxa"/>
            <w:tcBorders>
              <w:top w:val="nil"/>
              <w:left w:val="nil"/>
              <w:bottom w:val="single" w:sz="4" w:space="0" w:color="000000" w:themeColor="text1"/>
              <w:right w:val="single" w:sz="4" w:space="0" w:color="000000" w:themeColor="text1"/>
            </w:tcBorders>
            <w:noWrap/>
            <w:vAlign w:val="center"/>
            <w:hideMark/>
          </w:tcPr>
          <w:p w14:paraId="5079CE8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572" w:type="dxa"/>
            <w:tcBorders>
              <w:top w:val="nil"/>
              <w:left w:val="nil"/>
              <w:bottom w:val="single" w:sz="4" w:space="0" w:color="000000" w:themeColor="text1"/>
              <w:right w:val="single" w:sz="4" w:space="0" w:color="000000" w:themeColor="text1"/>
            </w:tcBorders>
            <w:noWrap/>
            <w:vAlign w:val="center"/>
            <w:hideMark/>
          </w:tcPr>
          <w:p w14:paraId="6BF6212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98" w:type="dxa"/>
            <w:tcBorders>
              <w:top w:val="nil"/>
              <w:left w:val="nil"/>
              <w:bottom w:val="single" w:sz="4" w:space="0" w:color="000000" w:themeColor="text1"/>
              <w:right w:val="single" w:sz="4" w:space="0" w:color="000000" w:themeColor="text1"/>
            </w:tcBorders>
            <w:noWrap/>
            <w:vAlign w:val="center"/>
            <w:hideMark/>
          </w:tcPr>
          <w:p w14:paraId="5C62FA3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470" w:type="dxa"/>
            <w:tcBorders>
              <w:top w:val="nil"/>
              <w:left w:val="nil"/>
              <w:bottom w:val="single" w:sz="4" w:space="0" w:color="000000" w:themeColor="text1"/>
              <w:right w:val="single" w:sz="4" w:space="0" w:color="000000" w:themeColor="text1"/>
            </w:tcBorders>
            <w:noWrap/>
            <w:vAlign w:val="center"/>
            <w:hideMark/>
          </w:tcPr>
          <w:p w14:paraId="5C26AFA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32C998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10B2C1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4A7F40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743" w:type="dxa"/>
            <w:tcBorders>
              <w:top w:val="nil"/>
              <w:left w:val="nil"/>
              <w:bottom w:val="single" w:sz="4" w:space="0" w:color="000000" w:themeColor="text1"/>
              <w:right w:val="single" w:sz="4" w:space="0" w:color="000000" w:themeColor="text1"/>
            </w:tcBorders>
            <w:noWrap/>
            <w:vAlign w:val="center"/>
            <w:hideMark/>
          </w:tcPr>
          <w:p w14:paraId="4A48AF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6</w:t>
            </w:r>
          </w:p>
        </w:tc>
      </w:tr>
      <w:tr w:rsidR="008A1956" w:rsidRPr="00877405" w14:paraId="6D041EED" w14:textId="77777777" w:rsidTr="616F3724">
        <w:trPr>
          <w:trHeight w:val="281"/>
        </w:trPr>
        <w:tc>
          <w:tcPr>
            <w:tcW w:w="576" w:type="dxa"/>
            <w:vMerge w:val="restart"/>
            <w:tcBorders>
              <w:top w:val="nil"/>
              <w:left w:val="single" w:sz="4" w:space="0" w:color="000000" w:themeColor="text1"/>
              <w:right w:val="single" w:sz="4" w:space="0" w:color="000000" w:themeColor="text1"/>
            </w:tcBorders>
            <w:noWrap/>
            <w:vAlign w:val="center"/>
            <w:hideMark/>
          </w:tcPr>
          <w:p w14:paraId="1199158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c>
          <w:tcPr>
            <w:tcW w:w="2723" w:type="dxa"/>
            <w:vMerge w:val="restart"/>
            <w:tcBorders>
              <w:top w:val="nil"/>
              <w:left w:val="nil"/>
              <w:right w:val="single" w:sz="4" w:space="0" w:color="000000" w:themeColor="text1"/>
            </w:tcBorders>
            <w:vAlign w:val="center"/>
            <w:hideMark/>
          </w:tcPr>
          <w:p w14:paraId="38DB6EA0" w14:textId="77777777" w:rsidR="008A1956" w:rsidRPr="00877405" w:rsidRDefault="008A1956" w:rsidP="008A1956">
            <w:pPr>
              <w:rPr>
                <w:color w:val="000000"/>
                <w:sz w:val="18"/>
                <w:szCs w:val="18"/>
                <w:lang w:eastAsia="hr-HR"/>
              </w:rPr>
            </w:pPr>
            <w:r w:rsidRPr="00877405">
              <w:rPr>
                <w:color w:val="000000"/>
                <w:sz w:val="18"/>
                <w:szCs w:val="18"/>
                <w:lang w:eastAsia="hr-HR"/>
              </w:rPr>
              <w:t>Vinarstvo II</w:t>
            </w:r>
          </w:p>
        </w:tc>
        <w:tc>
          <w:tcPr>
            <w:tcW w:w="2253" w:type="dxa"/>
            <w:tcBorders>
              <w:top w:val="nil"/>
              <w:left w:val="nil"/>
              <w:bottom w:val="single" w:sz="4" w:space="0" w:color="000000" w:themeColor="text1"/>
              <w:right w:val="single" w:sz="4" w:space="0" w:color="000000" w:themeColor="text1"/>
            </w:tcBorders>
            <w:vAlign w:val="center"/>
            <w:hideMark/>
          </w:tcPr>
          <w:p w14:paraId="552FCBC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Mario Staver</w:t>
            </w:r>
          </w:p>
        </w:tc>
        <w:tc>
          <w:tcPr>
            <w:tcW w:w="1264" w:type="dxa"/>
            <w:tcBorders>
              <w:top w:val="nil"/>
              <w:left w:val="nil"/>
              <w:bottom w:val="single" w:sz="4" w:space="0" w:color="000000" w:themeColor="text1"/>
              <w:right w:val="single" w:sz="4" w:space="0" w:color="000000" w:themeColor="text1"/>
            </w:tcBorders>
            <w:noWrap/>
            <w:vAlign w:val="center"/>
            <w:hideMark/>
          </w:tcPr>
          <w:p w14:paraId="25A8D74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5958682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2FA1AA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680EC33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1963986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1CDB751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29" w:type="dxa"/>
            <w:tcBorders>
              <w:top w:val="nil"/>
              <w:left w:val="nil"/>
              <w:bottom w:val="single" w:sz="4" w:space="0" w:color="000000" w:themeColor="text1"/>
              <w:right w:val="single" w:sz="4" w:space="0" w:color="000000" w:themeColor="text1"/>
            </w:tcBorders>
            <w:noWrap/>
            <w:vAlign w:val="center"/>
            <w:hideMark/>
          </w:tcPr>
          <w:p w14:paraId="2A272DD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noWrap/>
            <w:vAlign w:val="center"/>
            <w:hideMark/>
          </w:tcPr>
          <w:p w14:paraId="3C15BBE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0,8</w:t>
            </w:r>
          </w:p>
        </w:tc>
        <w:tc>
          <w:tcPr>
            <w:tcW w:w="598" w:type="dxa"/>
            <w:tcBorders>
              <w:top w:val="nil"/>
              <w:left w:val="nil"/>
              <w:bottom w:val="single" w:sz="4" w:space="0" w:color="000000" w:themeColor="text1"/>
              <w:right w:val="single" w:sz="4" w:space="0" w:color="000000" w:themeColor="text1"/>
            </w:tcBorders>
            <w:noWrap/>
            <w:vAlign w:val="center"/>
            <w:hideMark/>
          </w:tcPr>
          <w:p w14:paraId="28D6C5B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526AEE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B4488A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12</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F3BBE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20029A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43" w:type="dxa"/>
            <w:tcBorders>
              <w:top w:val="nil"/>
              <w:left w:val="nil"/>
              <w:bottom w:val="single" w:sz="4" w:space="0" w:color="000000" w:themeColor="text1"/>
              <w:right w:val="single" w:sz="4" w:space="0" w:color="000000" w:themeColor="text1"/>
            </w:tcBorders>
            <w:noWrap/>
            <w:vAlign w:val="center"/>
            <w:hideMark/>
          </w:tcPr>
          <w:p w14:paraId="0B4B90F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r>
      <w:tr w:rsidR="008A1956" w:rsidRPr="00877405" w14:paraId="6BCE3595" w14:textId="77777777" w:rsidTr="616F3724">
        <w:trPr>
          <w:trHeight w:val="281"/>
        </w:trPr>
        <w:tc>
          <w:tcPr>
            <w:tcW w:w="576" w:type="dxa"/>
            <w:vMerge/>
            <w:noWrap/>
            <w:vAlign w:val="center"/>
            <w:hideMark/>
          </w:tcPr>
          <w:p w14:paraId="52235ED6" w14:textId="77777777" w:rsidR="008A1956" w:rsidRPr="00877405" w:rsidRDefault="008A1956" w:rsidP="008A1956">
            <w:pPr>
              <w:jc w:val="center"/>
              <w:rPr>
                <w:color w:val="000000"/>
                <w:sz w:val="18"/>
                <w:szCs w:val="18"/>
                <w:lang w:eastAsia="hr-HR"/>
              </w:rPr>
            </w:pPr>
          </w:p>
        </w:tc>
        <w:tc>
          <w:tcPr>
            <w:tcW w:w="2723" w:type="dxa"/>
            <w:vMerge/>
            <w:vAlign w:val="center"/>
            <w:hideMark/>
          </w:tcPr>
          <w:p w14:paraId="31FA1195" w14:textId="77777777" w:rsidR="008A1956" w:rsidRPr="00877405" w:rsidRDefault="008A1956" w:rsidP="008A1956">
            <w:pPr>
              <w:rPr>
                <w:color w:val="000000"/>
                <w:sz w:val="18"/>
                <w:szCs w:val="18"/>
                <w:lang w:eastAsia="hr-HR"/>
              </w:rPr>
            </w:pPr>
          </w:p>
        </w:tc>
        <w:tc>
          <w:tcPr>
            <w:tcW w:w="2253" w:type="dxa"/>
            <w:tcBorders>
              <w:top w:val="nil"/>
              <w:left w:val="nil"/>
              <w:bottom w:val="single" w:sz="4" w:space="0" w:color="000000" w:themeColor="text1"/>
              <w:right w:val="single" w:sz="4" w:space="0" w:color="000000" w:themeColor="text1"/>
            </w:tcBorders>
            <w:vAlign w:val="center"/>
            <w:hideMark/>
          </w:tcPr>
          <w:p w14:paraId="618152C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Kristijan Damijanić</w:t>
            </w:r>
          </w:p>
        </w:tc>
        <w:tc>
          <w:tcPr>
            <w:tcW w:w="1264" w:type="dxa"/>
            <w:tcBorders>
              <w:top w:val="nil"/>
              <w:left w:val="nil"/>
              <w:bottom w:val="single" w:sz="4" w:space="0" w:color="000000" w:themeColor="text1"/>
              <w:right w:val="single" w:sz="4" w:space="0" w:color="000000" w:themeColor="text1"/>
            </w:tcBorders>
            <w:noWrap/>
            <w:vAlign w:val="center"/>
            <w:hideMark/>
          </w:tcPr>
          <w:p w14:paraId="39525BD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279AFB8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Sunositelj </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7FAF9C5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0F0DA7F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19F0CFF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9" w:type="dxa"/>
            <w:tcBorders>
              <w:top w:val="nil"/>
              <w:left w:val="nil"/>
              <w:bottom w:val="single" w:sz="4" w:space="0" w:color="000000" w:themeColor="text1"/>
              <w:right w:val="single" w:sz="4" w:space="0" w:color="000000" w:themeColor="text1"/>
            </w:tcBorders>
            <w:noWrap/>
            <w:vAlign w:val="center"/>
            <w:hideMark/>
          </w:tcPr>
          <w:p w14:paraId="4666595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5F7F5EE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noWrap/>
            <w:vAlign w:val="center"/>
            <w:hideMark/>
          </w:tcPr>
          <w:p w14:paraId="346902D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0,2</w:t>
            </w:r>
          </w:p>
        </w:tc>
        <w:tc>
          <w:tcPr>
            <w:tcW w:w="598" w:type="dxa"/>
            <w:tcBorders>
              <w:top w:val="nil"/>
              <w:left w:val="nil"/>
              <w:bottom w:val="single" w:sz="4" w:space="0" w:color="000000" w:themeColor="text1"/>
              <w:right w:val="single" w:sz="4" w:space="0" w:color="000000" w:themeColor="text1"/>
            </w:tcBorders>
            <w:noWrap/>
            <w:vAlign w:val="center"/>
            <w:hideMark/>
          </w:tcPr>
          <w:p w14:paraId="3B9E9EB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70" w:type="dxa"/>
            <w:tcBorders>
              <w:top w:val="nil"/>
              <w:left w:val="nil"/>
              <w:bottom w:val="single" w:sz="4" w:space="0" w:color="000000" w:themeColor="text1"/>
              <w:right w:val="single" w:sz="4" w:space="0" w:color="000000" w:themeColor="text1"/>
            </w:tcBorders>
            <w:noWrap/>
            <w:vAlign w:val="center"/>
            <w:hideMark/>
          </w:tcPr>
          <w:p w14:paraId="4F3AA2B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78081E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8050CD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4CB0A6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43" w:type="dxa"/>
            <w:tcBorders>
              <w:top w:val="nil"/>
              <w:left w:val="nil"/>
              <w:bottom w:val="single" w:sz="4" w:space="0" w:color="000000" w:themeColor="text1"/>
              <w:right w:val="single" w:sz="4" w:space="0" w:color="000000" w:themeColor="text1"/>
            </w:tcBorders>
            <w:noWrap/>
            <w:vAlign w:val="center"/>
            <w:hideMark/>
          </w:tcPr>
          <w:p w14:paraId="6C5AA08D" w14:textId="77777777" w:rsidR="008A1956" w:rsidRPr="00877405" w:rsidRDefault="008A1956" w:rsidP="008A1956">
            <w:pPr>
              <w:jc w:val="center"/>
              <w:rPr>
                <w:color w:val="000000"/>
                <w:sz w:val="18"/>
                <w:szCs w:val="18"/>
                <w:lang w:eastAsia="hr-HR"/>
              </w:rPr>
            </w:pPr>
          </w:p>
        </w:tc>
      </w:tr>
      <w:tr w:rsidR="008A1956" w:rsidRPr="00877405" w14:paraId="5F177BD2" w14:textId="77777777" w:rsidTr="616F3724">
        <w:trPr>
          <w:trHeight w:val="281"/>
        </w:trPr>
        <w:tc>
          <w:tcPr>
            <w:tcW w:w="576"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60EA98C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c>
          <w:tcPr>
            <w:tcW w:w="2723" w:type="dxa"/>
            <w:tcBorders>
              <w:top w:val="nil"/>
              <w:left w:val="nil"/>
              <w:bottom w:val="single" w:sz="4" w:space="0" w:color="000000" w:themeColor="text1"/>
              <w:right w:val="single" w:sz="4" w:space="0" w:color="000000" w:themeColor="text1"/>
            </w:tcBorders>
            <w:vAlign w:val="center"/>
            <w:hideMark/>
          </w:tcPr>
          <w:p w14:paraId="22F3E9AE"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Navodnjavanje </w:t>
            </w:r>
          </w:p>
        </w:tc>
        <w:tc>
          <w:tcPr>
            <w:tcW w:w="2253" w:type="dxa"/>
            <w:tcBorders>
              <w:top w:val="nil"/>
              <w:left w:val="nil"/>
              <w:bottom w:val="single" w:sz="4" w:space="0" w:color="000000" w:themeColor="text1"/>
              <w:right w:val="single" w:sz="4" w:space="0" w:color="000000" w:themeColor="text1"/>
            </w:tcBorders>
            <w:vAlign w:val="center"/>
            <w:hideMark/>
          </w:tcPr>
          <w:p w14:paraId="0258747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David Gluhić</w:t>
            </w:r>
          </w:p>
        </w:tc>
        <w:tc>
          <w:tcPr>
            <w:tcW w:w="1264" w:type="dxa"/>
            <w:tcBorders>
              <w:top w:val="nil"/>
              <w:left w:val="nil"/>
              <w:bottom w:val="single" w:sz="4" w:space="0" w:color="000000" w:themeColor="text1"/>
              <w:right w:val="single" w:sz="4" w:space="0" w:color="000000" w:themeColor="text1"/>
            </w:tcBorders>
            <w:noWrap/>
            <w:vAlign w:val="center"/>
            <w:hideMark/>
          </w:tcPr>
          <w:p w14:paraId="1678617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viši predavač</w:t>
            </w:r>
          </w:p>
        </w:tc>
        <w:tc>
          <w:tcPr>
            <w:tcW w:w="1699" w:type="dxa"/>
            <w:tcBorders>
              <w:top w:val="nil"/>
              <w:left w:val="nil"/>
              <w:bottom w:val="single" w:sz="4" w:space="0" w:color="000000" w:themeColor="text1"/>
              <w:right w:val="single" w:sz="4" w:space="0" w:color="000000" w:themeColor="text1"/>
            </w:tcBorders>
            <w:vAlign w:val="center"/>
            <w:hideMark/>
          </w:tcPr>
          <w:p w14:paraId="23406F4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Suradnik na kolegiju</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79F994C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76CCEFD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328" w:type="dxa"/>
            <w:tcBorders>
              <w:top w:val="nil"/>
              <w:left w:val="nil"/>
              <w:bottom w:val="single" w:sz="4" w:space="0" w:color="000000" w:themeColor="text1"/>
              <w:right w:val="single" w:sz="4" w:space="0" w:color="000000" w:themeColor="text1"/>
            </w:tcBorders>
            <w:noWrap/>
            <w:vAlign w:val="center"/>
            <w:hideMark/>
          </w:tcPr>
          <w:p w14:paraId="2F1A778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25676CB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29" w:type="dxa"/>
            <w:tcBorders>
              <w:top w:val="nil"/>
              <w:left w:val="nil"/>
              <w:bottom w:val="single" w:sz="4" w:space="0" w:color="000000" w:themeColor="text1"/>
              <w:right w:val="single" w:sz="4" w:space="0" w:color="000000" w:themeColor="text1"/>
            </w:tcBorders>
            <w:noWrap/>
            <w:vAlign w:val="center"/>
            <w:hideMark/>
          </w:tcPr>
          <w:p w14:paraId="0BC1EAE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noWrap/>
            <w:vAlign w:val="center"/>
            <w:hideMark/>
          </w:tcPr>
          <w:p w14:paraId="295CFAD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98" w:type="dxa"/>
            <w:tcBorders>
              <w:top w:val="nil"/>
              <w:left w:val="nil"/>
              <w:bottom w:val="single" w:sz="4" w:space="0" w:color="000000" w:themeColor="text1"/>
              <w:right w:val="single" w:sz="4" w:space="0" w:color="000000" w:themeColor="text1"/>
            </w:tcBorders>
            <w:noWrap/>
            <w:vAlign w:val="center"/>
            <w:hideMark/>
          </w:tcPr>
          <w:p w14:paraId="6F0F743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470" w:type="dxa"/>
            <w:tcBorders>
              <w:top w:val="nil"/>
              <w:left w:val="nil"/>
              <w:bottom w:val="single" w:sz="4" w:space="0" w:color="000000" w:themeColor="text1"/>
              <w:right w:val="single" w:sz="4" w:space="0" w:color="000000" w:themeColor="text1"/>
            </w:tcBorders>
            <w:noWrap/>
            <w:vAlign w:val="center"/>
            <w:hideMark/>
          </w:tcPr>
          <w:p w14:paraId="3EEAAD6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C0B74F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E9380D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BC3D3F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43" w:type="dxa"/>
            <w:tcBorders>
              <w:top w:val="nil"/>
              <w:left w:val="nil"/>
              <w:bottom w:val="single" w:sz="4" w:space="0" w:color="000000" w:themeColor="text1"/>
              <w:right w:val="single" w:sz="4" w:space="0" w:color="000000" w:themeColor="text1"/>
            </w:tcBorders>
            <w:noWrap/>
            <w:vAlign w:val="center"/>
            <w:hideMark/>
          </w:tcPr>
          <w:p w14:paraId="12A856D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4380A144" w14:textId="77777777" w:rsidTr="616F3724">
        <w:trPr>
          <w:trHeight w:val="281"/>
        </w:trPr>
        <w:tc>
          <w:tcPr>
            <w:tcW w:w="576" w:type="dxa"/>
            <w:vMerge w:val="restart"/>
            <w:tcBorders>
              <w:top w:val="nil"/>
              <w:left w:val="single" w:sz="4" w:space="0" w:color="000000" w:themeColor="text1"/>
              <w:right w:val="single" w:sz="4" w:space="0" w:color="000000" w:themeColor="text1"/>
            </w:tcBorders>
            <w:noWrap/>
            <w:vAlign w:val="center"/>
            <w:hideMark/>
          </w:tcPr>
          <w:p w14:paraId="22F616B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c>
          <w:tcPr>
            <w:tcW w:w="2723" w:type="dxa"/>
            <w:vMerge w:val="restart"/>
            <w:tcBorders>
              <w:top w:val="nil"/>
              <w:left w:val="nil"/>
              <w:right w:val="single" w:sz="4" w:space="0" w:color="000000" w:themeColor="text1"/>
            </w:tcBorders>
            <w:vAlign w:val="center"/>
            <w:hideMark/>
          </w:tcPr>
          <w:p w14:paraId="55D1FB6A"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Rasadničarstvo-  izborni </w:t>
            </w:r>
          </w:p>
        </w:tc>
        <w:tc>
          <w:tcPr>
            <w:tcW w:w="2253" w:type="dxa"/>
            <w:tcBorders>
              <w:top w:val="nil"/>
              <w:left w:val="nil"/>
              <w:bottom w:val="single" w:sz="4" w:space="0" w:color="000000" w:themeColor="text1"/>
              <w:right w:val="single" w:sz="4" w:space="0" w:color="000000" w:themeColor="text1"/>
            </w:tcBorders>
            <w:vAlign w:val="center"/>
            <w:hideMark/>
          </w:tcPr>
          <w:p w14:paraId="73A6ED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dr.sc. Ivana Dminić Rojnić</w:t>
            </w:r>
          </w:p>
        </w:tc>
        <w:tc>
          <w:tcPr>
            <w:tcW w:w="1264" w:type="dxa"/>
            <w:tcBorders>
              <w:top w:val="nil"/>
              <w:left w:val="nil"/>
              <w:bottom w:val="single" w:sz="4" w:space="0" w:color="000000" w:themeColor="text1"/>
              <w:right w:val="single" w:sz="4" w:space="0" w:color="000000" w:themeColor="text1"/>
            </w:tcBorders>
            <w:noWrap/>
            <w:vAlign w:val="center"/>
            <w:hideMark/>
          </w:tcPr>
          <w:p w14:paraId="65EA43A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6731CBE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7C68819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504120F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6D99FE0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47B3B7D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549FEC9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noWrap/>
            <w:vAlign w:val="center"/>
            <w:hideMark/>
          </w:tcPr>
          <w:p w14:paraId="1644865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0,1</w:t>
            </w:r>
          </w:p>
        </w:tc>
        <w:tc>
          <w:tcPr>
            <w:tcW w:w="598" w:type="dxa"/>
            <w:tcBorders>
              <w:top w:val="nil"/>
              <w:left w:val="nil"/>
              <w:bottom w:val="single" w:sz="4" w:space="0" w:color="000000" w:themeColor="text1"/>
              <w:right w:val="single" w:sz="4" w:space="0" w:color="000000" w:themeColor="text1"/>
            </w:tcBorders>
            <w:noWrap/>
            <w:vAlign w:val="center"/>
            <w:hideMark/>
          </w:tcPr>
          <w:p w14:paraId="5DE2B2D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5CF49A6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ED4649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524DD4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249215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43" w:type="dxa"/>
            <w:tcBorders>
              <w:top w:val="nil"/>
              <w:left w:val="nil"/>
              <w:bottom w:val="single" w:sz="4" w:space="0" w:color="000000" w:themeColor="text1"/>
              <w:right w:val="single" w:sz="4" w:space="0" w:color="000000" w:themeColor="text1"/>
            </w:tcBorders>
            <w:noWrap/>
            <w:vAlign w:val="center"/>
            <w:hideMark/>
          </w:tcPr>
          <w:p w14:paraId="1A90E3D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0B6569B3" w14:textId="77777777" w:rsidTr="616F3724">
        <w:trPr>
          <w:trHeight w:val="281"/>
        </w:trPr>
        <w:tc>
          <w:tcPr>
            <w:tcW w:w="576" w:type="dxa"/>
            <w:vMerge/>
            <w:noWrap/>
            <w:vAlign w:val="center"/>
            <w:hideMark/>
          </w:tcPr>
          <w:p w14:paraId="38B78D76" w14:textId="77777777" w:rsidR="008A1956" w:rsidRPr="00877405" w:rsidRDefault="008A1956" w:rsidP="008A1956">
            <w:pPr>
              <w:jc w:val="center"/>
              <w:rPr>
                <w:color w:val="000000"/>
                <w:sz w:val="18"/>
                <w:szCs w:val="18"/>
                <w:lang w:eastAsia="hr-HR"/>
              </w:rPr>
            </w:pPr>
          </w:p>
        </w:tc>
        <w:tc>
          <w:tcPr>
            <w:tcW w:w="2723" w:type="dxa"/>
            <w:vMerge/>
            <w:vAlign w:val="center"/>
            <w:hideMark/>
          </w:tcPr>
          <w:p w14:paraId="74BAC6F3" w14:textId="77777777" w:rsidR="008A1956" w:rsidRPr="00877405" w:rsidRDefault="008A1956" w:rsidP="008A1956">
            <w:pPr>
              <w:rPr>
                <w:color w:val="000000"/>
                <w:sz w:val="18"/>
                <w:szCs w:val="18"/>
                <w:lang w:eastAsia="hr-HR"/>
              </w:rPr>
            </w:pPr>
          </w:p>
        </w:tc>
        <w:tc>
          <w:tcPr>
            <w:tcW w:w="2253" w:type="dxa"/>
            <w:tcBorders>
              <w:top w:val="nil"/>
              <w:left w:val="nil"/>
              <w:bottom w:val="single" w:sz="4" w:space="0" w:color="000000" w:themeColor="text1"/>
              <w:right w:val="single" w:sz="4" w:space="0" w:color="000000" w:themeColor="text1"/>
            </w:tcBorders>
            <w:vAlign w:val="center"/>
            <w:hideMark/>
          </w:tcPr>
          <w:p w14:paraId="3C6F456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Igor Palčić</w:t>
            </w:r>
          </w:p>
        </w:tc>
        <w:tc>
          <w:tcPr>
            <w:tcW w:w="1264" w:type="dxa"/>
            <w:tcBorders>
              <w:top w:val="nil"/>
              <w:left w:val="nil"/>
              <w:bottom w:val="single" w:sz="4" w:space="0" w:color="000000" w:themeColor="text1"/>
              <w:right w:val="single" w:sz="4" w:space="0" w:color="000000" w:themeColor="text1"/>
            </w:tcBorders>
            <w:noWrap/>
            <w:vAlign w:val="center"/>
            <w:hideMark/>
          </w:tcPr>
          <w:p w14:paraId="13C5395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asistent</w:t>
            </w:r>
          </w:p>
        </w:tc>
        <w:tc>
          <w:tcPr>
            <w:tcW w:w="1699" w:type="dxa"/>
            <w:tcBorders>
              <w:top w:val="nil"/>
              <w:left w:val="nil"/>
              <w:bottom w:val="single" w:sz="4" w:space="0" w:color="000000" w:themeColor="text1"/>
              <w:right w:val="single" w:sz="4" w:space="0" w:color="000000" w:themeColor="text1"/>
            </w:tcBorders>
            <w:vAlign w:val="center"/>
            <w:hideMark/>
          </w:tcPr>
          <w:p w14:paraId="10355A5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Suradnik na kolegiju</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69D72A4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7E7E810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328" w:type="dxa"/>
            <w:tcBorders>
              <w:top w:val="nil"/>
              <w:left w:val="nil"/>
              <w:bottom w:val="single" w:sz="4" w:space="0" w:color="000000" w:themeColor="text1"/>
              <w:right w:val="single" w:sz="4" w:space="0" w:color="000000" w:themeColor="text1"/>
            </w:tcBorders>
            <w:noWrap/>
            <w:vAlign w:val="center"/>
            <w:hideMark/>
          </w:tcPr>
          <w:p w14:paraId="56288DB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9" w:type="dxa"/>
            <w:tcBorders>
              <w:top w:val="nil"/>
              <w:left w:val="nil"/>
              <w:bottom w:val="single" w:sz="4" w:space="0" w:color="000000" w:themeColor="text1"/>
              <w:right w:val="single" w:sz="4" w:space="0" w:color="000000" w:themeColor="text1"/>
            </w:tcBorders>
            <w:noWrap/>
            <w:vAlign w:val="center"/>
            <w:hideMark/>
          </w:tcPr>
          <w:p w14:paraId="6CD234F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574604F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noWrap/>
            <w:vAlign w:val="center"/>
            <w:hideMark/>
          </w:tcPr>
          <w:p w14:paraId="3439B56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0,9</w:t>
            </w:r>
          </w:p>
        </w:tc>
        <w:tc>
          <w:tcPr>
            <w:tcW w:w="598" w:type="dxa"/>
            <w:tcBorders>
              <w:top w:val="nil"/>
              <w:left w:val="nil"/>
              <w:bottom w:val="single" w:sz="4" w:space="0" w:color="000000" w:themeColor="text1"/>
              <w:right w:val="single" w:sz="4" w:space="0" w:color="000000" w:themeColor="text1"/>
            </w:tcBorders>
            <w:noWrap/>
            <w:vAlign w:val="center"/>
            <w:hideMark/>
          </w:tcPr>
          <w:p w14:paraId="24EFF37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245B58D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F6D318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13,5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B123C6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5A3D08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43" w:type="dxa"/>
            <w:tcBorders>
              <w:top w:val="nil"/>
              <w:left w:val="nil"/>
              <w:bottom w:val="single" w:sz="4" w:space="0" w:color="000000" w:themeColor="text1"/>
              <w:right w:val="single" w:sz="4" w:space="0" w:color="000000" w:themeColor="text1"/>
            </w:tcBorders>
            <w:noWrap/>
            <w:vAlign w:val="center"/>
            <w:hideMark/>
          </w:tcPr>
          <w:p w14:paraId="78846D63" w14:textId="77777777" w:rsidR="008A1956" w:rsidRPr="00877405" w:rsidRDefault="008A1956" w:rsidP="008A1956">
            <w:pPr>
              <w:jc w:val="center"/>
              <w:rPr>
                <w:color w:val="000000"/>
                <w:sz w:val="18"/>
                <w:szCs w:val="18"/>
                <w:lang w:eastAsia="hr-HR"/>
              </w:rPr>
            </w:pPr>
          </w:p>
        </w:tc>
      </w:tr>
      <w:tr w:rsidR="008A1956" w:rsidRPr="00877405" w14:paraId="2BC5FB4D" w14:textId="77777777" w:rsidTr="616F3724">
        <w:trPr>
          <w:trHeight w:val="281"/>
        </w:trPr>
        <w:tc>
          <w:tcPr>
            <w:tcW w:w="576" w:type="dxa"/>
            <w:vMerge w:val="restart"/>
            <w:tcBorders>
              <w:top w:val="nil"/>
              <w:left w:val="single" w:sz="4" w:space="0" w:color="000000" w:themeColor="text1"/>
              <w:right w:val="single" w:sz="4" w:space="0" w:color="000000" w:themeColor="text1"/>
            </w:tcBorders>
            <w:noWrap/>
            <w:vAlign w:val="center"/>
            <w:hideMark/>
          </w:tcPr>
          <w:p w14:paraId="4C94BFE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6</w:t>
            </w:r>
          </w:p>
        </w:tc>
        <w:tc>
          <w:tcPr>
            <w:tcW w:w="2723" w:type="dxa"/>
            <w:vMerge w:val="restart"/>
            <w:tcBorders>
              <w:top w:val="nil"/>
              <w:left w:val="nil"/>
              <w:right w:val="single" w:sz="4" w:space="0" w:color="000000" w:themeColor="text1"/>
            </w:tcBorders>
            <w:vAlign w:val="center"/>
            <w:hideMark/>
          </w:tcPr>
          <w:p w14:paraId="0192225D" w14:textId="77777777" w:rsidR="008A1956" w:rsidRPr="00E40A4F" w:rsidRDefault="008A1956" w:rsidP="008A1956">
            <w:pPr>
              <w:rPr>
                <w:color w:val="000000"/>
                <w:sz w:val="18"/>
                <w:szCs w:val="18"/>
                <w:lang w:val="it-IT" w:eastAsia="hr-HR"/>
              </w:rPr>
            </w:pPr>
            <w:r w:rsidRPr="00E40A4F">
              <w:rPr>
                <w:color w:val="000000"/>
                <w:sz w:val="18"/>
                <w:szCs w:val="18"/>
                <w:lang w:val="it-IT" w:eastAsia="hr-HR"/>
              </w:rPr>
              <w:t xml:space="preserve">Specijalna i pjenušava vina-  izborni </w:t>
            </w:r>
          </w:p>
        </w:tc>
        <w:tc>
          <w:tcPr>
            <w:tcW w:w="2253" w:type="dxa"/>
            <w:tcBorders>
              <w:top w:val="nil"/>
              <w:left w:val="nil"/>
              <w:bottom w:val="single" w:sz="4" w:space="0" w:color="000000" w:themeColor="text1"/>
              <w:right w:val="single" w:sz="4" w:space="0" w:color="000000" w:themeColor="text1"/>
            </w:tcBorders>
            <w:vAlign w:val="center"/>
            <w:hideMark/>
          </w:tcPr>
          <w:p w14:paraId="5E3CF46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Sanja Radeka</w:t>
            </w:r>
          </w:p>
        </w:tc>
        <w:tc>
          <w:tcPr>
            <w:tcW w:w="1264" w:type="dxa"/>
            <w:tcBorders>
              <w:top w:val="nil"/>
              <w:left w:val="nil"/>
              <w:bottom w:val="single" w:sz="4" w:space="0" w:color="000000" w:themeColor="text1"/>
              <w:right w:val="single" w:sz="4" w:space="0" w:color="000000" w:themeColor="text1"/>
            </w:tcBorders>
            <w:noWrap/>
            <w:vAlign w:val="center"/>
            <w:hideMark/>
          </w:tcPr>
          <w:p w14:paraId="6379944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4A3A19D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31FE5A3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05D70B2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328" w:type="dxa"/>
            <w:tcBorders>
              <w:top w:val="nil"/>
              <w:left w:val="nil"/>
              <w:bottom w:val="single" w:sz="4" w:space="0" w:color="000000" w:themeColor="text1"/>
              <w:right w:val="single" w:sz="4" w:space="0" w:color="000000" w:themeColor="text1"/>
            </w:tcBorders>
            <w:noWrap/>
            <w:vAlign w:val="center"/>
            <w:hideMark/>
          </w:tcPr>
          <w:p w14:paraId="25D2B81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1FED590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6F7CE8A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noWrap/>
            <w:vAlign w:val="center"/>
            <w:hideMark/>
          </w:tcPr>
          <w:p w14:paraId="25F67F0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98" w:type="dxa"/>
            <w:tcBorders>
              <w:top w:val="nil"/>
              <w:left w:val="nil"/>
              <w:bottom w:val="single" w:sz="4" w:space="0" w:color="000000" w:themeColor="text1"/>
              <w:right w:val="single" w:sz="4" w:space="0" w:color="000000" w:themeColor="text1"/>
            </w:tcBorders>
            <w:noWrap/>
            <w:vAlign w:val="center"/>
            <w:hideMark/>
          </w:tcPr>
          <w:p w14:paraId="7C74DFA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2AB5D46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CA2444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821BE2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1894CD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43" w:type="dxa"/>
            <w:tcBorders>
              <w:top w:val="nil"/>
              <w:left w:val="nil"/>
              <w:bottom w:val="single" w:sz="4" w:space="0" w:color="000000" w:themeColor="text1"/>
              <w:right w:val="single" w:sz="4" w:space="0" w:color="000000" w:themeColor="text1"/>
            </w:tcBorders>
            <w:noWrap/>
            <w:vAlign w:val="center"/>
            <w:hideMark/>
          </w:tcPr>
          <w:p w14:paraId="6B54B58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5134E59E" w14:textId="77777777" w:rsidTr="616F3724">
        <w:trPr>
          <w:trHeight w:val="281"/>
        </w:trPr>
        <w:tc>
          <w:tcPr>
            <w:tcW w:w="576" w:type="dxa"/>
            <w:vMerge/>
            <w:noWrap/>
            <w:vAlign w:val="center"/>
            <w:hideMark/>
          </w:tcPr>
          <w:p w14:paraId="65469668" w14:textId="77777777" w:rsidR="008A1956" w:rsidRPr="00877405" w:rsidRDefault="008A1956" w:rsidP="008A1956">
            <w:pPr>
              <w:jc w:val="center"/>
              <w:rPr>
                <w:color w:val="000000"/>
                <w:sz w:val="18"/>
                <w:szCs w:val="18"/>
                <w:lang w:eastAsia="hr-HR"/>
              </w:rPr>
            </w:pPr>
          </w:p>
        </w:tc>
        <w:tc>
          <w:tcPr>
            <w:tcW w:w="2723" w:type="dxa"/>
            <w:vMerge/>
            <w:vAlign w:val="center"/>
            <w:hideMark/>
          </w:tcPr>
          <w:p w14:paraId="60050106" w14:textId="77777777" w:rsidR="008A1956" w:rsidRPr="00877405" w:rsidRDefault="008A1956" w:rsidP="008A1956">
            <w:pPr>
              <w:rPr>
                <w:color w:val="000000"/>
                <w:sz w:val="18"/>
                <w:szCs w:val="18"/>
                <w:lang w:eastAsia="hr-HR"/>
              </w:rPr>
            </w:pPr>
          </w:p>
        </w:tc>
        <w:tc>
          <w:tcPr>
            <w:tcW w:w="2253" w:type="dxa"/>
            <w:tcBorders>
              <w:top w:val="nil"/>
              <w:left w:val="nil"/>
              <w:bottom w:val="single" w:sz="4" w:space="0" w:color="000000" w:themeColor="text1"/>
              <w:right w:val="single" w:sz="4" w:space="0" w:color="000000" w:themeColor="text1"/>
            </w:tcBorders>
            <w:vAlign w:val="center"/>
            <w:hideMark/>
          </w:tcPr>
          <w:p w14:paraId="3B053CF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Mario Staver</w:t>
            </w:r>
          </w:p>
        </w:tc>
        <w:tc>
          <w:tcPr>
            <w:tcW w:w="1264" w:type="dxa"/>
            <w:tcBorders>
              <w:top w:val="nil"/>
              <w:left w:val="nil"/>
              <w:bottom w:val="single" w:sz="4" w:space="0" w:color="000000" w:themeColor="text1"/>
              <w:right w:val="single" w:sz="4" w:space="0" w:color="000000" w:themeColor="text1"/>
            </w:tcBorders>
            <w:noWrap/>
            <w:vAlign w:val="center"/>
            <w:hideMark/>
          </w:tcPr>
          <w:p w14:paraId="52FFA36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342C3C3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Sunositelj </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200F2B1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00F465F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3AF8D4C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9" w:type="dxa"/>
            <w:tcBorders>
              <w:top w:val="nil"/>
              <w:left w:val="nil"/>
              <w:bottom w:val="single" w:sz="4" w:space="0" w:color="000000" w:themeColor="text1"/>
              <w:right w:val="single" w:sz="4" w:space="0" w:color="000000" w:themeColor="text1"/>
            </w:tcBorders>
            <w:noWrap/>
            <w:vAlign w:val="center"/>
            <w:hideMark/>
          </w:tcPr>
          <w:p w14:paraId="7707AF8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7CE5E68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noWrap/>
            <w:vAlign w:val="center"/>
            <w:hideMark/>
          </w:tcPr>
          <w:p w14:paraId="1AC96EB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98" w:type="dxa"/>
            <w:tcBorders>
              <w:top w:val="nil"/>
              <w:left w:val="nil"/>
              <w:bottom w:val="single" w:sz="4" w:space="0" w:color="000000" w:themeColor="text1"/>
              <w:right w:val="single" w:sz="4" w:space="0" w:color="000000" w:themeColor="text1"/>
            </w:tcBorders>
            <w:noWrap/>
            <w:vAlign w:val="center"/>
            <w:hideMark/>
          </w:tcPr>
          <w:p w14:paraId="3CA9E3D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5C97464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27056C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ABDFE9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5DCA8B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43" w:type="dxa"/>
            <w:tcBorders>
              <w:top w:val="nil"/>
              <w:left w:val="nil"/>
              <w:bottom w:val="single" w:sz="4" w:space="0" w:color="000000" w:themeColor="text1"/>
              <w:right w:val="single" w:sz="4" w:space="0" w:color="000000" w:themeColor="text1"/>
            </w:tcBorders>
            <w:noWrap/>
            <w:vAlign w:val="center"/>
            <w:hideMark/>
          </w:tcPr>
          <w:p w14:paraId="7D4167B7" w14:textId="77777777" w:rsidR="008A1956" w:rsidRPr="00877405" w:rsidRDefault="008A1956" w:rsidP="008A1956">
            <w:pPr>
              <w:jc w:val="center"/>
              <w:rPr>
                <w:color w:val="000000"/>
                <w:sz w:val="18"/>
                <w:szCs w:val="18"/>
                <w:lang w:eastAsia="hr-HR"/>
              </w:rPr>
            </w:pPr>
          </w:p>
        </w:tc>
      </w:tr>
      <w:tr w:rsidR="008A1956" w:rsidRPr="00877405" w14:paraId="67446136" w14:textId="77777777" w:rsidTr="616F3724">
        <w:trPr>
          <w:trHeight w:val="281"/>
        </w:trPr>
        <w:tc>
          <w:tcPr>
            <w:tcW w:w="576" w:type="dxa"/>
            <w:vMerge/>
            <w:noWrap/>
            <w:vAlign w:val="center"/>
            <w:hideMark/>
          </w:tcPr>
          <w:p w14:paraId="7559CE43" w14:textId="77777777" w:rsidR="008A1956" w:rsidRPr="00877405" w:rsidRDefault="008A1956" w:rsidP="008A1956">
            <w:pPr>
              <w:jc w:val="center"/>
              <w:rPr>
                <w:color w:val="000000"/>
                <w:sz w:val="18"/>
                <w:szCs w:val="18"/>
                <w:lang w:eastAsia="hr-HR"/>
              </w:rPr>
            </w:pPr>
          </w:p>
        </w:tc>
        <w:tc>
          <w:tcPr>
            <w:tcW w:w="2723" w:type="dxa"/>
            <w:vMerge/>
            <w:vAlign w:val="center"/>
            <w:hideMark/>
          </w:tcPr>
          <w:p w14:paraId="114AE7D0" w14:textId="77777777" w:rsidR="008A1956" w:rsidRPr="00877405" w:rsidRDefault="008A1956" w:rsidP="008A1956">
            <w:pPr>
              <w:rPr>
                <w:color w:val="000000"/>
                <w:sz w:val="18"/>
                <w:szCs w:val="18"/>
                <w:lang w:eastAsia="hr-HR"/>
              </w:rPr>
            </w:pPr>
          </w:p>
        </w:tc>
        <w:tc>
          <w:tcPr>
            <w:tcW w:w="2253" w:type="dxa"/>
            <w:tcBorders>
              <w:top w:val="nil"/>
              <w:left w:val="nil"/>
              <w:bottom w:val="single" w:sz="4" w:space="0" w:color="000000" w:themeColor="text1"/>
              <w:right w:val="single" w:sz="4" w:space="0" w:color="000000" w:themeColor="text1"/>
            </w:tcBorders>
            <w:vAlign w:val="center"/>
            <w:hideMark/>
          </w:tcPr>
          <w:p w14:paraId="01ABD9A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Kristijan Damijanić</w:t>
            </w:r>
          </w:p>
        </w:tc>
        <w:tc>
          <w:tcPr>
            <w:tcW w:w="1264" w:type="dxa"/>
            <w:tcBorders>
              <w:top w:val="nil"/>
              <w:left w:val="nil"/>
              <w:bottom w:val="single" w:sz="4" w:space="0" w:color="000000" w:themeColor="text1"/>
              <w:right w:val="single" w:sz="4" w:space="0" w:color="000000" w:themeColor="text1"/>
            </w:tcBorders>
            <w:noWrap/>
            <w:vAlign w:val="center"/>
            <w:hideMark/>
          </w:tcPr>
          <w:p w14:paraId="38C8986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028B99F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Sunositelj </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409F3EF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383FBBE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0018C83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9" w:type="dxa"/>
            <w:tcBorders>
              <w:top w:val="nil"/>
              <w:left w:val="nil"/>
              <w:bottom w:val="single" w:sz="4" w:space="0" w:color="000000" w:themeColor="text1"/>
              <w:right w:val="single" w:sz="4" w:space="0" w:color="000000" w:themeColor="text1"/>
            </w:tcBorders>
            <w:noWrap/>
            <w:vAlign w:val="center"/>
            <w:hideMark/>
          </w:tcPr>
          <w:p w14:paraId="51C6A9E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4D7098F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noWrap/>
            <w:vAlign w:val="center"/>
            <w:hideMark/>
          </w:tcPr>
          <w:p w14:paraId="73A872D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98" w:type="dxa"/>
            <w:tcBorders>
              <w:top w:val="nil"/>
              <w:left w:val="nil"/>
              <w:bottom w:val="single" w:sz="4" w:space="0" w:color="000000" w:themeColor="text1"/>
              <w:right w:val="single" w:sz="4" w:space="0" w:color="000000" w:themeColor="text1"/>
            </w:tcBorders>
            <w:noWrap/>
            <w:vAlign w:val="center"/>
            <w:hideMark/>
          </w:tcPr>
          <w:p w14:paraId="2049EC9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4F06DC2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537FEC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036373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AF11CC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43" w:type="dxa"/>
            <w:tcBorders>
              <w:top w:val="nil"/>
              <w:left w:val="nil"/>
              <w:bottom w:val="single" w:sz="4" w:space="0" w:color="000000" w:themeColor="text1"/>
              <w:right w:val="single" w:sz="4" w:space="0" w:color="000000" w:themeColor="text1"/>
            </w:tcBorders>
            <w:noWrap/>
            <w:vAlign w:val="center"/>
            <w:hideMark/>
          </w:tcPr>
          <w:p w14:paraId="2EEA22C3" w14:textId="77777777" w:rsidR="008A1956" w:rsidRPr="00877405" w:rsidRDefault="008A1956" w:rsidP="008A1956">
            <w:pPr>
              <w:jc w:val="center"/>
              <w:rPr>
                <w:color w:val="000000"/>
                <w:sz w:val="18"/>
                <w:szCs w:val="18"/>
                <w:lang w:eastAsia="hr-HR"/>
              </w:rPr>
            </w:pPr>
          </w:p>
        </w:tc>
      </w:tr>
      <w:tr w:rsidR="008A1956" w:rsidRPr="00877405" w14:paraId="1F406051" w14:textId="77777777" w:rsidTr="616F3724">
        <w:trPr>
          <w:trHeight w:val="281"/>
        </w:trPr>
        <w:tc>
          <w:tcPr>
            <w:tcW w:w="576"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455254A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w:t>
            </w:r>
          </w:p>
        </w:tc>
        <w:tc>
          <w:tcPr>
            <w:tcW w:w="2723" w:type="dxa"/>
            <w:tcBorders>
              <w:top w:val="nil"/>
              <w:left w:val="nil"/>
              <w:bottom w:val="single" w:sz="4" w:space="0" w:color="000000" w:themeColor="text1"/>
              <w:right w:val="single" w:sz="4" w:space="0" w:color="000000" w:themeColor="text1"/>
            </w:tcBorders>
            <w:vAlign w:val="center"/>
            <w:hideMark/>
          </w:tcPr>
          <w:p w14:paraId="02870E39"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Ekonomika poljoprivrednog gospodarstva-  izborni </w:t>
            </w:r>
          </w:p>
        </w:tc>
        <w:tc>
          <w:tcPr>
            <w:tcW w:w="2253" w:type="dxa"/>
            <w:tcBorders>
              <w:top w:val="nil"/>
              <w:left w:val="nil"/>
              <w:bottom w:val="single" w:sz="4" w:space="0" w:color="000000" w:themeColor="text1"/>
              <w:right w:val="single" w:sz="4" w:space="0" w:color="000000" w:themeColor="text1"/>
            </w:tcBorders>
            <w:vAlign w:val="center"/>
            <w:hideMark/>
          </w:tcPr>
          <w:p w14:paraId="12395BF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dr.sc. Milan Oplanić</w:t>
            </w:r>
          </w:p>
        </w:tc>
        <w:tc>
          <w:tcPr>
            <w:tcW w:w="1264" w:type="dxa"/>
            <w:tcBorders>
              <w:top w:val="nil"/>
              <w:left w:val="nil"/>
              <w:bottom w:val="single" w:sz="4" w:space="0" w:color="000000" w:themeColor="text1"/>
              <w:right w:val="single" w:sz="4" w:space="0" w:color="000000" w:themeColor="text1"/>
            </w:tcBorders>
            <w:noWrap/>
            <w:vAlign w:val="center"/>
            <w:hideMark/>
          </w:tcPr>
          <w:p w14:paraId="3D8A534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7EAA746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6C40A5E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07296CF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328" w:type="dxa"/>
            <w:tcBorders>
              <w:top w:val="nil"/>
              <w:left w:val="nil"/>
              <w:bottom w:val="single" w:sz="4" w:space="0" w:color="000000" w:themeColor="text1"/>
              <w:right w:val="single" w:sz="4" w:space="0" w:color="000000" w:themeColor="text1"/>
            </w:tcBorders>
            <w:noWrap/>
            <w:vAlign w:val="center"/>
            <w:hideMark/>
          </w:tcPr>
          <w:p w14:paraId="5B45A4F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19D710F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6AB1CCA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noWrap/>
            <w:vAlign w:val="center"/>
            <w:hideMark/>
          </w:tcPr>
          <w:p w14:paraId="42044FF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98" w:type="dxa"/>
            <w:tcBorders>
              <w:top w:val="nil"/>
              <w:left w:val="nil"/>
              <w:bottom w:val="single" w:sz="4" w:space="0" w:color="000000" w:themeColor="text1"/>
              <w:right w:val="single" w:sz="4" w:space="0" w:color="000000" w:themeColor="text1"/>
            </w:tcBorders>
            <w:noWrap/>
            <w:vAlign w:val="center"/>
            <w:hideMark/>
          </w:tcPr>
          <w:p w14:paraId="3A7BE2B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3DB62EB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12C372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84D480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7D14BD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43" w:type="dxa"/>
            <w:tcBorders>
              <w:top w:val="nil"/>
              <w:left w:val="nil"/>
              <w:bottom w:val="single" w:sz="4" w:space="0" w:color="000000" w:themeColor="text1"/>
              <w:right w:val="single" w:sz="4" w:space="0" w:color="000000" w:themeColor="text1"/>
            </w:tcBorders>
            <w:noWrap/>
            <w:vAlign w:val="center"/>
            <w:hideMark/>
          </w:tcPr>
          <w:p w14:paraId="3356AD3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591D88BC" w14:textId="77777777" w:rsidTr="616F3724">
        <w:trPr>
          <w:trHeight w:val="281"/>
        </w:trPr>
        <w:tc>
          <w:tcPr>
            <w:tcW w:w="576" w:type="dxa"/>
            <w:vMerge w:val="restart"/>
            <w:tcBorders>
              <w:top w:val="nil"/>
              <w:left w:val="single" w:sz="4" w:space="0" w:color="000000" w:themeColor="text1"/>
              <w:right w:val="single" w:sz="4" w:space="0" w:color="000000" w:themeColor="text1"/>
            </w:tcBorders>
            <w:noWrap/>
            <w:vAlign w:val="center"/>
            <w:hideMark/>
          </w:tcPr>
          <w:p w14:paraId="03BBB98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8</w:t>
            </w:r>
          </w:p>
        </w:tc>
        <w:tc>
          <w:tcPr>
            <w:tcW w:w="2723" w:type="dxa"/>
            <w:vMerge w:val="restart"/>
            <w:tcBorders>
              <w:top w:val="nil"/>
              <w:left w:val="nil"/>
              <w:right w:val="single" w:sz="4" w:space="0" w:color="000000" w:themeColor="text1"/>
            </w:tcBorders>
            <w:vAlign w:val="center"/>
            <w:hideMark/>
          </w:tcPr>
          <w:p w14:paraId="53C92910" w14:textId="77777777" w:rsidR="008A1956" w:rsidRPr="00E40A4F" w:rsidRDefault="008A1956" w:rsidP="008A1956">
            <w:pPr>
              <w:rPr>
                <w:color w:val="000000"/>
                <w:sz w:val="18"/>
                <w:szCs w:val="18"/>
                <w:lang w:val="it-IT" w:eastAsia="hr-HR"/>
              </w:rPr>
            </w:pPr>
            <w:r w:rsidRPr="00E40A4F">
              <w:rPr>
                <w:color w:val="000000"/>
                <w:sz w:val="18"/>
                <w:szCs w:val="18"/>
                <w:lang w:val="it-IT" w:eastAsia="hr-HR"/>
              </w:rPr>
              <w:t xml:space="preserve">Osnove cvjećarstva i dendrologije-  izborni </w:t>
            </w:r>
          </w:p>
        </w:tc>
        <w:tc>
          <w:tcPr>
            <w:tcW w:w="2253" w:type="dxa"/>
            <w:tcBorders>
              <w:top w:val="nil"/>
              <w:left w:val="nil"/>
              <w:bottom w:val="single" w:sz="4" w:space="0" w:color="000000" w:themeColor="text1"/>
              <w:right w:val="single" w:sz="4" w:space="0" w:color="000000" w:themeColor="text1"/>
            </w:tcBorders>
            <w:vAlign w:val="center"/>
            <w:hideMark/>
          </w:tcPr>
          <w:p w14:paraId="67392D6B" w14:textId="77777777" w:rsidR="008A1956" w:rsidRPr="00E40A4F" w:rsidRDefault="008A1956" w:rsidP="008A1956">
            <w:pPr>
              <w:jc w:val="center"/>
              <w:rPr>
                <w:color w:val="000000"/>
                <w:sz w:val="18"/>
                <w:szCs w:val="18"/>
                <w:lang w:val="it-IT" w:eastAsia="hr-HR"/>
              </w:rPr>
            </w:pPr>
            <w:r w:rsidRPr="00E40A4F">
              <w:rPr>
                <w:color w:val="000000"/>
                <w:sz w:val="18"/>
                <w:szCs w:val="18"/>
                <w:lang w:val="it-IT" w:eastAsia="hr-HR"/>
              </w:rPr>
              <w:t>dr.sc. Ivana Dminić Rojnić</w:t>
            </w:r>
          </w:p>
        </w:tc>
        <w:tc>
          <w:tcPr>
            <w:tcW w:w="1264" w:type="dxa"/>
            <w:tcBorders>
              <w:top w:val="nil"/>
              <w:left w:val="nil"/>
              <w:bottom w:val="single" w:sz="4" w:space="0" w:color="000000" w:themeColor="text1"/>
              <w:right w:val="single" w:sz="4" w:space="0" w:color="000000" w:themeColor="text1"/>
            </w:tcBorders>
            <w:noWrap/>
            <w:vAlign w:val="center"/>
            <w:hideMark/>
          </w:tcPr>
          <w:p w14:paraId="17903D3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699" w:type="dxa"/>
            <w:tcBorders>
              <w:top w:val="nil"/>
              <w:left w:val="nil"/>
              <w:bottom w:val="single" w:sz="4" w:space="0" w:color="000000" w:themeColor="text1"/>
              <w:right w:val="single" w:sz="4" w:space="0" w:color="000000" w:themeColor="text1"/>
            </w:tcBorders>
            <w:vAlign w:val="center"/>
            <w:hideMark/>
          </w:tcPr>
          <w:p w14:paraId="1389043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A73129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7B9CDA3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328" w:type="dxa"/>
            <w:tcBorders>
              <w:top w:val="nil"/>
              <w:left w:val="nil"/>
              <w:bottom w:val="single" w:sz="4" w:space="0" w:color="000000" w:themeColor="text1"/>
              <w:right w:val="single" w:sz="4" w:space="0" w:color="000000" w:themeColor="text1"/>
            </w:tcBorders>
            <w:noWrap/>
            <w:vAlign w:val="center"/>
            <w:hideMark/>
          </w:tcPr>
          <w:p w14:paraId="4B6C1BA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59" w:type="dxa"/>
            <w:tcBorders>
              <w:top w:val="nil"/>
              <w:left w:val="nil"/>
              <w:bottom w:val="single" w:sz="4" w:space="0" w:color="000000" w:themeColor="text1"/>
              <w:right w:val="single" w:sz="4" w:space="0" w:color="000000" w:themeColor="text1"/>
            </w:tcBorders>
            <w:noWrap/>
            <w:vAlign w:val="center"/>
            <w:hideMark/>
          </w:tcPr>
          <w:p w14:paraId="0D6E1EB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549C9FF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72" w:type="dxa"/>
            <w:tcBorders>
              <w:top w:val="nil"/>
              <w:left w:val="nil"/>
              <w:bottom w:val="single" w:sz="4" w:space="0" w:color="000000" w:themeColor="text1"/>
              <w:right w:val="single" w:sz="4" w:space="0" w:color="000000" w:themeColor="text1"/>
            </w:tcBorders>
            <w:noWrap/>
            <w:vAlign w:val="center"/>
            <w:hideMark/>
          </w:tcPr>
          <w:p w14:paraId="17B229B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98" w:type="dxa"/>
            <w:tcBorders>
              <w:top w:val="nil"/>
              <w:left w:val="nil"/>
              <w:bottom w:val="single" w:sz="4" w:space="0" w:color="000000" w:themeColor="text1"/>
              <w:right w:val="single" w:sz="4" w:space="0" w:color="000000" w:themeColor="text1"/>
            </w:tcBorders>
            <w:noWrap/>
            <w:vAlign w:val="center"/>
            <w:hideMark/>
          </w:tcPr>
          <w:p w14:paraId="28F6260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061E5D6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5F2C18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CF6B12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EF71AF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43" w:type="dxa"/>
            <w:tcBorders>
              <w:top w:val="nil"/>
              <w:left w:val="nil"/>
              <w:bottom w:val="single" w:sz="4" w:space="0" w:color="000000" w:themeColor="text1"/>
              <w:right w:val="single" w:sz="4" w:space="0" w:color="000000" w:themeColor="text1"/>
            </w:tcBorders>
            <w:noWrap/>
            <w:vAlign w:val="center"/>
            <w:hideMark/>
          </w:tcPr>
          <w:p w14:paraId="68D1F12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1272F161" w14:textId="77777777" w:rsidTr="616F3724">
        <w:trPr>
          <w:trHeight w:val="281"/>
        </w:trPr>
        <w:tc>
          <w:tcPr>
            <w:tcW w:w="576" w:type="dxa"/>
            <w:vMerge/>
            <w:noWrap/>
            <w:vAlign w:val="center"/>
            <w:hideMark/>
          </w:tcPr>
          <w:p w14:paraId="5D138224" w14:textId="77777777" w:rsidR="008A1956" w:rsidRPr="00877405" w:rsidRDefault="008A1956" w:rsidP="008A1956">
            <w:pPr>
              <w:jc w:val="center"/>
              <w:rPr>
                <w:color w:val="000000"/>
                <w:sz w:val="18"/>
                <w:szCs w:val="18"/>
                <w:lang w:eastAsia="hr-HR"/>
              </w:rPr>
            </w:pPr>
          </w:p>
        </w:tc>
        <w:tc>
          <w:tcPr>
            <w:tcW w:w="2723" w:type="dxa"/>
            <w:vMerge/>
            <w:vAlign w:val="center"/>
            <w:hideMark/>
          </w:tcPr>
          <w:p w14:paraId="507483DB" w14:textId="77777777" w:rsidR="008A1956" w:rsidRPr="00877405" w:rsidRDefault="008A1956" w:rsidP="008A1956">
            <w:pPr>
              <w:rPr>
                <w:color w:val="000000"/>
                <w:sz w:val="18"/>
                <w:szCs w:val="18"/>
                <w:lang w:eastAsia="hr-HR"/>
              </w:rPr>
            </w:pPr>
          </w:p>
        </w:tc>
        <w:tc>
          <w:tcPr>
            <w:tcW w:w="2253" w:type="dxa"/>
            <w:tcBorders>
              <w:top w:val="nil"/>
              <w:left w:val="nil"/>
              <w:bottom w:val="single" w:sz="4" w:space="0" w:color="000000" w:themeColor="text1"/>
              <w:right w:val="single" w:sz="4" w:space="0" w:color="000000" w:themeColor="text1"/>
            </w:tcBorders>
            <w:vAlign w:val="center"/>
            <w:hideMark/>
          </w:tcPr>
          <w:p w14:paraId="20F34E2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Orijeta Milovan</w:t>
            </w:r>
          </w:p>
        </w:tc>
        <w:tc>
          <w:tcPr>
            <w:tcW w:w="1264" w:type="dxa"/>
            <w:tcBorders>
              <w:top w:val="nil"/>
              <w:left w:val="nil"/>
              <w:bottom w:val="single" w:sz="4" w:space="0" w:color="000000" w:themeColor="text1"/>
              <w:right w:val="single" w:sz="4" w:space="0" w:color="000000" w:themeColor="text1"/>
            </w:tcBorders>
            <w:noWrap/>
            <w:vAlign w:val="center"/>
            <w:hideMark/>
          </w:tcPr>
          <w:p w14:paraId="310A606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asistent</w:t>
            </w:r>
          </w:p>
        </w:tc>
        <w:tc>
          <w:tcPr>
            <w:tcW w:w="1699" w:type="dxa"/>
            <w:tcBorders>
              <w:top w:val="nil"/>
              <w:left w:val="nil"/>
              <w:bottom w:val="single" w:sz="4" w:space="0" w:color="000000" w:themeColor="text1"/>
              <w:right w:val="single" w:sz="4" w:space="0" w:color="000000" w:themeColor="text1"/>
            </w:tcBorders>
            <w:vAlign w:val="center"/>
            <w:hideMark/>
          </w:tcPr>
          <w:p w14:paraId="7621EDC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12"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EAC676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w:t>
            </w:r>
          </w:p>
        </w:tc>
        <w:tc>
          <w:tcPr>
            <w:tcW w:w="703" w:type="dxa"/>
            <w:tcBorders>
              <w:top w:val="nil"/>
              <w:left w:val="nil"/>
              <w:bottom w:val="single" w:sz="4" w:space="0" w:color="000000" w:themeColor="text1"/>
              <w:right w:val="single" w:sz="4" w:space="0" w:color="000000" w:themeColor="text1"/>
            </w:tcBorders>
            <w:noWrap/>
            <w:vAlign w:val="center"/>
            <w:hideMark/>
          </w:tcPr>
          <w:p w14:paraId="0708A2F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328" w:type="dxa"/>
            <w:tcBorders>
              <w:top w:val="nil"/>
              <w:left w:val="nil"/>
              <w:bottom w:val="single" w:sz="4" w:space="0" w:color="000000" w:themeColor="text1"/>
              <w:right w:val="single" w:sz="4" w:space="0" w:color="000000" w:themeColor="text1"/>
            </w:tcBorders>
            <w:noWrap/>
            <w:vAlign w:val="center"/>
            <w:hideMark/>
          </w:tcPr>
          <w:p w14:paraId="71613D9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9" w:type="dxa"/>
            <w:tcBorders>
              <w:top w:val="nil"/>
              <w:left w:val="nil"/>
              <w:bottom w:val="single" w:sz="4" w:space="0" w:color="000000" w:themeColor="text1"/>
              <w:right w:val="single" w:sz="4" w:space="0" w:color="000000" w:themeColor="text1"/>
            </w:tcBorders>
            <w:noWrap/>
            <w:vAlign w:val="center"/>
            <w:hideMark/>
          </w:tcPr>
          <w:p w14:paraId="3A85A65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29" w:type="dxa"/>
            <w:tcBorders>
              <w:top w:val="nil"/>
              <w:left w:val="nil"/>
              <w:bottom w:val="single" w:sz="4" w:space="0" w:color="000000" w:themeColor="text1"/>
              <w:right w:val="single" w:sz="4" w:space="0" w:color="000000" w:themeColor="text1"/>
            </w:tcBorders>
            <w:noWrap/>
            <w:vAlign w:val="center"/>
            <w:hideMark/>
          </w:tcPr>
          <w:p w14:paraId="344B76F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noWrap/>
            <w:vAlign w:val="center"/>
            <w:hideMark/>
          </w:tcPr>
          <w:p w14:paraId="4E203C1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98" w:type="dxa"/>
            <w:tcBorders>
              <w:top w:val="nil"/>
              <w:left w:val="nil"/>
              <w:bottom w:val="single" w:sz="4" w:space="0" w:color="000000" w:themeColor="text1"/>
              <w:right w:val="single" w:sz="4" w:space="0" w:color="000000" w:themeColor="text1"/>
            </w:tcBorders>
            <w:noWrap/>
            <w:vAlign w:val="center"/>
            <w:hideMark/>
          </w:tcPr>
          <w:p w14:paraId="45AD63E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0" w:type="dxa"/>
            <w:tcBorders>
              <w:top w:val="nil"/>
              <w:left w:val="nil"/>
              <w:bottom w:val="single" w:sz="4" w:space="0" w:color="000000" w:themeColor="text1"/>
              <w:right w:val="single" w:sz="4" w:space="0" w:color="000000" w:themeColor="text1"/>
            </w:tcBorders>
            <w:noWrap/>
            <w:vAlign w:val="center"/>
            <w:hideMark/>
          </w:tcPr>
          <w:p w14:paraId="27DEFEF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72"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0E9413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0"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7F76FCB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48"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2CA0BB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43" w:type="dxa"/>
            <w:tcBorders>
              <w:top w:val="nil"/>
              <w:left w:val="nil"/>
              <w:bottom w:val="single" w:sz="4" w:space="0" w:color="000000" w:themeColor="text1"/>
              <w:right w:val="single" w:sz="4" w:space="0" w:color="000000" w:themeColor="text1"/>
            </w:tcBorders>
            <w:noWrap/>
            <w:vAlign w:val="center"/>
            <w:hideMark/>
          </w:tcPr>
          <w:p w14:paraId="6C304278" w14:textId="77777777" w:rsidR="008A1956" w:rsidRPr="00877405" w:rsidRDefault="008A1956" w:rsidP="008A1956">
            <w:pPr>
              <w:jc w:val="center"/>
              <w:rPr>
                <w:color w:val="000000"/>
                <w:sz w:val="18"/>
                <w:szCs w:val="18"/>
                <w:lang w:eastAsia="hr-HR"/>
              </w:rPr>
            </w:pPr>
          </w:p>
        </w:tc>
      </w:tr>
    </w:tbl>
    <w:p w14:paraId="2688BE80" w14:textId="129126DE" w:rsidR="008A1956" w:rsidRPr="00FE7098" w:rsidRDefault="008A1956" w:rsidP="403C1C28">
      <w:pPr>
        <w:rPr>
          <w:rFonts w:cstheme="minorBidi"/>
        </w:rPr>
      </w:pPr>
    </w:p>
    <w:p w14:paraId="1240B1E7" w14:textId="77777777" w:rsidR="00C303FD" w:rsidRDefault="00C303FD" w:rsidP="008A1956">
      <w:pPr>
        <w:jc w:val="center"/>
        <w:rPr>
          <w:rFonts w:cstheme="minorHAnsi"/>
        </w:rPr>
      </w:pPr>
    </w:p>
    <w:p w14:paraId="2896712F" w14:textId="77777777" w:rsidR="00C303FD" w:rsidRDefault="00C303FD" w:rsidP="008A1956">
      <w:pPr>
        <w:jc w:val="center"/>
        <w:rPr>
          <w:rFonts w:cstheme="minorHAnsi"/>
        </w:rPr>
      </w:pPr>
    </w:p>
    <w:p w14:paraId="202179F9" w14:textId="77777777" w:rsidR="00C303FD" w:rsidRDefault="00C303FD" w:rsidP="008A1956">
      <w:pPr>
        <w:jc w:val="center"/>
        <w:rPr>
          <w:rFonts w:cstheme="minorHAnsi"/>
        </w:rPr>
      </w:pPr>
    </w:p>
    <w:p w14:paraId="211452DE" w14:textId="77777777" w:rsidR="00C303FD" w:rsidRDefault="00C303FD" w:rsidP="008A1956">
      <w:pPr>
        <w:jc w:val="center"/>
        <w:rPr>
          <w:rFonts w:cstheme="minorHAnsi"/>
        </w:rPr>
      </w:pPr>
    </w:p>
    <w:p w14:paraId="78D04C3A" w14:textId="77777777" w:rsidR="00C303FD" w:rsidRDefault="00C303FD" w:rsidP="008A1956">
      <w:pPr>
        <w:jc w:val="center"/>
        <w:rPr>
          <w:rFonts w:cstheme="minorHAnsi"/>
        </w:rPr>
      </w:pPr>
    </w:p>
    <w:p w14:paraId="032559E6" w14:textId="77777777" w:rsidR="00C303FD" w:rsidRDefault="00C303FD" w:rsidP="008A1956">
      <w:pPr>
        <w:jc w:val="center"/>
        <w:rPr>
          <w:rFonts w:cstheme="minorHAnsi"/>
        </w:rPr>
      </w:pPr>
    </w:p>
    <w:p w14:paraId="70100841" w14:textId="77777777" w:rsidR="00C303FD" w:rsidRDefault="00C303FD" w:rsidP="008A1956">
      <w:pPr>
        <w:jc w:val="center"/>
        <w:rPr>
          <w:rFonts w:cstheme="minorHAnsi"/>
        </w:rPr>
      </w:pPr>
    </w:p>
    <w:p w14:paraId="1D571089" w14:textId="77777777" w:rsidR="00C303FD" w:rsidRDefault="00C303FD" w:rsidP="008A1956">
      <w:pPr>
        <w:jc w:val="center"/>
        <w:rPr>
          <w:rFonts w:cstheme="minorHAnsi"/>
        </w:rPr>
      </w:pPr>
    </w:p>
    <w:p w14:paraId="6700EC9F" w14:textId="3219A837" w:rsidR="008A1956" w:rsidRDefault="008A1956" w:rsidP="008A1956">
      <w:pPr>
        <w:jc w:val="center"/>
        <w:rPr>
          <w:rFonts w:cstheme="minorHAnsi"/>
        </w:rPr>
      </w:pPr>
      <w:r w:rsidRPr="00FE7098">
        <w:rPr>
          <w:rFonts w:cstheme="minorHAnsi"/>
        </w:rPr>
        <w:t xml:space="preserve">VI. </w:t>
      </w:r>
      <w:r>
        <w:rPr>
          <w:rFonts w:cstheme="minorHAnsi"/>
        </w:rPr>
        <w:t>semester</w:t>
      </w:r>
    </w:p>
    <w:p w14:paraId="275AE6B7" w14:textId="77777777" w:rsidR="008A1956" w:rsidRPr="00FE7098" w:rsidRDefault="008A1956" w:rsidP="008A1956">
      <w:pPr>
        <w:jc w:val="center"/>
        <w:rPr>
          <w:rFonts w:cstheme="minorHAnsi"/>
          <w:sz w:val="18"/>
          <w:szCs w:val="18"/>
        </w:rPr>
      </w:pPr>
    </w:p>
    <w:tbl>
      <w:tblPr>
        <w:tblW w:w="15005" w:type="dxa"/>
        <w:tblLook w:val="04A0" w:firstRow="1" w:lastRow="0" w:firstColumn="1" w:lastColumn="0" w:noHBand="0" w:noVBand="1"/>
      </w:tblPr>
      <w:tblGrid>
        <w:gridCol w:w="585"/>
        <w:gridCol w:w="2593"/>
        <w:gridCol w:w="2190"/>
        <w:gridCol w:w="1230"/>
        <w:gridCol w:w="1729"/>
        <w:gridCol w:w="734"/>
        <w:gridCol w:w="714"/>
        <w:gridCol w:w="491"/>
        <w:gridCol w:w="479"/>
        <w:gridCol w:w="437"/>
        <w:gridCol w:w="434"/>
        <w:gridCol w:w="581"/>
        <w:gridCol w:w="479"/>
        <w:gridCol w:w="539"/>
        <w:gridCol w:w="581"/>
        <w:gridCol w:w="454"/>
        <w:gridCol w:w="755"/>
      </w:tblGrid>
      <w:tr w:rsidR="008A1956" w:rsidRPr="00877405" w14:paraId="55CC43DD" w14:textId="77777777" w:rsidTr="616F3724">
        <w:trPr>
          <w:trHeight w:val="198"/>
        </w:trPr>
        <w:tc>
          <w:tcPr>
            <w:tcW w:w="5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29826B7A"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Red. br.</w:t>
            </w:r>
          </w:p>
        </w:tc>
        <w:tc>
          <w:tcPr>
            <w:tcW w:w="25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0B61E763"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Kolegij</w:t>
            </w:r>
          </w:p>
        </w:tc>
        <w:tc>
          <w:tcPr>
            <w:tcW w:w="2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45F6800E"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Nastavnik / suradnik</w:t>
            </w:r>
          </w:p>
        </w:tc>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1C9B70AE"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Zvanje</w:t>
            </w:r>
          </w:p>
        </w:tc>
        <w:tc>
          <w:tcPr>
            <w:tcW w:w="17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123E83A7"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Nositelj/ sunositelj/suradnik na kolegiju</w:t>
            </w:r>
          </w:p>
        </w:tc>
        <w:tc>
          <w:tcPr>
            <w:tcW w:w="7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034D593D"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Studij / sem</w:t>
            </w:r>
          </w:p>
        </w:tc>
        <w:tc>
          <w:tcPr>
            <w:tcW w:w="7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49653C25"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Status</w:t>
            </w:r>
          </w:p>
        </w:tc>
        <w:tc>
          <w:tcPr>
            <w:tcW w:w="1407"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4BC1401E"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Program sati/ tjedno</w:t>
            </w:r>
          </w:p>
        </w:tc>
        <w:tc>
          <w:tcPr>
            <w:tcW w:w="1494"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4FC5A639"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Izvedba sati/ tjedno</w:t>
            </w:r>
          </w:p>
        </w:tc>
        <w:tc>
          <w:tcPr>
            <w:tcW w:w="1574" w:type="dxa"/>
            <w:gridSpan w:val="3"/>
            <w:tcBorders>
              <w:top w:val="single" w:sz="4" w:space="0" w:color="000000" w:themeColor="text1"/>
              <w:left w:val="nil"/>
              <w:bottom w:val="single" w:sz="4" w:space="0" w:color="000000" w:themeColor="text1"/>
              <w:right w:val="single" w:sz="4" w:space="0" w:color="000000" w:themeColor="text1"/>
            </w:tcBorders>
            <w:shd w:val="clear" w:color="auto" w:fill="DDEBF7"/>
            <w:vAlign w:val="center"/>
            <w:hideMark/>
          </w:tcPr>
          <w:p w14:paraId="6C86C50D"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Izvedba sati/ semestralno</w:t>
            </w:r>
          </w:p>
        </w:tc>
        <w:tc>
          <w:tcPr>
            <w:tcW w:w="7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hideMark/>
          </w:tcPr>
          <w:p w14:paraId="09427697"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 xml:space="preserve">ECTS  bodovi </w:t>
            </w:r>
          </w:p>
        </w:tc>
      </w:tr>
      <w:tr w:rsidR="008A1956" w:rsidRPr="00877405" w14:paraId="2BF2AB87" w14:textId="77777777" w:rsidTr="616F3724">
        <w:trPr>
          <w:trHeight w:val="304"/>
        </w:trPr>
        <w:tc>
          <w:tcPr>
            <w:tcW w:w="585" w:type="dxa"/>
            <w:vMerge/>
            <w:vAlign w:val="center"/>
            <w:hideMark/>
          </w:tcPr>
          <w:p w14:paraId="18545A4B" w14:textId="77777777" w:rsidR="008A1956" w:rsidRPr="00877405" w:rsidRDefault="008A1956" w:rsidP="008A1956">
            <w:pPr>
              <w:rPr>
                <w:b/>
                <w:bCs/>
                <w:color w:val="000000"/>
                <w:sz w:val="18"/>
                <w:szCs w:val="18"/>
                <w:lang w:eastAsia="hr-HR"/>
              </w:rPr>
            </w:pPr>
          </w:p>
        </w:tc>
        <w:tc>
          <w:tcPr>
            <w:tcW w:w="2593" w:type="dxa"/>
            <w:vMerge/>
            <w:vAlign w:val="center"/>
            <w:hideMark/>
          </w:tcPr>
          <w:p w14:paraId="77189D06" w14:textId="77777777" w:rsidR="008A1956" w:rsidRPr="00877405" w:rsidRDefault="008A1956" w:rsidP="008A1956">
            <w:pPr>
              <w:rPr>
                <w:b/>
                <w:bCs/>
                <w:color w:val="000000"/>
                <w:sz w:val="18"/>
                <w:szCs w:val="18"/>
                <w:lang w:eastAsia="hr-HR"/>
              </w:rPr>
            </w:pPr>
          </w:p>
        </w:tc>
        <w:tc>
          <w:tcPr>
            <w:tcW w:w="2190" w:type="dxa"/>
            <w:vMerge/>
            <w:vAlign w:val="center"/>
            <w:hideMark/>
          </w:tcPr>
          <w:p w14:paraId="064CEEB6" w14:textId="77777777" w:rsidR="008A1956" w:rsidRPr="00877405" w:rsidRDefault="008A1956" w:rsidP="008A1956">
            <w:pPr>
              <w:rPr>
                <w:b/>
                <w:bCs/>
                <w:color w:val="000000"/>
                <w:sz w:val="18"/>
                <w:szCs w:val="18"/>
                <w:lang w:eastAsia="hr-HR"/>
              </w:rPr>
            </w:pPr>
          </w:p>
        </w:tc>
        <w:tc>
          <w:tcPr>
            <w:tcW w:w="1230" w:type="dxa"/>
            <w:vMerge/>
            <w:vAlign w:val="center"/>
            <w:hideMark/>
          </w:tcPr>
          <w:p w14:paraId="506E7596" w14:textId="77777777" w:rsidR="008A1956" w:rsidRPr="00877405" w:rsidRDefault="008A1956" w:rsidP="008A1956">
            <w:pPr>
              <w:rPr>
                <w:b/>
                <w:bCs/>
                <w:color w:val="000000"/>
                <w:sz w:val="18"/>
                <w:szCs w:val="18"/>
                <w:lang w:eastAsia="hr-HR"/>
              </w:rPr>
            </w:pPr>
          </w:p>
        </w:tc>
        <w:tc>
          <w:tcPr>
            <w:tcW w:w="1729" w:type="dxa"/>
            <w:vMerge/>
            <w:vAlign w:val="center"/>
            <w:hideMark/>
          </w:tcPr>
          <w:p w14:paraId="38A1E18C" w14:textId="77777777" w:rsidR="008A1956" w:rsidRPr="00877405" w:rsidRDefault="008A1956" w:rsidP="008A1956">
            <w:pPr>
              <w:rPr>
                <w:b/>
                <w:bCs/>
                <w:color w:val="000000"/>
                <w:sz w:val="18"/>
                <w:szCs w:val="18"/>
                <w:lang w:eastAsia="hr-HR"/>
              </w:rPr>
            </w:pPr>
          </w:p>
        </w:tc>
        <w:tc>
          <w:tcPr>
            <w:tcW w:w="734" w:type="dxa"/>
            <w:vMerge/>
            <w:vAlign w:val="center"/>
            <w:hideMark/>
          </w:tcPr>
          <w:p w14:paraId="35567A79" w14:textId="77777777" w:rsidR="008A1956" w:rsidRPr="00877405" w:rsidRDefault="008A1956" w:rsidP="008A1956">
            <w:pPr>
              <w:rPr>
                <w:b/>
                <w:bCs/>
                <w:color w:val="000000"/>
                <w:sz w:val="18"/>
                <w:szCs w:val="18"/>
                <w:lang w:eastAsia="hr-HR"/>
              </w:rPr>
            </w:pPr>
          </w:p>
        </w:tc>
        <w:tc>
          <w:tcPr>
            <w:tcW w:w="714" w:type="dxa"/>
            <w:vMerge/>
            <w:vAlign w:val="center"/>
            <w:hideMark/>
          </w:tcPr>
          <w:p w14:paraId="51A539CA" w14:textId="77777777" w:rsidR="008A1956" w:rsidRPr="00877405" w:rsidRDefault="008A1956" w:rsidP="008A1956">
            <w:pPr>
              <w:rPr>
                <w:b/>
                <w:bCs/>
                <w:color w:val="000000"/>
                <w:sz w:val="18"/>
                <w:szCs w:val="18"/>
                <w:lang w:eastAsia="hr-HR"/>
              </w:rPr>
            </w:pPr>
          </w:p>
        </w:tc>
        <w:tc>
          <w:tcPr>
            <w:tcW w:w="491" w:type="dxa"/>
            <w:tcBorders>
              <w:top w:val="nil"/>
              <w:left w:val="nil"/>
              <w:bottom w:val="single" w:sz="4" w:space="0" w:color="000000" w:themeColor="text1"/>
              <w:right w:val="single" w:sz="4" w:space="0" w:color="000000" w:themeColor="text1"/>
            </w:tcBorders>
            <w:shd w:val="clear" w:color="auto" w:fill="DDEBF7"/>
            <w:noWrap/>
            <w:vAlign w:val="center"/>
            <w:hideMark/>
          </w:tcPr>
          <w:p w14:paraId="4AA6DF50"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w:t>
            </w:r>
          </w:p>
        </w:tc>
        <w:tc>
          <w:tcPr>
            <w:tcW w:w="479" w:type="dxa"/>
            <w:tcBorders>
              <w:top w:val="nil"/>
              <w:left w:val="nil"/>
              <w:bottom w:val="single" w:sz="4" w:space="0" w:color="000000" w:themeColor="text1"/>
              <w:right w:val="single" w:sz="4" w:space="0" w:color="000000" w:themeColor="text1"/>
            </w:tcBorders>
            <w:shd w:val="clear" w:color="auto" w:fill="DDEBF7"/>
            <w:noWrap/>
            <w:vAlign w:val="center"/>
            <w:hideMark/>
          </w:tcPr>
          <w:p w14:paraId="7ED1CD3C"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V</w:t>
            </w:r>
          </w:p>
          <w:p w14:paraId="51BB7A72"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Pr</w:t>
            </w:r>
          </w:p>
        </w:tc>
        <w:tc>
          <w:tcPr>
            <w:tcW w:w="436" w:type="dxa"/>
            <w:tcBorders>
              <w:top w:val="nil"/>
              <w:left w:val="nil"/>
              <w:bottom w:val="single" w:sz="4" w:space="0" w:color="000000" w:themeColor="text1"/>
              <w:right w:val="single" w:sz="4" w:space="0" w:color="000000" w:themeColor="text1"/>
            </w:tcBorders>
            <w:shd w:val="clear" w:color="auto" w:fill="DDEBF7"/>
            <w:noWrap/>
            <w:vAlign w:val="center"/>
            <w:hideMark/>
          </w:tcPr>
          <w:p w14:paraId="205546CD"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V</w:t>
            </w:r>
          </w:p>
        </w:tc>
        <w:tc>
          <w:tcPr>
            <w:tcW w:w="434" w:type="dxa"/>
            <w:tcBorders>
              <w:top w:val="nil"/>
              <w:left w:val="nil"/>
              <w:bottom w:val="single" w:sz="4" w:space="0" w:color="000000" w:themeColor="text1"/>
              <w:right w:val="single" w:sz="4" w:space="0" w:color="000000" w:themeColor="text1"/>
            </w:tcBorders>
            <w:shd w:val="clear" w:color="auto" w:fill="DDEBF7"/>
            <w:noWrap/>
            <w:vAlign w:val="center"/>
            <w:hideMark/>
          </w:tcPr>
          <w:p w14:paraId="0289E2B8"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w:t>
            </w:r>
          </w:p>
        </w:tc>
        <w:tc>
          <w:tcPr>
            <w:tcW w:w="581" w:type="dxa"/>
            <w:tcBorders>
              <w:top w:val="nil"/>
              <w:left w:val="nil"/>
              <w:bottom w:val="single" w:sz="4" w:space="0" w:color="000000" w:themeColor="text1"/>
              <w:right w:val="single" w:sz="4" w:space="0" w:color="000000" w:themeColor="text1"/>
            </w:tcBorders>
            <w:shd w:val="clear" w:color="auto" w:fill="DDEBF7"/>
            <w:noWrap/>
            <w:vAlign w:val="center"/>
            <w:hideMark/>
          </w:tcPr>
          <w:p w14:paraId="7ECB61D1"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V</w:t>
            </w:r>
          </w:p>
          <w:p w14:paraId="5B7478E0"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Pr</w:t>
            </w:r>
          </w:p>
        </w:tc>
        <w:tc>
          <w:tcPr>
            <w:tcW w:w="478" w:type="dxa"/>
            <w:tcBorders>
              <w:top w:val="nil"/>
              <w:left w:val="nil"/>
              <w:bottom w:val="single" w:sz="4" w:space="0" w:color="000000" w:themeColor="text1"/>
              <w:right w:val="single" w:sz="4" w:space="0" w:color="000000" w:themeColor="text1"/>
            </w:tcBorders>
            <w:shd w:val="clear" w:color="auto" w:fill="DDEBF7"/>
            <w:noWrap/>
            <w:vAlign w:val="center"/>
            <w:hideMark/>
          </w:tcPr>
          <w:p w14:paraId="1E4E1426"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V</w:t>
            </w:r>
          </w:p>
        </w:tc>
        <w:tc>
          <w:tcPr>
            <w:tcW w:w="539" w:type="dxa"/>
            <w:tcBorders>
              <w:top w:val="nil"/>
              <w:left w:val="nil"/>
              <w:bottom w:val="single" w:sz="4" w:space="0" w:color="000000" w:themeColor="text1"/>
              <w:right w:val="single" w:sz="4" w:space="0" w:color="000000" w:themeColor="text1"/>
            </w:tcBorders>
            <w:shd w:val="clear" w:color="auto" w:fill="DDEBF7"/>
            <w:noWrap/>
            <w:vAlign w:val="center"/>
            <w:hideMark/>
          </w:tcPr>
          <w:p w14:paraId="3467C96D"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w:t>
            </w:r>
          </w:p>
        </w:tc>
        <w:tc>
          <w:tcPr>
            <w:tcW w:w="581" w:type="dxa"/>
            <w:tcBorders>
              <w:top w:val="nil"/>
              <w:left w:val="nil"/>
              <w:bottom w:val="single" w:sz="4" w:space="0" w:color="000000" w:themeColor="text1"/>
              <w:right w:val="single" w:sz="4" w:space="0" w:color="000000" w:themeColor="text1"/>
            </w:tcBorders>
            <w:shd w:val="clear" w:color="auto" w:fill="DDEBF7"/>
            <w:noWrap/>
            <w:vAlign w:val="center"/>
            <w:hideMark/>
          </w:tcPr>
          <w:p w14:paraId="0CA7295A"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V</w:t>
            </w:r>
          </w:p>
          <w:p w14:paraId="03EA1181"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Pr</w:t>
            </w:r>
          </w:p>
        </w:tc>
        <w:tc>
          <w:tcPr>
            <w:tcW w:w="453" w:type="dxa"/>
            <w:tcBorders>
              <w:top w:val="nil"/>
              <w:left w:val="nil"/>
              <w:bottom w:val="single" w:sz="4" w:space="0" w:color="000000" w:themeColor="text1"/>
              <w:right w:val="single" w:sz="4" w:space="0" w:color="000000" w:themeColor="text1"/>
            </w:tcBorders>
            <w:shd w:val="clear" w:color="auto" w:fill="DDEBF7"/>
            <w:noWrap/>
            <w:vAlign w:val="center"/>
            <w:hideMark/>
          </w:tcPr>
          <w:p w14:paraId="45AE30FE" w14:textId="77777777" w:rsidR="008A1956" w:rsidRPr="00877405" w:rsidRDefault="008A1956" w:rsidP="008A1956">
            <w:pPr>
              <w:jc w:val="center"/>
              <w:rPr>
                <w:b/>
                <w:bCs/>
                <w:color w:val="000000"/>
                <w:sz w:val="18"/>
                <w:szCs w:val="18"/>
                <w:lang w:eastAsia="hr-HR"/>
              </w:rPr>
            </w:pPr>
            <w:r w:rsidRPr="00877405">
              <w:rPr>
                <w:b/>
                <w:bCs/>
                <w:color w:val="000000"/>
                <w:sz w:val="18"/>
                <w:szCs w:val="18"/>
                <w:lang w:eastAsia="hr-HR"/>
              </w:rPr>
              <w:t>V</w:t>
            </w:r>
          </w:p>
        </w:tc>
        <w:tc>
          <w:tcPr>
            <w:tcW w:w="755" w:type="dxa"/>
            <w:vMerge/>
            <w:vAlign w:val="center"/>
            <w:hideMark/>
          </w:tcPr>
          <w:p w14:paraId="469A63C7" w14:textId="77777777" w:rsidR="008A1956" w:rsidRPr="00877405" w:rsidRDefault="008A1956" w:rsidP="008A1956">
            <w:pPr>
              <w:rPr>
                <w:b/>
                <w:bCs/>
                <w:color w:val="000000"/>
                <w:sz w:val="18"/>
                <w:szCs w:val="18"/>
                <w:lang w:eastAsia="hr-HR"/>
              </w:rPr>
            </w:pPr>
          </w:p>
        </w:tc>
      </w:tr>
      <w:tr w:rsidR="008A1956" w:rsidRPr="00877405" w14:paraId="7AB49B37" w14:textId="77777777" w:rsidTr="616F3724">
        <w:trPr>
          <w:trHeight w:val="176"/>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17AB128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2593" w:type="dxa"/>
            <w:tcBorders>
              <w:top w:val="nil"/>
              <w:left w:val="nil"/>
              <w:bottom w:val="single" w:sz="4" w:space="0" w:color="000000" w:themeColor="text1"/>
              <w:right w:val="single" w:sz="4" w:space="0" w:color="000000" w:themeColor="text1"/>
            </w:tcBorders>
            <w:noWrap/>
            <w:vAlign w:val="center"/>
            <w:hideMark/>
          </w:tcPr>
          <w:p w14:paraId="18F31053" w14:textId="77777777" w:rsidR="008A1956" w:rsidRPr="00877405" w:rsidRDefault="008A1956" w:rsidP="008A1956">
            <w:pPr>
              <w:rPr>
                <w:color w:val="000000"/>
                <w:sz w:val="18"/>
                <w:szCs w:val="18"/>
                <w:lang w:eastAsia="hr-HR"/>
              </w:rPr>
            </w:pPr>
            <w:r w:rsidRPr="00877405">
              <w:rPr>
                <w:color w:val="000000"/>
                <w:sz w:val="18"/>
                <w:szCs w:val="18"/>
                <w:lang w:eastAsia="hr-HR"/>
              </w:rPr>
              <w:t>Aromatično i ljekovito bilje</w:t>
            </w:r>
          </w:p>
        </w:tc>
        <w:tc>
          <w:tcPr>
            <w:tcW w:w="2190" w:type="dxa"/>
            <w:tcBorders>
              <w:top w:val="nil"/>
              <w:left w:val="nil"/>
              <w:bottom w:val="single" w:sz="4" w:space="0" w:color="000000" w:themeColor="text1"/>
              <w:right w:val="single" w:sz="4" w:space="0" w:color="000000" w:themeColor="text1"/>
            </w:tcBorders>
            <w:vAlign w:val="center"/>
            <w:hideMark/>
          </w:tcPr>
          <w:p w14:paraId="3FC611F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Slavica Dudaš</w:t>
            </w:r>
          </w:p>
        </w:tc>
        <w:tc>
          <w:tcPr>
            <w:tcW w:w="1230" w:type="dxa"/>
            <w:tcBorders>
              <w:top w:val="nil"/>
              <w:left w:val="nil"/>
              <w:bottom w:val="single" w:sz="4" w:space="0" w:color="000000" w:themeColor="text1"/>
              <w:right w:val="single" w:sz="4" w:space="0" w:color="000000" w:themeColor="text1"/>
            </w:tcBorders>
            <w:noWrap/>
            <w:vAlign w:val="center"/>
            <w:hideMark/>
          </w:tcPr>
          <w:p w14:paraId="2CAC64C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729" w:type="dxa"/>
            <w:tcBorders>
              <w:top w:val="nil"/>
              <w:left w:val="nil"/>
              <w:bottom w:val="single" w:sz="4" w:space="0" w:color="000000" w:themeColor="text1"/>
              <w:right w:val="single" w:sz="4" w:space="0" w:color="000000" w:themeColor="text1"/>
            </w:tcBorders>
            <w:vAlign w:val="center"/>
            <w:hideMark/>
          </w:tcPr>
          <w:p w14:paraId="6CA3390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34"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4CCEA7D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2F0AB4A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91" w:type="dxa"/>
            <w:tcBorders>
              <w:top w:val="nil"/>
              <w:left w:val="nil"/>
              <w:bottom w:val="single" w:sz="4" w:space="0" w:color="000000" w:themeColor="text1"/>
              <w:right w:val="single" w:sz="4" w:space="0" w:color="000000" w:themeColor="text1"/>
            </w:tcBorders>
            <w:noWrap/>
            <w:vAlign w:val="center"/>
            <w:hideMark/>
          </w:tcPr>
          <w:p w14:paraId="48C1760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79" w:type="dxa"/>
            <w:tcBorders>
              <w:top w:val="nil"/>
              <w:left w:val="nil"/>
              <w:bottom w:val="single" w:sz="4" w:space="0" w:color="000000" w:themeColor="text1"/>
              <w:right w:val="single" w:sz="4" w:space="0" w:color="000000" w:themeColor="text1"/>
            </w:tcBorders>
            <w:noWrap/>
            <w:vAlign w:val="center"/>
            <w:hideMark/>
          </w:tcPr>
          <w:p w14:paraId="40DA0B6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07F4BAA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34" w:type="dxa"/>
            <w:tcBorders>
              <w:top w:val="nil"/>
              <w:left w:val="nil"/>
              <w:bottom w:val="single" w:sz="4" w:space="0" w:color="000000" w:themeColor="text1"/>
              <w:right w:val="single" w:sz="4" w:space="0" w:color="000000" w:themeColor="text1"/>
            </w:tcBorders>
            <w:noWrap/>
            <w:vAlign w:val="center"/>
            <w:hideMark/>
          </w:tcPr>
          <w:p w14:paraId="52AA382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81" w:type="dxa"/>
            <w:tcBorders>
              <w:top w:val="nil"/>
              <w:left w:val="nil"/>
              <w:bottom w:val="single" w:sz="4" w:space="0" w:color="000000" w:themeColor="text1"/>
              <w:right w:val="single" w:sz="4" w:space="0" w:color="000000" w:themeColor="text1"/>
            </w:tcBorders>
            <w:noWrap/>
            <w:vAlign w:val="center"/>
            <w:hideMark/>
          </w:tcPr>
          <w:p w14:paraId="6739A1B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28FE9A8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A7A7F0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1"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868683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873E28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55" w:type="dxa"/>
            <w:tcBorders>
              <w:top w:val="nil"/>
              <w:left w:val="nil"/>
              <w:bottom w:val="single" w:sz="4" w:space="0" w:color="000000" w:themeColor="text1"/>
              <w:right w:val="single" w:sz="4" w:space="0" w:color="000000" w:themeColor="text1"/>
            </w:tcBorders>
            <w:noWrap/>
            <w:vAlign w:val="center"/>
            <w:hideMark/>
          </w:tcPr>
          <w:p w14:paraId="50C6EE6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r>
      <w:tr w:rsidR="008A1956" w:rsidRPr="00877405" w14:paraId="3D09A687" w14:textId="77777777" w:rsidTr="616F3724">
        <w:trPr>
          <w:trHeight w:val="336"/>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7DB376D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2593" w:type="dxa"/>
            <w:tcBorders>
              <w:top w:val="nil"/>
              <w:left w:val="nil"/>
              <w:bottom w:val="single" w:sz="4" w:space="0" w:color="000000" w:themeColor="text1"/>
              <w:right w:val="single" w:sz="4" w:space="0" w:color="000000" w:themeColor="text1"/>
            </w:tcBorders>
            <w:vAlign w:val="center"/>
            <w:hideMark/>
          </w:tcPr>
          <w:p w14:paraId="68E37C5C"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Konzerviranje poljoprivrednih </w:t>
            </w:r>
            <w:r w:rsidRPr="00877405">
              <w:rPr>
                <w:color w:val="000000"/>
                <w:sz w:val="18"/>
                <w:szCs w:val="18"/>
                <w:lang w:eastAsia="hr-HR"/>
              </w:rPr>
              <w:br/>
              <w:t>i pčelinjih proizvoda</w:t>
            </w:r>
          </w:p>
        </w:tc>
        <w:tc>
          <w:tcPr>
            <w:tcW w:w="2190" w:type="dxa"/>
            <w:tcBorders>
              <w:top w:val="nil"/>
              <w:left w:val="nil"/>
              <w:bottom w:val="single" w:sz="4" w:space="0" w:color="000000" w:themeColor="text1"/>
              <w:right w:val="single" w:sz="4" w:space="0" w:color="000000" w:themeColor="text1"/>
            </w:tcBorders>
            <w:vAlign w:val="center"/>
            <w:hideMark/>
          </w:tcPr>
          <w:p w14:paraId="7A26B64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 xml:space="preserve">dr. sc. Urška Kosić </w:t>
            </w:r>
          </w:p>
        </w:tc>
        <w:tc>
          <w:tcPr>
            <w:tcW w:w="1230" w:type="dxa"/>
            <w:tcBorders>
              <w:top w:val="nil"/>
              <w:left w:val="nil"/>
              <w:bottom w:val="single" w:sz="4" w:space="0" w:color="000000" w:themeColor="text1"/>
              <w:right w:val="single" w:sz="4" w:space="0" w:color="000000" w:themeColor="text1"/>
            </w:tcBorders>
            <w:noWrap/>
            <w:vAlign w:val="center"/>
            <w:hideMark/>
          </w:tcPr>
          <w:p w14:paraId="3A2CA2DB" w14:textId="25A127FE" w:rsidR="008A1956" w:rsidRPr="00877405" w:rsidRDefault="7AADEB32" w:rsidP="616F3724">
            <w:pPr>
              <w:jc w:val="center"/>
              <w:rPr>
                <w:sz w:val="18"/>
                <w:szCs w:val="18"/>
              </w:rPr>
            </w:pPr>
            <w:r w:rsidRPr="616F3724">
              <w:rPr>
                <w:rFonts w:ascii="Calibri" w:eastAsia="Calibri" w:hAnsi="Calibri" w:cs="Calibri"/>
                <w:color w:val="000000" w:themeColor="text1"/>
                <w:sz w:val="18"/>
                <w:szCs w:val="18"/>
                <w:lang w:val="hr-HR"/>
              </w:rPr>
              <w:t>viši predavač</w:t>
            </w:r>
          </w:p>
        </w:tc>
        <w:tc>
          <w:tcPr>
            <w:tcW w:w="1729" w:type="dxa"/>
            <w:tcBorders>
              <w:top w:val="nil"/>
              <w:left w:val="nil"/>
              <w:bottom w:val="single" w:sz="4" w:space="0" w:color="000000" w:themeColor="text1"/>
              <w:right w:val="single" w:sz="4" w:space="0" w:color="000000" w:themeColor="text1"/>
            </w:tcBorders>
            <w:vAlign w:val="center"/>
            <w:hideMark/>
          </w:tcPr>
          <w:p w14:paraId="5D70813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34"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01972F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2B5C6E1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91" w:type="dxa"/>
            <w:tcBorders>
              <w:top w:val="nil"/>
              <w:left w:val="nil"/>
              <w:bottom w:val="single" w:sz="4" w:space="0" w:color="000000" w:themeColor="text1"/>
              <w:right w:val="single" w:sz="4" w:space="0" w:color="000000" w:themeColor="text1"/>
            </w:tcBorders>
            <w:noWrap/>
            <w:vAlign w:val="center"/>
            <w:hideMark/>
          </w:tcPr>
          <w:p w14:paraId="13F7FB3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79" w:type="dxa"/>
            <w:tcBorders>
              <w:top w:val="nil"/>
              <w:left w:val="nil"/>
              <w:bottom w:val="single" w:sz="4" w:space="0" w:color="000000" w:themeColor="text1"/>
              <w:right w:val="single" w:sz="4" w:space="0" w:color="000000" w:themeColor="text1"/>
            </w:tcBorders>
            <w:noWrap/>
            <w:vAlign w:val="center"/>
            <w:hideMark/>
          </w:tcPr>
          <w:p w14:paraId="2B6E244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3B73B9A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34" w:type="dxa"/>
            <w:tcBorders>
              <w:top w:val="nil"/>
              <w:left w:val="nil"/>
              <w:bottom w:val="single" w:sz="4" w:space="0" w:color="000000" w:themeColor="text1"/>
              <w:right w:val="single" w:sz="4" w:space="0" w:color="000000" w:themeColor="text1"/>
            </w:tcBorders>
            <w:noWrap/>
            <w:vAlign w:val="center"/>
            <w:hideMark/>
          </w:tcPr>
          <w:p w14:paraId="61A6E68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81" w:type="dxa"/>
            <w:tcBorders>
              <w:top w:val="nil"/>
              <w:left w:val="nil"/>
              <w:bottom w:val="single" w:sz="4" w:space="0" w:color="000000" w:themeColor="text1"/>
              <w:right w:val="single" w:sz="4" w:space="0" w:color="000000" w:themeColor="text1"/>
            </w:tcBorders>
            <w:noWrap/>
            <w:vAlign w:val="center"/>
            <w:hideMark/>
          </w:tcPr>
          <w:p w14:paraId="5AE7C51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088074E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3114CD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1"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9BE5B5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66C2835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55" w:type="dxa"/>
            <w:tcBorders>
              <w:top w:val="nil"/>
              <w:left w:val="nil"/>
              <w:bottom w:val="single" w:sz="4" w:space="0" w:color="000000" w:themeColor="text1"/>
              <w:right w:val="single" w:sz="4" w:space="0" w:color="000000" w:themeColor="text1"/>
            </w:tcBorders>
            <w:noWrap/>
            <w:vAlign w:val="center"/>
            <w:hideMark/>
          </w:tcPr>
          <w:p w14:paraId="4F34F0E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r>
      <w:tr w:rsidR="008A1956" w:rsidRPr="00877405" w14:paraId="33823E2C" w14:textId="77777777" w:rsidTr="616F3724">
        <w:trPr>
          <w:trHeight w:val="336"/>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36466B2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3</w:t>
            </w:r>
          </w:p>
        </w:tc>
        <w:tc>
          <w:tcPr>
            <w:tcW w:w="2593" w:type="dxa"/>
            <w:tcBorders>
              <w:top w:val="nil"/>
              <w:left w:val="nil"/>
              <w:bottom w:val="single" w:sz="4" w:space="0" w:color="000000" w:themeColor="text1"/>
              <w:right w:val="single" w:sz="4" w:space="0" w:color="000000" w:themeColor="text1"/>
            </w:tcBorders>
            <w:vAlign w:val="center"/>
            <w:hideMark/>
          </w:tcPr>
          <w:p w14:paraId="46887B8C"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Upravnjanje poljoprivrednim gospodarstvom-  izborni </w:t>
            </w:r>
          </w:p>
        </w:tc>
        <w:tc>
          <w:tcPr>
            <w:tcW w:w="2190" w:type="dxa"/>
            <w:tcBorders>
              <w:top w:val="nil"/>
              <w:left w:val="nil"/>
              <w:bottom w:val="single" w:sz="4" w:space="0" w:color="000000" w:themeColor="text1"/>
              <w:right w:val="single" w:sz="4" w:space="0" w:color="000000" w:themeColor="text1"/>
            </w:tcBorders>
            <w:noWrap/>
            <w:vAlign w:val="center"/>
            <w:hideMark/>
          </w:tcPr>
          <w:p w14:paraId="7CF88A4A" w14:textId="77777777" w:rsidR="008A1956" w:rsidRPr="00E40A4F" w:rsidRDefault="008A1956" w:rsidP="008A1956">
            <w:pPr>
              <w:jc w:val="center"/>
              <w:rPr>
                <w:color w:val="000000"/>
                <w:sz w:val="18"/>
                <w:szCs w:val="18"/>
                <w:lang w:val="it-IT" w:eastAsia="hr-HR"/>
              </w:rPr>
            </w:pPr>
            <w:r w:rsidRPr="00E40A4F">
              <w:rPr>
                <w:color w:val="000000"/>
                <w:sz w:val="18"/>
                <w:szCs w:val="18"/>
                <w:lang w:val="it-IT" w:eastAsia="hr-HR"/>
              </w:rPr>
              <w:t>dr. sc. Anita Ilak Peršurić</w:t>
            </w:r>
          </w:p>
        </w:tc>
        <w:tc>
          <w:tcPr>
            <w:tcW w:w="1230" w:type="dxa"/>
            <w:tcBorders>
              <w:top w:val="nil"/>
              <w:left w:val="nil"/>
              <w:bottom w:val="single" w:sz="4" w:space="0" w:color="000000" w:themeColor="text1"/>
              <w:right w:val="single" w:sz="4" w:space="0" w:color="000000" w:themeColor="text1"/>
            </w:tcBorders>
            <w:noWrap/>
            <w:vAlign w:val="center"/>
            <w:hideMark/>
          </w:tcPr>
          <w:p w14:paraId="65DE305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729" w:type="dxa"/>
            <w:tcBorders>
              <w:top w:val="nil"/>
              <w:left w:val="nil"/>
              <w:bottom w:val="single" w:sz="4" w:space="0" w:color="000000" w:themeColor="text1"/>
              <w:right w:val="single" w:sz="4" w:space="0" w:color="000000" w:themeColor="text1"/>
            </w:tcBorders>
            <w:vAlign w:val="center"/>
            <w:hideMark/>
          </w:tcPr>
          <w:p w14:paraId="17F081F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34"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00B5F7A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5FEBB51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91" w:type="dxa"/>
            <w:tcBorders>
              <w:top w:val="nil"/>
              <w:left w:val="nil"/>
              <w:bottom w:val="single" w:sz="4" w:space="0" w:color="000000" w:themeColor="text1"/>
              <w:right w:val="single" w:sz="4" w:space="0" w:color="000000" w:themeColor="text1"/>
            </w:tcBorders>
            <w:noWrap/>
            <w:vAlign w:val="center"/>
            <w:hideMark/>
          </w:tcPr>
          <w:p w14:paraId="708EF5E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79" w:type="dxa"/>
            <w:tcBorders>
              <w:top w:val="nil"/>
              <w:left w:val="nil"/>
              <w:bottom w:val="single" w:sz="4" w:space="0" w:color="000000" w:themeColor="text1"/>
              <w:right w:val="single" w:sz="4" w:space="0" w:color="000000" w:themeColor="text1"/>
            </w:tcBorders>
            <w:noWrap/>
            <w:vAlign w:val="center"/>
            <w:hideMark/>
          </w:tcPr>
          <w:p w14:paraId="377C1C8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2F5EFB5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34" w:type="dxa"/>
            <w:tcBorders>
              <w:top w:val="nil"/>
              <w:left w:val="nil"/>
              <w:bottom w:val="single" w:sz="4" w:space="0" w:color="000000" w:themeColor="text1"/>
              <w:right w:val="single" w:sz="4" w:space="0" w:color="000000" w:themeColor="text1"/>
            </w:tcBorders>
            <w:noWrap/>
            <w:vAlign w:val="center"/>
            <w:hideMark/>
          </w:tcPr>
          <w:p w14:paraId="69DD67C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1" w:type="dxa"/>
            <w:tcBorders>
              <w:top w:val="nil"/>
              <w:left w:val="nil"/>
              <w:bottom w:val="single" w:sz="4" w:space="0" w:color="000000" w:themeColor="text1"/>
              <w:right w:val="single" w:sz="4" w:space="0" w:color="000000" w:themeColor="text1"/>
            </w:tcBorders>
            <w:noWrap/>
            <w:vAlign w:val="center"/>
            <w:hideMark/>
          </w:tcPr>
          <w:p w14:paraId="6DE37DC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4B5D53D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6667EC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1"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351A750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3096EF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55" w:type="dxa"/>
            <w:tcBorders>
              <w:top w:val="nil"/>
              <w:left w:val="nil"/>
              <w:bottom w:val="single" w:sz="4" w:space="0" w:color="000000" w:themeColor="text1"/>
              <w:right w:val="single" w:sz="4" w:space="0" w:color="000000" w:themeColor="text1"/>
            </w:tcBorders>
            <w:noWrap/>
            <w:vAlign w:val="center"/>
            <w:hideMark/>
          </w:tcPr>
          <w:p w14:paraId="2BF3654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7C7FA132" w14:textId="77777777" w:rsidTr="616F3724">
        <w:trPr>
          <w:trHeight w:val="224"/>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2697F9D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c>
          <w:tcPr>
            <w:tcW w:w="2593" w:type="dxa"/>
            <w:tcBorders>
              <w:top w:val="nil"/>
              <w:left w:val="nil"/>
              <w:bottom w:val="single" w:sz="4" w:space="0" w:color="000000" w:themeColor="text1"/>
              <w:right w:val="single" w:sz="4" w:space="0" w:color="000000" w:themeColor="text1"/>
            </w:tcBorders>
            <w:vAlign w:val="center"/>
            <w:hideMark/>
          </w:tcPr>
          <w:p w14:paraId="2F58C7D5"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Uređivanje krajobraza - izborni </w:t>
            </w:r>
          </w:p>
        </w:tc>
        <w:tc>
          <w:tcPr>
            <w:tcW w:w="2190" w:type="dxa"/>
            <w:tcBorders>
              <w:top w:val="nil"/>
              <w:left w:val="nil"/>
              <w:bottom w:val="single" w:sz="4" w:space="0" w:color="000000" w:themeColor="text1"/>
              <w:right w:val="single" w:sz="4" w:space="0" w:color="000000" w:themeColor="text1"/>
            </w:tcBorders>
            <w:noWrap/>
            <w:vAlign w:val="center"/>
            <w:hideMark/>
          </w:tcPr>
          <w:p w14:paraId="7BF7139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mr. sc. Zrinka Brajan</w:t>
            </w:r>
          </w:p>
        </w:tc>
        <w:tc>
          <w:tcPr>
            <w:tcW w:w="1230" w:type="dxa"/>
            <w:tcBorders>
              <w:top w:val="nil"/>
              <w:left w:val="nil"/>
              <w:bottom w:val="single" w:sz="4" w:space="0" w:color="000000" w:themeColor="text1"/>
              <w:right w:val="single" w:sz="4" w:space="0" w:color="000000" w:themeColor="text1"/>
            </w:tcBorders>
            <w:noWrap/>
            <w:vAlign w:val="center"/>
            <w:hideMark/>
          </w:tcPr>
          <w:p w14:paraId="50B7603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predavač</w:t>
            </w:r>
          </w:p>
        </w:tc>
        <w:tc>
          <w:tcPr>
            <w:tcW w:w="1729" w:type="dxa"/>
            <w:tcBorders>
              <w:top w:val="nil"/>
              <w:left w:val="nil"/>
              <w:bottom w:val="single" w:sz="4" w:space="0" w:color="000000" w:themeColor="text1"/>
              <w:right w:val="single" w:sz="4" w:space="0" w:color="000000" w:themeColor="text1"/>
            </w:tcBorders>
            <w:vAlign w:val="center"/>
            <w:hideMark/>
          </w:tcPr>
          <w:p w14:paraId="25F23E0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34" w:type="dxa"/>
            <w:tcBorders>
              <w:top w:val="nil"/>
              <w:left w:val="nil"/>
              <w:bottom w:val="single" w:sz="4" w:space="0" w:color="000000" w:themeColor="text1"/>
              <w:right w:val="single" w:sz="4" w:space="0" w:color="000000" w:themeColor="text1"/>
            </w:tcBorders>
            <w:noWrap/>
            <w:vAlign w:val="bottom"/>
            <w:hideMark/>
          </w:tcPr>
          <w:p w14:paraId="594145B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381B59E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91" w:type="dxa"/>
            <w:tcBorders>
              <w:top w:val="nil"/>
              <w:left w:val="nil"/>
              <w:bottom w:val="single" w:sz="4" w:space="0" w:color="000000" w:themeColor="text1"/>
              <w:right w:val="single" w:sz="4" w:space="0" w:color="000000" w:themeColor="text1"/>
            </w:tcBorders>
            <w:noWrap/>
            <w:vAlign w:val="center"/>
            <w:hideMark/>
          </w:tcPr>
          <w:p w14:paraId="0C552BD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79" w:type="dxa"/>
            <w:tcBorders>
              <w:top w:val="nil"/>
              <w:left w:val="nil"/>
              <w:bottom w:val="single" w:sz="4" w:space="0" w:color="000000" w:themeColor="text1"/>
              <w:right w:val="single" w:sz="4" w:space="0" w:color="000000" w:themeColor="text1"/>
            </w:tcBorders>
            <w:noWrap/>
            <w:vAlign w:val="center"/>
            <w:hideMark/>
          </w:tcPr>
          <w:p w14:paraId="3A7FBC0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515D727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34" w:type="dxa"/>
            <w:tcBorders>
              <w:top w:val="nil"/>
              <w:left w:val="nil"/>
              <w:bottom w:val="single" w:sz="4" w:space="0" w:color="000000" w:themeColor="text1"/>
              <w:right w:val="single" w:sz="4" w:space="0" w:color="000000" w:themeColor="text1"/>
            </w:tcBorders>
            <w:noWrap/>
            <w:vAlign w:val="center"/>
            <w:hideMark/>
          </w:tcPr>
          <w:p w14:paraId="08FC5CB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81" w:type="dxa"/>
            <w:tcBorders>
              <w:top w:val="nil"/>
              <w:left w:val="nil"/>
              <w:bottom w:val="single" w:sz="4" w:space="0" w:color="000000" w:themeColor="text1"/>
              <w:right w:val="single" w:sz="4" w:space="0" w:color="000000" w:themeColor="text1"/>
            </w:tcBorders>
            <w:noWrap/>
            <w:vAlign w:val="center"/>
            <w:hideMark/>
          </w:tcPr>
          <w:p w14:paraId="547D1E5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5F01A4E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39" w:type="dxa"/>
            <w:tcBorders>
              <w:top w:val="nil"/>
              <w:left w:val="nil"/>
              <w:bottom w:val="single" w:sz="4" w:space="0" w:color="000000" w:themeColor="text1"/>
              <w:right w:val="single" w:sz="4" w:space="0" w:color="000000" w:themeColor="text1"/>
            </w:tcBorders>
            <w:noWrap/>
            <w:vAlign w:val="center"/>
            <w:hideMark/>
          </w:tcPr>
          <w:p w14:paraId="5D1F2B3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1" w:type="dxa"/>
            <w:tcBorders>
              <w:top w:val="nil"/>
              <w:left w:val="nil"/>
              <w:bottom w:val="single" w:sz="4" w:space="0" w:color="000000" w:themeColor="text1"/>
              <w:right w:val="single" w:sz="4" w:space="0" w:color="000000" w:themeColor="text1"/>
            </w:tcBorders>
            <w:noWrap/>
            <w:vAlign w:val="center"/>
            <w:hideMark/>
          </w:tcPr>
          <w:p w14:paraId="0FC906B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noWrap/>
            <w:vAlign w:val="center"/>
            <w:hideMark/>
          </w:tcPr>
          <w:p w14:paraId="2E1457E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55" w:type="dxa"/>
            <w:tcBorders>
              <w:top w:val="nil"/>
              <w:left w:val="nil"/>
              <w:bottom w:val="single" w:sz="4" w:space="0" w:color="000000" w:themeColor="text1"/>
              <w:right w:val="single" w:sz="4" w:space="0" w:color="000000" w:themeColor="text1"/>
            </w:tcBorders>
            <w:noWrap/>
            <w:vAlign w:val="center"/>
            <w:hideMark/>
          </w:tcPr>
          <w:p w14:paraId="5D7C16B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285DE084" w14:textId="77777777" w:rsidTr="616F3724">
        <w:trPr>
          <w:trHeight w:val="224"/>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4758090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5</w:t>
            </w:r>
          </w:p>
        </w:tc>
        <w:tc>
          <w:tcPr>
            <w:tcW w:w="2593" w:type="dxa"/>
            <w:tcBorders>
              <w:top w:val="nil"/>
              <w:left w:val="nil"/>
              <w:bottom w:val="single" w:sz="4" w:space="0" w:color="000000" w:themeColor="text1"/>
              <w:right w:val="single" w:sz="4" w:space="0" w:color="000000" w:themeColor="text1"/>
            </w:tcBorders>
            <w:vAlign w:val="center"/>
            <w:hideMark/>
          </w:tcPr>
          <w:p w14:paraId="175E3F5C"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Ruralni oblici turizma-  izborni </w:t>
            </w:r>
          </w:p>
        </w:tc>
        <w:tc>
          <w:tcPr>
            <w:tcW w:w="2190" w:type="dxa"/>
            <w:tcBorders>
              <w:top w:val="nil"/>
              <w:left w:val="nil"/>
              <w:bottom w:val="single" w:sz="4" w:space="0" w:color="000000" w:themeColor="text1"/>
              <w:right w:val="single" w:sz="4" w:space="0" w:color="000000" w:themeColor="text1"/>
            </w:tcBorders>
            <w:noWrap/>
            <w:vAlign w:val="center"/>
            <w:hideMark/>
          </w:tcPr>
          <w:p w14:paraId="15B177A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dr. sc. Pavle Ružić</w:t>
            </w:r>
          </w:p>
        </w:tc>
        <w:tc>
          <w:tcPr>
            <w:tcW w:w="1230" w:type="dxa"/>
            <w:tcBorders>
              <w:top w:val="nil"/>
              <w:left w:val="nil"/>
              <w:bottom w:val="single" w:sz="4" w:space="0" w:color="000000" w:themeColor="text1"/>
              <w:right w:val="single" w:sz="4" w:space="0" w:color="000000" w:themeColor="text1"/>
            </w:tcBorders>
            <w:noWrap/>
            <w:vAlign w:val="center"/>
            <w:hideMark/>
          </w:tcPr>
          <w:p w14:paraId="5448033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prof. struč. stud.</w:t>
            </w:r>
          </w:p>
        </w:tc>
        <w:tc>
          <w:tcPr>
            <w:tcW w:w="1729" w:type="dxa"/>
            <w:tcBorders>
              <w:top w:val="nil"/>
              <w:left w:val="nil"/>
              <w:bottom w:val="single" w:sz="4" w:space="0" w:color="000000" w:themeColor="text1"/>
              <w:right w:val="single" w:sz="4" w:space="0" w:color="000000" w:themeColor="text1"/>
            </w:tcBorders>
            <w:vAlign w:val="center"/>
            <w:hideMark/>
          </w:tcPr>
          <w:p w14:paraId="69B0C5C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34"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3DA11B5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68A3D37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V</w:t>
            </w:r>
          </w:p>
        </w:tc>
        <w:tc>
          <w:tcPr>
            <w:tcW w:w="491" w:type="dxa"/>
            <w:tcBorders>
              <w:top w:val="nil"/>
              <w:left w:val="nil"/>
              <w:bottom w:val="single" w:sz="4" w:space="0" w:color="000000" w:themeColor="text1"/>
              <w:right w:val="single" w:sz="4" w:space="0" w:color="000000" w:themeColor="text1"/>
            </w:tcBorders>
            <w:noWrap/>
            <w:vAlign w:val="center"/>
            <w:hideMark/>
          </w:tcPr>
          <w:p w14:paraId="6FF37E4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79" w:type="dxa"/>
            <w:tcBorders>
              <w:top w:val="nil"/>
              <w:left w:val="nil"/>
              <w:bottom w:val="single" w:sz="4" w:space="0" w:color="000000" w:themeColor="text1"/>
              <w:right w:val="single" w:sz="4" w:space="0" w:color="000000" w:themeColor="text1"/>
            </w:tcBorders>
            <w:noWrap/>
            <w:vAlign w:val="center"/>
            <w:hideMark/>
          </w:tcPr>
          <w:p w14:paraId="6B4036A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197E260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34" w:type="dxa"/>
            <w:tcBorders>
              <w:top w:val="nil"/>
              <w:left w:val="nil"/>
              <w:bottom w:val="single" w:sz="4" w:space="0" w:color="000000" w:themeColor="text1"/>
              <w:right w:val="single" w:sz="4" w:space="0" w:color="000000" w:themeColor="text1"/>
            </w:tcBorders>
            <w:noWrap/>
            <w:vAlign w:val="center"/>
            <w:hideMark/>
          </w:tcPr>
          <w:p w14:paraId="178671CE"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581" w:type="dxa"/>
            <w:tcBorders>
              <w:top w:val="nil"/>
              <w:left w:val="nil"/>
              <w:bottom w:val="single" w:sz="4" w:space="0" w:color="000000" w:themeColor="text1"/>
              <w:right w:val="single" w:sz="4" w:space="0" w:color="000000" w:themeColor="text1"/>
            </w:tcBorders>
            <w:noWrap/>
            <w:vAlign w:val="center"/>
            <w:hideMark/>
          </w:tcPr>
          <w:p w14:paraId="1BC89E5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7A6F336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0,5</w:t>
            </w:r>
          </w:p>
        </w:tc>
        <w:tc>
          <w:tcPr>
            <w:tcW w:w="5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714521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c>
          <w:tcPr>
            <w:tcW w:w="581"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19EC58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30C9F3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7,5</w:t>
            </w:r>
          </w:p>
        </w:tc>
        <w:tc>
          <w:tcPr>
            <w:tcW w:w="755" w:type="dxa"/>
            <w:tcBorders>
              <w:top w:val="nil"/>
              <w:left w:val="nil"/>
              <w:bottom w:val="single" w:sz="4" w:space="0" w:color="000000" w:themeColor="text1"/>
              <w:right w:val="single" w:sz="4" w:space="0" w:color="000000" w:themeColor="text1"/>
            </w:tcBorders>
            <w:noWrap/>
            <w:vAlign w:val="center"/>
            <w:hideMark/>
          </w:tcPr>
          <w:p w14:paraId="5644CC4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53C21572" w14:textId="77777777" w:rsidTr="616F3724">
        <w:trPr>
          <w:trHeight w:val="176"/>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347AF32F" w14:textId="77777777" w:rsidR="008A1956" w:rsidRPr="00877405" w:rsidRDefault="008A1956" w:rsidP="008A1956">
            <w:pPr>
              <w:jc w:val="center"/>
              <w:rPr>
                <w:color w:val="000000"/>
                <w:sz w:val="18"/>
                <w:szCs w:val="18"/>
                <w:lang w:eastAsia="hr-HR"/>
              </w:rPr>
            </w:pPr>
            <w:r w:rsidRPr="00877405">
              <w:rPr>
                <w:color w:val="000000"/>
                <w:sz w:val="18"/>
                <w:szCs w:val="18"/>
                <w:lang w:eastAsia="hr-HR"/>
              </w:rPr>
              <w:t>6</w:t>
            </w:r>
          </w:p>
        </w:tc>
        <w:tc>
          <w:tcPr>
            <w:tcW w:w="2593" w:type="dxa"/>
            <w:tcBorders>
              <w:top w:val="nil"/>
              <w:left w:val="nil"/>
              <w:bottom w:val="single" w:sz="4" w:space="0" w:color="000000" w:themeColor="text1"/>
              <w:right w:val="single" w:sz="4" w:space="0" w:color="000000" w:themeColor="text1"/>
            </w:tcBorders>
            <w:vAlign w:val="center"/>
            <w:hideMark/>
          </w:tcPr>
          <w:p w14:paraId="6BD013A2" w14:textId="77777777" w:rsidR="008A1956" w:rsidRPr="00877405" w:rsidRDefault="008A1956" w:rsidP="008A1956">
            <w:pPr>
              <w:rPr>
                <w:color w:val="000000"/>
                <w:sz w:val="18"/>
                <w:szCs w:val="18"/>
                <w:lang w:eastAsia="hr-HR"/>
              </w:rPr>
            </w:pPr>
            <w:r w:rsidRPr="00877405">
              <w:rPr>
                <w:color w:val="000000"/>
                <w:sz w:val="18"/>
                <w:szCs w:val="18"/>
                <w:lang w:eastAsia="hr-HR"/>
              </w:rPr>
              <w:t xml:space="preserve">Analiza poslovanja-  izborni </w:t>
            </w:r>
          </w:p>
        </w:tc>
        <w:tc>
          <w:tcPr>
            <w:tcW w:w="2190" w:type="dxa"/>
            <w:tcBorders>
              <w:top w:val="nil"/>
              <w:left w:val="nil"/>
              <w:bottom w:val="single" w:sz="4" w:space="0" w:color="000000" w:themeColor="text1"/>
              <w:right w:val="single" w:sz="4" w:space="0" w:color="000000" w:themeColor="text1"/>
            </w:tcBorders>
            <w:noWrap/>
            <w:vAlign w:val="center"/>
            <w:hideMark/>
          </w:tcPr>
          <w:p w14:paraId="288E2B9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mr. sc. Robert Strahinja</w:t>
            </w:r>
          </w:p>
        </w:tc>
        <w:tc>
          <w:tcPr>
            <w:tcW w:w="1230" w:type="dxa"/>
            <w:tcBorders>
              <w:top w:val="nil"/>
              <w:left w:val="nil"/>
              <w:bottom w:val="single" w:sz="4" w:space="0" w:color="000000" w:themeColor="text1"/>
              <w:right w:val="single" w:sz="4" w:space="0" w:color="000000" w:themeColor="text1"/>
            </w:tcBorders>
            <w:noWrap/>
            <w:vAlign w:val="center"/>
            <w:hideMark/>
          </w:tcPr>
          <w:p w14:paraId="712AC52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predavač</w:t>
            </w:r>
          </w:p>
        </w:tc>
        <w:tc>
          <w:tcPr>
            <w:tcW w:w="1729" w:type="dxa"/>
            <w:tcBorders>
              <w:top w:val="nil"/>
              <w:left w:val="nil"/>
              <w:bottom w:val="single" w:sz="4" w:space="0" w:color="000000" w:themeColor="text1"/>
              <w:right w:val="single" w:sz="4" w:space="0" w:color="000000" w:themeColor="text1"/>
            </w:tcBorders>
            <w:vAlign w:val="center"/>
            <w:hideMark/>
          </w:tcPr>
          <w:p w14:paraId="10DB2538" w14:textId="77777777" w:rsidR="008A1956" w:rsidRPr="00877405" w:rsidRDefault="008A1956" w:rsidP="008A1956">
            <w:pPr>
              <w:jc w:val="center"/>
              <w:rPr>
                <w:color w:val="000000"/>
                <w:sz w:val="18"/>
                <w:szCs w:val="18"/>
                <w:lang w:eastAsia="hr-HR"/>
              </w:rPr>
            </w:pPr>
            <w:r w:rsidRPr="00877405">
              <w:rPr>
                <w:color w:val="000000"/>
                <w:sz w:val="18"/>
                <w:szCs w:val="18"/>
                <w:lang w:eastAsia="hr-HR"/>
              </w:rPr>
              <w:t>Nositelj</w:t>
            </w:r>
          </w:p>
        </w:tc>
        <w:tc>
          <w:tcPr>
            <w:tcW w:w="734"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422F8F1D"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3592271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S</w:t>
            </w:r>
          </w:p>
        </w:tc>
        <w:tc>
          <w:tcPr>
            <w:tcW w:w="491" w:type="dxa"/>
            <w:tcBorders>
              <w:top w:val="nil"/>
              <w:left w:val="nil"/>
              <w:bottom w:val="single" w:sz="4" w:space="0" w:color="000000" w:themeColor="text1"/>
              <w:right w:val="single" w:sz="4" w:space="0" w:color="000000" w:themeColor="text1"/>
            </w:tcBorders>
            <w:noWrap/>
            <w:vAlign w:val="center"/>
            <w:hideMark/>
          </w:tcPr>
          <w:p w14:paraId="42F2C29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2</w:t>
            </w:r>
          </w:p>
        </w:tc>
        <w:tc>
          <w:tcPr>
            <w:tcW w:w="479" w:type="dxa"/>
            <w:tcBorders>
              <w:top w:val="nil"/>
              <w:left w:val="nil"/>
              <w:bottom w:val="single" w:sz="4" w:space="0" w:color="000000" w:themeColor="text1"/>
              <w:right w:val="single" w:sz="4" w:space="0" w:color="000000" w:themeColor="text1"/>
            </w:tcBorders>
            <w:noWrap/>
            <w:vAlign w:val="center"/>
            <w:hideMark/>
          </w:tcPr>
          <w:p w14:paraId="761F48BB"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29362B24"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w:t>
            </w:r>
          </w:p>
        </w:tc>
        <w:tc>
          <w:tcPr>
            <w:tcW w:w="434" w:type="dxa"/>
            <w:tcBorders>
              <w:top w:val="nil"/>
              <w:left w:val="nil"/>
              <w:bottom w:val="single" w:sz="4" w:space="0" w:color="000000" w:themeColor="text1"/>
              <w:right w:val="single" w:sz="4" w:space="0" w:color="000000" w:themeColor="text1"/>
            </w:tcBorders>
            <w:noWrap/>
            <w:vAlign w:val="center"/>
            <w:hideMark/>
          </w:tcPr>
          <w:p w14:paraId="1E21CBA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1" w:type="dxa"/>
            <w:tcBorders>
              <w:top w:val="nil"/>
              <w:left w:val="nil"/>
              <w:bottom w:val="single" w:sz="4" w:space="0" w:color="000000" w:themeColor="text1"/>
              <w:right w:val="single" w:sz="4" w:space="0" w:color="000000" w:themeColor="text1"/>
            </w:tcBorders>
            <w:noWrap/>
            <w:vAlign w:val="center"/>
            <w:hideMark/>
          </w:tcPr>
          <w:p w14:paraId="118DF19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0D7A5C1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A2AB7B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1"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43D6C28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20F1366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55" w:type="dxa"/>
            <w:tcBorders>
              <w:top w:val="nil"/>
              <w:left w:val="nil"/>
              <w:bottom w:val="single" w:sz="4" w:space="0" w:color="000000" w:themeColor="text1"/>
              <w:right w:val="single" w:sz="4" w:space="0" w:color="000000" w:themeColor="text1"/>
            </w:tcBorders>
            <w:noWrap/>
            <w:vAlign w:val="center"/>
            <w:hideMark/>
          </w:tcPr>
          <w:p w14:paraId="60C07E8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4</w:t>
            </w:r>
          </w:p>
        </w:tc>
      </w:tr>
      <w:tr w:rsidR="008A1956" w:rsidRPr="00877405" w14:paraId="55CF8093" w14:textId="77777777" w:rsidTr="616F3724">
        <w:trPr>
          <w:trHeight w:val="176"/>
        </w:trPr>
        <w:tc>
          <w:tcPr>
            <w:tcW w:w="585" w:type="dxa"/>
            <w:tcBorders>
              <w:top w:val="nil"/>
              <w:left w:val="single" w:sz="4" w:space="0" w:color="000000" w:themeColor="text1"/>
              <w:bottom w:val="single" w:sz="4" w:space="0" w:color="000000" w:themeColor="text1"/>
              <w:right w:val="single" w:sz="4" w:space="0" w:color="000000" w:themeColor="text1"/>
            </w:tcBorders>
            <w:noWrap/>
            <w:vAlign w:val="center"/>
            <w:hideMark/>
          </w:tcPr>
          <w:p w14:paraId="57BD968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7</w:t>
            </w:r>
          </w:p>
        </w:tc>
        <w:tc>
          <w:tcPr>
            <w:tcW w:w="2593" w:type="dxa"/>
            <w:tcBorders>
              <w:top w:val="nil"/>
              <w:left w:val="nil"/>
              <w:bottom w:val="single" w:sz="4" w:space="0" w:color="000000" w:themeColor="text1"/>
              <w:right w:val="single" w:sz="4" w:space="0" w:color="000000" w:themeColor="text1"/>
            </w:tcBorders>
            <w:vAlign w:val="center"/>
            <w:hideMark/>
          </w:tcPr>
          <w:p w14:paraId="1F45546D" w14:textId="77777777" w:rsidR="008A1956" w:rsidRPr="00877405" w:rsidRDefault="008A1956" w:rsidP="008A1956">
            <w:pPr>
              <w:rPr>
                <w:color w:val="000000"/>
                <w:sz w:val="18"/>
                <w:szCs w:val="18"/>
                <w:lang w:eastAsia="hr-HR"/>
              </w:rPr>
            </w:pPr>
            <w:r w:rsidRPr="00877405">
              <w:rPr>
                <w:color w:val="000000"/>
                <w:sz w:val="18"/>
                <w:szCs w:val="18"/>
                <w:lang w:eastAsia="hr-HR"/>
              </w:rPr>
              <w:t>Završni rad</w:t>
            </w:r>
          </w:p>
        </w:tc>
        <w:tc>
          <w:tcPr>
            <w:tcW w:w="2190" w:type="dxa"/>
            <w:tcBorders>
              <w:top w:val="nil"/>
              <w:left w:val="nil"/>
              <w:bottom w:val="single" w:sz="4" w:space="0" w:color="000000" w:themeColor="text1"/>
              <w:right w:val="single" w:sz="4" w:space="0" w:color="000000" w:themeColor="text1"/>
            </w:tcBorders>
            <w:noWrap/>
            <w:vAlign w:val="center"/>
            <w:hideMark/>
          </w:tcPr>
          <w:p w14:paraId="41C48BB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w:t>
            </w:r>
          </w:p>
        </w:tc>
        <w:tc>
          <w:tcPr>
            <w:tcW w:w="1230" w:type="dxa"/>
            <w:tcBorders>
              <w:top w:val="nil"/>
              <w:left w:val="nil"/>
              <w:bottom w:val="single" w:sz="4" w:space="0" w:color="000000" w:themeColor="text1"/>
              <w:right w:val="single" w:sz="4" w:space="0" w:color="000000" w:themeColor="text1"/>
            </w:tcBorders>
            <w:noWrap/>
            <w:vAlign w:val="center"/>
            <w:hideMark/>
          </w:tcPr>
          <w:p w14:paraId="2C3125E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w:t>
            </w:r>
          </w:p>
        </w:tc>
        <w:tc>
          <w:tcPr>
            <w:tcW w:w="1729" w:type="dxa"/>
            <w:tcBorders>
              <w:top w:val="nil"/>
              <w:left w:val="nil"/>
              <w:bottom w:val="single" w:sz="4" w:space="0" w:color="000000" w:themeColor="text1"/>
              <w:right w:val="single" w:sz="4" w:space="0" w:color="000000" w:themeColor="text1"/>
            </w:tcBorders>
            <w:noWrap/>
            <w:vAlign w:val="center"/>
            <w:hideMark/>
          </w:tcPr>
          <w:p w14:paraId="7487E5C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w:t>
            </w:r>
          </w:p>
        </w:tc>
        <w:tc>
          <w:tcPr>
            <w:tcW w:w="734" w:type="dxa"/>
            <w:tcBorders>
              <w:top w:val="nil"/>
              <w:left w:val="nil"/>
              <w:bottom w:val="single" w:sz="4" w:space="0" w:color="000000" w:themeColor="text1"/>
              <w:right w:val="single" w:sz="4" w:space="0" w:color="000000" w:themeColor="text1"/>
            </w:tcBorders>
            <w:shd w:val="clear" w:color="auto" w:fill="FFFFFF" w:themeFill="background1"/>
            <w:noWrap/>
            <w:vAlign w:val="bottom"/>
            <w:hideMark/>
          </w:tcPr>
          <w:p w14:paraId="1C86315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MP/VI</w:t>
            </w:r>
          </w:p>
        </w:tc>
        <w:tc>
          <w:tcPr>
            <w:tcW w:w="714" w:type="dxa"/>
            <w:tcBorders>
              <w:top w:val="nil"/>
              <w:left w:val="nil"/>
              <w:bottom w:val="single" w:sz="4" w:space="0" w:color="000000" w:themeColor="text1"/>
              <w:right w:val="single" w:sz="4" w:space="0" w:color="000000" w:themeColor="text1"/>
            </w:tcBorders>
            <w:noWrap/>
            <w:vAlign w:val="center"/>
            <w:hideMark/>
          </w:tcPr>
          <w:p w14:paraId="631EFBB7" w14:textId="77777777" w:rsidR="008A1956" w:rsidRPr="00877405" w:rsidRDefault="008A1956" w:rsidP="008A1956">
            <w:pPr>
              <w:jc w:val="center"/>
              <w:rPr>
                <w:color w:val="000000"/>
                <w:sz w:val="18"/>
                <w:szCs w:val="18"/>
                <w:lang w:eastAsia="hr-HR"/>
              </w:rPr>
            </w:pPr>
            <w:r w:rsidRPr="00877405">
              <w:rPr>
                <w:color w:val="000000"/>
                <w:sz w:val="18"/>
                <w:szCs w:val="18"/>
                <w:lang w:eastAsia="hr-HR"/>
              </w:rPr>
              <w:t>/</w:t>
            </w:r>
          </w:p>
        </w:tc>
        <w:tc>
          <w:tcPr>
            <w:tcW w:w="491" w:type="dxa"/>
            <w:tcBorders>
              <w:top w:val="nil"/>
              <w:left w:val="nil"/>
              <w:bottom w:val="single" w:sz="4" w:space="0" w:color="000000" w:themeColor="text1"/>
              <w:right w:val="single" w:sz="4" w:space="0" w:color="000000" w:themeColor="text1"/>
            </w:tcBorders>
            <w:noWrap/>
            <w:vAlign w:val="center"/>
            <w:hideMark/>
          </w:tcPr>
          <w:p w14:paraId="36AB8F05"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9" w:type="dxa"/>
            <w:tcBorders>
              <w:top w:val="nil"/>
              <w:left w:val="nil"/>
              <w:bottom w:val="single" w:sz="4" w:space="0" w:color="000000" w:themeColor="text1"/>
              <w:right w:val="single" w:sz="4" w:space="0" w:color="000000" w:themeColor="text1"/>
            </w:tcBorders>
            <w:noWrap/>
            <w:vAlign w:val="center"/>
            <w:hideMark/>
          </w:tcPr>
          <w:p w14:paraId="6E9A901A"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6" w:type="dxa"/>
            <w:tcBorders>
              <w:top w:val="nil"/>
              <w:left w:val="nil"/>
              <w:bottom w:val="single" w:sz="4" w:space="0" w:color="000000" w:themeColor="text1"/>
              <w:right w:val="single" w:sz="4" w:space="0" w:color="000000" w:themeColor="text1"/>
            </w:tcBorders>
            <w:noWrap/>
            <w:vAlign w:val="center"/>
            <w:hideMark/>
          </w:tcPr>
          <w:p w14:paraId="3A9714C1"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34" w:type="dxa"/>
            <w:tcBorders>
              <w:top w:val="nil"/>
              <w:left w:val="nil"/>
              <w:bottom w:val="single" w:sz="4" w:space="0" w:color="000000" w:themeColor="text1"/>
              <w:right w:val="single" w:sz="4" w:space="0" w:color="000000" w:themeColor="text1"/>
            </w:tcBorders>
            <w:noWrap/>
            <w:vAlign w:val="center"/>
            <w:hideMark/>
          </w:tcPr>
          <w:p w14:paraId="51040BC0"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1" w:type="dxa"/>
            <w:tcBorders>
              <w:top w:val="nil"/>
              <w:left w:val="nil"/>
              <w:bottom w:val="single" w:sz="4" w:space="0" w:color="000000" w:themeColor="text1"/>
              <w:right w:val="single" w:sz="4" w:space="0" w:color="000000" w:themeColor="text1"/>
            </w:tcBorders>
            <w:noWrap/>
            <w:vAlign w:val="center"/>
            <w:hideMark/>
          </w:tcPr>
          <w:p w14:paraId="2343A43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78" w:type="dxa"/>
            <w:tcBorders>
              <w:top w:val="nil"/>
              <w:left w:val="nil"/>
              <w:bottom w:val="single" w:sz="4" w:space="0" w:color="000000" w:themeColor="text1"/>
              <w:right w:val="single" w:sz="4" w:space="0" w:color="000000" w:themeColor="text1"/>
            </w:tcBorders>
            <w:noWrap/>
            <w:vAlign w:val="center"/>
            <w:hideMark/>
          </w:tcPr>
          <w:p w14:paraId="74FF6ED3"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39"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064B923C"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581"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1C35CBC2"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453" w:type="dxa"/>
            <w:tcBorders>
              <w:top w:val="nil"/>
              <w:left w:val="nil"/>
              <w:bottom w:val="single" w:sz="4" w:space="0" w:color="000000" w:themeColor="text1"/>
              <w:right w:val="single" w:sz="4" w:space="0" w:color="000000" w:themeColor="text1"/>
            </w:tcBorders>
            <w:shd w:val="clear" w:color="auto" w:fill="FFFFFF" w:themeFill="background1"/>
            <w:noWrap/>
            <w:vAlign w:val="center"/>
            <w:hideMark/>
          </w:tcPr>
          <w:p w14:paraId="56D6A1A6" w14:textId="77777777" w:rsidR="008A1956" w:rsidRPr="00877405" w:rsidRDefault="008A1956" w:rsidP="008A1956">
            <w:pPr>
              <w:jc w:val="center"/>
              <w:rPr>
                <w:color w:val="000000"/>
                <w:sz w:val="18"/>
                <w:szCs w:val="18"/>
                <w:lang w:eastAsia="hr-HR"/>
              </w:rPr>
            </w:pPr>
            <w:r w:rsidRPr="00877405">
              <w:rPr>
                <w:color w:val="000000"/>
                <w:sz w:val="18"/>
                <w:szCs w:val="18"/>
                <w:lang w:eastAsia="hr-HR"/>
              </w:rPr>
              <w:t>0</w:t>
            </w:r>
          </w:p>
        </w:tc>
        <w:tc>
          <w:tcPr>
            <w:tcW w:w="755" w:type="dxa"/>
            <w:tcBorders>
              <w:top w:val="nil"/>
              <w:left w:val="nil"/>
              <w:bottom w:val="single" w:sz="4" w:space="0" w:color="000000" w:themeColor="text1"/>
              <w:right w:val="single" w:sz="4" w:space="0" w:color="000000" w:themeColor="text1"/>
            </w:tcBorders>
            <w:noWrap/>
            <w:vAlign w:val="center"/>
            <w:hideMark/>
          </w:tcPr>
          <w:p w14:paraId="030444C9" w14:textId="77777777" w:rsidR="008A1956" w:rsidRPr="00877405" w:rsidRDefault="008A1956" w:rsidP="008A1956">
            <w:pPr>
              <w:jc w:val="center"/>
              <w:rPr>
                <w:color w:val="000000"/>
                <w:sz w:val="18"/>
                <w:szCs w:val="18"/>
                <w:lang w:eastAsia="hr-HR"/>
              </w:rPr>
            </w:pPr>
            <w:r w:rsidRPr="00877405">
              <w:rPr>
                <w:color w:val="000000"/>
                <w:sz w:val="18"/>
                <w:szCs w:val="18"/>
                <w:lang w:eastAsia="hr-HR"/>
              </w:rPr>
              <w:t>15</w:t>
            </w:r>
          </w:p>
        </w:tc>
      </w:tr>
    </w:tbl>
    <w:p w14:paraId="14847208" w14:textId="77777777" w:rsidR="008A1956" w:rsidRPr="00FE7098" w:rsidRDefault="008A1956" w:rsidP="008A1956">
      <w:pPr>
        <w:rPr>
          <w:rFonts w:cstheme="minorHAnsi"/>
          <w:sz w:val="18"/>
          <w:szCs w:val="18"/>
        </w:rPr>
      </w:pPr>
    </w:p>
    <w:p w14:paraId="49932C55" w14:textId="36D2AA41" w:rsidR="008A1956" w:rsidRDefault="008A1956" w:rsidP="403C1C28">
      <w:pPr>
        <w:sectPr w:rsidR="008A1956" w:rsidSect="008A1956">
          <w:headerReference w:type="even" r:id="rId15"/>
          <w:pgSz w:w="16838" w:h="11906" w:orient="landscape"/>
          <w:pgMar w:top="1412" w:right="1412" w:bottom="1412" w:left="1412" w:header="1247" w:footer="1247" w:gutter="0"/>
          <w:cols w:space="708"/>
          <w:docGrid w:linePitch="360"/>
        </w:sectPr>
      </w:pPr>
    </w:p>
    <w:p w14:paraId="3D9A0AB7" w14:textId="690885E9" w:rsidR="0072089C" w:rsidRDefault="1A48E7ED" w:rsidP="403C1C28">
      <w:pPr>
        <w:rPr>
          <w:color w:val="000000" w:themeColor="text1"/>
          <w:sz w:val="24"/>
          <w:szCs w:val="24"/>
          <w:lang w:val="hr-HR"/>
        </w:rPr>
      </w:pPr>
      <w:r w:rsidRPr="403C1C28">
        <w:rPr>
          <w:color w:val="000000" w:themeColor="text1"/>
          <w:sz w:val="24"/>
          <w:szCs w:val="24"/>
          <w:lang w:val="hr-HR"/>
        </w:rPr>
        <w:t>Ukupno cijeli program stručnog prijediplomskog studija Mediteranska poljoprivreda</w:t>
      </w:r>
    </w:p>
    <w:p w14:paraId="20FAECCB" w14:textId="77777777" w:rsidR="0072089C" w:rsidRDefault="0072089C" w:rsidP="403C1C28">
      <w:pPr>
        <w:ind w:left="360"/>
        <w:rPr>
          <w:color w:val="000000" w:themeColor="text1"/>
          <w:sz w:val="24"/>
          <w:szCs w:val="24"/>
          <w:lang w:val="hr-H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717"/>
        <w:gridCol w:w="884"/>
        <w:gridCol w:w="889"/>
        <w:gridCol w:w="889"/>
        <w:gridCol w:w="1075"/>
        <w:gridCol w:w="898"/>
        <w:gridCol w:w="720"/>
      </w:tblGrid>
      <w:tr w:rsidR="403C1C28" w14:paraId="04F683C9" w14:textId="77777777" w:rsidTr="403C1C28">
        <w:trPr>
          <w:trHeight w:val="300"/>
        </w:trPr>
        <w:tc>
          <w:tcPr>
            <w:tcW w:w="2520" w:type="dxa"/>
            <w:vMerge w:val="restart"/>
            <w:tcBorders>
              <w:top w:val="single" w:sz="4" w:space="0" w:color="auto"/>
              <w:left w:val="single" w:sz="4" w:space="0" w:color="auto"/>
              <w:bottom w:val="single" w:sz="4" w:space="0" w:color="auto"/>
              <w:right w:val="single" w:sz="4" w:space="0" w:color="auto"/>
            </w:tcBorders>
            <w:vAlign w:val="center"/>
          </w:tcPr>
          <w:p w14:paraId="43342A04" w14:textId="77777777" w:rsidR="403C1C28" w:rsidRDefault="403C1C28" w:rsidP="403C1C28">
            <w:pPr>
              <w:spacing w:before="120"/>
              <w:jc w:val="center"/>
              <w:rPr>
                <w:b/>
                <w:bCs/>
                <w:color w:val="000000" w:themeColor="text1"/>
                <w:lang w:val="hr-HR"/>
              </w:rPr>
            </w:pPr>
            <w:r w:rsidRPr="403C1C28">
              <w:rPr>
                <w:b/>
                <w:bCs/>
                <w:color w:val="000000" w:themeColor="text1"/>
                <w:lang w:val="hr-HR"/>
              </w:rPr>
              <w:t>Semestar studija</w:t>
            </w:r>
          </w:p>
        </w:tc>
        <w:tc>
          <w:tcPr>
            <w:tcW w:w="4500" w:type="dxa"/>
            <w:gridSpan w:val="5"/>
            <w:tcBorders>
              <w:top w:val="single" w:sz="4" w:space="0" w:color="auto"/>
              <w:left w:val="single" w:sz="4" w:space="0" w:color="auto"/>
              <w:bottom w:val="single" w:sz="4" w:space="0" w:color="auto"/>
              <w:right w:val="single" w:sz="4" w:space="0" w:color="auto"/>
            </w:tcBorders>
            <w:vAlign w:val="center"/>
          </w:tcPr>
          <w:p w14:paraId="6A0BBFD8" w14:textId="77777777" w:rsidR="403C1C28" w:rsidRDefault="403C1C28" w:rsidP="403C1C28">
            <w:pPr>
              <w:jc w:val="center"/>
              <w:rPr>
                <w:b/>
                <w:bCs/>
                <w:color w:val="000000" w:themeColor="text1"/>
                <w:lang w:val="hr-HR"/>
              </w:rPr>
            </w:pPr>
            <w:r w:rsidRPr="403C1C28">
              <w:rPr>
                <w:b/>
                <w:bCs/>
                <w:color w:val="000000" w:themeColor="text1"/>
                <w:lang w:val="hr-HR"/>
              </w:rPr>
              <w:t>Sati nastave semestralno</w:t>
            </w:r>
          </w:p>
        </w:tc>
        <w:tc>
          <w:tcPr>
            <w:tcW w:w="900" w:type="dxa"/>
            <w:vMerge w:val="restart"/>
            <w:tcBorders>
              <w:top w:val="single" w:sz="4" w:space="0" w:color="auto"/>
              <w:left w:val="single" w:sz="4" w:space="0" w:color="auto"/>
              <w:right w:val="single" w:sz="4" w:space="0" w:color="auto"/>
            </w:tcBorders>
          </w:tcPr>
          <w:p w14:paraId="6CF9C086" w14:textId="77777777" w:rsidR="403C1C28" w:rsidRDefault="403C1C28" w:rsidP="403C1C28">
            <w:pPr>
              <w:spacing w:before="120"/>
              <w:jc w:val="center"/>
              <w:rPr>
                <w:b/>
                <w:bCs/>
                <w:color w:val="000000" w:themeColor="text1"/>
                <w:lang w:val="hr-HR"/>
              </w:rPr>
            </w:pPr>
            <w:r w:rsidRPr="403C1C28">
              <w:rPr>
                <w:b/>
                <w:bCs/>
                <w:color w:val="000000" w:themeColor="text1"/>
                <w:lang w:val="hr-HR"/>
              </w:rPr>
              <w:t>ECTS bodova</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6316FD4C" w14:textId="77777777" w:rsidR="403C1C28" w:rsidRDefault="403C1C28" w:rsidP="403C1C28">
            <w:pPr>
              <w:spacing w:before="120"/>
              <w:jc w:val="center"/>
              <w:rPr>
                <w:b/>
                <w:bCs/>
                <w:color w:val="000000" w:themeColor="text1"/>
                <w:lang w:val="hr-HR"/>
              </w:rPr>
            </w:pPr>
            <w:r w:rsidRPr="403C1C28">
              <w:rPr>
                <w:b/>
                <w:bCs/>
                <w:color w:val="000000" w:themeColor="text1"/>
                <w:lang w:val="hr-HR"/>
              </w:rPr>
              <w:t>Ispita</w:t>
            </w:r>
          </w:p>
        </w:tc>
      </w:tr>
      <w:tr w:rsidR="403C1C28" w14:paraId="612331FB" w14:textId="77777777" w:rsidTr="403C1C28">
        <w:trPr>
          <w:trHeight w:val="300"/>
        </w:trPr>
        <w:tc>
          <w:tcPr>
            <w:tcW w:w="2520" w:type="dxa"/>
            <w:vMerge/>
          </w:tcPr>
          <w:p w14:paraId="4E837A7A" w14:textId="77777777" w:rsidR="00817817" w:rsidRDefault="00817817"/>
        </w:tc>
        <w:tc>
          <w:tcPr>
            <w:tcW w:w="720" w:type="dxa"/>
            <w:tcBorders>
              <w:top w:val="single" w:sz="4" w:space="0" w:color="auto"/>
              <w:left w:val="single" w:sz="4" w:space="0" w:color="auto"/>
              <w:bottom w:val="single" w:sz="4" w:space="0" w:color="auto"/>
              <w:right w:val="single" w:sz="4" w:space="0" w:color="auto"/>
            </w:tcBorders>
            <w:vAlign w:val="center"/>
          </w:tcPr>
          <w:p w14:paraId="45B5FA1A" w14:textId="77777777" w:rsidR="403C1C28" w:rsidRDefault="403C1C28" w:rsidP="403C1C28">
            <w:pPr>
              <w:jc w:val="center"/>
              <w:rPr>
                <w:b/>
                <w:bCs/>
                <w:color w:val="000000" w:themeColor="text1"/>
                <w:lang w:val="hr-HR"/>
              </w:rPr>
            </w:pPr>
            <w:r w:rsidRPr="403C1C28">
              <w:rPr>
                <w:b/>
                <w:bCs/>
                <w:color w:val="000000" w:themeColor="text1"/>
                <w:lang w:val="hr-HR"/>
              </w:rPr>
              <w:t>P</w:t>
            </w:r>
          </w:p>
        </w:tc>
        <w:tc>
          <w:tcPr>
            <w:tcW w:w="900" w:type="dxa"/>
            <w:tcBorders>
              <w:top w:val="single" w:sz="4" w:space="0" w:color="auto"/>
              <w:left w:val="single" w:sz="4" w:space="0" w:color="auto"/>
              <w:bottom w:val="single" w:sz="4" w:space="0" w:color="auto"/>
              <w:right w:val="single" w:sz="4" w:space="0" w:color="auto"/>
            </w:tcBorders>
            <w:vAlign w:val="center"/>
          </w:tcPr>
          <w:p w14:paraId="2B6CF829" w14:textId="77777777" w:rsidR="403C1C28" w:rsidRDefault="403C1C28" w:rsidP="403C1C28">
            <w:pPr>
              <w:jc w:val="center"/>
              <w:rPr>
                <w:b/>
                <w:bCs/>
                <w:color w:val="000000" w:themeColor="text1"/>
                <w:lang w:val="hr-HR"/>
              </w:rPr>
            </w:pPr>
            <w:r w:rsidRPr="403C1C28">
              <w:rPr>
                <w:b/>
                <w:bCs/>
                <w:color w:val="000000" w:themeColor="text1"/>
                <w:lang w:val="hr-HR"/>
              </w:rPr>
              <w:t>S</w:t>
            </w:r>
          </w:p>
        </w:tc>
        <w:tc>
          <w:tcPr>
            <w:tcW w:w="900" w:type="dxa"/>
            <w:tcBorders>
              <w:top w:val="single" w:sz="4" w:space="0" w:color="auto"/>
              <w:left w:val="single" w:sz="4" w:space="0" w:color="auto"/>
              <w:bottom w:val="single" w:sz="4" w:space="0" w:color="auto"/>
              <w:right w:val="single" w:sz="4" w:space="0" w:color="auto"/>
            </w:tcBorders>
            <w:vAlign w:val="center"/>
          </w:tcPr>
          <w:p w14:paraId="0A0010E0" w14:textId="77777777" w:rsidR="403C1C28" w:rsidRDefault="403C1C28" w:rsidP="403C1C28">
            <w:pPr>
              <w:jc w:val="center"/>
              <w:rPr>
                <w:b/>
                <w:bCs/>
                <w:color w:val="000000" w:themeColor="text1"/>
                <w:lang w:val="hr-HR"/>
              </w:rPr>
            </w:pPr>
            <w:r w:rsidRPr="403C1C28">
              <w:rPr>
                <w:b/>
                <w:bCs/>
                <w:color w:val="000000" w:themeColor="text1"/>
                <w:lang w:val="hr-HR"/>
              </w:rPr>
              <w:t>V</w:t>
            </w:r>
          </w:p>
        </w:tc>
        <w:tc>
          <w:tcPr>
            <w:tcW w:w="900" w:type="dxa"/>
            <w:tcBorders>
              <w:top w:val="single" w:sz="4" w:space="0" w:color="auto"/>
              <w:left w:val="single" w:sz="4" w:space="0" w:color="auto"/>
              <w:bottom w:val="single" w:sz="4" w:space="0" w:color="auto"/>
              <w:right w:val="single" w:sz="4" w:space="0" w:color="auto"/>
            </w:tcBorders>
            <w:vAlign w:val="center"/>
          </w:tcPr>
          <w:p w14:paraId="1DE89473" w14:textId="77777777" w:rsidR="403C1C28" w:rsidRDefault="403C1C28" w:rsidP="403C1C28">
            <w:pPr>
              <w:jc w:val="center"/>
              <w:rPr>
                <w:b/>
                <w:bCs/>
                <w:color w:val="000000" w:themeColor="text1"/>
                <w:lang w:val="hr-HR"/>
              </w:rPr>
            </w:pPr>
            <w:r w:rsidRPr="403C1C28">
              <w:rPr>
                <w:b/>
                <w:bCs/>
                <w:color w:val="000000" w:themeColor="text1"/>
                <w:lang w:val="hr-HR"/>
              </w:rPr>
              <w:t>Pr</w:t>
            </w:r>
          </w:p>
        </w:tc>
        <w:tc>
          <w:tcPr>
            <w:tcW w:w="1080" w:type="dxa"/>
            <w:tcBorders>
              <w:top w:val="single" w:sz="4" w:space="0" w:color="auto"/>
              <w:left w:val="single" w:sz="4" w:space="0" w:color="auto"/>
              <w:bottom w:val="single" w:sz="4" w:space="0" w:color="auto"/>
              <w:right w:val="single" w:sz="4" w:space="0" w:color="auto"/>
            </w:tcBorders>
            <w:vAlign w:val="center"/>
          </w:tcPr>
          <w:p w14:paraId="1855AA44" w14:textId="77777777" w:rsidR="403C1C28" w:rsidRDefault="403C1C28" w:rsidP="403C1C28">
            <w:pPr>
              <w:jc w:val="center"/>
              <w:rPr>
                <w:b/>
                <w:bCs/>
                <w:color w:val="000000" w:themeColor="text1"/>
                <w:lang w:val="hr-HR"/>
              </w:rPr>
            </w:pPr>
            <w:r w:rsidRPr="403C1C28">
              <w:rPr>
                <w:b/>
                <w:bCs/>
                <w:color w:val="000000" w:themeColor="text1"/>
                <w:lang w:val="hr-HR"/>
              </w:rPr>
              <w:t>Ukupno</w:t>
            </w:r>
          </w:p>
        </w:tc>
        <w:tc>
          <w:tcPr>
            <w:tcW w:w="900" w:type="dxa"/>
            <w:vMerge/>
          </w:tcPr>
          <w:p w14:paraId="14E8271E" w14:textId="77777777" w:rsidR="00817817" w:rsidRDefault="00817817"/>
        </w:tc>
        <w:tc>
          <w:tcPr>
            <w:tcW w:w="720" w:type="dxa"/>
            <w:vMerge/>
          </w:tcPr>
          <w:p w14:paraId="3926ACA4" w14:textId="77777777" w:rsidR="00817817" w:rsidRDefault="00817817"/>
        </w:tc>
      </w:tr>
      <w:tr w:rsidR="403C1C28" w14:paraId="49C58C10" w14:textId="77777777" w:rsidTr="403C1C28">
        <w:trPr>
          <w:trHeight w:val="300"/>
        </w:trPr>
        <w:tc>
          <w:tcPr>
            <w:tcW w:w="2520" w:type="dxa"/>
            <w:tcBorders>
              <w:top w:val="single" w:sz="4" w:space="0" w:color="auto"/>
              <w:left w:val="single" w:sz="4" w:space="0" w:color="auto"/>
              <w:bottom w:val="single" w:sz="4" w:space="0" w:color="auto"/>
              <w:right w:val="single" w:sz="4" w:space="0" w:color="auto"/>
            </w:tcBorders>
            <w:vAlign w:val="center"/>
          </w:tcPr>
          <w:p w14:paraId="184E0719" w14:textId="77777777" w:rsidR="403C1C28" w:rsidRDefault="403C1C28" w:rsidP="403C1C28">
            <w:pPr>
              <w:rPr>
                <w:color w:val="000000" w:themeColor="text1"/>
                <w:lang w:val="hr-HR"/>
              </w:rPr>
            </w:pPr>
            <w:r w:rsidRPr="403C1C28">
              <w:rPr>
                <w:color w:val="000000" w:themeColor="text1"/>
                <w:lang w:val="hr-HR"/>
              </w:rPr>
              <w:t>I semestar</w:t>
            </w:r>
          </w:p>
        </w:tc>
        <w:tc>
          <w:tcPr>
            <w:tcW w:w="720" w:type="dxa"/>
            <w:tcBorders>
              <w:top w:val="single" w:sz="4" w:space="0" w:color="auto"/>
              <w:left w:val="single" w:sz="4" w:space="0" w:color="auto"/>
              <w:bottom w:val="single" w:sz="4" w:space="0" w:color="auto"/>
              <w:right w:val="single" w:sz="4" w:space="0" w:color="auto"/>
            </w:tcBorders>
            <w:vAlign w:val="center"/>
          </w:tcPr>
          <w:p w14:paraId="5429EADC" w14:textId="5BCCB694" w:rsidR="403C1C28" w:rsidRDefault="403C1C28" w:rsidP="403C1C28">
            <w:pPr>
              <w:jc w:val="center"/>
              <w:rPr>
                <w:color w:val="000000" w:themeColor="text1"/>
                <w:sz w:val="18"/>
                <w:szCs w:val="18"/>
                <w:lang w:val="hr-HR"/>
              </w:rPr>
            </w:pPr>
            <w:r w:rsidRPr="403C1C28">
              <w:rPr>
                <w:color w:val="000000" w:themeColor="text1"/>
                <w:sz w:val="18"/>
                <w:szCs w:val="18"/>
                <w:lang w:val="hr-HR"/>
              </w:rPr>
              <w:t>225</w:t>
            </w:r>
          </w:p>
        </w:tc>
        <w:tc>
          <w:tcPr>
            <w:tcW w:w="900" w:type="dxa"/>
            <w:tcBorders>
              <w:top w:val="single" w:sz="4" w:space="0" w:color="auto"/>
              <w:left w:val="single" w:sz="4" w:space="0" w:color="auto"/>
              <w:bottom w:val="single" w:sz="4" w:space="0" w:color="auto"/>
              <w:right w:val="single" w:sz="4" w:space="0" w:color="auto"/>
            </w:tcBorders>
            <w:vAlign w:val="center"/>
          </w:tcPr>
          <w:p w14:paraId="2E91D731" w14:textId="28CD614A" w:rsidR="403C1C28" w:rsidRDefault="403C1C28" w:rsidP="403C1C28">
            <w:pPr>
              <w:jc w:val="center"/>
              <w:rPr>
                <w:color w:val="000000" w:themeColor="text1"/>
                <w:sz w:val="18"/>
                <w:szCs w:val="18"/>
                <w:lang w:val="hr-HR"/>
              </w:rPr>
            </w:pPr>
            <w:r w:rsidRPr="403C1C28">
              <w:rPr>
                <w:color w:val="000000" w:themeColor="text1"/>
                <w:sz w:val="18"/>
                <w:szCs w:val="18"/>
                <w:lang w:val="hr-HR"/>
              </w:rPr>
              <w:t>-</w:t>
            </w:r>
          </w:p>
        </w:tc>
        <w:tc>
          <w:tcPr>
            <w:tcW w:w="900" w:type="dxa"/>
            <w:tcBorders>
              <w:top w:val="single" w:sz="4" w:space="0" w:color="auto"/>
              <w:left w:val="single" w:sz="4" w:space="0" w:color="auto"/>
              <w:bottom w:val="single" w:sz="4" w:space="0" w:color="auto"/>
              <w:right w:val="single" w:sz="4" w:space="0" w:color="auto"/>
            </w:tcBorders>
            <w:vAlign w:val="center"/>
          </w:tcPr>
          <w:p w14:paraId="060AB787" w14:textId="16593BD5" w:rsidR="403C1C28" w:rsidRDefault="403C1C28" w:rsidP="403C1C28">
            <w:pPr>
              <w:jc w:val="center"/>
              <w:rPr>
                <w:color w:val="000000" w:themeColor="text1"/>
                <w:sz w:val="18"/>
                <w:szCs w:val="18"/>
                <w:lang w:val="hr-HR"/>
              </w:rPr>
            </w:pPr>
            <w:r w:rsidRPr="403C1C28">
              <w:rPr>
                <w:color w:val="000000" w:themeColor="text1"/>
                <w:sz w:val="18"/>
                <w:szCs w:val="18"/>
                <w:lang w:val="hr-HR"/>
              </w:rPr>
              <w:t>135</w:t>
            </w:r>
          </w:p>
        </w:tc>
        <w:tc>
          <w:tcPr>
            <w:tcW w:w="900" w:type="dxa"/>
            <w:tcBorders>
              <w:top w:val="single" w:sz="4" w:space="0" w:color="auto"/>
              <w:left w:val="single" w:sz="4" w:space="0" w:color="auto"/>
              <w:bottom w:val="single" w:sz="4" w:space="0" w:color="auto"/>
              <w:right w:val="single" w:sz="4" w:space="0" w:color="auto"/>
            </w:tcBorders>
          </w:tcPr>
          <w:p w14:paraId="1B9241DA" w14:textId="5A3AF763" w:rsidR="403C1C28" w:rsidRDefault="403C1C28" w:rsidP="403C1C28">
            <w:pPr>
              <w:jc w:val="center"/>
              <w:rPr>
                <w:color w:val="000000" w:themeColor="text1"/>
                <w:lang w:val="hr-HR"/>
              </w:rPr>
            </w:pPr>
            <w:r w:rsidRPr="403C1C28">
              <w:rPr>
                <w:color w:val="000000" w:themeColor="text1"/>
                <w:lang w:val="hr-HR"/>
              </w:rPr>
              <w:t>-</w:t>
            </w:r>
          </w:p>
        </w:tc>
        <w:tc>
          <w:tcPr>
            <w:tcW w:w="1080" w:type="dxa"/>
            <w:tcBorders>
              <w:top w:val="single" w:sz="4" w:space="0" w:color="auto"/>
              <w:left w:val="single" w:sz="4" w:space="0" w:color="auto"/>
              <w:bottom w:val="single" w:sz="4" w:space="0" w:color="auto"/>
              <w:right w:val="single" w:sz="4" w:space="0" w:color="auto"/>
            </w:tcBorders>
          </w:tcPr>
          <w:p w14:paraId="4C9F16B4" w14:textId="77F3A603" w:rsidR="403C1C28" w:rsidRDefault="403C1C28" w:rsidP="403C1C28">
            <w:pPr>
              <w:jc w:val="center"/>
              <w:rPr>
                <w:color w:val="000000" w:themeColor="text1"/>
                <w:lang w:val="hr-HR"/>
              </w:rPr>
            </w:pPr>
            <w:r w:rsidRPr="403C1C28">
              <w:rPr>
                <w:color w:val="000000" w:themeColor="text1"/>
                <w:lang w:val="hr-HR"/>
              </w:rPr>
              <w:t>360</w:t>
            </w:r>
          </w:p>
        </w:tc>
        <w:tc>
          <w:tcPr>
            <w:tcW w:w="900" w:type="dxa"/>
            <w:tcBorders>
              <w:top w:val="single" w:sz="4" w:space="0" w:color="auto"/>
              <w:left w:val="single" w:sz="4" w:space="0" w:color="auto"/>
              <w:bottom w:val="single" w:sz="4" w:space="0" w:color="auto"/>
              <w:right w:val="single" w:sz="4" w:space="0" w:color="auto"/>
            </w:tcBorders>
            <w:vAlign w:val="center"/>
          </w:tcPr>
          <w:p w14:paraId="476E0984" w14:textId="77777777" w:rsidR="403C1C28" w:rsidRDefault="403C1C28" w:rsidP="403C1C28">
            <w:pPr>
              <w:jc w:val="center"/>
              <w:rPr>
                <w:color w:val="000000" w:themeColor="text1"/>
                <w:lang w:val="hr-HR"/>
              </w:rPr>
            </w:pPr>
            <w:r w:rsidRPr="403C1C28">
              <w:rPr>
                <w:color w:val="000000" w:themeColor="text1"/>
                <w:lang w:val="hr-HR"/>
              </w:rPr>
              <w:t>30</w:t>
            </w:r>
          </w:p>
        </w:tc>
        <w:tc>
          <w:tcPr>
            <w:tcW w:w="720" w:type="dxa"/>
            <w:tcBorders>
              <w:top w:val="single" w:sz="4" w:space="0" w:color="auto"/>
              <w:left w:val="single" w:sz="4" w:space="0" w:color="auto"/>
              <w:bottom w:val="single" w:sz="4" w:space="0" w:color="auto"/>
              <w:right w:val="single" w:sz="4" w:space="0" w:color="auto"/>
            </w:tcBorders>
            <w:vAlign w:val="center"/>
          </w:tcPr>
          <w:p w14:paraId="607CF40F" w14:textId="75C8833E" w:rsidR="403C1C28" w:rsidRDefault="403C1C28" w:rsidP="403C1C28">
            <w:pPr>
              <w:jc w:val="center"/>
              <w:rPr>
                <w:color w:val="000000" w:themeColor="text1"/>
                <w:lang w:val="hr-HR"/>
              </w:rPr>
            </w:pPr>
            <w:r w:rsidRPr="403C1C28">
              <w:rPr>
                <w:color w:val="000000" w:themeColor="text1"/>
                <w:lang w:val="hr-HR"/>
              </w:rPr>
              <w:t>7</w:t>
            </w:r>
          </w:p>
        </w:tc>
      </w:tr>
      <w:tr w:rsidR="403C1C28" w14:paraId="238AD66E" w14:textId="77777777" w:rsidTr="403C1C28">
        <w:trPr>
          <w:trHeight w:val="300"/>
        </w:trPr>
        <w:tc>
          <w:tcPr>
            <w:tcW w:w="2520" w:type="dxa"/>
            <w:tcBorders>
              <w:top w:val="single" w:sz="4" w:space="0" w:color="auto"/>
              <w:left w:val="single" w:sz="4" w:space="0" w:color="auto"/>
              <w:bottom w:val="single" w:sz="4" w:space="0" w:color="auto"/>
              <w:right w:val="single" w:sz="4" w:space="0" w:color="auto"/>
            </w:tcBorders>
            <w:vAlign w:val="center"/>
          </w:tcPr>
          <w:p w14:paraId="19AFF5BF" w14:textId="77777777" w:rsidR="403C1C28" w:rsidRDefault="403C1C28" w:rsidP="403C1C28">
            <w:pPr>
              <w:rPr>
                <w:color w:val="000000" w:themeColor="text1"/>
                <w:lang w:val="hr-HR"/>
              </w:rPr>
            </w:pPr>
            <w:r w:rsidRPr="403C1C28">
              <w:rPr>
                <w:color w:val="000000" w:themeColor="text1"/>
                <w:lang w:val="hr-HR"/>
              </w:rPr>
              <w:t>II semestar</w:t>
            </w:r>
          </w:p>
        </w:tc>
        <w:tc>
          <w:tcPr>
            <w:tcW w:w="720" w:type="dxa"/>
            <w:tcBorders>
              <w:top w:val="single" w:sz="4" w:space="0" w:color="auto"/>
              <w:left w:val="single" w:sz="4" w:space="0" w:color="auto"/>
              <w:bottom w:val="single" w:sz="4" w:space="0" w:color="auto"/>
              <w:right w:val="single" w:sz="4" w:space="0" w:color="auto"/>
            </w:tcBorders>
            <w:vAlign w:val="center"/>
          </w:tcPr>
          <w:p w14:paraId="5C78A916" w14:textId="72CF368C" w:rsidR="403C1C28" w:rsidRDefault="403C1C28" w:rsidP="403C1C28">
            <w:pPr>
              <w:jc w:val="center"/>
              <w:rPr>
                <w:color w:val="000000" w:themeColor="text1"/>
                <w:lang w:val="hr-HR"/>
              </w:rPr>
            </w:pPr>
            <w:r w:rsidRPr="403C1C28">
              <w:rPr>
                <w:color w:val="000000" w:themeColor="text1"/>
                <w:lang w:val="hr-HR"/>
              </w:rPr>
              <w:t>195</w:t>
            </w:r>
          </w:p>
        </w:tc>
        <w:tc>
          <w:tcPr>
            <w:tcW w:w="900" w:type="dxa"/>
            <w:tcBorders>
              <w:top w:val="single" w:sz="4" w:space="0" w:color="auto"/>
              <w:left w:val="single" w:sz="4" w:space="0" w:color="auto"/>
              <w:bottom w:val="single" w:sz="4" w:space="0" w:color="auto"/>
              <w:right w:val="single" w:sz="4" w:space="0" w:color="auto"/>
            </w:tcBorders>
            <w:vAlign w:val="center"/>
          </w:tcPr>
          <w:p w14:paraId="682F7068" w14:textId="5AAC8DEB" w:rsidR="403C1C28" w:rsidRDefault="403C1C28" w:rsidP="403C1C28">
            <w:pPr>
              <w:jc w:val="center"/>
              <w:rPr>
                <w:color w:val="000000" w:themeColor="text1"/>
                <w:lang w:val="hr-HR"/>
              </w:rPr>
            </w:pPr>
            <w:r w:rsidRPr="403C1C28">
              <w:rPr>
                <w:color w:val="000000" w:themeColor="text1"/>
                <w:lang w:val="hr-HR"/>
              </w:rPr>
              <w:t>-</w:t>
            </w:r>
          </w:p>
        </w:tc>
        <w:tc>
          <w:tcPr>
            <w:tcW w:w="900" w:type="dxa"/>
            <w:tcBorders>
              <w:top w:val="single" w:sz="4" w:space="0" w:color="auto"/>
              <w:left w:val="single" w:sz="4" w:space="0" w:color="auto"/>
              <w:bottom w:val="single" w:sz="4" w:space="0" w:color="auto"/>
              <w:right w:val="single" w:sz="4" w:space="0" w:color="auto"/>
            </w:tcBorders>
            <w:vAlign w:val="center"/>
          </w:tcPr>
          <w:p w14:paraId="6E98C08C" w14:textId="47CA1761" w:rsidR="403C1C28" w:rsidRDefault="403C1C28" w:rsidP="403C1C28">
            <w:pPr>
              <w:jc w:val="center"/>
              <w:rPr>
                <w:color w:val="000000" w:themeColor="text1"/>
                <w:lang w:val="hr-HR"/>
              </w:rPr>
            </w:pPr>
            <w:r w:rsidRPr="403C1C28">
              <w:rPr>
                <w:color w:val="000000" w:themeColor="text1"/>
                <w:lang w:val="hr-HR"/>
              </w:rPr>
              <w:t>120</w:t>
            </w:r>
          </w:p>
        </w:tc>
        <w:tc>
          <w:tcPr>
            <w:tcW w:w="900" w:type="dxa"/>
            <w:tcBorders>
              <w:top w:val="single" w:sz="4" w:space="0" w:color="auto"/>
              <w:left w:val="single" w:sz="4" w:space="0" w:color="auto"/>
              <w:bottom w:val="single" w:sz="4" w:space="0" w:color="auto"/>
              <w:right w:val="single" w:sz="4" w:space="0" w:color="auto"/>
            </w:tcBorders>
          </w:tcPr>
          <w:p w14:paraId="12207863" w14:textId="2AB2B45A" w:rsidR="403C1C28" w:rsidRDefault="403C1C28" w:rsidP="403C1C28">
            <w:pPr>
              <w:jc w:val="center"/>
              <w:rPr>
                <w:color w:val="000000" w:themeColor="text1"/>
                <w:lang w:val="hr-HR"/>
              </w:rPr>
            </w:pPr>
            <w:r w:rsidRPr="403C1C28">
              <w:rPr>
                <w:color w:val="000000" w:themeColor="text1"/>
                <w:lang w:val="hr-HR"/>
              </w:rPr>
              <w:t>60</w:t>
            </w:r>
          </w:p>
        </w:tc>
        <w:tc>
          <w:tcPr>
            <w:tcW w:w="1080" w:type="dxa"/>
            <w:tcBorders>
              <w:top w:val="single" w:sz="4" w:space="0" w:color="auto"/>
              <w:left w:val="single" w:sz="4" w:space="0" w:color="auto"/>
              <w:bottom w:val="single" w:sz="4" w:space="0" w:color="auto"/>
              <w:right w:val="single" w:sz="4" w:space="0" w:color="auto"/>
            </w:tcBorders>
          </w:tcPr>
          <w:p w14:paraId="4261595C" w14:textId="385D8D58" w:rsidR="403C1C28" w:rsidRDefault="403C1C28" w:rsidP="403C1C28">
            <w:pPr>
              <w:jc w:val="center"/>
              <w:rPr>
                <w:color w:val="000000" w:themeColor="text1"/>
                <w:lang w:val="hr-HR"/>
              </w:rPr>
            </w:pPr>
            <w:r w:rsidRPr="403C1C28">
              <w:rPr>
                <w:color w:val="000000" w:themeColor="text1"/>
                <w:lang w:val="hr-HR"/>
              </w:rPr>
              <w:t>375</w:t>
            </w:r>
          </w:p>
        </w:tc>
        <w:tc>
          <w:tcPr>
            <w:tcW w:w="900" w:type="dxa"/>
            <w:tcBorders>
              <w:top w:val="single" w:sz="4" w:space="0" w:color="auto"/>
              <w:left w:val="single" w:sz="4" w:space="0" w:color="auto"/>
              <w:bottom w:val="single" w:sz="4" w:space="0" w:color="auto"/>
              <w:right w:val="single" w:sz="4" w:space="0" w:color="auto"/>
            </w:tcBorders>
            <w:vAlign w:val="center"/>
          </w:tcPr>
          <w:p w14:paraId="5701920F" w14:textId="77777777" w:rsidR="403C1C28" w:rsidRDefault="403C1C28" w:rsidP="403C1C28">
            <w:pPr>
              <w:jc w:val="center"/>
              <w:rPr>
                <w:color w:val="000000" w:themeColor="text1"/>
                <w:lang w:val="hr-HR"/>
              </w:rPr>
            </w:pPr>
            <w:r w:rsidRPr="403C1C28">
              <w:rPr>
                <w:color w:val="000000" w:themeColor="text1"/>
                <w:lang w:val="hr-HR"/>
              </w:rPr>
              <w:t>30</w:t>
            </w:r>
          </w:p>
        </w:tc>
        <w:tc>
          <w:tcPr>
            <w:tcW w:w="720" w:type="dxa"/>
            <w:tcBorders>
              <w:top w:val="single" w:sz="4" w:space="0" w:color="auto"/>
              <w:left w:val="single" w:sz="4" w:space="0" w:color="auto"/>
              <w:bottom w:val="single" w:sz="4" w:space="0" w:color="auto"/>
              <w:right w:val="single" w:sz="4" w:space="0" w:color="auto"/>
            </w:tcBorders>
            <w:vAlign w:val="center"/>
          </w:tcPr>
          <w:p w14:paraId="12C1FD43" w14:textId="130894CA" w:rsidR="403C1C28" w:rsidRDefault="403C1C28" w:rsidP="403C1C28">
            <w:pPr>
              <w:jc w:val="center"/>
              <w:rPr>
                <w:color w:val="000000" w:themeColor="text1"/>
                <w:lang w:val="hr-HR"/>
              </w:rPr>
            </w:pPr>
            <w:r w:rsidRPr="403C1C28">
              <w:rPr>
                <w:color w:val="000000" w:themeColor="text1"/>
                <w:lang w:val="hr-HR"/>
              </w:rPr>
              <w:t>7</w:t>
            </w:r>
          </w:p>
        </w:tc>
      </w:tr>
      <w:tr w:rsidR="403C1C28" w14:paraId="192FE3CA" w14:textId="77777777" w:rsidTr="403C1C28">
        <w:trPr>
          <w:trHeight w:val="300"/>
        </w:trPr>
        <w:tc>
          <w:tcPr>
            <w:tcW w:w="2520" w:type="dxa"/>
            <w:tcBorders>
              <w:top w:val="single" w:sz="4" w:space="0" w:color="auto"/>
              <w:left w:val="single" w:sz="4" w:space="0" w:color="auto"/>
              <w:bottom w:val="single" w:sz="4" w:space="0" w:color="auto"/>
              <w:right w:val="single" w:sz="4" w:space="0" w:color="auto"/>
            </w:tcBorders>
            <w:vAlign w:val="center"/>
          </w:tcPr>
          <w:p w14:paraId="1A307413" w14:textId="77777777" w:rsidR="403C1C28" w:rsidRDefault="403C1C28" w:rsidP="403C1C28">
            <w:pPr>
              <w:rPr>
                <w:color w:val="000000" w:themeColor="text1"/>
                <w:lang w:val="hr-HR"/>
              </w:rPr>
            </w:pPr>
            <w:r w:rsidRPr="403C1C28">
              <w:rPr>
                <w:color w:val="000000" w:themeColor="text1"/>
                <w:lang w:val="hr-HR"/>
              </w:rPr>
              <w:t>III semestar</w:t>
            </w:r>
          </w:p>
        </w:tc>
        <w:tc>
          <w:tcPr>
            <w:tcW w:w="720" w:type="dxa"/>
            <w:tcBorders>
              <w:top w:val="single" w:sz="4" w:space="0" w:color="auto"/>
              <w:left w:val="single" w:sz="4" w:space="0" w:color="auto"/>
              <w:bottom w:val="single" w:sz="4" w:space="0" w:color="auto"/>
              <w:right w:val="single" w:sz="4" w:space="0" w:color="auto"/>
            </w:tcBorders>
            <w:vAlign w:val="center"/>
          </w:tcPr>
          <w:p w14:paraId="5BBD15E4" w14:textId="51EC64FA" w:rsidR="403C1C28" w:rsidRDefault="403C1C28" w:rsidP="403C1C28">
            <w:pPr>
              <w:jc w:val="center"/>
              <w:rPr>
                <w:color w:val="000000" w:themeColor="text1"/>
                <w:lang w:val="hr-HR"/>
              </w:rPr>
            </w:pPr>
            <w:r w:rsidRPr="403C1C28">
              <w:rPr>
                <w:color w:val="000000" w:themeColor="text1"/>
                <w:lang w:val="hr-HR"/>
              </w:rPr>
              <w:t>210</w:t>
            </w:r>
          </w:p>
        </w:tc>
        <w:tc>
          <w:tcPr>
            <w:tcW w:w="900" w:type="dxa"/>
            <w:tcBorders>
              <w:top w:val="single" w:sz="4" w:space="0" w:color="auto"/>
              <w:left w:val="single" w:sz="4" w:space="0" w:color="auto"/>
              <w:bottom w:val="single" w:sz="4" w:space="0" w:color="auto"/>
              <w:right w:val="single" w:sz="4" w:space="0" w:color="auto"/>
            </w:tcBorders>
            <w:vAlign w:val="center"/>
          </w:tcPr>
          <w:p w14:paraId="2C2DA1F5" w14:textId="77777777" w:rsidR="403C1C28" w:rsidRDefault="403C1C28" w:rsidP="403C1C28">
            <w:pPr>
              <w:jc w:val="center"/>
              <w:rPr>
                <w:color w:val="000000" w:themeColor="text1"/>
                <w:lang w:val="hr-HR"/>
              </w:rPr>
            </w:pPr>
            <w:r w:rsidRPr="403C1C28">
              <w:rPr>
                <w:color w:val="000000" w:themeColor="text1"/>
                <w:lang w:val="hr-HR"/>
              </w:rPr>
              <w:t>-</w:t>
            </w:r>
          </w:p>
        </w:tc>
        <w:tc>
          <w:tcPr>
            <w:tcW w:w="900" w:type="dxa"/>
            <w:tcBorders>
              <w:top w:val="single" w:sz="4" w:space="0" w:color="auto"/>
              <w:left w:val="single" w:sz="4" w:space="0" w:color="auto"/>
              <w:bottom w:val="single" w:sz="4" w:space="0" w:color="auto"/>
              <w:right w:val="single" w:sz="4" w:space="0" w:color="auto"/>
            </w:tcBorders>
            <w:vAlign w:val="center"/>
          </w:tcPr>
          <w:p w14:paraId="04A6E8E3" w14:textId="3A5310E5" w:rsidR="403C1C28" w:rsidRDefault="403C1C28" w:rsidP="403C1C28">
            <w:pPr>
              <w:jc w:val="center"/>
              <w:rPr>
                <w:color w:val="000000" w:themeColor="text1"/>
                <w:lang w:val="hr-HR"/>
              </w:rPr>
            </w:pPr>
            <w:r w:rsidRPr="403C1C28">
              <w:rPr>
                <w:color w:val="000000" w:themeColor="text1"/>
                <w:lang w:val="hr-HR"/>
              </w:rPr>
              <w:t>120</w:t>
            </w:r>
          </w:p>
        </w:tc>
        <w:tc>
          <w:tcPr>
            <w:tcW w:w="900" w:type="dxa"/>
            <w:tcBorders>
              <w:top w:val="single" w:sz="4" w:space="0" w:color="auto"/>
              <w:left w:val="single" w:sz="4" w:space="0" w:color="auto"/>
              <w:bottom w:val="single" w:sz="4" w:space="0" w:color="auto"/>
              <w:right w:val="single" w:sz="4" w:space="0" w:color="auto"/>
            </w:tcBorders>
          </w:tcPr>
          <w:p w14:paraId="08F692C4" w14:textId="20453DE8" w:rsidR="403C1C28" w:rsidRDefault="403C1C28" w:rsidP="403C1C28">
            <w:pPr>
              <w:jc w:val="center"/>
              <w:rPr>
                <w:color w:val="000000" w:themeColor="text1"/>
                <w:lang w:val="hr-HR"/>
              </w:rPr>
            </w:pPr>
            <w:r w:rsidRPr="403C1C28">
              <w:rPr>
                <w:color w:val="000000" w:themeColor="text1"/>
                <w:lang w:val="hr-HR"/>
              </w:rPr>
              <w:t>75</w:t>
            </w:r>
          </w:p>
        </w:tc>
        <w:tc>
          <w:tcPr>
            <w:tcW w:w="1080" w:type="dxa"/>
            <w:tcBorders>
              <w:top w:val="single" w:sz="4" w:space="0" w:color="auto"/>
              <w:left w:val="single" w:sz="4" w:space="0" w:color="auto"/>
              <w:bottom w:val="single" w:sz="4" w:space="0" w:color="auto"/>
              <w:right w:val="single" w:sz="4" w:space="0" w:color="auto"/>
            </w:tcBorders>
          </w:tcPr>
          <w:p w14:paraId="01EB0712" w14:textId="530A7C1D" w:rsidR="403C1C28" w:rsidRDefault="403C1C28" w:rsidP="403C1C28">
            <w:pPr>
              <w:jc w:val="center"/>
              <w:rPr>
                <w:color w:val="000000" w:themeColor="text1"/>
                <w:lang w:val="hr-HR"/>
              </w:rPr>
            </w:pPr>
            <w:r w:rsidRPr="403C1C28">
              <w:rPr>
                <w:color w:val="000000" w:themeColor="text1"/>
                <w:lang w:val="hr-HR"/>
              </w:rPr>
              <w:t>405</w:t>
            </w:r>
          </w:p>
        </w:tc>
        <w:tc>
          <w:tcPr>
            <w:tcW w:w="900" w:type="dxa"/>
            <w:tcBorders>
              <w:top w:val="single" w:sz="4" w:space="0" w:color="auto"/>
              <w:left w:val="single" w:sz="4" w:space="0" w:color="auto"/>
              <w:bottom w:val="single" w:sz="4" w:space="0" w:color="auto"/>
              <w:right w:val="single" w:sz="4" w:space="0" w:color="auto"/>
            </w:tcBorders>
            <w:vAlign w:val="center"/>
          </w:tcPr>
          <w:p w14:paraId="1D70CAB9" w14:textId="77777777" w:rsidR="403C1C28" w:rsidRDefault="403C1C28" w:rsidP="403C1C28">
            <w:pPr>
              <w:jc w:val="center"/>
              <w:rPr>
                <w:color w:val="000000" w:themeColor="text1"/>
                <w:lang w:val="hr-HR"/>
              </w:rPr>
            </w:pPr>
            <w:r w:rsidRPr="403C1C28">
              <w:rPr>
                <w:color w:val="000000" w:themeColor="text1"/>
                <w:lang w:val="hr-HR"/>
              </w:rPr>
              <w:t>30</w:t>
            </w:r>
          </w:p>
        </w:tc>
        <w:tc>
          <w:tcPr>
            <w:tcW w:w="720" w:type="dxa"/>
            <w:tcBorders>
              <w:top w:val="single" w:sz="4" w:space="0" w:color="auto"/>
              <w:left w:val="single" w:sz="4" w:space="0" w:color="auto"/>
              <w:bottom w:val="single" w:sz="4" w:space="0" w:color="auto"/>
              <w:right w:val="single" w:sz="4" w:space="0" w:color="auto"/>
            </w:tcBorders>
            <w:vAlign w:val="center"/>
          </w:tcPr>
          <w:p w14:paraId="46A91311" w14:textId="72D93D10" w:rsidR="403C1C28" w:rsidRDefault="403C1C28" w:rsidP="403C1C28">
            <w:pPr>
              <w:jc w:val="center"/>
              <w:rPr>
                <w:color w:val="000000" w:themeColor="text1"/>
                <w:lang w:val="hr-HR"/>
              </w:rPr>
            </w:pPr>
            <w:r w:rsidRPr="403C1C28">
              <w:rPr>
                <w:color w:val="000000" w:themeColor="text1"/>
                <w:lang w:val="hr-HR"/>
              </w:rPr>
              <w:t>7</w:t>
            </w:r>
          </w:p>
        </w:tc>
      </w:tr>
      <w:tr w:rsidR="403C1C28" w14:paraId="1A99080B" w14:textId="77777777" w:rsidTr="403C1C28">
        <w:trPr>
          <w:trHeight w:val="300"/>
        </w:trPr>
        <w:tc>
          <w:tcPr>
            <w:tcW w:w="2520" w:type="dxa"/>
            <w:tcBorders>
              <w:top w:val="single" w:sz="4" w:space="0" w:color="auto"/>
              <w:left w:val="single" w:sz="4" w:space="0" w:color="auto"/>
              <w:bottom w:val="single" w:sz="4" w:space="0" w:color="auto"/>
              <w:right w:val="single" w:sz="4" w:space="0" w:color="auto"/>
            </w:tcBorders>
            <w:vAlign w:val="center"/>
          </w:tcPr>
          <w:p w14:paraId="2432D359" w14:textId="77777777" w:rsidR="403C1C28" w:rsidRDefault="403C1C28" w:rsidP="403C1C28">
            <w:pPr>
              <w:rPr>
                <w:color w:val="000000" w:themeColor="text1"/>
                <w:lang w:val="hr-HR"/>
              </w:rPr>
            </w:pPr>
            <w:r w:rsidRPr="403C1C28">
              <w:rPr>
                <w:color w:val="000000" w:themeColor="text1"/>
                <w:lang w:val="hr-HR"/>
              </w:rPr>
              <w:t>IV semestar</w:t>
            </w:r>
          </w:p>
        </w:tc>
        <w:tc>
          <w:tcPr>
            <w:tcW w:w="720" w:type="dxa"/>
            <w:tcBorders>
              <w:top w:val="single" w:sz="4" w:space="0" w:color="auto"/>
              <w:left w:val="single" w:sz="4" w:space="0" w:color="auto"/>
              <w:bottom w:val="single" w:sz="4" w:space="0" w:color="auto"/>
              <w:right w:val="single" w:sz="4" w:space="0" w:color="auto"/>
            </w:tcBorders>
            <w:vAlign w:val="center"/>
          </w:tcPr>
          <w:p w14:paraId="2EB21E52" w14:textId="19548139" w:rsidR="403C1C28" w:rsidRDefault="403C1C28" w:rsidP="403C1C28">
            <w:pPr>
              <w:jc w:val="center"/>
              <w:rPr>
                <w:color w:val="000000" w:themeColor="text1"/>
                <w:lang w:val="hr-HR"/>
              </w:rPr>
            </w:pPr>
            <w:r w:rsidRPr="403C1C28">
              <w:rPr>
                <w:color w:val="000000" w:themeColor="text1"/>
                <w:lang w:val="hr-HR"/>
              </w:rPr>
              <w:t>180</w:t>
            </w:r>
          </w:p>
        </w:tc>
        <w:tc>
          <w:tcPr>
            <w:tcW w:w="900" w:type="dxa"/>
            <w:tcBorders>
              <w:top w:val="single" w:sz="4" w:space="0" w:color="auto"/>
              <w:left w:val="single" w:sz="4" w:space="0" w:color="auto"/>
              <w:bottom w:val="single" w:sz="4" w:space="0" w:color="auto"/>
              <w:right w:val="single" w:sz="4" w:space="0" w:color="auto"/>
            </w:tcBorders>
            <w:vAlign w:val="center"/>
          </w:tcPr>
          <w:p w14:paraId="0BD5EAE7" w14:textId="07CF159A" w:rsidR="403C1C28" w:rsidRDefault="403C1C28" w:rsidP="403C1C28">
            <w:pPr>
              <w:jc w:val="center"/>
              <w:rPr>
                <w:color w:val="000000" w:themeColor="text1"/>
                <w:lang w:val="hr-HR"/>
              </w:rPr>
            </w:pPr>
            <w:r w:rsidRPr="403C1C28">
              <w:rPr>
                <w:color w:val="000000" w:themeColor="text1"/>
                <w:lang w:val="hr-HR"/>
              </w:rPr>
              <w:t>-</w:t>
            </w:r>
          </w:p>
        </w:tc>
        <w:tc>
          <w:tcPr>
            <w:tcW w:w="900" w:type="dxa"/>
            <w:tcBorders>
              <w:top w:val="single" w:sz="4" w:space="0" w:color="auto"/>
              <w:left w:val="single" w:sz="4" w:space="0" w:color="auto"/>
              <w:bottom w:val="single" w:sz="4" w:space="0" w:color="auto"/>
              <w:right w:val="single" w:sz="4" w:space="0" w:color="auto"/>
            </w:tcBorders>
          </w:tcPr>
          <w:p w14:paraId="3A7EFEB8" w14:textId="1D2AD284" w:rsidR="403C1C28" w:rsidRDefault="403C1C28" w:rsidP="403C1C28">
            <w:pPr>
              <w:jc w:val="center"/>
              <w:rPr>
                <w:color w:val="000000" w:themeColor="text1"/>
                <w:lang w:val="hr-HR"/>
              </w:rPr>
            </w:pPr>
            <w:r w:rsidRPr="403C1C28">
              <w:rPr>
                <w:color w:val="000000" w:themeColor="text1"/>
                <w:lang w:val="hr-HR"/>
              </w:rPr>
              <w:t>120</w:t>
            </w:r>
          </w:p>
        </w:tc>
        <w:tc>
          <w:tcPr>
            <w:tcW w:w="900" w:type="dxa"/>
            <w:tcBorders>
              <w:top w:val="single" w:sz="4" w:space="0" w:color="auto"/>
              <w:left w:val="single" w:sz="4" w:space="0" w:color="auto"/>
              <w:bottom w:val="single" w:sz="4" w:space="0" w:color="auto"/>
              <w:right w:val="single" w:sz="4" w:space="0" w:color="auto"/>
            </w:tcBorders>
          </w:tcPr>
          <w:p w14:paraId="4AE4190B" w14:textId="79B36F4C" w:rsidR="403C1C28" w:rsidRDefault="403C1C28" w:rsidP="403C1C28">
            <w:pPr>
              <w:jc w:val="center"/>
              <w:rPr>
                <w:color w:val="000000" w:themeColor="text1"/>
                <w:lang w:val="hr-HR"/>
              </w:rPr>
            </w:pPr>
            <w:r w:rsidRPr="403C1C28">
              <w:rPr>
                <w:color w:val="000000" w:themeColor="text1"/>
                <w:lang w:val="hr-HR"/>
              </w:rPr>
              <w:t>90</w:t>
            </w:r>
          </w:p>
        </w:tc>
        <w:tc>
          <w:tcPr>
            <w:tcW w:w="1080" w:type="dxa"/>
            <w:tcBorders>
              <w:top w:val="single" w:sz="4" w:space="0" w:color="auto"/>
              <w:left w:val="single" w:sz="4" w:space="0" w:color="auto"/>
              <w:bottom w:val="single" w:sz="4" w:space="0" w:color="auto"/>
              <w:right w:val="single" w:sz="4" w:space="0" w:color="auto"/>
            </w:tcBorders>
          </w:tcPr>
          <w:p w14:paraId="645949E3" w14:textId="3A417EAC" w:rsidR="403C1C28" w:rsidRDefault="403C1C28" w:rsidP="403C1C28">
            <w:pPr>
              <w:jc w:val="center"/>
              <w:rPr>
                <w:color w:val="000000" w:themeColor="text1"/>
                <w:lang w:val="hr-HR"/>
              </w:rPr>
            </w:pPr>
            <w:r w:rsidRPr="403C1C28">
              <w:rPr>
                <w:color w:val="000000" w:themeColor="text1"/>
                <w:lang w:val="hr-HR"/>
              </w:rPr>
              <w:t>390</w:t>
            </w:r>
          </w:p>
        </w:tc>
        <w:tc>
          <w:tcPr>
            <w:tcW w:w="900" w:type="dxa"/>
            <w:tcBorders>
              <w:top w:val="single" w:sz="4" w:space="0" w:color="auto"/>
              <w:left w:val="single" w:sz="4" w:space="0" w:color="auto"/>
              <w:bottom w:val="single" w:sz="4" w:space="0" w:color="auto"/>
              <w:right w:val="single" w:sz="4" w:space="0" w:color="auto"/>
            </w:tcBorders>
            <w:vAlign w:val="center"/>
          </w:tcPr>
          <w:p w14:paraId="76D29AE0" w14:textId="77777777" w:rsidR="403C1C28" w:rsidRDefault="403C1C28" w:rsidP="403C1C28">
            <w:pPr>
              <w:jc w:val="center"/>
              <w:rPr>
                <w:color w:val="000000" w:themeColor="text1"/>
                <w:lang w:val="hr-HR"/>
              </w:rPr>
            </w:pPr>
            <w:r w:rsidRPr="403C1C28">
              <w:rPr>
                <w:color w:val="000000" w:themeColor="text1"/>
                <w:lang w:val="hr-HR"/>
              </w:rPr>
              <w:t>30</w:t>
            </w:r>
          </w:p>
        </w:tc>
        <w:tc>
          <w:tcPr>
            <w:tcW w:w="720" w:type="dxa"/>
            <w:tcBorders>
              <w:top w:val="single" w:sz="4" w:space="0" w:color="auto"/>
              <w:left w:val="single" w:sz="4" w:space="0" w:color="auto"/>
              <w:bottom w:val="single" w:sz="4" w:space="0" w:color="auto"/>
              <w:right w:val="single" w:sz="4" w:space="0" w:color="auto"/>
            </w:tcBorders>
            <w:vAlign w:val="center"/>
          </w:tcPr>
          <w:p w14:paraId="7C821EA5" w14:textId="03FA94B2" w:rsidR="403C1C28" w:rsidRDefault="403C1C28" w:rsidP="403C1C28">
            <w:pPr>
              <w:jc w:val="center"/>
              <w:rPr>
                <w:color w:val="000000" w:themeColor="text1"/>
                <w:lang w:val="hr-HR"/>
              </w:rPr>
            </w:pPr>
            <w:r w:rsidRPr="403C1C28">
              <w:rPr>
                <w:color w:val="000000" w:themeColor="text1"/>
                <w:lang w:val="hr-HR"/>
              </w:rPr>
              <w:t>6</w:t>
            </w:r>
          </w:p>
        </w:tc>
      </w:tr>
      <w:tr w:rsidR="403C1C28" w14:paraId="1C0A284A" w14:textId="77777777" w:rsidTr="403C1C28">
        <w:trPr>
          <w:trHeight w:val="258"/>
        </w:trPr>
        <w:tc>
          <w:tcPr>
            <w:tcW w:w="2520" w:type="dxa"/>
            <w:tcBorders>
              <w:top w:val="single" w:sz="4" w:space="0" w:color="auto"/>
              <w:left w:val="single" w:sz="4" w:space="0" w:color="auto"/>
              <w:bottom w:val="single" w:sz="4" w:space="0" w:color="auto"/>
              <w:right w:val="single" w:sz="4" w:space="0" w:color="auto"/>
            </w:tcBorders>
            <w:vAlign w:val="center"/>
          </w:tcPr>
          <w:p w14:paraId="2AF117BA" w14:textId="77777777" w:rsidR="403C1C28" w:rsidRDefault="403C1C28" w:rsidP="403C1C28">
            <w:pPr>
              <w:rPr>
                <w:color w:val="000000" w:themeColor="text1"/>
                <w:lang w:val="hr-HR"/>
              </w:rPr>
            </w:pPr>
            <w:r w:rsidRPr="403C1C28">
              <w:rPr>
                <w:color w:val="000000" w:themeColor="text1"/>
                <w:lang w:val="hr-HR"/>
              </w:rPr>
              <w:t>V semestar</w:t>
            </w:r>
          </w:p>
        </w:tc>
        <w:tc>
          <w:tcPr>
            <w:tcW w:w="720" w:type="dxa"/>
            <w:tcBorders>
              <w:top w:val="single" w:sz="4" w:space="0" w:color="auto"/>
              <w:left w:val="single" w:sz="4" w:space="0" w:color="auto"/>
              <w:bottom w:val="single" w:sz="4" w:space="0" w:color="auto"/>
              <w:right w:val="single" w:sz="4" w:space="0" w:color="auto"/>
            </w:tcBorders>
            <w:vAlign w:val="center"/>
          </w:tcPr>
          <w:p w14:paraId="1287D811" w14:textId="753E3FF6" w:rsidR="403C1C28" w:rsidRDefault="403C1C28" w:rsidP="403C1C28">
            <w:pPr>
              <w:jc w:val="center"/>
              <w:rPr>
                <w:color w:val="000000" w:themeColor="text1"/>
                <w:lang w:val="hr-HR"/>
              </w:rPr>
            </w:pPr>
            <w:r w:rsidRPr="403C1C28">
              <w:rPr>
                <w:color w:val="000000" w:themeColor="text1"/>
                <w:lang w:val="hr-HR"/>
              </w:rPr>
              <w:t>180</w:t>
            </w:r>
          </w:p>
        </w:tc>
        <w:tc>
          <w:tcPr>
            <w:tcW w:w="900" w:type="dxa"/>
            <w:tcBorders>
              <w:top w:val="single" w:sz="4" w:space="0" w:color="auto"/>
              <w:left w:val="single" w:sz="4" w:space="0" w:color="auto"/>
              <w:bottom w:val="single" w:sz="4" w:space="0" w:color="auto"/>
              <w:right w:val="single" w:sz="4" w:space="0" w:color="auto"/>
            </w:tcBorders>
            <w:vAlign w:val="center"/>
          </w:tcPr>
          <w:p w14:paraId="7E39702E" w14:textId="77777777" w:rsidR="403C1C28" w:rsidRDefault="403C1C28" w:rsidP="403C1C28">
            <w:pPr>
              <w:jc w:val="center"/>
              <w:rPr>
                <w:color w:val="000000" w:themeColor="text1"/>
                <w:lang w:val="hr-HR"/>
              </w:rPr>
            </w:pPr>
            <w:r w:rsidRPr="403C1C28">
              <w:rPr>
                <w:color w:val="000000" w:themeColor="text1"/>
                <w:lang w:val="hr-HR"/>
              </w:rPr>
              <w:t>-</w:t>
            </w:r>
          </w:p>
        </w:tc>
        <w:tc>
          <w:tcPr>
            <w:tcW w:w="900" w:type="dxa"/>
            <w:tcBorders>
              <w:top w:val="single" w:sz="4" w:space="0" w:color="auto"/>
              <w:left w:val="single" w:sz="4" w:space="0" w:color="auto"/>
              <w:bottom w:val="single" w:sz="4" w:space="0" w:color="auto"/>
              <w:right w:val="single" w:sz="4" w:space="0" w:color="auto"/>
            </w:tcBorders>
          </w:tcPr>
          <w:p w14:paraId="65BBE11B" w14:textId="7B54D932" w:rsidR="403C1C28" w:rsidRDefault="403C1C28" w:rsidP="403C1C28">
            <w:pPr>
              <w:jc w:val="center"/>
              <w:rPr>
                <w:color w:val="000000" w:themeColor="text1"/>
                <w:lang w:val="hr-HR"/>
              </w:rPr>
            </w:pPr>
            <w:r w:rsidRPr="403C1C28">
              <w:rPr>
                <w:color w:val="000000" w:themeColor="text1"/>
                <w:lang w:val="hr-HR"/>
              </w:rPr>
              <w:t>120</w:t>
            </w:r>
          </w:p>
        </w:tc>
        <w:tc>
          <w:tcPr>
            <w:tcW w:w="900" w:type="dxa"/>
            <w:tcBorders>
              <w:top w:val="single" w:sz="4" w:space="0" w:color="auto"/>
              <w:left w:val="single" w:sz="4" w:space="0" w:color="auto"/>
              <w:bottom w:val="single" w:sz="4" w:space="0" w:color="auto"/>
              <w:right w:val="single" w:sz="4" w:space="0" w:color="auto"/>
            </w:tcBorders>
          </w:tcPr>
          <w:p w14:paraId="20EC6A48" w14:textId="596DD900" w:rsidR="403C1C28" w:rsidRDefault="403C1C28" w:rsidP="403C1C28">
            <w:pPr>
              <w:jc w:val="center"/>
              <w:rPr>
                <w:color w:val="000000" w:themeColor="text1"/>
                <w:lang w:val="hr-HR"/>
              </w:rPr>
            </w:pPr>
            <w:r w:rsidRPr="403C1C28">
              <w:rPr>
                <w:color w:val="000000" w:themeColor="text1"/>
                <w:lang w:val="hr-HR"/>
              </w:rPr>
              <w:t>75</w:t>
            </w:r>
          </w:p>
        </w:tc>
        <w:tc>
          <w:tcPr>
            <w:tcW w:w="1080" w:type="dxa"/>
            <w:tcBorders>
              <w:top w:val="single" w:sz="4" w:space="0" w:color="auto"/>
              <w:left w:val="single" w:sz="4" w:space="0" w:color="auto"/>
              <w:bottom w:val="single" w:sz="4" w:space="0" w:color="auto"/>
              <w:right w:val="single" w:sz="4" w:space="0" w:color="auto"/>
            </w:tcBorders>
          </w:tcPr>
          <w:p w14:paraId="755315E5" w14:textId="23AB8843" w:rsidR="403C1C28" w:rsidRDefault="403C1C28" w:rsidP="403C1C28">
            <w:pPr>
              <w:jc w:val="center"/>
              <w:rPr>
                <w:color w:val="000000" w:themeColor="text1"/>
                <w:lang w:val="hr-HR"/>
              </w:rPr>
            </w:pPr>
            <w:r w:rsidRPr="403C1C28">
              <w:rPr>
                <w:color w:val="000000" w:themeColor="text1"/>
                <w:lang w:val="hr-HR"/>
              </w:rPr>
              <w:t>375</w:t>
            </w:r>
          </w:p>
        </w:tc>
        <w:tc>
          <w:tcPr>
            <w:tcW w:w="900" w:type="dxa"/>
            <w:tcBorders>
              <w:top w:val="single" w:sz="4" w:space="0" w:color="auto"/>
              <w:left w:val="single" w:sz="4" w:space="0" w:color="auto"/>
              <w:bottom w:val="single" w:sz="4" w:space="0" w:color="auto"/>
              <w:right w:val="single" w:sz="4" w:space="0" w:color="auto"/>
            </w:tcBorders>
            <w:vAlign w:val="center"/>
          </w:tcPr>
          <w:p w14:paraId="2530CBD2" w14:textId="77777777" w:rsidR="403C1C28" w:rsidRDefault="403C1C28" w:rsidP="403C1C28">
            <w:pPr>
              <w:jc w:val="center"/>
              <w:rPr>
                <w:color w:val="000000" w:themeColor="text1"/>
                <w:lang w:val="hr-HR"/>
              </w:rPr>
            </w:pPr>
            <w:r w:rsidRPr="403C1C28">
              <w:rPr>
                <w:color w:val="000000" w:themeColor="text1"/>
                <w:lang w:val="hr-HR"/>
              </w:rPr>
              <w:t>30</w:t>
            </w:r>
          </w:p>
        </w:tc>
        <w:tc>
          <w:tcPr>
            <w:tcW w:w="720" w:type="dxa"/>
            <w:tcBorders>
              <w:top w:val="single" w:sz="4" w:space="0" w:color="auto"/>
              <w:left w:val="single" w:sz="4" w:space="0" w:color="auto"/>
              <w:bottom w:val="single" w:sz="4" w:space="0" w:color="auto"/>
              <w:right w:val="single" w:sz="4" w:space="0" w:color="auto"/>
            </w:tcBorders>
            <w:vAlign w:val="center"/>
          </w:tcPr>
          <w:p w14:paraId="5DDB9A15" w14:textId="7C9D2116" w:rsidR="403C1C28" w:rsidRDefault="403C1C28" w:rsidP="403C1C28">
            <w:pPr>
              <w:jc w:val="center"/>
              <w:rPr>
                <w:color w:val="000000" w:themeColor="text1"/>
                <w:lang w:val="hr-HR"/>
              </w:rPr>
            </w:pPr>
            <w:r w:rsidRPr="403C1C28">
              <w:rPr>
                <w:color w:val="000000" w:themeColor="text1"/>
                <w:lang w:val="hr-HR"/>
              </w:rPr>
              <w:t>6</w:t>
            </w:r>
          </w:p>
        </w:tc>
      </w:tr>
      <w:tr w:rsidR="403C1C28" w14:paraId="73E63DD7" w14:textId="77777777" w:rsidTr="403C1C28">
        <w:trPr>
          <w:trHeight w:val="300"/>
        </w:trPr>
        <w:tc>
          <w:tcPr>
            <w:tcW w:w="2520" w:type="dxa"/>
            <w:tcBorders>
              <w:top w:val="single" w:sz="4" w:space="0" w:color="auto"/>
              <w:left w:val="single" w:sz="4" w:space="0" w:color="auto"/>
              <w:bottom w:val="single" w:sz="4" w:space="0" w:color="auto"/>
              <w:right w:val="single" w:sz="4" w:space="0" w:color="auto"/>
            </w:tcBorders>
            <w:vAlign w:val="center"/>
          </w:tcPr>
          <w:p w14:paraId="43FB872F" w14:textId="77777777" w:rsidR="403C1C28" w:rsidRDefault="403C1C28" w:rsidP="403C1C28">
            <w:pPr>
              <w:rPr>
                <w:color w:val="000000" w:themeColor="text1"/>
                <w:lang w:val="hr-HR"/>
              </w:rPr>
            </w:pPr>
            <w:r w:rsidRPr="403C1C28">
              <w:rPr>
                <w:color w:val="000000" w:themeColor="text1"/>
                <w:lang w:val="hr-HR"/>
              </w:rPr>
              <w:t>VI semestar</w:t>
            </w:r>
          </w:p>
        </w:tc>
        <w:tc>
          <w:tcPr>
            <w:tcW w:w="720" w:type="dxa"/>
            <w:tcBorders>
              <w:top w:val="single" w:sz="4" w:space="0" w:color="auto"/>
              <w:left w:val="single" w:sz="4" w:space="0" w:color="auto"/>
              <w:bottom w:val="single" w:sz="4" w:space="0" w:color="auto"/>
              <w:right w:val="single" w:sz="4" w:space="0" w:color="auto"/>
            </w:tcBorders>
            <w:vAlign w:val="center"/>
          </w:tcPr>
          <w:p w14:paraId="1B5BCFC7" w14:textId="5EAF3222" w:rsidR="403C1C28" w:rsidRDefault="403C1C28" w:rsidP="403C1C28">
            <w:pPr>
              <w:jc w:val="center"/>
              <w:rPr>
                <w:color w:val="000000" w:themeColor="text1"/>
                <w:lang w:val="hr-HR"/>
              </w:rPr>
            </w:pPr>
            <w:r w:rsidRPr="403C1C28">
              <w:rPr>
                <w:color w:val="000000" w:themeColor="text1"/>
                <w:lang w:val="hr-HR"/>
              </w:rPr>
              <w:t>120</w:t>
            </w:r>
          </w:p>
        </w:tc>
        <w:tc>
          <w:tcPr>
            <w:tcW w:w="900" w:type="dxa"/>
            <w:tcBorders>
              <w:top w:val="single" w:sz="4" w:space="0" w:color="auto"/>
              <w:left w:val="single" w:sz="4" w:space="0" w:color="auto"/>
              <w:bottom w:val="single" w:sz="4" w:space="0" w:color="auto"/>
              <w:right w:val="single" w:sz="4" w:space="0" w:color="auto"/>
            </w:tcBorders>
            <w:vAlign w:val="center"/>
          </w:tcPr>
          <w:p w14:paraId="73647C33" w14:textId="77777777" w:rsidR="403C1C28" w:rsidRDefault="403C1C28" w:rsidP="403C1C28">
            <w:pPr>
              <w:jc w:val="center"/>
              <w:rPr>
                <w:color w:val="000000" w:themeColor="text1"/>
                <w:lang w:val="hr-HR"/>
              </w:rPr>
            </w:pPr>
            <w:r w:rsidRPr="403C1C28">
              <w:rPr>
                <w:color w:val="000000" w:themeColor="text1"/>
                <w:lang w:val="hr-HR"/>
              </w:rPr>
              <w:t>-</w:t>
            </w:r>
          </w:p>
        </w:tc>
        <w:tc>
          <w:tcPr>
            <w:tcW w:w="900" w:type="dxa"/>
            <w:tcBorders>
              <w:top w:val="single" w:sz="4" w:space="0" w:color="auto"/>
              <w:left w:val="single" w:sz="4" w:space="0" w:color="auto"/>
              <w:bottom w:val="single" w:sz="4" w:space="0" w:color="auto"/>
              <w:right w:val="single" w:sz="4" w:space="0" w:color="auto"/>
            </w:tcBorders>
            <w:vAlign w:val="center"/>
          </w:tcPr>
          <w:p w14:paraId="0757641F" w14:textId="1B530F11" w:rsidR="403C1C28" w:rsidRDefault="403C1C28" w:rsidP="403C1C28">
            <w:pPr>
              <w:jc w:val="center"/>
              <w:rPr>
                <w:color w:val="000000" w:themeColor="text1"/>
                <w:lang w:val="hr-HR"/>
              </w:rPr>
            </w:pPr>
            <w:r w:rsidRPr="403C1C28">
              <w:rPr>
                <w:color w:val="000000" w:themeColor="text1"/>
                <w:lang w:val="hr-HR"/>
              </w:rPr>
              <w:t>60</w:t>
            </w:r>
          </w:p>
        </w:tc>
        <w:tc>
          <w:tcPr>
            <w:tcW w:w="900" w:type="dxa"/>
            <w:tcBorders>
              <w:top w:val="single" w:sz="4" w:space="0" w:color="auto"/>
              <w:left w:val="single" w:sz="4" w:space="0" w:color="auto"/>
              <w:bottom w:val="single" w:sz="4" w:space="0" w:color="auto"/>
              <w:right w:val="single" w:sz="4" w:space="0" w:color="auto"/>
            </w:tcBorders>
            <w:vAlign w:val="center"/>
          </w:tcPr>
          <w:p w14:paraId="24C9729A" w14:textId="5C75B5E0" w:rsidR="403C1C28" w:rsidRDefault="403C1C28" w:rsidP="403C1C28">
            <w:pPr>
              <w:jc w:val="center"/>
              <w:rPr>
                <w:color w:val="000000" w:themeColor="text1"/>
                <w:lang w:val="hr-HR"/>
              </w:rPr>
            </w:pPr>
            <w:r w:rsidRPr="403C1C28">
              <w:rPr>
                <w:color w:val="000000" w:themeColor="text1"/>
                <w:lang w:val="hr-HR"/>
              </w:rPr>
              <w:t>-</w:t>
            </w:r>
          </w:p>
        </w:tc>
        <w:tc>
          <w:tcPr>
            <w:tcW w:w="1080" w:type="dxa"/>
            <w:tcBorders>
              <w:top w:val="single" w:sz="4" w:space="0" w:color="auto"/>
              <w:left w:val="single" w:sz="4" w:space="0" w:color="auto"/>
              <w:bottom w:val="single" w:sz="4" w:space="0" w:color="auto"/>
              <w:right w:val="single" w:sz="4" w:space="0" w:color="auto"/>
            </w:tcBorders>
            <w:vAlign w:val="center"/>
          </w:tcPr>
          <w:p w14:paraId="283F514F" w14:textId="149566E6" w:rsidR="403C1C28" w:rsidRDefault="403C1C28" w:rsidP="403C1C28">
            <w:pPr>
              <w:jc w:val="center"/>
              <w:rPr>
                <w:color w:val="000000" w:themeColor="text1"/>
                <w:lang w:val="hr-HR"/>
              </w:rPr>
            </w:pPr>
            <w:r w:rsidRPr="403C1C28">
              <w:rPr>
                <w:color w:val="000000" w:themeColor="text1"/>
                <w:lang w:val="hr-HR"/>
              </w:rPr>
              <w:t>180</w:t>
            </w:r>
          </w:p>
        </w:tc>
        <w:tc>
          <w:tcPr>
            <w:tcW w:w="900" w:type="dxa"/>
            <w:tcBorders>
              <w:top w:val="single" w:sz="4" w:space="0" w:color="auto"/>
              <w:left w:val="single" w:sz="4" w:space="0" w:color="auto"/>
              <w:bottom w:val="single" w:sz="4" w:space="0" w:color="auto"/>
              <w:right w:val="single" w:sz="4" w:space="0" w:color="auto"/>
            </w:tcBorders>
            <w:vAlign w:val="center"/>
          </w:tcPr>
          <w:p w14:paraId="60BB48C1" w14:textId="77777777" w:rsidR="403C1C28" w:rsidRDefault="403C1C28" w:rsidP="403C1C28">
            <w:pPr>
              <w:jc w:val="center"/>
              <w:rPr>
                <w:color w:val="000000" w:themeColor="text1"/>
                <w:lang w:val="hr-HR"/>
              </w:rPr>
            </w:pPr>
            <w:r w:rsidRPr="403C1C28">
              <w:rPr>
                <w:color w:val="000000" w:themeColor="text1"/>
                <w:lang w:val="hr-HR"/>
              </w:rPr>
              <w:t>30</w:t>
            </w:r>
          </w:p>
        </w:tc>
        <w:tc>
          <w:tcPr>
            <w:tcW w:w="720" w:type="dxa"/>
            <w:tcBorders>
              <w:top w:val="single" w:sz="4" w:space="0" w:color="auto"/>
              <w:left w:val="single" w:sz="4" w:space="0" w:color="auto"/>
              <w:bottom w:val="single" w:sz="4" w:space="0" w:color="auto"/>
              <w:right w:val="single" w:sz="4" w:space="0" w:color="auto"/>
            </w:tcBorders>
            <w:vAlign w:val="center"/>
          </w:tcPr>
          <w:p w14:paraId="698362BB" w14:textId="3919FD16" w:rsidR="403C1C28" w:rsidRDefault="403C1C28" w:rsidP="403C1C28">
            <w:pPr>
              <w:jc w:val="center"/>
              <w:rPr>
                <w:color w:val="000000" w:themeColor="text1"/>
                <w:lang w:val="hr-HR"/>
              </w:rPr>
            </w:pPr>
            <w:r w:rsidRPr="403C1C28">
              <w:rPr>
                <w:color w:val="000000" w:themeColor="text1"/>
                <w:lang w:val="hr-HR"/>
              </w:rPr>
              <w:t>4</w:t>
            </w:r>
          </w:p>
        </w:tc>
      </w:tr>
      <w:tr w:rsidR="403C1C28" w14:paraId="4F54E3F1" w14:textId="77777777" w:rsidTr="403C1C28">
        <w:trPr>
          <w:trHeight w:val="300"/>
        </w:trPr>
        <w:tc>
          <w:tcPr>
            <w:tcW w:w="2520" w:type="dxa"/>
            <w:tcBorders>
              <w:top w:val="single" w:sz="4" w:space="0" w:color="auto"/>
              <w:left w:val="single" w:sz="4" w:space="0" w:color="auto"/>
              <w:bottom w:val="single" w:sz="4" w:space="0" w:color="auto"/>
              <w:right w:val="single" w:sz="4" w:space="0" w:color="auto"/>
            </w:tcBorders>
            <w:vAlign w:val="center"/>
          </w:tcPr>
          <w:p w14:paraId="55D193AD" w14:textId="77777777" w:rsidR="403C1C28" w:rsidRDefault="403C1C28" w:rsidP="403C1C28">
            <w:pPr>
              <w:rPr>
                <w:b/>
                <w:bCs/>
                <w:color w:val="000000" w:themeColor="text1"/>
                <w:lang w:val="hr-HR"/>
              </w:rPr>
            </w:pPr>
            <w:r w:rsidRPr="403C1C28">
              <w:rPr>
                <w:b/>
                <w:bCs/>
                <w:color w:val="000000" w:themeColor="text1"/>
                <w:lang w:val="hr-HR"/>
              </w:rPr>
              <w:t>Ukupno na studiju</w:t>
            </w:r>
          </w:p>
        </w:tc>
        <w:tc>
          <w:tcPr>
            <w:tcW w:w="720" w:type="dxa"/>
            <w:tcBorders>
              <w:top w:val="single" w:sz="4" w:space="0" w:color="auto"/>
              <w:left w:val="single" w:sz="4" w:space="0" w:color="auto"/>
              <w:bottom w:val="single" w:sz="4" w:space="0" w:color="auto"/>
              <w:right w:val="single" w:sz="4" w:space="0" w:color="auto"/>
            </w:tcBorders>
            <w:vAlign w:val="center"/>
          </w:tcPr>
          <w:p w14:paraId="546BC682" w14:textId="401B1003" w:rsidR="403C1C28" w:rsidRDefault="403C1C28" w:rsidP="403C1C28">
            <w:pPr>
              <w:jc w:val="center"/>
              <w:rPr>
                <w:b/>
                <w:bCs/>
                <w:color w:val="000000" w:themeColor="text1"/>
                <w:lang w:val="hr-HR"/>
              </w:rPr>
            </w:pPr>
            <w:r w:rsidRPr="403C1C28">
              <w:rPr>
                <w:b/>
                <w:bCs/>
                <w:color w:val="000000" w:themeColor="text1"/>
                <w:lang w:val="hr-HR"/>
              </w:rPr>
              <w:t>1110</w:t>
            </w:r>
          </w:p>
        </w:tc>
        <w:tc>
          <w:tcPr>
            <w:tcW w:w="900" w:type="dxa"/>
            <w:tcBorders>
              <w:top w:val="single" w:sz="4" w:space="0" w:color="auto"/>
              <w:left w:val="single" w:sz="4" w:space="0" w:color="auto"/>
              <w:bottom w:val="single" w:sz="4" w:space="0" w:color="auto"/>
              <w:right w:val="single" w:sz="4" w:space="0" w:color="auto"/>
            </w:tcBorders>
            <w:vAlign w:val="center"/>
          </w:tcPr>
          <w:p w14:paraId="3C9E71C3" w14:textId="740CBC6E" w:rsidR="403C1C28" w:rsidRDefault="403C1C28" w:rsidP="403C1C28">
            <w:pPr>
              <w:jc w:val="center"/>
              <w:rPr>
                <w:b/>
                <w:bCs/>
                <w:color w:val="000000" w:themeColor="text1"/>
                <w:lang w:val="hr-HR"/>
              </w:rPr>
            </w:pPr>
            <w:r w:rsidRPr="403C1C28">
              <w:rPr>
                <w:b/>
                <w:bCs/>
                <w:color w:val="000000" w:themeColor="text1"/>
                <w:lang w:val="hr-HR"/>
              </w:rPr>
              <w:t>-</w:t>
            </w:r>
          </w:p>
        </w:tc>
        <w:tc>
          <w:tcPr>
            <w:tcW w:w="900" w:type="dxa"/>
            <w:tcBorders>
              <w:top w:val="single" w:sz="4" w:space="0" w:color="auto"/>
              <w:left w:val="single" w:sz="4" w:space="0" w:color="auto"/>
              <w:bottom w:val="single" w:sz="4" w:space="0" w:color="auto"/>
              <w:right w:val="single" w:sz="4" w:space="0" w:color="auto"/>
            </w:tcBorders>
          </w:tcPr>
          <w:p w14:paraId="037961D1" w14:textId="0DF6B7BA" w:rsidR="403C1C28" w:rsidRDefault="403C1C28" w:rsidP="403C1C28">
            <w:pPr>
              <w:jc w:val="center"/>
              <w:rPr>
                <w:b/>
                <w:bCs/>
                <w:color w:val="000000" w:themeColor="text1"/>
                <w:lang w:val="hr-HR"/>
              </w:rPr>
            </w:pPr>
            <w:r w:rsidRPr="403C1C28">
              <w:rPr>
                <w:b/>
                <w:bCs/>
                <w:color w:val="000000" w:themeColor="text1"/>
                <w:lang w:val="hr-HR"/>
              </w:rPr>
              <w:t>675</w:t>
            </w:r>
          </w:p>
        </w:tc>
        <w:tc>
          <w:tcPr>
            <w:tcW w:w="900" w:type="dxa"/>
            <w:tcBorders>
              <w:top w:val="single" w:sz="4" w:space="0" w:color="auto"/>
              <w:left w:val="single" w:sz="4" w:space="0" w:color="auto"/>
              <w:bottom w:val="single" w:sz="4" w:space="0" w:color="auto"/>
              <w:right w:val="single" w:sz="4" w:space="0" w:color="auto"/>
            </w:tcBorders>
            <w:vAlign w:val="center"/>
          </w:tcPr>
          <w:p w14:paraId="748184C3" w14:textId="24C01F21" w:rsidR="403C1C28" w:rsidRDefault="403C1C28" w:rsidP="403C1C28">
            <w:pPr>
              <w:jc w:val="center"/>
              <w:rPr>
                <w:b/>
                <w:bCs/>
                <w:color w:val="000000" w:themeColor="text1"/>
                <w:lang w:val="hr-HR"/>
              </w:rPr>
            </w:pPr>
            <w:r w:rsidRPr="403C1C28">
              <w:rPr>
                <w:b/>
                <w:bCs/>
                <w:color w:val="000000" w:themeColor="text1"/>
                <w:lang w:val="hr-HR"/>
              </w:rPr>
              <w:t>300</w:t>
            </w:r>
          </w:p>
        </w:tc>
        <w:tc>
          <w:tcPr>
            <w:tcW w:w="1080" w:type="dxa"/>
            <w:tcBorders>
              <w:top w:val="single" w:sz="4" w:space="0" w:color="auto"/>
              <w:left w:val="single" w:sz="4" w:space="0" w:color="auto"/>
              <w:bottom w:val="single" w:sz="4" w:space="0" w:color="auto"/>
              <w:right w:val="single" w:sz="4" w:space="0" w:color="auto"/>
            </w:tcBorders>
            <w:vAlign w:val="center"/>
          </w:tcPr>
          <w:p w14:paraId="1BADDDB2" w14:textId="6562FF82" w:rsidR="403C1C28" w:rsidRDefault="403C1C28" w:rsidP="403C1C28">
            <w:pPr>
              <w:jc w:val="center"/>
              <w:rPr>
                <w:b/>
                <w:bCs/>
                <w:color w:val="000000" w:themeColor="text1"/>
                <w:lang w:val="hr-HR"/>
              </w:rPr>
            </w:pPr>
            <w:r w:rsidRPr="403C1C28">
              <w:rPr>
                <w:b/>
                <w:bCs/>
                <w:color w:val="000000" w:themeColor="text1"/>
                <w:lang w:val="hr-HR"/>
              </w:rPr>
              <w:t>2085</w:t>
            </w:r>
          </w:p>
        </w:tc>
        <w:tc>
          <w:tcPr>
            <w:tcW w:w="900" w:type="dxa"/>
            <w:tcBorders>
              <w:top w:val="single" w:sz="4" w:space="0" w:color="auto"/>
              <w:left w:val="single" w:sz="4" w:space="0" w:color="auto"/>
              <w:bottom w:val="single" w:sz="4" w:space="0" w:color="auto"/>
              <w:right w:val="single" w:sz="4" w:space="0" w:color="auto"/>
            </w:tcBorders>
            <w:vAlign w:val="center"/>
          </w:tcPr>
          <w:p w14:paraId="65394FB4" w14:textId="77777777" w:rsidR="403C1C28" w:rsidRDefault="403C1C28" w:rsidP="403C1C28">
            <w:pPr>
              <w:jc w:val="center"/>
              <w:rPr>
                <w:b/>
                <w:bCs/>
                <w:color w:val="000000" w:themeColor="text1"/>
                <w:lang w:val="hr-HR"/>
              </w:rPr>
            </w:pPr>
            <w:r w:rsidRPr="403C1C28">
              <w:rPr>
                <w:b/>
                <w:bCs/>
                <w:color w:val="000000" w:themeColor="text1"/>
                <w:lang w:val="hr-HR"/>
              </w:rPr>
              <w:t>180</w:t>
            </w:r>
          </w:p>
        </w:tc>
        <w:tc>
          <w:tcPr>
            <w:tcW w:w="720" w:type="dxa"/>
            <w:tcBorders>
              <w:top w:val="single" w:sz="4" w:space="0" w:color="auto"/>
              <w:left w:val="single" w:sz="4" w:space="0" w:color="auto"/>
              <w:bottom w:val="single" w:sz="4" w:space="0" w:color="auto"/>
              <w:right w:val="single" w:sz="4" w:space="0" w:color="auto"/>
            </w:tcBorders>
            <w:vAlign w:val="center"/>
          </w:tcPr>
          <w:p w14:paraId="5149A0A1" w14:textId="276D3473" w:rsidR="403C1C28" w:rsidRDefault="403C1C28" w:rsidP="403C1C28">
            <w:pPr>
              <w:jc w:val="center"/>
              <w:rPr>
                <w:b/>
                <w:bCs/>
                <w:color w:val="000000" w:themeColor="text1"/>
                <w:lang w:val="hr-HR"/>
              </w:rPr>
            </w:pPr>
            <w:r w:rsidRPr="403C1C28">
              <w:rPr>
                <w:b/>
                <w:bCs/>
                <w:color w:val="000000" w:themeColor="text1"/>
                <w:lang w:val="hr-HR"/>
              </w:rPr>
              <w:t>37</w:t>
            </w:r>
          </w:p>
        </w:tc>
      </w:tr>
    </w:tbl>
    <w:p w14:paraId="492D58AB" w14:textId="77777777" w:rsidR="0072089C" w:rsidRDefault="0072089C" w:rsidP="403C1C28">
      <w:pPr>
        <w:rPr>
          <w:color w:val="0000FF"/>
          <w:lang w:val="hr-HR"/>
        </w:rPr>
      </w:pPr>
    </w:p>
    <w:p w14:paraId="7D53231B" w14:textId="77777777" w:rsidR="0072089C" w:rsidRDefault="0072089C" w:rsidP="403C1C28">
      <w:pPr>
        <w:rPr>
          <w:color w:val="0000FF"/>
          <w:lang w:val="hr-HR"/>
        </w:rPr>
      </w:pPr>
    </w:p>
    <w:p w14:paraId="322F6244" w14:textId="1DED2069" w:rsidR="0072089C" w:rsidRDefault="1A48E7ED" w:rsidP="403C1C28">
      <w:pPr>
        <w:jc w:val="both"/>
        <w:rPr>
          <w:sz w:val="24"/>
          <w:szCs w:val="24"/>
          <w:lang w:val="hr-HR"/>
        </w:rPr>
      </w:pPr>
      <w:r w:rsidRPr="403C1C28">
        <w:rPr>
          <w:sz w:val="24"/>
          <w:szCs w:val="24"/>
          <w:lang w:val="hr-HR"/>
        </w:rPr>
        <w:t xml:space="preserve">Tijekom studija student upisuje ukupno 2085 sati raznih oblika nastave, a ispunjavanjem svih studijskih obveza stječe ukupno 180 ECTS bodova. </w:t>
      </w:r>
    </w:p>
    <w:p w14:paraId="519C2093" w14:textId="77777777" w:rsidR="0072089C" w:rsidRDefault="0072089C" w:rsidP="403C1C28">
      <w:pPr>
        <w:rPr>
          <w:color w:val="0000FF"/>
          <w:lang w:val="hr-HR"/>
        </w:rPr>
      </w:pPr>
    </w:p>
    <w:p w14:paraId="20572557" w14:textId="3CC448ED" w:rsidR="0072089C" w:rsidRPr="00E40A4F" w:rsidRDefault="0072089C" w:rsidP="403C1C28">
      <w:pPr>
        <w:rPr>
          <w:lang w:val="hr-HR"/>
        </w:rPr>
      </w:pPr>
    </w:p>
    <w:p w14:paraId="526B62B2" w14:textId="676552DA" w:rsidR="0072089C" w:rsidRPr="00E40A4F" w:rsidRDefault="0072089C" w:rsidP="403C1C28">
      <w:pPr>
        <w:rPr>
          <w:lang w:val="hr-HR"/>
        </w:rPr>
      </w:pPr>
    </w:p>
    <w:p w14:paraId="75604E3B" w14:textId="47F87A70" w:rsidR="0072089C" w:rsidRPr="00E40A4F" w:rsidRDefault="0072089C" w:rsidP="403C1C28">
      <w:pPr>
        <w:rPr>
          <w:lang w:val="hr-HR"/>
        </w:rPr>
      </w:pPr>
    </w:p>
    <w:p w14:paraId="2BB509D5" w14:textId="118A721C" w:rsidR="0072089C" w:rsidRPr="00E40A4F" w:rsidRDefault="0072089C" w:rsidP="403C1C28">
      <w:pPr>
        <w:rPr>
          <w:lang w:val="hr-HR"/>
        </w:rPr>
      </w:pPr>
    </w:p>
    <w:p w14:paraId="23925418" w14:textId="3CBC0D89" w:rsidR="0072089C" w:rsidRPr="00E40A4F" w:rsidRDefault="0072089C" w:rsidP="403C1C28">
      <w:pPr>
        <w:rPr>
          <w:lang w:val="hr-HR"/>
        </w:rPr>
      </w:pPr>
    </w:p>
    <w:p w14:paraId="39A92B39" w14:textId="251E42C7" w:rsidR="0072089C" w:rsidRPr="00E40A4F" w:rsidRDefault="0072089C" w:rsidP="403C1C28">
      <w:pPr>
        <w:rPr>
          <w:lang w:val="hr-HR"/>
        </w:rPr>
      </w:pPr>
    </w:p>
    <w:p w14:paraId="1A26F267" w14:textId="38174CA4" w:rsidR="0072089C" w:rsidRPr="00E40A4F" w:rsidRDefault="0072089C" w:rsidP="403C1C28">
      <w:pPr>
        <w:rPr>
          <w:lang w:val="hr-HR"/>
        </w:rPr>
      </w:pPr>
    </w:p>
    <w:p w14:paraId="75FDA5C9" w14:textId="052D37E5" w:rsidR="0072089C" w:rsidRPr="00E40A4F" w:rsidRDefault="0072089C" w:rsidP="403C1C28">
      <w:pPr>
        <w:rPr>
          <w:lang w:val="hr-HR"/>
        </w:rPr>
      </w:pPr>
    </w:p>
    <w:p w14:paraId="39B992F6" w14:textId="3B42B380" w:rsidR="0072089C" w:rsidRPr="00E40A4F" w:rsidRDefault="0072089C" w:rsidP="403C1C28">
      <w:pPr>
        <w:rPr>
          <w:lang w:val="hr-HR"/>
        </w:rPr>
      </w:pPr>
    </w:p>
    <w:p w14:paraId="0617DCD5" w14:textId="0D6AC065" w:rsidR="0072089C" w:rsidRPr="00E40A4F" w:rsidRDefault="0072089C" w:rsidP="403C1C28">
      <w:pPr>
        <w:rPr>
          <w:lang w:val="hr-HR"/>
        </w:rPr>
      </w:pPr>
    </w:p>
    <w:p w14:paraId="6FE11B76" w14:textId="259F107D" w:rsidR="0072089C" w:rsidRPr="00E40A4F" w:rsidRDefault="0072089C" w:rsidP="403C1C28">
      <w:pPr>
        <w:rPr>
          <w:lang w:val="hr-HR"/>
        </w:rPr>
      </w:pPr>
    </w:p>
    <w:p w14:paraId="72B8DFFF" w14:textId="4AD2C1F2" w:rsidR="0072089C" w:rsidRPr="00E40A4F" w:rsidRDefault="0072089C" w:rsidP="403C1C28">
      <w:pPr>
        <w:rPr>
          <w:lang w:val="hr-HR"/>
        </w:rPr>
      </w:pPr>
    </w:p>
    <w:p w14:paraId="38271D64" w14:textId="55037DB4" w:rsidR="0072089C" w:rsidRPr="00E40A4F" w:rsidRDefault="0072089C" w:rsidP="403C1C28">
      <w:pPr>
        <w:rPr>
          <w:lang w:val="hr-HR"/>
        </w:rPr>
      </w:pPr>
    </w:p>
    <w:p w14:paraId="6A1ACAB3" w14:textId="27A43DAB" w:rsidR="0072089C" w:rsidRPr="00E40A4F" w:rsidRDefault="0072089C" w:rsidP="403C1C28">
      <w:pPr>
        <w:rPr>
          <w:lang w:val="hr-HR"/>
        </w:rPr>
      </w:pPr>
    </w:p>
    <w:p w14:paraId="1BF3B756" w14:textId="5CC6E7E4" w:rsidR="0072089C" w:rsidRPr="00E40A4F" w:rsidRDefault="0072089C" w:rsidP="403C1C28">
      <w:pPr>
        <w:rPr>
          <w:lang w:val="hr-HR"/>
        </w:rPr>
      </w:pPr>
    </w:p>
    <w:p w14:paraId="006E1791" w14:textId="2DCD95F4" w:rsidR="0072089C" w:rsidRPr="00E40A4F" w:rsidRDefault="0072089C" w:rsidP="403C1C28">
      <w:pPr>
        <w:rPr>
          <w:lang w:val="hr-HR"/>
        </w:rPr>
      </w:pPr>
    </w:p>
    <w:p w14:paraId="199C5A57" w14:textId="77633621" w:rsidR="0072089C" w:rsidRPr="00E40A4F" w:rsidRDefault="0072089C" w:rsidP="403C1C28">
      <w:pPr>
        <w:rPr>
          <w:lang w:val="hr-HR"/>
        </w:rPr>
      </w:pPr>
    </w:p>
    <w:p w14:paraId="21F5108A" w14:textId="55DBAA99" w:rsidR="0072089C" w:rsidRPr="00E40A4F" w:rsidRDefault="0072089C" w:rsidP="403C1C28">
      <w:pPr>
        <w:rPr>
          <w:lang w:val="hr-HR"/>
        </w:rPr>
      </w:pPr>
    </w:p>
    <w:p w14:paraId="62CFB984" w14:textId="5B8A459F" w:rsidR="0072089C" w:rsidRDefault="4747DE69" w:rsidP="403C1C28">
      <w:r>
        <w:rPr>
          <w:noProof/>
          <w:lang w:val="hr-HR" w:eastAsia="hr-HR"/>
        </w:rPr>
        <w:drawing>
          <wp:inline distT="0" distB="0" distL="0" distR="0" wp14:anchorId="5B544A71" wp14:editId="01511A66">
            <wp:extent cx="5741072" cy="8115300"/>
            <wp:effectExtent l="0" t="0" r="0" b="0"/>
            <wp:docPr id="18678643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4339" name="Picture 1867864339"/>
                    <pic:cNvPicPr/>
                  </pic:nvPicPr>
                  <pic:blipFill>
                    <a:blip r:embed="rId16">
                      <a:extLst>
                        <a:ext uri="{28A0092B-C50C-407E-A947-70E740481C1C}">
                          <a14:useLocalDpi xmlns:a14="http://schemas.microsoft.com/office/drawing/2010/main"/>
                        </a:ext>
                      </a:extLst>
                    </a:blip>
                    <a:stretch>
                      <a:fillRect/>
                    </a:stretch>
                  </pic:blipFill>
                  <pic:spPr>
                    <a:xfrm>
                      <a:off x="0" y="0"/>
                      <a:ext cx="5741072" cy="8115300"/>
                    </a:xfrm>
                    <a:prstGeom prst="rect">
                      <a:avLst/>
                    </a:prstGeom>
                  </pic:spPr>
                </pic:pic>
              </a:graphicData>
            </a:graphic>
          </wp:inline>
        </w:drawing>
      </w:r>
    </w:p>
    <w:p w14:paraId="4E9D6980" w14:textId="0EEC98DF" w:rsidR="0072089C" w:rsidRDefault="0072089C" w:rsidP="403C1C28"/>
    <w:p w14:paraId="41F2F1EB" w14:textId="5D89DE27" w:rsidR="0072089C" w:rsidRDefault="0072089C" w:rsidP="403C1C28"/>
    <w:p w14:paraId="068D8B09" w14:textId="1DE4343D" w:rsidR="0072089C" w:rsidRDefault="0072089C" w:rsidP="403C1C28"/>
    <w:p w14:paraId="05DBA892" w14:textId="3A741B08" w:rsidR="0072089C" w:rsidRDefault="05A5169C" w:rsidP="403C1C28">
      <w:r>
        <w:rPr>
          <w:noProof/>
          <w:lang w:val="hr-HR" w:eastAsia="hr-HR"/>
        </w:rPr>
        <w:drawing>
          <wp:inline distT="0" distB="0" distL="0" distR="0" wp14:anchorId="030F71C2" wp14:editId="213C6855">
            <wp:extent cx="5749290" cy="6915150"/>
            <wp:effectExtent l="0" t="0" r="0" b="0"/>
            <wp:docPr id="20612166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16639" name="Picture 2061216639"/>
                    <pic:cNvPicPr/>
                  </pic:nvPicPr>
                  <pic:blipFill>
                    <a:blip r:embed="rId17">
                      <a:extLst>
                        <a:ext uri="{28A0092B-C50C-407E-A947-70E740481C1C}">
                          <a14:useLocalDpi xmlns:a14="http://schemas.microsoft.com/office/drawing/2010/main"/>
                        </a:ext>
                      </a:extLst>
                    </a:blip>
                    <a:stretch>
                      <a:fillRect/>
                    </a:stretch>
                  </pic:blipFill>
                  <pic:spPr>
                    <a:xfrm>
                      <a:off x="0" y="0"/>
                      <a:ext cx="5749290" cy="6915150"/>
                    </a:xfrm>
                    <a:prstGeom prst="rect">
                      <a:avLst/>
                    </a:prstGeom>
                  </pic:spPr>
                </pic:pic>
              </a:graphicData>
            </a:graphic>
          </wp:inline>
        </w:drawing>
      </w:r>
    </w:p>
    <w:p w14:paraId="345CD543" w14:textId="7DF7C310" w:rsidR="403C1C28" w:rsidRDefault="403C1C28" w:rsidP="403C1C28"/>
    <w:p w14:paraId="128A17E5" w14:textId="51EE9909" w:rsidR="403C1C28" w:rsidRDefault="403C1C28" w:rsidP="403C1C28"/>
    <w:p w14:paraId="56DE97DE" w14:textId="3D57E80B" w:rsidR="0072089C" w:rsidRDefault="0072089C" w:rsidP="403C1C28">
      <w:pPr>
        <w:rPr>
          <w:color w:val="000000"/>
          <w:sz w:val="24"/>
          <w:szCs w:val="24"/>
          <w:lang w:val="hr-HR"/>
        </w:rPr>
      </w:pPr>
    </w:p>
    <w:p w14:paraId="4843C605" w14:textId="76039656" w:rsidR="403C1C28" w:rsidRDefault="403C1C28" w:rsidP="403C1C28">
      <w:pPr>
        <w:rPr>
          <w:color w:val="000000" w:themeColor="text1"/>
          <w:sz w:val="24"/>
          <w:szCs w:val="24"/>
          <w:lang w:val="hr-HR"/>
        </w:rPr>
      </w:pPr>
    </w:p>
    <w:p w14:paraId="4830FF4E" w14:textId="219DA626" w:rsidR="403C1C28" w:rsidRDefault="403C1C28" w:rsidP="403C1C28">
      <w:pPr>
        <w:rPr>
          <w:color w:val="000000" w:themeColor="text1"/>
          <w:sz w:val="24"/>
          <w:szCs w:val="24"/>
          <w:lang w:val="hr-HR"/>
        </w:rPr>
      </w:pPr>
    </w:p>
    <w:p w14:paraId="6FFD751F" w14:textId="3C67D7BE" w:rsidR="403C1C28" w:rsidRDefault="403C1C28" w:rsidP="403C1C28">
      <w:pPr>
        <w:rPr>
          <w:color w:val="000000" w:themeColor="text1"/>
          <w:sz w:val="24"/>
          <w:szCs w:val="24"/>
          <w:lang w:val="hr-HR"/>
        </w:rPr>
      </w:pPr>
    </w:p>
    <w:p w14:paraId="51267308" w14:textId="44B02383" w:rsidR="403C1C28" w:rsidRDefault="403C1C28" w:rsidP="403C1C28">
      <w:pPr>
        <w:rPr>
          <w:color w:val="000000" w:themeColor="text1"/>
          <w:sz w:val="24"/>
          <w:szCs w:val="24"/>
          <w:lang w:val="hr-HR"/>
        </w:rPr>
      </w:pPr>
    </w:p>
    <w:p w14:paraId="526F2120" w14:textId="69787294" w:rsidR="403C1C28" w:rsidRDefault="403C1C28" w:rsidP="403C1C28">
      <w:pPr>
        <w:rPr>
          <w:color w:val="000000" w:themeColor="text1"/>
          <w:sz w:val="24"/>
          <w:szCs w:val="24"/>
          <w:lang w:val="hr-HR"/>
        </w:rPr>
      </w:pPr>
    </w:p>
    <w:p w14:paraId="7CE684E3" w14:textId="30CDA1EE" w:rsidR="403C1C28" w:rsidRDefault="403C1C28" w:rsidP="403C1C28">
      <w:pPr>
        <w:rPr>
          <w:color w:val="000000" w:themeColor="text1"/>
          <w:sz w:val="24"/>
          <w:szCs w:val="24"/>
          <w:lang w:val="hr-HR"/>
        </w:rPr>
      </w:pPr>
    </w:p>
    <w:p w14:paraId="474875F0" w14:textId="79A9B0DE" w:rsidR="403C1C28" w:rsidRDefault="403C1C28" w:rsidP="403C1C28">
      <w:pPr>
        <w:rPr>
          <w:color w:val="000000" w:themeColor="text1"/>
          <w:sz w:val="24"/>
          <w:szCs w:val="24"/>
          <w:lang w:val="hr-HR"/>
        </w:rPr>
      </w:pPr>
    </w:p>
    <w:p w14:paraId="7668D6D1" w14:textId="69FFCD9F" w:rsidR="403C1C28" w:rsidRDefault="403C1C28" w:rsidP="403C1C28">
      <w:pPr>
        <w:rPr>
          <w:color w:val="000000" w:themeColor="text1"/>
          <w:sz w:val="24"/>
          <w:szCs w:val="24"/>
          <w:lang w:val="hr-HR"/>
        </w:rPr>
      </w:pPr>
    </w:p>
    <w:p w14:paraId="1300CC2C" w14:textId="7A9324F7" w:rsidR="403C1C28" w:rsidRDefault="403C1C28" w:rsidP="403C1C28">
      <w:pPr>
        <w:rPr>
          <w:color w:val="000000" w:themeColor="text1"/>
          <w:sz w:val="24"/>
          <w:szCs w:val="24"/>
          <w:lang w:val="hr-HR"/>
        </w:rPr>
      </w:pPr>
    </w:p>
    <w:p w14:paraId="5CFB167B" w14:textId="515A126C" w:rsidR="403C1C28" w:rsidRDefault="403C1C28" w:rsidP="403C1C28">
      <w:pPr>
        <w:rPr>
          <w:color w:val="000000" w:themeColor="text1"/>
          <w:sz w:val="24"/>
          <w:szCs w:val="24"/>
          <w:lang w:val="hr-HR"/>
        </w:rPr>
      </w:pPr>
    </w:p>
    <w:p w14:paraId="65E9783E" w14:textId="6914BF75" w:rsidR="403C1C28" w:rsidRDefault="403C1C28" w:rsidP="403C1C28">
      <w:pPr>
        <w:rPr>
          <w:color w:val="000000" w:themeColor="text1"/>
          <w:sz w:val="24"/>
          <w:szCs w:val="24"/>
          <w:lang w:val="hr-HR"/>
        </w:rPr>
      </w:pPr>
    </w:p>
    <w:p w14:paraId="51872771" w14:textId="20A7E90B" w:rsidR="403C1C28" w:rsidRDefault="403C1C28" w:rsidP="403C1C28">
      <w:pPr>
        <w:rPr>
          <w:color w:val="000000" w:themeColor="text1"/>
          <w:sz w:val="24"/>
          <w:szCs w:val="24"/>
          <w:lang w:val="hr-HR"/>
        </w:rPr>
      </w:pPr>
    </w:p>
    <w:p w14:paraId="666FD953" w14:textId="164CF911" w:rsidR="403C1C28" w:rsidRDefault="403C1C28" w:rsidP="403C1C28">
      <w:pPr>
        <w:rPr>
          <w:color w:val="000000" w:themeColor="text1"/>
          <w:sz w:val="24"/>
          <w:szCs w:val="24"/>
          <w:lang w:val="hr-HR"/>
        </w:rPr>
      </w:pPr>
    </w:p>
    <w:p w14:paraId="45DBBA91" w14:textId="77777777" w:rsidR="00520A45" w:rsidRPr="00EB5C3E" w:rsidRDefault="00520A45" w:rsidP="00520A45">
      <w:pPr>
        <w:rPr>
          <w:lang w:val="hr-HR"/>
        </w:rPr>
      </w:pPr>
    </w:p>
    <w:p w14:paraId="1991385A" w14:textId="77777777" w:rsidR="00520A45" w:rsidRPr="00EB5C3E" w:rsidRDefault="00520A45" w:rsidP="00520A45">
      <w:pPr>
        <w:rPr>
          <w:lang w:val="hr-HR"/>
        </w:rPr>
      </w:pPr>
    </w:p>
    <w:p w14:paraId="732B88D8" w14:textId="77777777" w:rsidR="00520A45" w:rsidRPr="00EB5C3E" w:rsidRDefault="00520A45" w:rsidP="00085323">
      <w:pPr>
        <w:ind w:firstLine="708"/>
        <w:jc w:val="both"/>
        <w:rPr>
          <w:b/>
          <w:bCs/>
          <w:sz w:val="24"/>
          <w:lang w:val="hr-HR"/>
        </w:rPr>
      </w:pPr>
    </w:p>
    <w:p w14:paraId="682DB07D" w14:textId="77777777" w:rsidR="004C540D" w:rsidRPr="00EB5C3E" w:rsidRDefault="004C540D" w:rsidP="00085323">
      <w:pPr>
        <w:ind w:firstLine="708"/>
        <w:jc w:val="both"/>
        <w:rPr>
          <w:b/>
          <w:bCs/>
          <w:sz w:val="24"/>
          <w:lang w:val="hr-HR"/>
        </w:rPr>
      </w:pPr>
    </w:p>
    <w:p w14:paraId="3BD8AC83" w14:textId="77777777" w:rsidR="004C540D" w:rsidRPr="00EB5C3E" w:rsidRDefault="004C540D" w:rsidP="00085323">
      <w:pPr>
        <w:ind w:firstLine="708"/>
        <w:jc w:val="both"/>
        <w:rPr>
          <w:b/>
          <w:bCs/>
          <w:sz w:val="24"/>
          <w:lang w:val="hr-HR"/>
        </w:rPr>
      </w:pPr>
    </w:p>
    <w:p w14:paraId="025EF629" w14:textId="77777777" w:rsidR="004C540D" w:rsidRPr="00EB5C3E" w:rsidRDefault="004C540D" w:rsidP="00085323">
      <w:pPr>
        <w:ind w:firstLine="708"/>
        <w:jc w:val="both"/>
        <w:rPr>
          <w:b/>
          <w:bCs/>
          <w:sz w:val="24"/>
          <w:lang w:val="hr-HR"/>
        </w:rPr>
      </w:pPr>
    </w:p>
    <w:p w14:paraId="10162AD6" w14:textId="77777777" w:rsidR="004C540D" w:rsidRPr="00EB5C3E" w:rsidRDefault="004C540D" w:rsidP="00085323">
      <w:pPr>
        <w:ind w:firstLine="708"/>
        <w:jc w:val="both"/>
        <w:rPr>
          <w:b/>
          <w:bCs/>
          <w:sz w:val="24"/>
          <w:lang w:val="hr-HR"/>
        </w:rPr>
      </w:pPr>
    </w:p>
    <w:p w14:paraId="3D76001A" w14:textId="77777777" w:rsidR="004C540D" w:rsidRPr="00EB5C3E" w:rsidRDefault="004C540D" w:rsidP="00085323">
      <w:pPr>
        <w:ind w:firstLine="708"/>
        <w:jc w:val="both"/>
        <w:rPr>
          <w:b/>
          <w:bCs/>
          <w:sz w:val="24"/>
          <w:lang w:val="hr-HR"/>
        </w:rPr>
      </w:pPr>
    </w:p>
    <w:p w14:paraId="1B190635" w14:textId="6E23FB7B" w:rsidR="004C540D" w:rsidRPr="00EB5C3E" w:rsidRDefault="004C540D" w:rsidP="4CAD4CE0">
      <w:pPr>
        <w:ind w:firstLine="708"/>
        <w:jc w:val="both"/>
        <w:rPr>
          <w:b/>
          <w:bCs/>
          <w:sz w:val="24"/>
          <w:szCs w:val="24"/>
          <w:lang w:val="hr-HR"/>
        </w:rPr>
      </w:pPr>
    </w:p>
    <w:p w14:paraId="3E6A6C31" w14:textId="07130122" w:rsidR="003C0180" w:rsidRDefault="003C0180" w:rsidP="403C1C28">
      <w:pPr>
        <w:ind w:firstLine="708"/>
        <w:jc w:val="both"/>
        <w:rPr>
          <w:b/>
          <w:bCs/>
          <w:sz w:val="24"/>
          <w:szCs w:val="24"/>
          <w:lang w:val="hr-HR"/>
        </w:rPr>
      </w:pPr>
    </w:p>
    <w:p w14:paraId="13C557B0" w14:textId="77777777" w:rsidR="003C0180" w:rsidRDefault="003C0180" w:rsidP="00085323">
      <w:pPr>
        <w:ind w:firstLine="708"/>
        <w:jc w:val="both"/>
        <w:rPr>
          <w:b/>
          <w:bCs/>
          <w:sz w:val="24"/>
          <w:lang w:val="hr-HR"/>
        </w:rPr>
      </w:pPr>
    </w:p>
    <w:p w14:paraId="14C1C425" w14:textId="77777777" w:rsidR="004C540D" w:rsidRPr="000D120B" w:rsidRDefault="573D1E87" w:rsidP="616F3724">
      <w:pPr>
        <w:pStyle w:val="Naslov11"/>
        <w:jc w:val="center"/>
        <w:rPr>
          <w:lang w:val="en-US"/>
        </w:rPr>
      </w:pPr>
      <w:bookmarkStart w:id="46" w:name="_Toc34469643"/>
      <w:bookmarkStart w:id="47" w:name="_Toc34471351"/>
      <w:r w:rsidRPr="4CAD4CE0">
        <w:rPr>
          <w:lang w:val="en-US"/>
        </w:rPr>
        <w:t xml:space="preserve">3.3. </w:t>
      </w:r>
      <w:r w:rsidR="0A94139D" w:rsidRPr="4CAD4CE0">
        <w:rPr>
          <w:i/>
          <w:iCs/>
          <w:lang w:val="en-US"/>
        </w:rPr>
        <w:t>Silabusi</w:t>
      </w:r>
      <w:r w:rsidR="0A94139D" w:rsidRPr="4CAD4CE0">
        <w:rPr>
          <w:lang w:val="en-US"/>
        </w:rPr>
        <w:t xml:space="preserve"> kolegija</w:t>
      </w:r>
      <w:bookmarkEnd w:id="46"/>
      <w:bookmarkEnd w:id="47"/>
    </w:p>
    <w:p w14:paraId="688E84AC" w14:textId="77777777" w:rsidR="00435DA5" w:rsidRPr="00EB5C3E" w:rsidRDefault="00435DA5" w:rsidP="00435DA5">
      <w:pPr>
        <w:rPr>
          <w:b/>
          <w:bCs/>
          <w:sz w:val="24"/>
          <w:lang w:val="hr-HR"/>
        </w:rPr>
      </w:pPr>
    </w:p>
    <w:p w14:paraId="3E84B465" w14:textId="77777777" w:rsidR="00435DA5" w:rsidRPr="00EB5C3E" w:rsidRDefault="00435DA5" w:rsidP="00435DA5">
      <w:pPr>
        <w:rPr>
          <w:b/>
          <w:bCs/>
          <w:sz w:val="24"/>
          <w:lang w:val="hr-HR"/>
        </w:rPr>
      </w:pPr>
    </w:p>
    <w:p w14:paraId="04094E7A" w14:textId="77777777" w:rsidR="00435DA5" w:rsidRPr="00EB5C3E" w:rsidRDefault="00435DA5" w:rsidP="00435DA5">
      <w:pPr>
        <w:rPr>
          <w:b/>
          <w:bCs/>
          <w:sz w:val="24"/>
          <w:lang w:val="hr-HR"/>
        </w:rPr>
      </w:pPr>
    </w:p>
    <w:p w14:paraId="7414523E" w14:textId="77777777" w:rsidR="00435DA5" w:rsidRPr="00EB5C3E" w:rsidRDefault="00435DA5" w:rsidP="00435DA5">
      <w:pPr>
        <w:rPr>
          <w:b/>
          <w:bCs/>
          <w:sz w:val="24"/>
          <w:lang w:val="hr-HR"/>
        </w:rPr>
      </w:pPr>
    </w:p>
    <w:p w14:paraId="4AA41001" w14:textId="77777777" w:rsidR="00435DA5" w:rsidRPr="00EB5C3E" w:rsidRDefault="00435DA5" w:rsidP="00097528">
      <w:pPr>
        <w:jc w:val="center"/>
        <w:rPr>
          <w:b/>
          <w:bCs/>
          <w:sz w:val="24"/>
          <w:lang w:val="hr-HR"/>
        </w:rPr>
      </w:pPr>
    </w:p>
    <w:p w14:paraId="1306DD65" w14:textId="77777777" w:rsidR="00435DA5" w:rsidRPr="00EB5C3E" w:rsidRDefault="00435DA5" w:rsidP="00435DA5">
      <w:pPr>
        <w:rPr>
          <w:b/>
          <w:bCs/>
          <w:sz w:val="24"/>
          <w:lang w:val="hr-HR"/>
        </w:rPr>
      </w:pPr>
    </w:p>
    <w:p w14:paraId="096815CE" w14:textId="77777777" w:rsidR="00435DA5" w:rsidRPr="00EB5C3E" w:rsidRDefault="00435DA5" w:rsidP="00435DA5">
      <w:pPr>
        <w:rPr>
          <w:b/>
          <w:bCs/>
          <w:sz w:val="24"/>
          <w:lang w:val="hr-HR"/>
        </w:rPr>
      </w:pPr>
    </w:p>
    <w:p w14:paraId="79193675" w14:textId="77777777" w:rsidR="00435DA5" w:rsidRPr="00EB5C3E" w:rsidRDefault="00435DA5" w:rsidP="00435DA5">
      <w:pPr>
        <w:rPr>
          <w:b/>
          <w:bCs/>
          <w:sz w:val="24"/>
          <w:lang w:val="hr-HR"/>
        </w:rPr>
      </w:pPr>
    </w:p>
    <w:p w14:paraId="574B104D" w14:textId="77777777" w:rsidR="00435DA5" w:rsidRPr="00EB5C3E" w:rsidRDefault="00435DA5" w:rsidP="00435DA5">
      <w:pPr>
        <w:rPr>
          <w:b/>
          <w:bCs/>
          <w:sz w:val="24"/>
          <w:lang w:val="hr-HR"/>
        </w:rPr>
      </w:pPr>
    </w:p>
    <w:p w14:paraId="75BD4617" w14:textId="77777777" w:rsidR="00435DA5" w:rsidRPr="00EB5C3E" w:rsidRDefault="00435DA5" w:rsidP="00435DA5">
      <w:pPr>
        <w:rPr>
          <w:b/>
          <w:bCs/>
          <w:sz w:val="24"/>
          <w:lang w:val="hr-HR"/>
        </w:rPr>
      </w:pPr>
    </w:p>
    <w:p w14:paraId="7936E4AD" w14:textId="77777777" w:rsidR="00435DA5" w:rsidRPr="00EB5C3E" w:rsidRDefault="00435DA5" w:rsidP="00435DA5">
      <w:pPr>
        <w:rPr>
          <w:b/>
          <w:bCs/>
          <w:sz w:val="24"/>
          <w:lang w:val="hr-HR"/>
        </w:rPr>
      </w:pPr>
    </w:p>
    <w:p w14:paraId="49EFB8A8" w14:textId="77777777" w:rsidR="00435DA5" w:rsidRPr="00EB5C3E" w:rsidRDefault="00435DA5" w:rsidP="00435DA5">
      <w:pPr>
        <w:rPr>
          <w:b/>
          <w:bCs/>
          <w:sz w:val="24"/>
          <w:lang w:val="hr-HR"/>
        </w:rPr>
      </w:pPr>
    </w:p>
    <w:p w14:paraId="0C8BEFF5" w14:textId="77777777" w:rsidR="00435DA5" w:rsidRPr="00EB5C3E" w:rsidRDefault="00435DA5" w:rsidP="00435DA5">
      <w:pPr>
        <w:rPr>
          <w:b/>
          <w:bCs/>
          <w:sz w:val="24"/>
          <w:lang w:val="hr-HR"/>
        </w:rPr>
      </w:pPr>
    </w:p>
    <w:p w14:paraId="6F814532" w14:textId="77777777" w:rsidR="00435DA5" w:rsidRPr="00EB5C3E" w:rsidRDefault="00435DA5" w:rsidP="00435DA5">
      <w:pPr>
        <w:rPr>
          <w:b/>
          <w:bCs/>
          <w:sz w:val="24"/>
          <w:lang w:val="hr-HR"/>
        </w:rPr>
      </w:pPr>
    </w:p>
    <w:p w14:paraId="4D487C09" w14:textId="77777777" w:rsidR="00435DA5" w:rsidRDefault="00435DA5" w:rsidP="00435DA5">
      <w:pPr>
        <w:rPr>
          <w:b/>
          <w:bCs/>
          <w:sz w:val="24"/>
          <w:lang w:val="hr-HR"/>
        </w:rPr>
      </w:pPr>
    </w:p>
    <w:p w14:paraId="70CB3C42" w14:textId="77777777" w:rsidR="000D120B" w:rsidRDefault="000D120B" w:rsidP="00435DA5">
      <w:pPr>
        <w:rPr>
          <w:b/>
          <w:bCs/>
          <w:sz w:val="24"/>
          <w:lang w:val="hr-HR"/>
        </w:rPr>
      </w:pPr>
    </w:p>
    <w:p w14:paraId="3FD3ABC2" w14:textId="77777777" w:rsidR="000D120B" w:rsidRDefault="000D120B" w:rsidP="00435DA5">
      <w:pPr>
        <w:rPr>
          <w:b/>
          <w:bCs/>
          <w:sz w:val="24"/>
          <w:lang w:val="hr-HR"/>
        </w:rPr>
      </w:pPr>
    </w:p>
    <w:p w14:paraId="36710E04" w14:textId="77777777" w:rsidR="000D120B" w:rsidRDefault="000D120B" w:rsidP="00435DA5">
      <w:pPr>
        <w:rPr>
          <w:b/>
          <w:bCs/>
          <w:sz w:val="24"/>
          <w:lang w:val="hr-HR"/>
        </w:rPr>
      </w:pPr>
    </w:p>
    <w:p w14:paraId="2A336F72" w14:textId="77777777" w:rsidR="000D120B" w:rsidRDefault="000D120B" w:rsidP="00435DA5">
      <w:pPr>
        <w:rPr>
          <w:b/>
          <w:bCs/>
          <w:sz w:val="24"/>
          <w:lang w:val="hr-HR"/>
        </w:rPr>
      </w:pPr>
    </w:p>
    <w:p w14:paraId="1C314125" w14:textId="1D3A3DA0" w:rsidR="0A442F61" w:rsidRDefault="1321C77C" w:rsidP="000D25B0">
      <w:pPr>
        <w:pStyle w:val="Naslov2"/>
        <w:numPr>
          <w:ilvl w:val="0"/>
          <w:numId w:val="100"/>
        </w:numPr>
        <w:spacing w:before="160" w:after="80"/>
        <w:jc w:val="center"/>
        <w:rPr>
          <w:rFonts w:eastAsia="Calibri Light" w:cs="Calibri Light"/>
          <w:b w:val="0"/>
          <w:color w:val="2F5496"/>
          <w:sz w:val="32"/>
          <w:szCs w:val="32"/>
          <w:lang w:val="hr-HR"/>
        </w:rPr>
      </w:pPr>
      <w:bookmarkStart w:id="48" w:name="_Toc34469728"/>
      <w:bookmarkStart w:id="49" w:name="_Toc34471436"/>
      <w:r w:rsidRPr="403C1C28">
        <w:rPr>
          <w:rFonts w:eastAsia="Calibri Light" w:cs="Calibri Light"/>
          <w:b w:val="0"/>
          <w:color w:val="2F5496"/>
          <w:sz w:val="32"/>
          <w:szCs w:val="32"/>
          <w:lang w:val="hr-HR"/>
        </w:rPr>
        <w:t>SEMESTAR</w:t>
      </w:r>
    </w:p>
    <w:p w14:paraId="0FC9C97C" w14:textId="69AA81FC" w:rsidR="0A442F61" w:rsidRDefault="0A442F61" w:rsidP="403C1C28">
      <w:pPr>
        <w:pStyle w:val="Naslov2"/>
        <w:spacing w:before="160" w:after="80"/>
        <w:rPr>
          <w:rFonts w:eastAsia="Calibri Light" w:cs="Calibri Light"/>
          <w:b w:val="0"/>
          <w:color w:val="2F5496"/>
          <w:sz w:val="32"/>
          <w:szCs w:val="32"/>
          <w:lang w:val="hr-HR"/>
        </w:rPr>
      </w:pPr>
    </w:p>
    <w:p w14:paraId="36E2B484" w14:textId="63A4BFD5" w:rsidR="0A442F61" w:rsidRDefault="0A442F61" w:rsidP="403C1C28">
      <w:pPr>
        <w:pStyle w:val="Naslov2"/>
        <w:spacing w:before="160" w:after="80"/>
        <w:rPr>
          <w:rFonts w:eastAsia="Calibri Light" w:cs="Calibri Light"/>
          <w:b w:val="0"/>
          <w:color w:val="2F5496"/>
          <w:sz w:val="32"/>
          <w:szCs w:val="32"/>
          <w:lang w:val="hr-HR"/>
        </w:rPr>
      </w:pPr>
    </w:p>
    <w:p w14:paraId="651E68C0" w14:textId="04E2D96F" w:rsidR="0A442F61" w:rsidRDefault="0A442F61" w:rsidP="403C1C28">
      <w:pPr>
        <w:pStyle w:val="Naslov2"/>
        <w:spacing w:before="160" w:after="80"/>
        <w:rPr>
          <w:rFonts w:eastAsia="Calibri Light" w:cs="Calibri Light"/>
          <w:b w:val="0"/>
          <w:color w:val="2F5496"/>
          <w:sz w:val="32"/>
          <w:szCs w:val="32"/>
          <w:lang w:val="hr-HR"/>
        </w:rPr>
      </w:pPr>
    </w:p>
    <w:p w14:paraId="79F20AE2" w14:textId="246ED38F" w:rsidR="0A442F61" w:rsidRDefault="0A442F61" w:rsidP="403C1C28">
      <w:pPr>
        <w:pStyle w:val="Naslov2"/>
        <w:spacing w:before="160" w:after="80"/>
        <w:rPr>
          <w:rFonts w:eastAsia="Calibri Light" w:cs="Calibri Light"/>
          <w:b w:val="0"/>
          <w:color w:val="2F5496"/>
          <w:sz w:val="32"/>
          <w:szCs w:val="32"/>
          <w:lang w:val="hr-HR"/>
        </w:rPr>
      </w:pPr>
    </w:p>
    <w:p w14:paraId="671E3F17" w14:textId="2B893623" w:rsidR="0A442F61" w:rsidRDefault="0A442F61" w:rsidP="403C1C28">
      <w:pPr>
        <w:pStyle w:val="Naslov2"/>
        <w:spacing w:before="160" w:after="80"/>
        <w:rPr>
          <w:rFonts w:eastAsia="Calibri Light" w:cs="Calibri Light"/>
          <w:b w:val="0"/>
          <w:color w:val="2F5496"/>
          <w:sz w:val="32"/>
          <w:szCs w:val="32"/>
          <w:lang w:val="hr-HR"/>
        </w:rPr>
      </w:pPr>
    </w:p>
    <w:p w14:paraId="2FB45A5C" w14:textId="439E5186" w:rsidR="0A442F61" w:rsidRDefault="0A442F61" w:rsidP="403C1C28">
      <w:pPr>
        <w:pStyle w:val="Naslov2"/>
        <w:spacing w:before="160" w:after="80"/>
        <w:rPr>
          <w:rFonts w:eastAsia="Calibri Light" w:cs="Calibri Light"/>
          <w:b w:val="0"/>
          <w:color w:val="2F5496"/>
          <w:sz w:val="32"/>
          <w:szCs w:val="32"/>
          <w:lang w:val="hr-HR"/>
        </w:rPr>
      </w:pPr>
    </w:p>
    <w:p w14:paraId="19257ADD" w14:textId="0A22F67E" w:rsidR="0A442F61" w:rsidRDefault="0A442F61" w:rsidP="403C1C28">
      <w:pPr>
        <w:pStyle w:val="Naslov2"/>
        <w:spacing w:before="160" w:after="80"/>
        <w:rPr>
          <w:rFonts w:eastAsia="Calibri Light" w:cs="Calibri Light"/>
          <w:b w:val="0"/>
          <w:color w:val="2F5496"/>
          <w:sz w:val="32"/>
          <w:szCs w:val="32"/>
          <w:lang w:val="hr-HR"/>
        </w:rPr>
      </w:pPr>
    </w:p>
    <w:p w14:paraId="1FA9A878" w14:textId="3EDCB717" w:rsidR="0A442F61" w:rsidRDefault="0A442F61" w:rsidP="403C1C28">
      <w:pPr>
        <w:pStyle w:val="Naslov2"/>
        <w:spacing w:before="160" w:after="80"/>
        <w:rPr>
          <w:rFonts w:eastAsia="Calibri Light" w:cs="Calibri Light"/>
          <w:b w:val="0"/>
          <w:color w:val="2F5496"/>
          <w:sz w:val="32"/>
          <w:szCs w:val="32"/>
          <w:lang w:val="hr-HR"/>
        </w:rPr>
      </w:pPr>
    </w:p>
    <w:p w14:paraId="1BB580D7" w14:textId="1A704D33" w:rsidR="0A442F61" w:rsidRDefault="0A442F61" w:rsidP="403C1C28">
      <w:pPr>
        <w:pStyle w:val="Naslov2"/>
        <w:spacing w:before="160" w:after="80"/>
        <w:rPr>
          <w:rFonts w:eastAsia="Calibri Light" w:cs="Calibri Light"/>
          <w:b w:val="0"/>
          <w:color w:val="2F5496"/>
          <w:sz w:val="32"/>
          <w:szCs w:val="32"/>
          <w:lang w:val="hr-HR"/>
        </w:rPr>
      </w:pPr>
    </w:p>
    <w:p w14:paraId="73B2A692" w14:textId="1C8F57C4" w:rsidR="0A442F61" w:rsidRDefault="0A442F61" w:rsidP="403C1C28">
      <w:pPr>
        <w:pStyle w:val="Naslov2"/>
        <w:spacing w:before="160" w:after="80"/>
        <w:rPr>
          <w:rFonts w:eastAsia="Calibri Light" w:cs="Calibri Light"/>
          <w:b w:val="0"/>
          <w:color w:val="2F5496"/>
          <w:sz w:val="32"/>
          <w:szCs w:val="32"/>
          <w:lang w:val="hr-HR"/>
        </w:rPr>
      </w:pPr>
    </w:p>
    <w:p w14:paraId="13403E55" w14:textId="1709F286" w:rsidR="0A442F61" w:rsidRDefault="0A442F61" w:rsidP="403C1C28">
      <w:pPr>
        <w:pStyle w:val="Naslov2"/>
        <w:spacing w:before="160" w:after="80"/>
        <w:rPr>
          <w:rFonts w:eastAsia="Calibri Light" w:cs="Calibri Light"/>
          <w:b w:val="0"/>
          <w:color w:val="2F5496"/>
          <w:sz w:val="32"/>
          <w:szCs w:val="32"/>
          <w:lang w:val="hr-HR"/>
        </w:rPr>
      </w:pPr>
    </w:p>
    <w:p w14:paraId="3398A0F1" w14:textId="6DDB4007" w:rsidR="0A442F61" w:rsidRDefault="0A442F61" w:rsidP="403C1C28">
      <w:pPr>
        <w:pStyle w:val="Naslov2"/>
        <w:spacing w:before="160" w:after="80"/>
        <w:rPr>
          <w:rFonts w:eastAsia="Calibri Light" w:cs="Calibri Light"/>
          <w:b w:val="0"/>
          <w:color w:val="2F5496"/>
          <w:sz w:val="32"/>
          <w:szCs w:val="32"/>
          <w:lang w:val="hr-HR"/>
        </w:rPr>
      </w:pPr>
    </w:p>
    <w:p w14:paraId="5552A18E" w14:textId="37AC9EFC" w:rsidR="0A442F61" w:rsidRDefault="0A442F61" w:rsidP="403C1C28">
      <w:pPr>
        <w:pStyle w:val="Naslov2"/>
        <w:spacing w:before="160" w:after="80"/>
        <w:rPr>
          <w:rFonts w:eastAsia="Calibri Light" w:cs="Calibri Light"/>
          <w:b w:val="0"/>
          <w:color w:val="2F5496"/>
          <w:sz w:val="32"/>
          <w:szCs w:val="32"/>
          <w:lang w:val="hr-HR"/>
        </w:rPr>
      </w:pPr>
    </w:p>
    <w:p w14:paraId="1594FB59" w14:textId="4F94465C" w:rsidR="0A442F61" w:rsidRDefault="0A442F61" w:rsidP="403C1C28">
      <w:pPr>
        <w:pStyle w:val="Naslov2"/>
        <w:spacing w:before="160" w:after="80"/>
        <w:rPr>
          <w:rFonts w:eastAsia="Calibri Light" w:cs="Calibri Light"/>
          <w:b w:val="0"/>
          <w:color w:val="2F5496"/>
          <w:sz w:val="32"/>
          <w:szCs w:val="32"/>
          <w:lang w:val="hr-HR"/>
        </w:rPr>
      </w:pPr>
    </w:p>
    <w:p w14:paraId="5B8F20D4" w14:textId="63D78E92" w:rsidR="0A442F61" w:rsidRDefault="0A442F61" w:rsidP="403C1C28">
      <w:pPr>
        <w:pStyle w:val="Naslov2"/>
        <w:spacing w:before="160" w:after="80"/>
        <w:rPr>
          <w:rFonts w:eastAsia="Calibri Light" w:cs="Calibri Light"/>
          <w:b w:val="0"/>
          <w:color w:val="2F5496"/>
          <w:sz w:val="32"/>
          <w:szCs w:val="32"/>
          <w:lang w:val="hr-HR"/>
        </w:rPr>
      </w:pPr>
    </w:p>
    <w:p w14:paraId="552DF780" w14:textId="397EC116" w:rsidR="0A442F61" w:rsidRDefault="0A442F61" w:rsidP="403C1C28">
      <w:pPr>
        <w:pStyle w:val="Naslov2"/>
        <w:spacing w:before="160" w:after="80"/>
        <w:rPr>
          <w:rFonts w:eastAsia="Calibri Light" w:cs="Calibri Light"/>
          <w:b w:val="0"/>
          <w:color w:val="2F5496"/>
          <w:sz w:val="32"/>
          <w:szCs w:val="32"/>
          <w:lang w:val="hr-HR"/>
        </w:rPr>
      </w:pPr>
    </w:p>
    <w:p w14:paraId="7219DF19" w14:textId="4DB31515" w:rsidR="0A442F61" w:rsidRDefault="0A442F61" w:rsidP="00C303FD">
      <w:pPr>
        <w:pStyle w:val="Naslov2"/>
        <w:spacing w:before="0"/>
        <w:rPr>
          <w:rFonts w:eastAsia="Calibri Light" w:cs="Calibri Light"/>
          <w:b w:val="0"/>
          <w:color w:val="2F5496"/>
          <w:sz w:val="32"/>
          <w:szCs w:val="32"/>
          <w:lang w:val="hr-HR"/>
        </w:rPr>
      </w:pPr>
    </w:p>
    <w:p w14:paraId="6A3C92D4" w14:textId="30D9C4CE" w:rsidR="00C303FD" w:rsidRDefault="00C303FD" w:rsidP="00C303FD">
      <w:pPr>
        <w:rPr>
          <w:rFonts w:eastAsia="Calibri Light"/>
          <w:lang w:val="hr-HR" w:eastAsia="x-none"/>
        </w:rPr>
      </w:pPr>
    </w:p>
    <w:p w14:paraId="2D5FDAFE" w14:textId="5161190A" w:rsidR="00C303FD" w:rsidRDefault="00C303FD" w:rsidP="00C303FD">
      <w:pPr>
        <w:rPr>
          <w:rFonts w:eastAsia="Calibri Light"/>
          <w:lang w:val="hr-HR" w:eastAsia="x-none"/>
        </w:rPr>
      </w:pPr>
    </w:p>
    <w:p w14:paraId="150A7B83" w14:textId="5B11ED22" w:rsidR="00C303FD" w:rsidRDefault="00C303FD" w:rsidP="00C303FD">
      <w:pPr>
        <w:rPr>
          <w:rFonts w:eastAsia="Calibri Light"/>
          <w:lang w:val="hr-HR" w:eastAsia="x-none"/>
        </w:rPr>
      </w:pPr>
    </w:p>
    <w:p w14:paraId="59C3287C" w14:textId="2EF515E8" w:rsidR="00C303FD" w:rsidRDefault="00C303FD" w:rsidP="00C303FD">
      <w:pPr>
        <w:rPr>
          <w:rFonts w:eastAsia="Calibri Light"/>
          <w:lang w:val="hr-HR" w:eastAsia="x-none"/>
        </w:rPr>
      </w:pPr>
    </w:p>
    <w:p w14:paraId="0B563E99" w14:textId="06AC3AD8" w:rsidR="00C303FD" w:rsidRDefault="00C303FD" w:rsidP="00C303FD">
      <w:pPr>
        <w:rPr>
          <w:rFonts w:eastAsia="Calibri Light"/>
          <w:lang w:val="hr-HR" w:eastAsia="x-none"/>
        </w:rPr>
      </w:pPr>
    </w:p>
    <w:p w14:paraId="185A19FB" w14:textId="77777777" w:rsidR="00C303FD" w:rsidRDefault="00C303FD" w:rsidP="00C303FD">
      <w:pPr>
        <w:rPr>
          <w:rFonts w:eastAsia="Calibri Light"/>
          <w:lang w:val="hr-HR" w:eastAsia="x-none"/>
        </w:rPr>
      </w:pPr>
    </w:p>
    <w:p w14:paraId="4BB797DA" w14:textId="5D496F3E" w:rsidR="00C303FD" w:rsidRDefault="00C303FD" w:rsidP="00C303FD">
      <w:pPr>
        <w:rPr>
          <w:rFonts w:eastAsia="Calibri Light"/>
          <w:lang w:val="hr-HR" w:eastAsia="x-none"/>
        </w:rPr>
      </w:pPr>
    </w:p>
    <w:p w14:paraId="653D90B0" w14:textId="05E490C0" w:rsidR="00C303FD" w:rsidRDefault="00C303FD" w:rsidP="00C303FD">
      <w:pPr>
        <w:rPr>
          <w:rFonts w:eastAsia="Calibri Light"/>
          <w:lang w:val="hr-HR" w:eastAsia="x-none"/>
        </w:rPr>
      </w:pPr>
    </w:p>
    <w:p w14:paraId="2C91BCF0" w14:textId="6E0A1CF3" w:rsidR="00C303FD" w:rsidRDefault="00C303FD" w:rsidP="00C303FD">
      <w:pPr>
        <w:rPr>
          <w:rFonts w:eastAsia="Calibri Light"/>
          <w:lang w:val="hr-HR" w:eastAsia="x-none"/>
        </w:rPr>
      </w:pPr>
    </w:p>
    <w:p w14:paraId="15058759" w14:textId="1026188F" w:rsidR="00C303FD" w:rsidRDefault="00C303FD" w:rsidP="00C303FD">
      <w:pPr>
        <w:rPr>
          <w:rFonts w:eastAsia="Calibri Light"/>
          <w:lang w:val="hr-HR" w:eastAsia="x-none"/>
        </w:rPr>
      </w:pPr>
    </w:p>
    <w:p w14:paraId="2088D468" w14:textId="3C4964EF" w:rsidR="00C303FD" w:rsidRDefault="00C303FD" w:rsidP="00C303FD">
      <w:pPr>
        <w:rPr>
          <w:rFonts w:eastAsia="Calibri Light"/>
          <w:lang w:val="hr-HR" w:eastAsia="x-none"/>
        </w:rPr>
      </w:pPr>
    </w:p>
    <w:p w14:paraId="66B205C8" w14:textId="77777777" w:rsidR="00C303FD" w:rsidRPr="00C303FD" w:rsidRDefault="00C303FD" w:rsidP="00C303FD">
      <w:pPr>
        <w:rPr>
          <w:rFonts w:eastAsia="Calibri Light"/>
          <w:lang w:val="hr-HR" w:eastAsia="x-none"/>
        </w:rPr>
      </w:pPr>
    </w:p>
    <w:p w14:paraId="7AE9BDD7" w14:textId="158F9FAB" w:rsidR="0A442F61" w:rsidRDefault="0A442F61" w:rsidP="403C1C28">
      <w:pPr>
        <w:pStyle w:val="Naslov2"/>
        <w:spacing w:before="160" w:after="80"/>
        <w:rPr>
          <w:rFonts w:eastAsia="Calibri Light" w:cs="Calibri Light"/>
          <w:b w:val="0"/>
          <w:color w:val="2F5496"/>
          <w:sz w:val="32"/>
          <w:szCs w:val="32"/>
          <w:lang w:val="hr-HR"/>
        </w:rPr>
      </w:pPr>
    </w:p>
    <w:p w14:paraId="14062C1D" w14:textId="4723C48E" w:rsidR="0A442F61" w:rsidRDefault="0A442F61"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p w14:paraId="4C88391E" w14:textId="7A3F4BC2" w:rsidR="37998774" w:rsidRDefault="37998774" w:rsidP="3799877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37998774" w14:paraId="11476F4F"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8322EEC" w14:textId="1ACA8E03"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OPĆE INFORMACIJE</w:t>
            </w:r>
          </w:p>
        </w:tc>
      </w:tr>
      <w:tr w:rsidR="37998774" w:rsidRPr="00E40A4F" w14:paraId="7CE9475D"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5EBE90" w14:textId="18F36F11"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71C1265" w14:textId="08005B28" w:rsidR="37998774" w:rsidRPr="00E40A4F" w:rsidRDefault="37998774" w:rsidP="37998774">
            <w:pPr>
              <w:spacing w:line="276" w:lineRule="auto"/>
              <w:rPr>
                <w:rFonts w:ascii="Calibri" w:eastAsia="Calibri" w:hAnsi="Calibri" w:cs="Calibri"/>
                <w:sz w:val="22"/>
                <w:szCs w:val="22"/>
                <w:lang w:val="it-IT"/>
              </w:rPr>
            </w:pPr>
            <w:r w:rsidRPr="37998774">
              <w:rPr>
                <w:rFonts w:ascii="Calibri" w:eastAsia="Calibri" w:hAnsi="Calibri" w:cs="Calibri"/>
                <w:sz w:val="22"/>
                <w:szCs w:val="22"/>
                <w:lang w:val="hr-HR"/>
              </w:rPr>
              <w:t xml:space="preserve">  Stručni prijediplomski studij Mediteranska poljoprivreda </w:t>
            </w:r>
          </w:p>
        </w:tc>
      </w:tr>
      <w:tr w:rsidR="37998774" w14:paraId="0B102BBE"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96D5B6C" w14:textId="145107E8"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5D5D44" w14:textId="281A628C"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KEMIJA</w:t>
            </w:r>
          </w:p>
        </w:tc>
      </w:tr>
      <w:tr w:rsidR="37998774" w:rsidRPr="00E40A4F" w14:paraId="7EA82F1E"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4B3547C" w14:textId="57E2A08E"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7CE702" w14:textId="7A09FCE3"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Dr.sc. natur. Siniša Petrović, prof. struč. stud. </w:t>
            </w:r>
          </w:p>
        </w:tc>
      </w:tr>
      <w:tr w:rsidR="37998774" w14:paraId="1ECE76D8"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64EC75" w14:textId="0EA8A682"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90B152" w14:textId="45C07A85"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w:t>
            </w:r>
          </w:p>
        </w:tc>
      </w:tr>
      <w:tr w:rsidR="37998774" w14:paraId="7BA51EB5"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AD66EA5" w14:textId="1C86549D"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AA61CC" w14:textId="18D30296" w:rsidR="37998774" w:rsidRDefault="37998774" w:rsidP="37998774">
            <w:pPr>
              <w:spacing w:line="276" w:lineRule="auto"/>
              <w:jc w:val="center"/>
              <w:rPr>
                <w:rFonts w:ascii="Calibri" w:eastAsia="Calibri" w:hAnsi="Calibri" w:cs="Calibri"/>
                <w:sz w:val="22"/>
                <w:szCs w:val="22"/>
              </w:rPr>
            </w:pPr>
            <w:r w:rsidRPr="37998774">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59A5EE" w14:textId="2BC95BEB"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7BC934" w14:textId="3E25E4B6" w:rsidR="37998774" w:rsidRDefault="37998774" w:rsidP="37998774">
            <w:pPr>
              <w:spacing w:line="276" w:lineRule="auto"/>
              <w:jc w:val="center"/>
              <w:rPr>
                <w:rFonts w:ascii="Calibri" w:eastAsia="Calibri" w:hAnsi="Calibri" w:cs="Calibri"/>
                <w:sz w:val="22"/>
                <w:szCs w:val="22"/>
              </w:rPr>
            </w:pPr>
            <w:r w:rsidRPr="37998774">
              <w:rPr>
                <w:rFonts w:ascii="Calibri" w:eastAsia="Calibri" w:hAnsi="Calibri" w:cs="Calibri"/>
                <w:sz w:val="22"/>
                <w:szCs w:val="22"/>
                <w:lang w:val="hr-HR"/>
              </w:rPr>
              <w:t xml:space="preserve">  4 </w:t>
            </w:r>
          </w:p>
        </w:tc>
      </w:tr>
      <w:tr w:rsidR="37998774" w14:paraId="42095646"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5D80F04" w14:textId="6BE5878C"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457897" w14:textId="5185CB5B" w:rsidR="37998774" w:rsidRDefault="37998774" w:rsidP="37998774">
            <w:pPr>
              <w:spacing w:line="276" w:lineRule="auto"/>
              <w:jc w:val="center"/>
              <w:rPr>
                <w:rFonts w:ascii="Calibri" w:eastAsia="Calibri" w:hAnsi="Calibri" w:cs="Calibri"/>
                <w:sz w:val="22"/>
                <w:szCs w:val="22"/>
              </w:rPr>
            </w:pPr>
            <w:r w:rsidRPr="37998774">
              <w:rPr>
                <w:rFonts w:ascii="Calibri" w:eastAsia="Calibri" w:hAnsi="Calibri" w:cs="Calibri"/>
                <w:sz w:val="22"/>
                <w:szCs w:val="22"/>
                <w:lang w:val="hr-HR"/>
              </w:rPr>
              <w:t xml:space="preserve">  1.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1D28AD" w14:textId="2E06B8C7"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06C84B" w14:textId="7F59BF77" w:rsidR="37998774" w:rsidRDefault="37998774" w:rsidP="37998774">
            <w:pPr>
              <w:spacing w:line="276" w:lineRule="auto"/>
              <w:jc w:val="center"/>
              <w:rPr>
                <w:rFonts w:ascii="Calibri" w:eastAsia="Calibri" w:hAnsi="Calibri" w:cs="Calibri"/>
                <w:sz w:val="22"/>
                <w:szCs w:val="22"/>
              </w:rPr>
            </w:pPr>
            <w:r w:rsidRPr="37998774">
              <w:rPr>
                <w:rFonts w:ascii="Calibri" w:eastAsia="Calibri" w:hAnsi="Calibri" w:cs="Calibri"/>
                <w:sz w:val="22"/>
                <w:szCs w:val="22"/>
                <w:lang w:val="hr-HR"/>
              </w:rPr>
              <w:t xml:space="preserve">  Zimski </w:t>
            </w:r>
          </w:p>
        </w:tc>
      </w:tr>
      <w:tr w:rsidR="37998774" w14:paraId="566FBAE0" w14:textId="77777777" w:rsidTr="3799877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DF9D12" w14:textId="73F39F63"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F694DB5" w14:textId="1D13D103"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A133F52" w14:textId="2CCFBDD6"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7DD0427" w14:textId="5C5DF55B"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C8E17E6" w14:textId="56D4D1D6"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Praktikum</w:t>
            </w:r>
          </w:p>
        </w:tc>
      </w:tr>
      <w:tr w:rsidR="37998774" w14:paraId="728C4DBA" w14:textId="77777777" w:rsidTr="37998774">
        <w:trPr>
          <w:trHeight w:val="300"/>
        </w:trPr>
        <w:tc>
          <w:tcPr>
            <w:tcW w:w="1266" w:type="dxa"/>
            <w:vMerge/>
            <w:tcBorders>
              <w:left w:val="single" w:sz="0" w:space="0" w:color="auto"/>
              <w:bottom w:val="single" w:sz="0" w:space="0" w:color="auto"/>
              <w:right w:val="single" w:sz="0" w:space="0" w:color="auto"/>
            </w:tcBorders>
            <w:vAlign w:val="center"/>
          </w:tcPr>
          <w:p w14:paraId="4EBA765E"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B7E2A8" w14:textId="4E48382F"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EDA3F9A" w14:textId="6249B468" w:rsidR="37998774" w:rsidRDefault="37998774" w:rsidP="37998774">
            <w:pPr>
              <w:spacing w:line="259" w:lineRule="auto"/>
              <w:jc w:val="center"/>
              <w:rPr>
                <w:rFonts w:ascii="Calibri" w:eastAsia="Calibri" w:hAnsi="Calibri" w:cs="Calibri"/>
                <w:sz w:val="22"/>
                <w:szCs w:val="22"/>
              </w:rPr>
            </w:pPr>
            <w:r w:rsidRPr="37998774">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787257F" w14:textId="58B97C5F"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21B0D5" w14:textId="646CD3E6"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0</w:t>
            </w:r>
          </w:p>
        </w:tc>
      </w:tr>
      <w:tr w:rsidR="37998774" w14:paraId="6D34605E"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35948F8" w14:textId="4153935D"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OPIS KOLEGIJA</w:t>
            </w:r>
          </w:p>
        </w:tc>
      </w:tr>
      <w:tr w:rsidR="37998774" w14:paraId="734AE611"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AE985F" w14:textId="3149BAD1"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Ciljevi kolegija</w:t>
            </w:r>
          </w:p>
        </w:tc>
      </w:tr>
      <w:tr w:rsidR="37998774" w:rsidRPr="00E40A4F" w14:paraId="40323785"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9C72572" w14:textId="3BE90D01"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1. Upoznati studente s strukturom, svojstvima i kemijskim promjenama tvari.</w:t>
            </w:r>
          </w:p>
          <w:p w14:paraId="6E8AC208" w14:textId="0889916A"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2. Primijeniti kemijski račun na primjerima iz struke. </w:t>
            </w:r>
          </w:p>
          <w:p w14:paraId="41615BF4" w14:textId="670F2912"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3. Posebno ukazati na spojeve i reakcije koje se koriste u obradi mediteranskih kultura.</w:t>
            </w:r>
          </w:p>
          <w:p w14:paraId="1A086424" w14:textId="33725B5A"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4. Vježbama se omogućava razvijanje sposobnosti rješavanja zadataka, eksperimentiranja, bilježenja rezultata, te izvođenja zaključaka iz obavljenih mjerenja. </w:t>
            </w:r>
          </w:p>
          <w:p w14:paraId="735FBB04" w14:textId="4EBC5F38" w:rsidR="37998774" w:rsidRPr="00E40A4F" w:rsidRDefault="37998774" w:rsidP="37998774">
            <w:pPr>
              <w:rPr>
                <w:rFonts w:ascii="Calibri" w:eastAsia="Calibri" w:hAnsi="Calibri" w:cs="Calibri"/>
                <w:sz w:val="22"/>
                <w:szCs w:val="22"/>
                <w:lang w:val="it-IT"/>
              </w:rPr>
            </w:pPr>
          </w:p>
        </w:tc>
      </w:tr>
      <w:tr w:rsidR="37998774" w14:paraId="38989328"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B1EDCF" w14:textId="4A6106E0"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Uvjeti za upis kolegija</w:t>
            </w:r>
          </w:p>
        </w:tc>
      </w:tr>
      <w:tr w:rsidR="37998774" w14:paraId="6F2A4E2D"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94D65B" w14:textId="50ADDFFD"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Nema uvjeta.</w:t>
            </w:r>
          </w:p>
        </w:tc>
      </w:tr>
      <w:tr w:rsidR="37998774" w:rsidRPr="00E40A4F" w14:paraId="32A69308"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C660D7" w14:textId="082695A8"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b/>
                <w:bCs/>
                <w:sz w:val="22"/>
                <w:szCs w:val="22"/>
                <w:lang w:val="hr-HR"/>
              </w:rPr>
              <w:t>Ishodi učenja na razini programa kojima kolegij pridonosi</w:t>
            </w:r>
          </w:p>
        </w:tc>
      </w:tr>
      <w:tr w:rsidR="37998774" w:rsidRPr="00E40A4F" w14:paraId="15E949D7"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6A668C" w14:textId="2704CFAB"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1.    1.1. Procijeniti utjecaj bioloških, ekoloških i fizikalno-kemijskih elemenata u poljoprivrednoj proizvodnji. </w:t>
            </w:r>
          </w:p>
          <w:p w14:paraId="7A9F0593" w14:textId="68C2CF7F"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2.    4.2. Primijeniti tehnologiju proizvodnje vina. </w:t>
            </w:r>
          </w:p>
          <w:p w14:paraId="7037B8E9" w14:textId="72162351"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3.    4.3. Primijeniti tehnologiju proizvodnje djevičanskih maslinovih ulja. </w:t>
            </w:r>
          </w:p>
          <w:p w14:paraId="62E439FC" w14:textId="30DFAADC"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4.    4.4. Odabrati odgovarajuću metodu prerade i konzerviranja biljnih i životinjskih proizvoda. </w:t>
            </w:r>
          </w:p>
          <w:p w14:paraId="7473A31E" w14:textId="0D1928CF"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5.    5.1. Procijeniti kvalitetu poljoprivrednih proizvoda temeljem kemijskih i senzornih karakteristika.</w:t>
            </w:r>
          </w:p>
        </w:tc>
      </w:tr>
      <w:tr w:rsidR="37998774" w:rsidRPr="00E40A4F" w14:paraId="1D1F3734"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B4026F" w14:textId="595F2C9E"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b/>
                <w:bCs/>
                <w:sz w:val="22"/>
                <w:szCs w:val="22"/>
                <w:lang w:val="hr-HR"/>
              </w:rPr>
              <w:t>Ishodi učenja na razini kolegija</w:t>
            </w:r>
          </w:p>
        </w:tc>
      </w:tr>
      <w:tr w:rsidR="37998774" w14:paraId="787C2580"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1C730C" w14:textId="7BD71B23"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I1</w:t>
            </w:r>
            <w:r w:rsidRPr="37998774">
              <w:rPr>
                <w:rFonts w:ascii="Calibri" w:eastAsia="Calibri" w:hAnsi="Calibri" w:cs="Calibri"/>
                <w:b/>
                <w:bCs/>
                <w:sz w:val="22"/>
                <w:szCs w:val="22"/>
                <w:lang w:val="hr-HR"/>
              </w:rPr>
              <w:t xml:space="preserve"> </w:t>
            </w:r>
            <w:r w:rsidRPr="37998774">
              <w:rPr>
                <w:rFonts w:ascii="Calibri" w:eastAsia="Calibri" w:hAnsi="Calibri" w:cs="Calibri"/>
                <w:sz w:val="22"/>
                <w:szCs w:val="22"/>
                <w:lang w:val="hr-HR"/>
              </w:rPr>
              <w:t>Usvojiti temeljne kemijske pojmove te rješavati računske zadatke. </w:t>
            </w:r>
          </w:p>
          <w:p w14:paraId="24A47A40" w14:textId="17072CE8"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I2</w:t>
            </w:r>
            <w:r w:rsidRPr="37998774">
              <w:rPr>
                <w:rFonts w:ascii="Calibri" w:eastAsia="Calibri" w:hAnsi="Calibri" w:cs="Calibri"/>
                <w:b/>
                <w:bCs/>
                <w:sz w:val="22"/>
                <w:szCs w:val="22"/>
                <w:lang w:val="hr-HR"/>
              </w:rPr>
              <w:t xml:space="preserve"> </w:t>
            </w:r>
            <w:r w:rsidRPr="37998774">
              <w:rPr>
                <w:rFonts w:ascii="Calibri" w:eastAsia="Calibri" w:hAnsi="Calibri" w:cs="Calibri"/>
                <w:sz w:val="22"/>
                <w:szCs w:val="22"/>
                <w:lang w:val="hr-HR"/>
              </w:rPr>
              <w:t>Razlikovati vrste otopina te provoditi mjerenja u kemijskom laboratoriju metodama za analizu sastava otopina. </w:t>
            </w:r>
          </w:p>
          <w:p w14:paraId="30326246" w14:textId="71965074"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I3</w:t>
            </w:r>
            <w:r w:rsidRPr="37998774">
              <w:rPr>
                <w:rFonts w:ascii="Calibri" w:eastAsia="Calibri" w:hAnsi="Calibri" w:cs="Calibri"/>
                <w:b/>
                <w:bCs/>
                <w:sz w:val="22"/>
                <w:szCs w:val="22"/>
                <w:lang w:val="hr-HR"/>
              </w:rPr>
              <w:t xml:space="preserve"> </w:t>
            </w:r>
            <w:r w:rsidRPr="37998774">
              <w:rPr>
                <w:rFonts w:ascii="Calibri" w:eastAsia="Calibri" w:hAnsi="Calibri" w:cs="Calibri"/>
                <w:sz w:val="22"/>
                <w:szCs w:val="22"/>
                <w:lang w:val="hr-HR"/>
              </w:rPr>
              <w:t>Objasniti osobine kemijskih reakcija i njihovo značenje u preradi poljoprivrednih proizvoda te kategorizirati kemijske elemente i njihove spojeve i objasniti njihovu upotrebu u poljoprivrednoj proizvodnji.  </w:t>
            </w:r>
          </w:p>
          <w:p w14:paraId="53CB5A9D" w14:textId="02AFF6CF"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I4</w:t>
            </w:r>
            <w:r w:rsidRPr="37998774">
              <w:rPr>
                <w:rFonts w:ascii="Calibri" w:eastAsia="Calibri" w:hAnsi="Calibri" w:cs="Calibri"/>
                <w:b/>
                <w:bCs/>
                <w:sz w:val="22"/>
                <w:szCs w:val="22"/>
                <w:lang w:val="hr-HR"/>
              </w:rPr>
              <w:t xml:space="preserve"> </w:t>
            </w:r>
            <w:r w:rsidRPr="37998774">
              <w:rPr>
                <w:rFonts w:ascii="Calibri" w:eastAsia="Calibri" w:hAnsi="Calibri" w:cs="Calibri"/>
                <w:sz w:val="22"/>
                <w:szCs w:val="22"/>
                <w:lang w:val="hr-HR"/>
              </w:rPr>
              <w:t>Razlikovati organske spojeve obzirom na njihovu građu i osobine. Valorizirati svojstva i upotrebu odabranih organskih spojeva.</w:t>
            </w:r>
            <w:r w:rsidRPr="37998774">
              <w:rPr>
                <w:rFonts w:ascii="Calibri" w:eastAsia="Calibri" w:hAnsi="Calibri" w:cs="Calibri"/>
                <w:b/>
                <w:bCs/>
                <w:sz w:val="22"/>
                <w:szCs w:val="22"/>
                <w:lang w:val="hr-HR"/>
              </w:rPr>
              <w:t> </w:t>
            </w:r>
          </w:p>
          <w:p w14:paraId="5E5B37F5" w14:textId="78EA5F39" w:rsidR="37998774" w:rsidRDefault="37998774" w:rsidP="37998774">
            <w:pPr>
              <w:rPr>
                <w:rFonts w:ascii="Calibri" w:eastAsia="Calibri" w:hAnsi="Calibri" w:cs="Calibri"/>
                <w:sz w:val="22"/>
                <w:szCs w:val="22"/>
              </w:rPr>
            </w:pPr>
          </w:p>
        </w:tc>
      </w:tr>
      <w:tr w:rsidR="37998774" w14:paraId="150C2C1C"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195D284" w14:textId="11BFB7FB"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Sadržaj kolegija</w:t>
            </w:r>
          </w:p>
        </w:tc>
      </w:tr>
      <w:tr w:rsidR="37998774" w14:paraId="3F0B33C3"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D3542D" w14:textId="4545B5DF" w:rsidR="37998774" w:rsidRDefault="37998774" w:rsidP="37998774">
            <w:pPr>
              <w:jc w:val="both"/>
              <w:rPr>
                <w:rFonts w:ascii="Calibri" w:eastAsia="Calibri" w:hAnsi="Calibri" w:cs="Calibri"/>
                <w:sz w:val="22"/>
                <w:szCs w:val="22"/>
              </w:rPr>
            </w:pPr>
            <w:r w:rsidRPr="37998774">
              <w:rPr>
                <w:rFonts w:ascii="Calibri" w:eastAsia="Calibri" w:hAnsi="Calibri" w:cs="Calibri"/>
                <w:sz w:val="22"/>
                <w:szCs w:val="22"/>
                <w:lang w:val="hr-HR"/>
              </w:rPr>
              <w:t>Definicija kemije i područje proučavanja: materija, vrste tvari i kemijski element. Struktura tvari, građa atoma i periodni sustav elemenata. Relativna atomska i molekulska masa, te definicija množine (količine) tvari i pojma mola. Kemijski zakoni po masi i volumenu i plinski zakoni. Kemijska veza i struktura molekula. Vrste otopina i izražavanje njihovog sastava. Koloidne otopine. Otopine elektrolita, kiseline i baze. Pojam pH I značenje pufera. Osnovne metode odjeljivanja tvari i kemijske analize koje se koriste u tehnologiji proizvodnje vina i ulja. Vrste kemijskih reakcija. Redoks reakcije i značenje redoks potencijala u proizvodnji vina. Kemijska građa zemlje i biogeni elementi. Svojstva elemenata i anorganskih spojeva koji se  koriste u uzgoju i preradi najznačajnijih mediteranskih kultura. Građa i vrste osnovnih organskih spojeva-ugljikovodika. Osobine i podjela organskih spojeva koji posjeduju funkcionalne skupine. Svojstva najvažnijih organskih spojeva u nekim mediteranskim kulturama i njihovim proizvodima. Upotreba organskih spojeva u uzgoju i preradi mediteranskih kultura.</w:t>
            </w:r>
          </w:p>
        </w:tc>
      </w:tr>
      <w:tr w:rsidR="37998774" w14:paraId="157C6B26" w14:textId="77777777" w:rsidTr="3799877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39C2A3" w14:textId="405D99D1"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D9A26D0" w14:textId="45A6BE67"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Predavanja</w:t>
            </w:r>
          </w:p>
          <w:p w14:paraId="3F839115" w14:textId="44D26EA3"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Seminari i radionice</w:t>
            </w:r>
          </w:p>
          <w:p w14:paraId="50494522" w14:textId="2D07C205"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Vježbe</w:t>
            </w:r>
          </w:p>
          <w:p w14:paraId="2C6A3932" w14:textId="16929CC6"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Obrazovanje na daljinu</w:t>
            </w:r>
          </w:p>
          <w:p w14:paraId="0F320257" w14:textId="3C904111"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8C682A3" w14:textId="3B6C1945"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Samostalni zadaci</w:t>
            </w:r>
          </w:p>
          <w:p w14:paraId="78F75C90" w14:textId="6273DEDE"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Multimedija i mreža</w:t>
            </w:r>
          </w:p>
          <w:p w14:paraId="7815F83F" w14:textId="5A2BAAE3"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Laboratorij</w:t>
            </w:r>
          </w:p>
          <w:p w14:paraId="0AA88338" w14:textId="11BA815F"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Mentorski rad</w:t>
            </w:r>
          </w:p>
          <w:p w14:paraId="4E74A0F9" w14:textId="77734865"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 xml:space="preserve">  </w:t>
            </w:r>
            <w:r w:rsidRPr="37998774">
              <w:rPr>
                <w:rFonts w:ascii="MS Gothic" w:eastAsia="MS Gothic" w:hAnsi="MS Gothic" w:cs="MS Gothic"/>
                <w:sz w:val="22"/>
                <w:szCs w:val="22"/>
                <w:lang w:val="hr-HR"/>
              </w:rPr>
              <w:t>☐</w:t>
            </w:r>
            <w:r w:rsidRPr="37998774">
              <w:rPr>
                <w:rFonts w:ascii="Calibri" w:eastAsia="Calibri" w:hAnsi="Calibri" w:cs="Calibri"/>
                <w:sz w:val="22"/>
                <w:szCs w:val="22"/>
                <w:lang w:val="hr-HR"/>
              </w:rPr>
              <w:t xml:space="preserve">  Ostalo: </w:t>
            </w:r>
          </w:p>
        </w:tc>
      </w:tr>
      <w:tr w:rsidR="37998774" w14:paraId="683F25E3"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1C6C1A" w14:textId="532B8CDD"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Obveze studenata</w:t>
            </w:r>
          </w:p>
        </w:tc>
      </w:tr>
      <w:tr w:rsidR="37998774" w:rsidRPr="00E40A4F" w14:paraId="0ED97368" w14:textId="77777777" w:rsidTr="3799877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15CD52" w14:textId="2147237F" w:rsidR="37998774" w:rsidRPr="00E40A4F" w:rsidRDefault="37998774" w:rsidP="37998774">
            <w:pPr>
              <w:rPr>
                <w:rFonts w:ascii="Calibri" w:eastAsia="Calibri" w:hAnsi="Calibri" w:cs="Calibri"/>
                <w:color w:val="000000" w:themeColor="text1"/>
                <w:sz w:val="22"/>
                <w:szCs w:val="22"/>
                <w:lang w:val="hr-HR"/>
              </w:rPr>
            </w:pPr>
            <w:r w:rsidRPr="37998774">
              <w:rPr>
                <w:rFonts w:ascii="Calibri" w:eastAsia="Calibri" w:hAnsi="Calibri" w:cs="Calibri"/>
                <w:color w:val="000000" w:themeColor="text1"/>
                <w:sz w:val="22"/>
                <w:szCs w:val="22"/>
                <w:lang w:val="hr-HR"/>
              </w:rPr>
              <w:t>U skladu s važećim Pravilnikom o ocjenjivanju i Pravilnikom o studiranju. Uvjet za polaganje kolegija su odrađene laboratorijske vježbe tokom nastave. </w:t>
            </w:r>
          </w:p>
        </w:tc>
      </w:tr>
      <w:tr w:rsidR="37998774" w:rsidRPr="00E40A4F" w14:paraId="3C03AEAA"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897F4D1" w14:textId="70B70325"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b/>
                <w:bCs/>
                <w:sz w:val="22"/>
                <w:szCs w:val="22"/>
                <w:lang w:val="hr-HR"/>
              </w:rPr>
              <w:t>Ocjenjivanje i vrednovanje rada studenata tijekom nastave i na ispitnom roku</w:t>
            </w:r>
          </w:p>
        </w:tc>
      </w:tr>
      <w:tr w:rsidR="37998774" w14:paraId="2482F622" w14:textId="77777777" w:rsidTr="3799877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5F332711" w14:textId="47755EF4" w:rsidR="37998774" w:rsidRPr="00E40A4F" w:rsidRDefault="37998774" w:rsidP="37998774">
            <w:pPr>
              <w:jc w:val="both"/>
              <w:rPr>
                <w:rFonts w:ascii="Calibri" w:eastAsia="Calibri" w:hAnsi="Calibri" w:cs="Calibri"/>
                <w:color w:val="000000" w:themeColor="text1"/>
                <w:sz w:val="22"/>
                <w:szCs w:val="22"/>
                <w:lang w:val="hr-HR"/>
              </w:rPr>
            </w:pPr>
            <w:r w:rsidRPr="3799877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3E598B58" w14:textId="62998226" w:rsidR="37998774" w:rsidRPr="00E40A4F" w:rsidRDefault="37998774" w:rsidP="37998774">
            <w:pPr>
              <w:rPr>
                <w:rFonts w:ascii="Calibri" w:eastAsia="Calibri" w:hAnsi="Calibri" w:cs="Calibri"/>
                <w:sz w:val="22"/>
                <w:szCs w:val="22"/>
                <w:lang w:val="hr-HR"/>
              </w:rPr>
            </w:pPr>
          </w:p>
          <w:p w14:paraId="0A1C25FA" w14:textId="66D8D94A"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b/>
                <w:bCs/>
                <w:sz w:val="22"/>
                <w:szCs w:val="22"/>
                <w:lang w:val="hr-HR"/>
              </w:rPr>
              <w:t>Kontinuirana provjera:</w:t>
            </w:r>
          </w:p>
          <w:p w14:paraId="39007271" w14:textId="595A8C23" w:rsidR="37998774" w:rsidRPr="00E40A4F" w:rsidRDefault="37998774" w:rsidP="37998774">
            <w:pPr>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4"/>
              <w:gridCol w:w="1285"/>
              <w:gridCol w:w="1133"/>
              <w:gridCol w:w="1131"/>
              <w:gridCol w:w="1150"/>
              <w:gridCol w:w="1151"/>
              <w:gridCol w:w="1207"/>
            </w:tblGrid>
            <w:tr w:rsidR="37998774" w:rsidRPr="00E40A4F" w14:paraId="68279C3D"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C185AB" w14:textId="55DC603D"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Ishod</w:t>
                  </w:r>
                </w:p>
              </w:tc>
              <w:tc>
                <w:tcPr>
                  <w:tcW w:w="12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D8BAEE" w14:textId="5AF32E67"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Domaća zadaća</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9921F8" w14:textId="75A9C0FB"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Lab. vježbe</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F0C6A7" w14:textId="257CFDD7" w:rsidR="37998774" w:rsidRPr="00E40A4F" w:rsidRDefault="37998774" w:rsidP="37998774">
                  <w:pPr>
                    <w:spacing w:line="259" w:lineRule="auto"/>
                    <w:jc w:val="center"/>
                    <w:rPr>
                      <w:rFonts w:ascii="Calibri" w:eastAsia="Calibri" w:hAnsi="Calibri" w:cs="Calibri"/>
                      <w:sz w:val="22"/>
                      <w:szCs w:val="22"/>
                      <w:lang w:val="hr-HR"/>
                    </w:rPr>
                  </w:pPr>
                  <w:r w:rsidRPr="37998774">
                    <w:rPr>
                      <w:rFonts w:ascii="Calibri" w:eastAsia="Calibri" w:hAnsi="Calibri" w:cs="Calibri"/>
                      <w:b/>
                      <w:bCs/>
                      <w:sz w:val="22"/>
                      <w:szCs w:val="22"/>
                      <w:lang w:val="hr-HR"/>
                    </w:rPr>
                    <w:t xml:space="preserve">Test </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0C38FF" w14:textId="4A533D95"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Prag</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FC3088" w14:textId="354E65DE"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Max</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F173D8" w14:textId="06B06473"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Udio u ECTS</w:t>
                  </w:r>
                </w:p>
              </w:tc>
            </w:tr>
            <w:tr w:rsidR="37998774" w:rsidRPr="00E40A4F" w14:paraId="137BBE59"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4F040E" w14:textId="7A0E6CA2"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I1</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19E3CD" w14:textId="44424B8B"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2%</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32D4A0E9" w14:textId="2CD69995"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4FEB0" w14:textId="7A87CC47"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18%</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346512" w14:textId="5446F40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10%</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BF0DFE" w14:textId="034C43F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20%</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2D3608" w14:textId="7A3781AE"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0.8</w:t>
                  </w:r>
                </w:p>
              </w:tc>
            </w:tr>
            <w:tr w:rsidR="37998774" w:rsidRPr="00E40A4F" w14:paraId="1A66FDDE"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058B4E" w14:textId="4A0C92F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I2</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E7EAB0" w14:textId="371FF73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2%</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58AA5FC6" w14:textId="0D8EE48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4%</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48BBBB" w14:textId="6B3D803F"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34%</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2254B8" w14:textId="1036AC45"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20%</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CB1FC6" w14:textId="7F74F45B"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40%</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36B850" w14:textId="2773211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1.6</w:t>
                  </w:r>
                </w:p>
              </w:tc>
            </w:tr>
            <w:tr w:rsidR="37998774" w:rsidRPr="00E40A4F" w14:paraId="34394457"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61A6C7" w14:textId="49F4ACFA"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I3</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2102F5" w14:textId="688839C6"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16DA1080" w14:textId="4BE2F647"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B0E81E" w14:textId="60B6C41C"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14%</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4A0F78" w14:textId="0ED0FAB3"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7%</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F8FCE0" w14:textId="5DCEAA12"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14%</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9323DD" w14:textId="28168DF2"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0.56</w:t>
                  </w:r>
                </w:p>
              </w:tc>
            </w:tr>
            <w:tr w:rsidR="37998774" w:rsidRPr="00E40A4F" w14:paraId="025B8672"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059276" w14:textId="7F652F6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I4</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CB9464" w14:textId="55500041"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13782E1E" w14:textId="09224982"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836935" w14:textId="5B7F497E"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sz w:val="22"/>
                      <w:szCs w:val="22"/>
                      <w:lang w:val="hr-HR"/>
                    </w:rPr>
                    <w:t>26%</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BE69EE" w14:textId="645DC883"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13%</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740B8E" w14:textId="46003E74"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26%</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AE95D3" w14:textId="39B2D1D5"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1.04</w:t>
                  </w:r>
                </w:p>
              </w:tc>
            </w:tr>
            <w:tr w:rsidR="37998774" w:rsidRPr="00E40A4F" w14:paraId="64F91ED2"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C393DE" w14:textId="277E6036"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b/>
                      <w:bCs/>
                      <w:sz w:val="22"/>
                      <w:szCs w:val="22"/>
                      <w:lang w:val="hr-HR"/>
                    </w:rPr>
                    <w:t>Ukupno</w:t>
                  </w:r>
                </w:p>
              </w:tc>
              <w:tc>
                <w:tcPr>
                  <w:tcW w:w="12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D9ECDD" w14:textId="0A3D7A7E"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4%</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19696C" w14:textId="105437BB"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4%</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7BBB72" w14:textId="60A1AACE"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92%</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16E677" w14:textId="4815C17D"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50%</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889D6D" w14:textId="2BBC35E9"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100%</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4844AB" w14:textId="1AEE7D4F" w:rsidR="37998774" w:rsidRPr="00E40A4F" w:rsidRDefault="37998774" w:rsidP="37998774">
                  <w:pPr>
                    <w:spacing w:line="259" w:lineRule="auto"/>
                    <w:jc w:val="center"/>
                    <w:rPr>
                      <w:rFonts w:ascii="Calibri" w:eastAsia="Calibri" w:hAnsi="Calibri" w:cs="Calibri"/>
                      <w:sz w:val="22"/>
                      <w:szCs w:val="22"/>
                      <w:lang w:val="hr-HR"/>
                    </w:rPr>
                  </w:pPr>
                  <w:r w:rsidRPr="37998774">
                    <w:rPr>
                      <w:rFonts w:ascii="Calibri" w:eastAsia="Calibri" w:hAnsi="Calibri" w:cs="Calibri"/>
                      <w:b/>
                      <w:bCs/>
                      <w:sz w:val="22"/>
                      <w:szCs w:val="22"/>
                      <w:lang w:val="hr-HR"/>
                    </w:rPr>
                    <w:t>/</w:t>
                  </w:r>
                </w:p>
              </w:tc>
            </w:tr>
            <w:tr w:rsidR="37998774" w:rsidRPr="00E40A4F" w14:paraId="5B9524F2" w14:textId="77777777" w:rsidTr="37998774">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06C3EA" w14:textId="4C7A3A85"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b/>
                      <w:bCs/>
                      <w:sz w:val="22"/>
                      <w:szCs w:val="22"/>
                      <w:lang w:val="hr-HR"/>
                    </w:rPr>
                    <w:t>Udio u ECTS</w:t>
                  </w:r>
                </w:p>
              </w:tc>
              <w:tc>
                <w:tcPr>
                  <w:tcW w:w="12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642C96" w14:textId="69D5F531"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0.16</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860381" w14:textId="04275C25"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0.16</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A7EDA5" w14:textId="7A745556"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3,68</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6411F6" w14:textId="56BC3FEE"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AC984C" w14:textId="2FBF1DFF"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2FF2AE" w14:textId="50FEB3E7" w:rsidR="37998774" w:rsidRPr="00E40A4F" w:rsidRDefault="37998774" w:rsidP="37998774">
                  <w:pPr>
                    <w:jc w:val="center"/>
                    <w:rPr>
                      <w:rFonts w:ascii="Calibri" w:eastAsia="Calibri" w:hAnsi="Calibri" w:cs="Calibri"/>
                      <w:sz w:val="22"/>
                      <w:szCs w:val="22"/>
                      <w:lang w:val="hr-HR"/>
                    </w:rPr>
                  </w:pPr>
                  <w:r w:rsidRPr="37998774">
                    <w:rPr>
                      <w:rFonts w:ascii="Calibri" w:eastAsia="Calibri" w:hAnsi="Calibri" w:cs="Calibri"/>
                      <w:b/>
                      <w:bCs/>
                      <w:sz w:val="22"/>
                      <w:szCs w:val="22"/>
                      <w:lang w:val="hr-HR"/>
                    </w:rPr>
                    <w:t>4</w:t>
                  </w:r>
                </w:p>
              </w:tc>
            </w:tr>
          </w:tbl>
          <w:p w14:paraId="035D8021" w14:textId="1B522DA4" w:rsidR="37998774" w:rsidRPr="00E40A4F" w:rsidRDefault="37998774" w:rsidP="37998774">
            <w:pPr>
              <w:jc w:val="both"/>
              <w:rPr>
                <w:rFonts w:ascii="Calibri" w:eastAsia="Calibri" w:hAnsi="Calibri" w:cs="Calibri"/>
                <w:color w:val="000000" w:themeColor="text1"/>
                <w:sz w:val="22"/>
                <w:szCs w:val="22"/>
                <w:lang w:val="hr-HR"/>
              </w:rPr>
            </w:pPr>
          </w:p>
          <w:p w14:paraId="4A37770A" w14:textId="7E04A1D5" w:rsidR="37998774" w:rsidRPr="00E40A4F" w:rsidRDefault="37998774" w:rsidP="37998774">
            <w:pPr>
              <w:jc w:val="both"/>
              <w:rPr>
                <w:rFonts w:ascii="Calibri" w:eastAsia="Calibri" w:hAnsi="Calibri" w:cs="Calibri"/>
                <w:color w:val="000000" w:themeColor="text1"/>
                <w:sz w:val="22"/>
                <w:szCs w:val="22"/>
                <w:lang w:val="hr-HR"/>
              </w:rPr>
            </w:pPr>
            <w:r w:rsidRPr="3799877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3F25825C" w14:textId="1438F643" w:rsidR="37998774" w:rsidRPr="00E40A4F" w:rsidRDefault="37998774" w:rsidP="37998774">
            <w:pPr>
              <w:rPr>
                <w:rFonts w:ascii="Calibri" w:eastAsia="Calibri" w:hAnsi="Calibri" w:cs="Calibri"/>
                <w:sz w:val="22"/>
                <w:szCs w:val="22"/>
                <w:lang w:val="hr-HR"/>
              </w:rPr>
            </w:pPr>
          </w:p>
          <w:p w14:paraId="6088AB84" w14:textId="30B126B8" w:rsidR="37998774" w:rsidRPr="00E40A4F" w:rsidRDefault="37998774" w:rsidP="37998774">
            <w:pPr>
              <w:jc w:val="both"/>
              <w:rPr>
                <w:rFonts w:ascii="Calibri" w:eastAsia="Calibri" w:hAnsi="Calibri" w:cs="Calibri"/>
                <w:color w:val="000000" w:themeColor="text1"/>
                <w:sz w:val="22"/>
                <w:szCs w:val="22"/>
                <w:lang w:val="it-IT"/>
              </w:rPr>
            </w:pPr>
            <w:r w:rsidRPr="37998774">
              <w:rPr>
                <w:rFonts w:ascii="Calibri" w:eastAsia="Calibri" w:hAnsi="Calibri" w:cs="Calibri"/>
                <w:b/>
                <w:bCs/>
                <w:color w:val="000000" w:themeColor="text1"/>
                <w:sz w:val="22"/>
                <w:szCs w:val="22"/>
                <w:lang w:val="hr-HR"/>
              </w:rPr>
              <w:t>Cjeloviti ispit na ispitnom roku:</w:t>
            </w:r>
          </w:p>
          <w:p w14:paraId="2A09FEC4" w14:textId="771FE52E" w:rsidR="37998774" w:rsidRPr="00E40A4F" w:rsidRDefault="37998774" w:rsidP="37998774">
            <w:pPr>
              <w:jc w:val="both"/>
              <w:rPr>
                <w:rFonts w:ascii="Calibri" w:eastAsia="Calibri" w:hAnsi="Calibri" w:cs="Calibri"/>
                <w:color w:val="000000" w:themeColor="text1"/>
                <w:sz w:val="22"/>
                <w:szCs w:val="22"/>
                <w:lang w:val="it-IT"/>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56"/>
              <w:gridCol w:w="1466"/>
              <w:gridCol w:w="1331"/>
              <w:gridCol w:w="1359"/>
              <w:gridCol w:w="1344"/>
              <w:gridCol w:w="1405"/>
            </w:tblGrid>
            <w:tr w:rsidR="37998774" w:rsidRPr="00E40A4F" w14:paraId="17ABCA91"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9BCFAD" w14:textId="337C1E63"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Ishod</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FC85E5" w14:textId="3D3A85F4"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Pisani ispit</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B36C8B" w14:textId="5E55C032"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Usmeni ispit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C6FE5B" w14:textId="513549F0"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Prag</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8C9FD4" w14:textId="73A3ED40"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Max</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89334E" w14:textId="595FFE29"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Udio u ECTS</w:t>
                  </w:r>
                </w:p>
              </w:tc>
            </w:tr>
            <w:tr w:rsidR="37998774" w:rsidRPr="00E40A4F" w14:paraId="07FAB411"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74D4F6" w14:textId="17FDE078"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I1</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DE33A4" w14:textId="76C007F7"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18%</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355F44E3" w14:textId="01449253"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2%</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26A316" w14:textId="453DAC22"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10%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E861DA" w14:textId="3D59B356"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20%</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366C7C" w14:textId="50E51666"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0.8</w:t>
                  </w:r>
                </w:p>
              </w:tc>
            </w:tr>
            <w:tr w:rsidR="37998774" w:rsidRPr="00E40A4F" w14:paraId="6B8D2A09"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5A25C4" w14:textId="583E4EF2"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I2</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7B78D8" w14:textId="565B225C"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34%</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5DF83C35" w14:textId="32EF226D"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6%</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A4A413" w14:textId="05A1DA9E"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20%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7972D4" w14:textId="7268D349"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40%</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C31FDB" w14:textId="0411BE9E"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1.6</w:t>
                  </w:r>
                </w:p>
              </w:tc>
            </w:tr>
            <w:tr w:rsidR="37998774" w:rsidRPr="00E40A4F" w14:paraId="3AF5934F"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9DE42E" w14:textId="6BE7B37D"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I3</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F2D39B" w14:textId="295787B9"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14%</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5CFB0F3B" w14:textId="231601A5"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E7B453" w14:textId="50872E2E"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7%</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F043B9" w14:textId="71381CA9"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14%</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8F963F" w14:textId="39D02D89"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0.56</w:t>
                  </w:r>
                </w:p>
              </w:tc>
            </w:tr>
            <w:tr w:rsidR="37998774" w:rsidRPr="00E40A4F" w14:paraId="0397E788"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F9829E" w14:textId="247990FA"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I4</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F59CC2" w14:textId="7AF6BE5A"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26%</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1FF4DBE5" w14:textId="57E39B8A"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sz w:val="22"/>
                      <w:szCs w:val="22"/>
                      <w:lang w:val="hr-HR"/>
                    </w:rPr>
                    <w: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0E86FD" w14:textId="09F99494"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13%</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F41649" w14:textId="527E0B45"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26%</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4B5EC7" w14:textId="4BAE4E41"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1.04</w:t>
                  </w:r>
                </w:p>
              </w:tc>
            </w:tr>
            <w:tr w:rsidR="37998774" w:rsidRPr="00E40A4F" w14:paraId="7D7D1E65"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30AF99" w14:textId="2EB99672"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b/>
                      <w:bCs/>
                      <w:sz w:val="22"/>
                      <w:szCs w:val="22"/>
                      <w:lang w:val="hr-HR"/>
                    </w:rPr>
                    <w:t>Ukupno</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AFC406" w14:textId="0656058F"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92%</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B448B68" w14:textId="13649BAD"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8%</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63E348" w14:textId="45332950"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50%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15B2A8" w14:textId="32864411"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100%</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E9018D" w14:textId="7E971F04" w:rsidR="37998774" w:rsidRPr="00E40A4F" w:rsidRDefault="37998774" w:rsidP="37998774">
                  <w:pPr>
                    <w:spacing w:line="259" w:lineRule="auto"/>
                    <w:jc w:val="center"/>
                    <w:rPr>
                      <w:rFonts w:ascii="Calibri" w:eastAsia="Calibri" w:hAnsi="Calibri" w:cs="Calibri"/>
                      <w:sz w:val="22"/>
                      <w:szCs w:val="22"/>
                      <w:lang w:val="it-IT"/>
                    </w:rPr>
                  </w:pPr>
                  <w:r w:rsidRPr="37998774">
                    <w:rPr>
                      <w:rFonts w:ascii="Calibri" w:eastAsia="Calibri" w:hAnsi="Calibri" w:cs="Calibri"/>
                      <w:b/>
                      <w:bCs/>
                      <w:sz w:val="22"/>
                      <w:szCs w:val="22"/>
                      <w:lang w:val="hr-HR"/>
                    </w:rPr>
                    <w:t>/</w:t>
                  </w:r>
                </w:p>
              </w:tc>
            </w:tr>
            <w:tr w:rsidR="37998774" w:rsidRPr="00E40A4F" w14:paraId="403C0D71" w14:textId="77777777" w:rsidTr="3799877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3FD2D6" w14:textId="20E5BD35"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b/>
                      <w:bCs/>
                      <w:sz w:val="22"/>
                      <w:szCs w:val="22"/>
                      <w:lang w:val="hr-HR"/>
                    </w:rPr>
                    <w:t>Udio u ECTS</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55F75A" w14:textId="56F6732E"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3.68</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641C502" w14:textId="1C1CC048"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0.32</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83C542" w14:textId="0CEB80BD"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F9A123" w14:textId="19FD78AC"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3A6FB6" w14:textId="6A07595C" w:rsidR="37998774" w:rsidRPr="00E40A4F" w:rsidRDefault="37998774" w:rsidP="37998774">
                  <w:pPr>
                    <w:jc w:val="center"/>
                    <w:rPr>
                      <w:rFonts w:ascii="Calibri" w:eastAsia="Calibri" w:hAnsi="Calibri" w:cs="Calibri"/>
                      <w:sz w:val="22"/>
                      <w:szCs w:val="22"/>
                      <w:lang w:val="it-IT"/>
                    </w:rPr>
                  </w:pPr>
                  <w:r w:rsidRPr="37998774">
                    <w:rPr>
                      <w:rFonts w:ascii="Calibri" w:eastAsia="Calibri" w:hAnsi="Calibri" w:cs="Calibri"/>
                      <w:b/>
                      <w:bCs/>
                      <w:sz w:val="22"/>
                      <w:szCs w:val="22"/>
                      <w:lang w:val="hr-HR"/>
                    </w:rPr>
                    <w:t>4</w:t>
                  </w:r>
                </w:p>
              </w:tc>
            </w:tr>
          </w:tbl>
          <w:p w14:paraId="180FA6D5" w14:textId="02536B08" w:rsidR="37998774" w:rsidRPr="00E40A4F" w:rsidRDefault="37998774" w:rsidP="37998774">
            <w:pPr>
              <w:rPr>
                <w:rFonts w:ascii="Calibri" w:eastAsia="Calibri" w:hAnsi="Calibri" w:cs="Calibri"/>
                <w:sz w:val="22"/>
                <w:szCs w:val="22"/>
                <w:lang w:val="it-IT"/>
              </w:rPr>
            </w:pPr>
          </w:p>
          <w:p w14:paraId="7C4DDD40" w14:textId="6D93278B" w:rsidR="37998774" w:rsidRPr="00E40A4F" w:rsidRDefault="37998774" w:rsidP="37998774">
            <w:pPr>
              <w:jc w:val="both"/>
              <w:rPr>
                <w:rFonts w:ascii="Calibri" w:eastAsia="Calibri" w:hAnsi="Calibri" w:cs="Calibri"/>
                <w:color w:val="000000" w:themeColor="text1"/>
                <w:sz w:val="22"/>
                <w:szCs w:val="22"/>
                <w:lang w:val="hr-HR"/>
              </w:rPr>
            </w:pPr>
            <w:r w:rsidRPr="3799877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7086BCAC" w14:textId="04B73EB8" w:rsidR="37998774" w:rsidRPr="00E40A4F" w:rsidRDefault="37998774" w:rsidP="37998774">
            <w:pPr>
              <w:jc w:val="both"/>
              <w:rPr>
                <w:rFonts w:ascii="Calibri" w:eastAsia="Calibri" w:hAnsi="Calibri" w:cs="Calibri"/>
                <w:color w:val="000000" w:themeColor="text1"/>
                <w:sz w:val="22"/>
                <w:szCs w:val="22"/>
                <w:lang w:val="hr-HR"/>
              </w:rPr>
            </w:pPr>
          </w:p>
          <w:p w14:paraId="59BEF29C" w14:textId="642BC0F8"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b/>
                <w:bCs/>
                <w:sz w:val="22"/>
                <w:szCs w:val="22"/>
                <w:lang w:val="hr-HR"/>
              </w:rPr>
              <w:t xml:space="preserve">Ocjenjivanje: </w:t>
            </w:r>
          </w:p>
          <w:p w14:paraId="637A3B65" w14:textId="057CF3CD"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sz w:val="22"/>
                <w:szCs w:val="22"/>
                <w:lang w:val="hr-HR"/>
              </w:rPr>
              <w:t>Student je položio ispit ako je za svaki ishod učenja na kolegiju ostvario najmanje 50% predviđenih bodova (po ishodu).</w:t>
            </w:r>
          </w:p>
          <w:p w14:paraId="3D8ECAA2" w14:textId="48989320"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62BE04CF" w14:textId="0A2F43FB" w:rsidR="37998774" w:rsidRPr="00E40A4F" w:rsidRDefault="37998774" w:rsidP="37998774">
            <w:pPr>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37998774" w14:paraId="44D0016D" w14:textId="77777777" w:rsidTr="3799877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50D1A8" w14:textId="0D6D3910"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D776A6" w14:textId="2E417174"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E2A007" w14:textId="1D306395"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ECTS ocjena</w:t>
                  </w:r>
                </w:p>
              </w:tc>
            </w:tr>
            <w:tr w:rsidR="37998774" w14:paraId="180F9F33" w14:textId="77777777" w:rsidTr="3799877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D3D0EC" w14:textId="76092353"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A55CF8" w14:textId="7B70A63D"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B812FE" w14:textId="77131A60"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A</w:t>
                  </w:r>
                </w:p>
              </w:tc>
            </w:tr>
            <w:tr w:rsidR="37998774" w14:paraId="0F20A289" w14:textId="77777777" w:rsidTr="3799877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F112FE" w14:textId="581764AD"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7B8DC" w14:textId="535D61D1"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4D5020" w14:textId="5E63BF6D"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B</w:t>
                  </w:r>
                </w:p>
              </w:tc>
            </w:tr>
            <w:tr w:rsidR="37998774" w14:paraId="65BC97E6" w14:textId="77777777" w:rsidTr="3799877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E2B8B1" w14:textId="2C0E83EB"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FC683" w14:textId="7EA63557"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94A3EC" w14:textId="6832FD89"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C</w:t>
                  </w:r>
                </w:p>
              </w:tc>
            </w:tr>
            <w:tr w:rsidR="37998774" w14:paraId="6DED0332" w14:textId="77777777" w:rsidTr="3799877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84A428" w14:textId="76E0976C"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364228" w14:textId="709C7BF5"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ED96F8" w14:textId="02259FBE"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D</w:t>
                  </w:r>
                </w:p>
              </w:tc>
            </w:tr>
            <w:tr w:rsidR="37998774" w14:paraId="62DC02CB" w14:textId="77777777" w:rsidTr="3799877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D8494B" w14:textId="25794104"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9E1BA6" w14:textId="4586CC36"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B4F6E3" w14:textId="654C093C" w:rsidR="37998774" w:rsidRDefault="37998774" w:rsidP="37998774">
                  <w:pPr>
                    <w:jc w:val="center"/>
                    <w:rPr>
                      <w:rFonts w:ascii="Calibri" w:eastAsia="Calibri" w:hAnsi="Calibri" w:cs="Calibri"/>
                      <w:sz w:val="22"/>
                      <w:szCs w:val="22"/>
                    </w:rPr>
                  </w:pPr>
                  <w:r w:rsidRPr="37998774">
                    <w:rPr>
                      <w:rFonts w:ascii="Calibri" w:eastAsia="Calibri" w:hAnsi="Calibri" w:cs="Calibri"/>
                      <w:sz w:val="22"/>
                      <w:szCs w:val="22"/>
                      <w:lang w:val="hr-HR"/>
                    </w:rPr>
                    <w:t>F</w:t>
                  </w:r>
                </w:p>
              </w:tc>
            </w:tr>
          </w:tbl>
          <w:p w14:paraId="6DB1F352" w14:textId="0FAFA0EF" w:rsidR="37998774" w:rsidRDefault="37998774" w:rsidP="37998774">
            <w:pPr>
              <w:rPr>
                <w:rFonts w:ascii="Calibri" w:eastAsia="Calibri" w:hAnsi="Calibri" w:cs="Calibri"/>
                <w:sz w:val="22"/>
                <w:szCs w:val="22"/>
              </w:rPr>
            </w:pPr>
          </w:p>
        </w:tc>
      </w:tr>
      <w:tr w:rsidR="37998774" w14:paraId="7A026ADB"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0A0467F" w14:textId="1911EA5A"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Obvezna literatura</w:t>
            </w:r>
          </w:p>
        </w:tc>
      </w:tr>
      <w:tr w:rsidR="37998774" w14:paraId="75726140"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1317B4" w14:textId="5A1464A4" w:rsidR="37998774" w:rsidRDefault="37998774" w:rsidP="37998774">
            <w:pPr>
              <w:spacing w:line="257" w:lineRule="auto"/>
              <w:rPr>
                <w:rFonts w:ascii="Calibri" w:eastAsia="Calibri" w:hAnsi="Calibri" w:cs="Calibri"/>
                <w:sz w:val="22"/>
                <w:szCs w:val="22"/>
              </w:rPr>
            </w:pPr>
            <w:r w:rsidRPr="37998774">
              <w:rPr>
                <w:rFonts w:ascii="Calibri" w:eastAsia="Calibri" w:hAnsi="Calibri" w:cs="Calibri"/>
                <w:sz w:val="22"/>
                <w:szCs w:val="22"/>
                <w:lang w:val="hr-HR"/>
              </w:rPr>
              <w:t xml:space="preserve">1. Amić, D. Organska kemija za studente agronomske struke. Školska knjiga, Zagreb, 2008. </w:t>
            </w:r>
          </w:p>
          <w:p w14:paraId="7F4CEDB4" w14:textId="1B63D832" w:rsidR="37998774" w:rsidRPr="00E40A4F" w:rsidRDefault="37998774" w:rsidP="37998774">
            <w:pPr>
              <w:spacing w:line="257" w:lineRule="auto"/>
              <w:rPr>
                <w:rFonts w:ascii="Calibri" w:eastAsia="Calibri" w:hAnsi="Calibri" w:cs="Calibri"/>
                <w:sz w:val="22"/>
                <w:szCs w:val="22"/>
                <w:lang w:val="hr-HR"/>
              </w:rPr>
            </w:pPr>
            <w:r w:rsidRPr="37998774">
              <w:rPr>
                <w:rFonts w:ascii="Calibri" w:eastAsia="Calibri" w:hAnsi="Calibri" w:cs="Calibri"/>
                <w:sz w:val="22"/>
                <w:szCs w:val="22"/>
                <w:lang w:val="hr-HR"/>
              </w:rPr>
              <w:t xml:space="preserve">2. Biffl, M., Osnove kemije za studente šumarskog fakultet. Školska knjiga, Zagreb, 1991. </w:t>
            </w:r>
          </w:p>
          <w:p w14:paraId="54CCD7B3" w14:textId="6E892730" w:rsidR="37998774" w:rsidRPr="00E40A4F" w:rsidRDefault="37998774" w:rsidP="37998774">
            <w:pPr>
              <w:spacing w:line="257" w:lineRule="auto"/>
              <w:rPr>
                <w:rFonts w:ascii="Calibri" w:eastAsia="Calibri" w:hAnsi="Calibri" w:cs="Calibri"/>
                <w:sz w:val="22"/>
                <w:szCs w:val="22"/>
                <w:lang w:val="hr-HR"/>
              </w:rPr>
            </w:pPr>
            <w:r w:rsidRPr="37998774">
              <w:rPr>
                <w:rFonts w:ascii="Calibri" w:eastAsia="Calibri" w:hAnsi="Calibri" w:cs="Calibri"/>
                <w:sz w:val="22"/>
                <w:szCs w:val="22"/>
                <w:lang w:val="hr-HR"/>
              </w:rPr>
              <w:t xml:space="preserve">3. Filipović, I., Lipanović, S., Opća i anorganska kemija I i II. Školska knjiga, Zagreb, 1995. </w:t>
            </w:r>
          </w:p>
          <w:p w14:paraId="50FE1551" w14:textId="54FB57BF" w:rsidR="37998774" w:rsidRPr="00E40A4F" w:rsidRDefault="37998774" w:rsidP="37998774">
            <w:pPr>
              <w:spacing w:line="257" w:lineRule="auto"/>
              <w:rPr>
                <w:rFonts w:ascii="Calibri" w:eastAsia="Calibri" w:hAnsi="Calibri" w:cs="Calibri"/>
                <w:sz w:val="22"/>
                <w:szCs w:val="22"/>
                <w:lang w:val="hr-HR"/>
              </w:rPr>
            </w:pPr>
            <w:r w:rsidRPr="37998774">
              <w:rPr>
                <w:rFonts w:ascii="Calibri" w:eastAsia="Calibri" w:hAnsi="Calibri" w:cs="Calibri"/>
                <w:sz w:val="22"/>
                <w:szCs w:val="22"/>
                <w:lang w:val="hr-HR"/>
              </w:rPr>
              <w:t xml:space="preserve">4. Sikirica, M., Stehiometrija. Školska knjiga, Zagreb, 2008. </w:t>
            </w:r>
          </w:p>
          <w:p w14:paraId="2ABE4227" w14:textId="7B696794" w:rsidR="37998774" w:rsidRDefault="37998774" w:rsidP="37998774">
            <w:pPr>
              <w:spacing w:line="257" w:lineRule="auto"/>
              <w:rPr>
                <w:rFonts w:ascii="Calibri" w:eastAsia="Calibri" w:hAnsi="Calibri" w:cs="Calibri"/>
                <w:sz w:val="22"/>
                <w:szCs w:val="22"/>
              </w:rPr>
            </w:pPr>
            <w:r w:rsidRPr="37998774">
              <w:rPr>
                <w:rFonts w:ascii="Calibri" w:eastAsia="Calibri" w:hAnsi="Calibri" w:cs="Calibri"/>
                <w:sz w:val="22"/>
                <w:szCs w:val="22"/>
                <w:lang w:val="hr-HR"/>
              </w:rPr>
              <w:t xml:space="preserve">5. Sikirica, M., Korpar-Čolig, B., Praktikum iz opće kemije. Školska knjiga, Zagreb, 2005. </w:t>
            </w:r>
          </w:p>
        </w:tc>
      </w:tr>
      <w:tr w:rsidR="37998774" w14:paraId="28A68E58"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0390189" w14:textId="4266AE37"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Dopunska literatura</w:t>
            </w:r>
          </w:p>
        </w:tc>
      </w:tr>
      <w:tr w:rsidR="37998774" w14:paraId="3A36710E" w14:textId="77777777" w:rsidTr="3799877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016F83" w14:textId="184AA773" w:rsidR="37998774" w:rsidRDefault="37998774" w:rsidP="37998774">
            <w:pPr>
              <w:spacing w:before="240"/>
              <w:rPr>
                <w:rFonts w:ascii="Calibri" w:eastAsia="Calibri" w:hAnsi="Calibri" w:cs="Calibri"/>
                <w:sz w:val="22"/>
                <w:szCs w:val="22"/>
              </w:rPr>
            </w:pPr>
            <w:r w:rsidRPr="37998774">
              <w:rPr>
                <w:rFonts w:ascii="Calibri" w:eastAsia="Calibri" w:hAnsi="Calibri" w:cs="Calibri"/>
                <w:sz w:val="22"/>
                <w:szCs w:val="22"/>
                <w:lang w:val="hr-HR"/>
              </w:rPr>
              <w:t>1. Petreski, A., Sever, M. Kemija: zbirka riješenih primjera i zadataka iz opće kemije, Profil,Zagreb.</w:t>
            </w:r>
          </w:p>
          <w:p w14:paraId="56736C85" w14:textId="1E9A0C66" w:rsidR="37998774" w:rsidRDefault="37998774" w:rsidP="37998774">
            <w:pPr>
              <w:spacing w:before="240"/>
              <w:rPr>
                <w:rFonts w:ascii="Calibri" w:eastAsia="Calibri" w:hAnsi="Calibri" w:cs="Calibri"/>
                <w:sz w:val="22"/>
                <w:szCs w:val="22"/>
              </w:rPr>
            </w:pPr>
            <w:r w:rsidRPr="37998774">
              <w:rPr>
                <w:rFonts w:ascii="Calibri" w:eastAsia="Calibri" w:hAnsi="Calibri" w:cs="Calibri"/>
                <w:sz w:val="22"/>
                <w:szCs w:val="22"/>
                <w:lang w:val="hr-HR"/>
              </w:rPr>
              <w:t xml:space="preserve">2. </w:t>
            </w:r>
            <w:hyperlink r:id="rId18">
              <w:r w:rsidRPr="37998774">
                <w:rPr>
                  <w:rStyle w:val="Hiperveza"/>
                  <w:rFonts w:ascii="Calibri" w:eastAsia="Calibri" w:hAnsi="Calibri" w:cs="Calibri"/>
                  <w:sz w:val="22"/>
                  <w:szCs w:val="22"/>
                  <w:lang w:val="hr-HR"/>
                </w:rPr>
                <w:t>https://www.purposegames.com/game/kemija-kemijski-elementi-i-spojevi-game</w:t>
              </w:r>
            </w:hyperlink>
            <w:r w:rsidRPr="37998774">
              <w:rPr>
                <w:rFonts w:ascii="Calibri" w:eastAsia="Calibri" w:hAnsi="Calibri" w:cs="Calibri"/>
                <w:sz w:val="22"/>
                <w:szCs w:val="22"/>
                <w:lang w:val="hr-HR"/>
              </w:rPr>
              <w:t xml:space="preserve"> </w:t>
            </w:r>
          </w:p>
          <w:p w14:paraId="4B36B91E" w14:textId="38860135" w:rsidR="37998774" w:rsidRDefault="37998774" w:rsidP="37998774">
            <w:pPr>
              <w:spacing w:before="240"/>
              <w:rPr>
                <w:rFonts w:ascii="Calibri" w:eastAsia="Calibri" w:hAnsi="Calibri" w:cs="Calibri"/>
                <w:sz w:val="22"/>
                <w:szCs w:val="22"/>
              </w:rPr>
            </w:pPr>
            <w:r w:rsidRPr="37998774">
              <w:rPr>
                <w:rFonts w:ascii="Calibri" w:eastAsia="Calibri" w:hAnsi="Calibri" w:cs="Calibri"/>
                <w:sz w:val="22"/>
                <w:szCs w:val="22"/>
                <w:lang w:val="hr-HR"/>
              </w:rPr>
              <w:t xml:space="preserve">3.https://www.purposegames.com/game/kemijski-pribor-game </w:t>
            </w:r>
          </w:p>
          <w:p w14:paraId="568B5C04" w14:textId="4FEED267" w:rsidR="37998774" w:rsidRDefault="37998774" w:rsidP="37998774">
            <w:pPr>
              <w:spacing w:before="240"/>
              <w:rPr>
                <w:rFonts w:ascii="Calibri" w:eastAsia="Calibri" w:hAnsi="Calibri" w:cs="Calibri"/>
                <w:sz w:val="22"/>
                <w:szCs w:val="22"/>
              </w:rPr>
            </w:pPr>
            <w:r w:rsidRPr="37998774">
              <w:rPr>
                <w:rFonts w:ascii="Calibri" w:eastAsia="Calibri" w:hAnsi="Calibri" w:cs="Calibri"/>
                <w:sz w:val="22"/>
                <w:szCs w:val="22"/>
                <w:lang w:val="hr-HR"/>
              </w:rPr>
              <w:t>4.https://www.purposegames.com/game/classifying-carbohydratesproteinslipidsand-nucleic-acids-game</w:t>
            </w:r>
          </w:p>
        </w:tc>
      </w:tr>
      <w:tr w:rsidR="37998774" w14:paraId="5A6EC88E"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B72D42" w14:textId="313EEA4E"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Načini praćenja kvalitete koji osiguravaju stjecanje izlaznih znanja, vještina i kompetencija</w:t>
            </w:r>
          </w:p>
        </w:tc>
      </w:tr>
      <w:tr w:rsidR="37998774" w:rsidRPr="00E40A4F" w14:paraId="50E54F5E" w14:textId="77777777" w:rsidTr="3799877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0FC156" w14:textId="3E794CBF" w:rsidR="37998774" w:rsidRPr="00E40A4F" w:rsidRDefault="37998774" w:rsidP="37998774">
            <w:pPr>
              <w:jc w:val="both"/>
              <w:rPr>
                <w:rFonts w:ascii="Calibri" w:eastAsia="Calibri" w:hAnsi="Calibri" w:cs="Calibri"/>
                <w:sz w:val="22"/>
                <w:szCs w:val="22"/>
                <w:lang w:val="hr-HR"/>
              </w:rPr>
            </w:pPr>
            <w:r w:rsidRPr="3799877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37998774">
              <w:rPr>
                <w:rFonts w:ascii="Calibri" w:eastAsia="Calibri" w:hAnsi="Calibri" w:cs="Calibri"/>
                <w:i/>
                <w:iCs/>
                <w:sz w:val="22"/>
                <w:szCs w:val="22"/>
                <w:lang w:val="hr-HR"/>
              </w:rPr>
              <w:t>online</w:t>
            </w:r>
            <w:r w:rsidRPr="37998774">
              <w:rPr>
                <w:rFonts w:ascii="Calibri" w:eastAsia="Calibri" w:hAnsi="Calibri" w:cs="Calibri"/>
                <w:sz w:val="22"/>
                <w:szCs w:val="22"/>
                <w:lang w:val="hr-HR"/>
              </w:rPr>
              <w:t xml:space="preserve"> upitnicima ili putem pripremljenih tablica i obrazaca.</w:t>
            </w:r>
          </w:p>
        </w:tc>
      </w:tr>
    </w:tbl>
    <w:p w14:paraId="0608EFD3" w14:textId="749FB75E" w:rsidR="37998774" w:rsidRDefault="37998774" w:rsidP="37998774">
      <w:pPr>
        <w:rPr>
          <w:rFonts w:ascii="Calibri" w:eastAsia="Calibri" w:hAnsi="Calibri" w:cs="Calibri"/>
          <w:color w:val="000000" w:themeColor="text1"/>
          <w:sz w:val="22"/>
          <w:szCs w:val="22"/>
          <w:lang w:val="hr-HR"/>
        </w:rPr>
      </w:pPr>
    </w:p>
    <w:p w14:paraId="00CF20C5" w14:textId="5287C177" w:rsidR="37998774" w:rsidRDefault="37998774" w:rsidP="37998774">
      <w:pPr>
        <w:rPr>
          <w:rFonts w:ascii="Calibri" w:eastAsia="Calibri" w:hAnsi="Calibri" w:cs="Calibri"/>
          <w:color w:val="000000" w:themeColor="text1"/>
          <w:sz w:val="22"/>
          <w:szCs w:val="22"/>
          <w:lang w:val="hr-HR"/>
        </w:rPr>
      </w:pPr>
    </w:p>
    <w:p w14:paraId="2A946E52" w14:textId="69AE1EFB" w:rsidR="37998774" w:rsidRDefault="37998774" w:rsidP="37998774">
      <w:pPr>
        <w:rPr>
          <w:rFonts w:ascii="Calibri" w:eastAsia="Calibri" w:hAnsi="Calibri" w:cs="Calibri"/>
          <w:color w:val="000000" w:themeColor="text1"/>
          <w:lang w:val="hr-HR"/>
        </w:rPr>
      </w:pPr>
    </w:p>
    <w:p w14:paraId="54CA91B9" w14:textId="336E560D" w:rsidR="37998774" w:rsidRDefault="37998774" w:rsidP="37998774">
      <w:pPr>
        <w:rPr>
          <w:rFonts w:ascii="Arial Narrow" w:eastAsia="Arial Narrow" w:hAnsi="Arial Narrow" w:cs="Arial Narrow"/>
          <w:color w:val="000000" w:themeColor="text1"/>
          <w:sz w:val="22"/>
          <w:szCs w:val="22"/>
          <w:lang w:val="hr-HR"/>
        </w:rPr>
      </w:pPr>
    </w:p>
    <w:p w14:paraId="3DC8EC5E" w14:textId="5EA72A53" w:rsidR="37998774" w:rsidRDefault="37998774" w:rsidP="37998774">
      <w:pPr>
        <w:rPr>
          <w:lang w:val="hr-HR"/>
        </w:rPr>
      </w:pPr>
    </w:p>
    <w:p w14:paraId="7AB9A837" w14:textId="382D726F" w:rsidR="37998774" w:rsidRDefault="37998774" w:rsidP="37998774">
      <w:pPr>
        <w:rPr>
          <w:lang w:val="hr-HR"/>
        </w:rPr>
      </w:pPr>
    </w:p>
    <w:p w14:paraId="66016DE4" w14:textId="5CB313BF" w:rsidR="37998774" w:rsidRDefault="37998774" w:rsidP="37998774">
      <w:pPr>
        <w:rPr>
          <w:lang w:val="hr-HR"/>
        </w:rPr>
      </w:pPr>
    </w:p>
    <w:p w14:paraId="0ECCA5F3" w14:textId="1797A741" w:rsidR="37998774" w:rsidRDefault="37998774" w:rsidP="37998774">
      <w:pPr>
        <w:rPr>
          <w:lang w:val="hr-HR"/>
        </w:rPr>
      </w:pPr>
    </w:p>
    <w:p w14:paraId="5CE31EE3" w14:textId="47D7B4B4" w:rsidR="37998774" w:rsidRDefault="37998774" w:rsidP="37998774">
      <w:pPr>
        <w:rPr>
          <w:lang w:val="hr-HR"/>
        </w:rPr>
      </w:pPr>
    </w:p>
    <w:p w14:paraId="578474BC" w14:textId="2DC9B258" w:rsidR="37998774" w:rsidRDefault="37998774" w:rsidP="37998774">
      <w:pPr>
        <w:rPr>
          <w:lang w:val="hr-HR"/>
        </w:rPr>
      </w:pPr>
    </w:p>
    <w:p w14:paraId="62AC19B2" w14:textId="7A5DEBD0" w:rsidR="37998774" w:rsidRDefault="37998774" w:rsidP="37998774">
      <w:pPr>
        <w:rPr>
          <w:lang w:val="hr-HR"/>
        </w:rPr>
      </w:pPr>
    </w:p>
    <w:p w14:paraId="5FA802D2" w14:textId="46E95B09" w:rsidR="37998774" w:rsidRDefault="37998774" w:rsidP="37998774">
      <w:pPr>
        <w:rPr>
          <w:lang w:val="hr-HR"/>
        </w:rPr>
      </w:pPr>
    </w:p>
    <w:p w14:paraId="7897A403" w14:textId="03BBB0DB" w:rsidR="37998774" w:rsidRDefault="37998774" w:rsidP="37998774">
      <w:pPr>
        <w:rPr>
          <w:lang w:val="hr-HR"/>
        </w:rPr>
      </w:pPr>
    </w:p>
    <w:p w14:paraId="50585FEF" w14:textId="3449104A" w:rsidR="37998774" w:rsidRDefault="37998774" w:rsidP="37998774">
      <w:pPr>
        <w:rPr>
          <w:lang w:val="hr-HR"/>
        </w:rPr>
      </w:pPr>
    </w:p>
    <w:p w14:paraId="6A253141" w14:textId="6CA66AA0" w:rsidR="37998774" w:rsidRDefault="37998774" w:rsidP="37998774">
      <w:pPr>
        <w:rPr>
          <w:lang w:val="hr-HR"/>
        </w:rPr>
      </w:pPr>
    </w:p>
    <w:p w14:paraId="79374EF3" w14:textId="10258611" w:rsidR="37998774" w:rsidRDefault="37998774" w:rsidP="37998774">
      <w:pPr>
        <w:rPr>
          <w:lang w:val="hr-HR"/>
        </w:rPr>
      </w:pPr>
    </w:p>
    <w:p w14:paraId="3BD67DC6" w14:textId="6B731E38" w:rsidR="37998774" w:rsidRDefault="37998774" w:rsidP="37998774">
      <w:pPr>
        <w:rPr>
          <w:lang w:val="hr-HR"/>
        </w:rPr>
      </w:pPr>
    </w:p>
    <w:p w14:paraId="2068AAD3" w14:textId="5D485C3D" w:rsidR="37998774" w:rsidRDefault="37998774" w:rsidP="37998774">
      <w:pPr>
        <w:rPr>
          <w:lang w:val="hr-HR"/>
        </w:rPr>
      </w:pPr>
    </w:p>
    <w:p w14:paraId="238CC854" w14:textId="2980DF6C" w:rsidR="37998774" w:rsidRDefault="37998774" w:rsidP="37998774">
      <w:pPr>
        <w:rPr>
          <w:lang w:val="hr-HR"/>
        </w:rPr>
      </w:pPr>
    </w:p>
    <w:p w14:paraId="66C88B27" w14:textId="332D41E5" w:rsidR="37998774" w:rsidRDefault="37998774" w:rsidP="37998774">
      <w:pPr>
        <w:rPr>
          <w:lang w:val="hr-HR"/>
        </w:rPr>
      </w:pPr>
    </w:p>
    <w:p w14:paraId="54141406" w14:textId="2DF39366" w:rsidR="37998774" w:rsidRDefault="37998774" w:rsidP="37998774">
      <w:pPr>
        <w:rPr>
          <w:lang w:val="hr-HR"/>
        </w:rPr>
      </w:pPr>
    </w:p>
    <w:p w14:paraId="40AD75CB" w14:textId="5A1BAB94" w:rsidR="37998774" w:rsidRDefault="37998774" w:rsidP="37998774">
      <w:pPr>
        <w:rPr>
          <w:lang w:val="hr-HR"/>
        </w:rPr>
      </w:pPr>
    </w:p>
    <w:p w14:paraId="4B9941A1" w14:textId="2164411E" w:rsidR="37998774" w:rsidRDefault="37998774" w:rsidP="37998774">
      <w:pPr>
        <w:rPr>
          <w:lang w:val="hr-HR"/>
        </w:rPr>
      </w:pPr>
    </w:p>
    <w:p w14:paraId="6D8E9857" w14:textId="52B3AAA7" w:rsidR="37998774" w:rsidRDefault="37998774" w:rsidP="37998774">
      <w:pPr>
        <w:rPr>
          <w:lang w:val="hr-HR"/>
        </w:rPr>
      </w:pPr>
    </w:p>
    <w:p w14:paraId="07356054" w14:textId="0F0DB8C8" w:rsidR="403C1C28" w:rsidRDefault="403C1C28" w:rsidP="403C1C28">
      <w:pPr>
        <w:rPr>
          <w:lang w:val="hr-HR"/>
        </w:rPr>
      </w:pPr>
    </w:p>
    <w:p w14:paraId="57240973" w14:textId="29AE2117" w:rsidR="403C1C28" w:rsidRDefault="403C1C28" w:rsidP="403C1C28">
      <w:pPr>
        <w:rPr>
          <w:lang w:val="hr-HR"/>
        </w:rPr>
      </w:pPr>
    </w:p>
    <w:p w14:paraId="0893A31F" w14:textId="4C166323" w:rsidR="37998774" w:rsidRDefault="37998774" w:rsidP="37998774">
      <w:pPr>
        <w:rPr>
          <w:lang w:val="hr-HR"/>
        </w:rPr>
      </w:pPr>
    </w:p>
    <w:p w14:paraId="1B47B914" w14:textId="53A37DC9" w:rsidR="37998774" w:rsidRDefault="37998774" w:rsidP="37998774">
      <w:pPr>
        <w:rPr>
          <w:lang w:val="hr-HR"/>
        </w:rPr>
      </w:pPr>
    </w:p>
    <w:p w14:paraId="421D6C6C" w14:textId="7DD5545B" w:rsidR="00C303FD" w:rsidRDefault="00C303FD" w:rsidP="37998774">
      <w:pPr>
        <w:rPr>
          <w:lang w:val="hr-HR"/>
        </w:rPr>
      </w:pPr>
    </w:p>
    <w:p w14:paraId="7C122130" w14:textId="5E9031A3" w:rsidR="00C303FD" w:rsidRDefault="00C303FD" w:rsidP="37998774">
      <w:pPr>
        <w:rPr>
          <w:lang w:val="hr-HR"/>
        </w:rPr>
      </w:pPr>
    </w:p>
    <w:p w14:paraId="5CCD1627" w14:textId="42D7AB23" w:rsidR="00C303FD" w:rsidRDefault="00C303FD" w:rsidP="37998774">
      <w:pPr>
        <w:rPr>
          <w:lang w:val="hr-HR"/>
        </w:rPr>
      </w:pPr>
    </w:p>
    <w:p w14:paraId="66CD36CD" w14:textId="69BC558C" w:rsidR="00C303FD" w:rsidRDefault="00C303FD" w:rsidP="37998774">
      <w:pPr>
        <w:rPr>
          <w:lang w:val="hr-HR"/>
        </w:rPr>
      </w:pPr>
    </w:p>
    <w:p w14:paraId="792ADE75" w14:textId="77777777" w:rsidR="00C303FD" w:rsidRDefault="00C303FD" w:rsidP="37998774">
      <w:pPr>
        <w:rPr>
          <w:lang w:val="hr-HR"/>
        </w:rPr>
      </w:pPr>
    </w:p>
    <w:p w14:paraId="2C63558F" w14:textId="671415A2" w:rsidR="37998774" w:rsidRDefault="37998774" w:rsidP="37998774">
      <w:pPr>
        <w:rPr>
          <w:lang w:val="hr-HR"/>
        </w:rPr>
      </w:pPr>
    </w:p>
    <w:p w14:paraId="42A7F61F" w14:textId="099894CB" w:rsidR="37998774" w:rsidRDefault="37998774" w:rsidP="37998774">
      <w:pPr>
        <w:rPr>
          <w:lang w:val="hr-HR"/>
        </w:rPr>
      </w:pPr>
    </w:p>
    <w:p w14:paraId="1F9C8C6C" w14:textId="18746A5E" w:rsidR="37998774" w:rsidRDefault="37998774" w:rsidP="37998774">
      <w:pPr>
        <w:rPr>
          <w:lang w:val="hr-HR"/>
        </w:rPr>
      </w:pPr>
    </w:p>
    <w:p w14:paraId="18C1C88F" w14:textId="78FF859D" w:rsidR="37998774" w:rsidRDefault="37998774" w:rsidP="37998774">
      <w:pPr>
        <w:rPr>
          <w:lang w:val="hr-HR"/>
        </w:rPr>
      </w:pPr>
    </w:p>
    <w:p w14:paraId="3A568E99" w14:textId="1B7C6C70" w:rsidR="1E79BEA7" w:rsidRDefault="1E79BEA7" w:rsidP="37998774">
      <w:pPr>
        <w:pStyle w:val="Naslov3"/>
        <w:keepLines/>
        <w:spacing w:before="160" w:after="80"/>
        <w:rPr>
          <w:rFonts w:ascii="Calibri" w:eastAsia="Calibri" w:hAnsi="Calibri" w:cs="Calibri"/>
          <w:b w:val="0"/>
          <w:bCs w:val="0"/>
          <w:color w:val="2F5496"/>
          <w:sz w:val="28"/>
          <w:szCs w:val="28"/>
          <w:lang w:val="hr-HR"/>
        </w:rPr>
      </w:pPr>
      <w:r w:rsidRPr="37998774">
        <w:rPr>
          <w:rFonts w:ascii="Calibri" w:eastAsia="Calibri" w:hAnsi="Calibri" w:cs="Calibri"/>
          <w:b w:val="0"/>
          <w:bCs w:val="0"/>
          <w:color w:val="2F5496"/>
          <w:sz w:val="28"/>
          <w:szCs w:val="28"/>
          <w:lang w:val="hr-HR"/>
        </w:rPr>
        <w:t xml:space="preserve">Tablica konstruktivnog poravnavanja </w:t>
      </w:r>
    </w:p>
    <w:p w14:paraId="28E69C41" w14:textId="17286EFE" w:rsidR="37998774" w:rsidRDefault="37998774" w:rsidP="37998774">
      <w:pPr>
        <w:rPr>
          <w:rFonts w:ascii="Arial Narrow" w:eastAsia="Arial Narrow" w:hAnsi="Arial Narrow" w:cs="Arial Narrow"/>
          <w:color w:val="FF0000"/>
          <w:sz w:val="22"/>
          <w:szCs w:val="22"/>
          <w:lang w:val="hr-HR"/>
        </w:rPr>
      </w:pPr>
    </w:p>
    <w:tbl>
      <w:tblPr>
        <w:tblStyle w:val="Reetkatablice"/>
        <w:tblW w:w="920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85"/>
        <w:gridCol w:w="3090"/>
        <w:gridCol w:w="1801"/>
        <w:gridCol w:w="1624"/>
      </w:tblGrid>
      <w:tr w:rsidR="37998774" w14:paraId="79D18635" w14:textId="77777777" w:rsidTr="04780CE4">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79F2C1D" w14:textId="57DF47A2"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Ishodi učenja</w:t>
            </w:r>
          </w:p>
        </w:tc>
        <w:tc>
          <w:tcPr>
            <w:tcW w:w="30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9D0683D" w14:textId="07BF3BCE"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Nastavne teme</w:t>
            </w:r>
          </w:p>
        </w:tc>
        <w:tc>
          <w:tcPr>
            <w:tcW w:w="180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8A6FDE7" w14:textId="75304612"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Metode (načini) poučavanja</w:t>
            </w:r>
          </w:p>
        </w:tc>
        <w:tc>
          <w:tcPr>
            <w:tcW w:w="162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781E7D3" w14:textId="20CD2F02" w:rsidR="37998774" w:rsidRDefault="37998774" w:rsidP="37998774">
            <w:pPr>
              <w:jc w:val="center"/>
              <w:rPr>
                <w:rFonts w:ascii="Calibri" w:eastAsia="Calibri" w:hAnsi="Calibri" w:cs="Calibri"/>
                <w:sz w:val="22"/>
                <w:szCs w:val="22"/>
              </w:rPr>
            </w:pPr>
            <w:r w:rsidRPr="37998774">
              <w:rPr>
                <w:rFonts w:ascii="Calibri" w:eastAsia="Calibri" w:hAnsi="Calibri" w:cs="Calibri"/>
                <w:b/>
                <w:bCs/>
                <w:sz w:val="22"/>
                <w:szCs w:val="22"/>
                <w:lang w:val="hr-HR"/>
              </w:rPr>
              <w:t>Načini provjere ishoda</w:t>
            </w:r>
          </w:p>
        </w:tc>
      </w:tr>
      <w:tr w:rsidR="37998774" w14:paraId="2A1A8B51" w14:textId="77777777" w:rsidTr="04780CE4">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72669B67" w14:textId="1035A788"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I1 Usvojiti temeljne kemijske pojmove te rješavati računske zadatke. </w:t>
            </w: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tcPr>
          <w:p w14:paraId="7F58BFD8" w14:textId="51920A75"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 xml:space="preserve">Materija, vrste tvari i kemijski element. Struktura tvari, građa atoma i Periodni sustav elemenata. Množina tvari i kemijski račun. Kemijski zakoni i plinski zakoni. Kemijska veza i struktura molekula.  </w:t>
            </w:r>
          </w:p>
        </w:tc>
        <w:tc>
          <w:tcPr>
            <w:tcW w:w="1801" w:type="dxa"/>
            <w:tcBorders>
              <w:top w:val="single" w:sz="6" w:space="0" w:color="auto"/>
              <w:left w:val="single" w:sz="6" w:space="0" w:color="auto"/>
              <w:bottom w:val="single" w:sz="6" w:space="0" w:color="auto"/>
              <w:right w:val="single" w:sz="6" w:space="0" w:color="auto"/>
            </w:tcBorders>
            <w:tcMar>
              <w:left w:w="105" w:type="dxa"/>
              <w:right w:w="105" w:type="dxa"/>
            </w:tcMar>
          </w:tcPr>
          <w:p w14:paraId="76B4B363" w14:textId="476883AC" w:rsidR="37998774" w:rsidRPr="00E40A4F" w:rsidRDefault="37998774" w:rsidP="37998774">
            <w:pPr>
              <w:rPr>
                <w:rFonts w:ascii="Calibri" w:eastAsia="Calibri" w:hAnsi="Calibri" w:cs="Calibri"/>
                <w:sz w:val="22"/>
                <w:szCs w:val="22"/>
                <w:lang w:val="it-IT"/>
              </w:rPr>
            </w:pPr>
            <w:r w:rsidRPr="37998774">
              <w:rPr>
                <w:rStyle w:val="normaltextrun"/>
                <w:rFonts w:ascii="Calibri" w:eastAsia="Calibri" w:hAnsi="Calibri" w:cs="Calibri"/>
                <w:sz w:val="22"/>
                <w:szCs w:val="22"/>
                <w:lang w:val="hr-HR"/>
              </w:rPr>
              <w:t>Predavanja i analiza računskih primjera te e-učenje.  </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53CB6C15" w14:textId="3F493524" w:rsidR="37998774" w:rsidRDefault="37998774" w:rsidP="37998774">
            <w:pPr>
              <w:rPr>
                <w:rFonts w:ascii="Calibri" w:eastAsia="Calibri" w:hAnsi="Calibri" w:cs="Calibri"/>
                <w:sz w:val="22"/>
                <w:szCs w:val="22"/>
              </w:rPr>
            </w:pPr>
            <w:r w:rsidRPr="37998774">
              <w:rPr>
                <w:rStyle w:val="normaltextrun"/>
                <w:rFonts w:ascii="Calibri" w:eastAsia="Calibri" w:hAnsi="Calibri" w:cs="Calibri"/>
                <w:sz w:val="22"/>
                <w:szCs w:val="22"/>
                <w:lang w:val="hr-HR"/>
              </w:rPr>
              <w:t>Pisana provjera znanja. Kviz znanja. Provjera ispravnosti rezultata. </w:t>
            </w:r>
          </w:p>
        </w:tc>
      </w:tr>
      <w:tr w:rsidR="37998774" w14:paraId="3FFFF01F" w14:textId="77777777" w:rsidTr="04780CE4">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1544670C" w14:textId="50E99A62"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I2</w:t>
            </w:r>
            <w:r w:rsidRPr="37998774">
              <w:rPr>
                <w:rFonts w:ascii="Calibri" w:eastAsia="Calibri" w:hAnsi="Calibri" w:cs="Calibri"/>
                <w:b/>
                <w:bCs/>
                <w:sz w:val="22"/>
                <w:szCs w:val="22"/>
                <w:lang w:val="hr-HR"/>
              </w:rPr>
              <w:t xml:space="preserve"> </w:t>
            </w:r>
            <w:r w:rsidRPr="37998774">
              <w:rPr>
                <w:rFonts w:ascii="Calibri" w:eastAsia="Calibri" w:hAnsi="Calibri" w:cs="Calibri"/>
                <w:sz w:val="22"/>
                <w:szCs w:val="22"/>
                <w:lang w:val="hr-HR"/>
              </w:rPr>
              <w:t>Razlikovati vrste otopina te provoditi mjerenja u kemijskom laboratoriju metodama za analizu sastava otopina. </w:t>
            </w:r>
          </w:p>
          <w:p w14:paraId="79670526" w14:textId="23DC0E7C" w:rsidR="37998774" w:rsidRPr="00E40A4F" w:rsidRDefault="37998774" w:rsidP="37998774">
            <w:pPr>
              <w:jc w:val="center"/>
              <w:rPr>
                <w:rFonts w:ascii="Calibri" w:eastAsia="Calibri" w:hAnsi="Calibri" w:cs="Calibri"/>
                <w:sz w:val="22"/>
                <w:szCs w:val="22"/>
                <w:lang w:val="it-IT"/>
              </w:rPr>
            </w:pP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tcPr>
          <w:p w14:paraId="48B095D9" w14:textId="3C03A224" w:rsidR="37998774" w:rsidRPr="00E40A4F" w:rsidRDefault="37998774" w:rsidP="37998774">
            <w:pPr>
              <w:rPr>
                <w:rFonts w:ascii="Calibri" w:eastAsia="Calibri" w:hAnsi="Calibri" w:cs="Calibri"/>
                <w:sz w:val="22"/>
                <w:szCs w:val="22"/>
                <w:lang w:val="hr-HR"/>
              </w:rPr>
            </w:pPr>
            <w:r w:rsidRPr="37998774">
              <w:rPr>
                <w:rFonts w:ascii="Calibri" w:eastAsia="Calibri" w:hAnsi="Calibri" w:cs="Calibri"/>
                <w:sz w:val="22"/>
                <w:szCs w:val="22"/>
                <w:lang w:val="hr-HR"/>
              </w:rPr>
              <w:t>Vrste otopina i izražavanje njihovog sastava. Koloidne otopine. Otopine elektrolita, kiseline i baze. Pojam pH i značenje pufera. Osnovne metode odjeljivanja tvari i kemijske analize koje se koriste u tehnologiji proizvodnje vina i ulja.</w:t>
            </w:r>
          </w:p>
        </w:tc>
        <w:tc>
          <w:tcPr>
            <w:tcW w:w="1801" w:type="dxa"/>
            <w:tcBorders>
              <w:top w:val="single" w:sz="6" w:space="0" w:color="auto"/>
              <w:left w:val="single" w:sz="6" w:space="0" w:color="auto"/>
              <w:bottom w:val="single" w:sz="6" w:space="0" w:color="auto"/>
              <w:right w:val="single" w:sz="6" w:space="0" w:color="auto"/>
            </w:tcBorders>
            <w:tcMar>
              <w:left w:w="105" w:type="dxa"/>
              <w:right w:w="105" w:type="dxa"/>
            </w:tcMar>
          </w:tcPr>
          <w:p w14:paraId="02C92E3B" w14:textId="7C04FE24" w:rsidR="37998774" w:rsidRDefault="37998774" w:rsidP="37998774">
            <w:pPr>
              <w:rPr>
                <w:rFonts w:ascii="Calibri" w:eastAsia="Calibri" w:hAnsi="Calibri" w:cs="Calibri"/>
                <w:sz w:val="22"/>
                <w:szCs w:val="22"/>
              </w:rPr>
            </w:pPr>
            <w:r w:rsidRPr="37998774">
              <w:rPr>
                <w:rStyle w:val="normaltextrun"/>
                <w:rFonts w:ascii="Calibri" w:eastAsia="Calibri" w:hAnsi="Calibri" w:cs="Calibri"/>
                <w:sz w:val="22"/>
                <w:szCs w:val="22"/>
                <w:lang w:val="hr-HR"/>
              </w:rPr>
              <w:t>Predavanja i demonstracija postupaka u izvođenju laboratorijskih vježbi. Analiza računskih primjera i e-učenje. </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1D5C5608" w14:textId="6EBD8A8E" w:rsidR="37998774" w:rsidRDefault="37998774" w:rsidP="37998774">
            <w:pPr>
              <w:rPr>
                <w:rFonts w:ascii="Calibri" w:eastAsia="Calibri" w:hAnsi="Calibri" w:cs="Calibri"/>
                <w:sz w:val="22"/>
                <w:szCs w:val="22"/>
              </w:rPr>
            </w:pPr>
            <w:r w:rsidRPr="37998774">
              <w:rPr>
                <w:rStyle w:val="normaltextrun"/>
                <w:rFonts w:ascii="Calibri" w:eastAsia="Calibri" w:hAnsi="Calibri" w:cs="Calibri"/>
                <w:sz w:val="22"/>
                <w:szCs w:val="22"/>
                <w:lang w:val="hr-HR"/>
              </w:rPr>
              <w:t>Analiza primijenjenih postupaka. Provjera ispravnosti rezultata. Pisana provjera znanja. Kviz znanja. </w:t>
            </w:r>
          </w:p>
        </w:tc>
      </w:tr>
      <w:tr w:rsidR="37998774" w:rsidRPr="00E40A4F" w14:paraId="55998780" w14:textId="77777777" w:rsidTr="04780CE4">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38A375B7" w14:textId="1FB2D95F"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I3</w:t>
            </w:r>
            <w:r w:rsidRPr="37998774">
              <w:rPr>
                <w:rFonts w:ascii="Calibri" w:eastAsia="Calibri" w:hAnsi="Calibri" w:cs="Calibri"/>
                <w:b/>
                <w:bCs/>
                <w:sz w:val="22"/>
                <w:szCs w:val="22"/>
                <w:lang w:val="hr-HR"/>
              </w:rPr>
              <w:t xml:space="preserve"> </w:t>
            </w:r>
            <w:r w:rsidRPr="37998774">
              <w:rPr>
                <w:rFonts w:ascii="Calibri" w:eastAsia="Calibri" w:hAnsi="Calibri" w:cs="Calibri"/>
                <w:sz w:val="22"/>
                <w:szCs w:val="22"/>
                <w:lang w:val="hr-HR"/>
              </w:rPr>
              <w:t>Objasniti osobine kemijskih reakcija i njihovo značenje u preradi poljoprivrednih proizvoda te kategorizirati kemijske elemente i njihove spojeve i objasniti njihovu upotrebu u poljoprivrednoj proizvodnji.  </w:t>
            </w:r>
          </w:p>
          <w:p w14:paraId="14040767" w14:textId="797AA39E" w:rsidR="37998774" w:rsidRDefault="37998774" w:rsidP="37998774">
            <w:pPr>
              <w:rPr>
                <w:rFonts w:ascii="Calibri" w:eastAsia="Calibri" w:hAnsi="Calibri" w:cs="Calibri"/>
                <w:sz w:val="22"/>
                <w:szCs w:val="22"/>
              </w:rPr>
            </w:pPr>
            <w:r w:rsidRPr="37998774">
              <w:rPr>
                <w:rFonts w:ascii="Calibri" w:eastAsia="Calibri" w:hAnsi="Calibri" w:cs="Calibri"/>
                <w:b/>
                <w:bCs/>
                <w:sz w:val="22"/>
                <w:szCs w:val="22"/>
                <w:lang w:val="hr-HR"/>
              </w:rPr>
              <w:t> </w:t>
            </w:r>
          </w:p>
          <w:p w14:paraId="2E5D602B" w14:textId="508B304F" w:rsidR="37998774" w:rsidRDefault="37998774" w:rsidP="37998774">
            <w:pPr>
              <w:jc w:val="center"/>
              <w:rPr>
                <w:rFonts w:ascii="Calibri" w:eastAsia="Calibri" w:hAnsi="Calibri" w:cs="Calibri"/>
                <w:sz w:val="22"/>
                <w:szCs w:val="22"/>
              </w:rPr>
            </w:pP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tcPr>
          <w:p w14:paraId="394A6DED" w14:textId="4FB3A2BB" w:rsidR="37998774" w:rsidRPr="00E40A4F" w:rsidRDefault="37998774" w:rsidP="37998774">
            <w:pPr>
              <w:rPr>
                <w:rFonts w:ascii="Calibri" w:eastAsia="Calibri" w:hAnsi="Calibri" w:cs="Calibri"/>
                <w:sz w:val="22"/>
                <w:szCs w:val="22"/>
                <w:lang w:val="it-IT"/>
              </w:rPr>
            </w:pPr>
            <w:r w:rsidRPr="37998774">
              <w:rPr>
                <w:rFonts w:ascii="Calibri" w:eastAsia="Calibri" w:hAnsi="Calibri" w:cs="Calibri"/>
                <w:sz w:val="22"/>
                <w:szCs w:val="22"/>
                <w:lang w:val="hr-HR"/>
              </w:rPr>
              <w:t>Vrste kemijskih reakcija. Redoks reakcije i njihovo značenje za kvalitetu vina i maslinovog ulja. Kemijska grada zemlje i biogeni elementi. Svojstva elemenata i anorganskih spojeva koji se koriste u uzgoju i preradi najznačajnijih mediteranskih kultura.</w:t>
            </w:r>
          </w:p>
        </w:tc>
        <w:tc>
          <w:tcPr>
            <w:tcW w:w="1801" w:type="dxa"/>
            <w:tcBorders>
              <w:top w:val="single" w:sz="6" w:space="0" w:color="auto"/>
              <w:left w:val="single" w:sz="6" w:space="0" w:color="auto"/>
              <w:bottom w:val="single" w:sz="6" w:space="0" w:color="auto"/>
              <w:right w:val="single" w:sz="6" w:space="0" w:color="auto"/>
            </w:tcBorders>
            <w:tcMar>
              <w:left w:w="105" w:type="dxa"/>
              <w:right w:w="105" w:type="dxa"/>
            </w:tcMar>
          </w:tcPr>
          <w:p w14:paraId="759D3959" w14:textId="63F585B5" w:rsidR="37998774" w:rsidRPr="00E40A4F" w:rsidRDefault="37998774" w:rsidP="37998774">
            <w:pPr>
              <w:rPr>
                <w:rFonts w:ascii="Calibri" w:eastAsia="Calibri" w:hAnsi="Calibri" w:cs="Calibri"/>
                <w:sz w:val="22"/>
                <w:szCs w:val="22"/>
                <w:lang w:val="it-IT"/>
              </w:rPr>
            </w:pPr>
            <w:r w:rsidRPr="37998774">
              <w:rPr>
                <w:rStyle w:val="normaltextrun"/>
                <w:rFonts w:ascii="Calibri" w:eastAsia="Calibri" w:hAnsi="Calibri" w:cs="Calibri"/>
                <w:sz w:val="22"/>
                <w:szCs w:val="22"/>
                <w:lang w:val="hr-HR"/>
              </w:rPr>
              <w:t>Predavanja, grupna rasprava i e-učenje. </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6E4E20C2" w14:textId="7F4B067A" w:rsidR="37998774" w:rsidRPr="00E40A4F" w:rsidRDefault="37998774" w:rsidP="37998774">
            <w:pPr>
              <w:rPr>
                <w:rFonts w:ascii="Calibri" w:eastAsia="Calibri" w:hAnsi="Calibri" w:cs="Calibri"/>
                <w:sz w:val="22"/>
                <w:szCs w:val="22"/>
                <w:lang w:val="it-IT"/>
              </w:rPr>
            </w:pPr>
            <w:r w:rsidRPr="37998774">
              <w:rPr>
                <w:rStyle w:val="normaltextrun"/>
                <w:rFonts w:ascii="Calibri" w:eastAsia="Calibri" w:hAnsi="Calibri" w:cs="Calibri"/>
                <w:sz w:val="22"/>
                <w:szCs w:val="22"/>
                <w:lang w:val="hr-HR"/>
              </w:rPr>
              <w:t>Pisana provjera znanja. Kviz znanja. </w:t>
            </w:r>
          </w:p>
        </w:tc>
      </w:tr>
      <w:tr w:rsidR="37998774" w14:paraId="66D1AFA1" w14:textId="77777777" w:rsidTr="04780CE4">
        <w:trPr>
          <w:trHeight w:val="30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6300E6C1" w14:textId="54D49A11"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I4 Razlikovati organske spojeve obzirom na njihovu građu i osobine. Valorizirati svojstva i upotrebu odabranih organskih spojeva.</w:t>
            </w: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tcPr>
          <w:p w14:paraId="067B3595" w14:textId="05325EC1" w:rsidR="37998774" w:rsidRDefault="37998774" w:rsidP="37998774">
            <w:pPr>
              <w:rPr>
                <w:rFonts w:ascii="Calibri" w:eastAsia="Calibri" w:hAnsi="Calibri" w:cs="Calibri"/>
                <w:sz w:val="22"/>
                <w:szCs w:val="22"/>
              </w:rPr>
            </w:pPr>
            <w:r w:rsidRPr="37998774">
              <w:rPr>
                <w:rFonts w:ascii="Calibri" w:eastAsia="Calibri" w:hAnsi="Calibri" w:cs="Calibri"/>
                <w:sz w:val="22"/>
                <w:szCs w:val="22"/>
                <w:lang w:val="hr-HR"/>
              </w:rPr>
              <w:t xml:space="preserve">Građa i vrste osnovnih organskih spojeva-ugljikovodika. Osobine i podjela organskih spojeva koji posjeduju funkcionalne skupine. Svojstva najvažnijih organskih spojeva u nekim mediteranskim kulturama i njihovim proizvodima. Upotreba organskih spojeva u uzgoju i preradi mediteranskih kultura.  </w:t>
            </w:r>
          </w:p>
        </w:tc>
        <w:tc>
          <w:tcPr>
            <w:tcW w:w="1801" w:type="dxa"/>
            <w:tcBorders>
              <w:top w:val="single" w:sz="6" w:space="0" w:color="auto"/>
              <w:left w:val="single" w:sz="6" w:space="0" w:color="auto"/>
              <w:bottom w:val="single" w:sz="6" w:space="0" w:color="auto"/>
              <w:right w:val="single" w:sz="6" w:space="0" w:color="auto"/>
            </w:tcBorders>
            <w:tcMar>
              <w:left w:w="105" w:type="dxa"/>
              <w:right w:w="105" w:type="dxa"/>
            </w:tcMar>
          </w:tcPr>
          <w:p w14:paraId="762C4568" w14:textId="346FF4E5" w:rsidR="37998774" w:rsidRPr="00E40A4F" w:rsidRDefault="37998774" w:rsidP="37998774">
            <w:pPr>
              <w:rPr>
                <w:rFonts w:ascii="Calibri" w:eastAsia="Calibri" w:hAnsi="Calibri" w:cs="Calibri"/>
                <w:sz w:val="22"/>
                <w:szCs w:val="22"/>
                <w:lang w:val="it-IT"/>
              </w:rPr>
            </w:pPr>
            <w:r w:rsidRPr="37998774">
              <w:rPr>
                <w:rStyle w:val="normaltextrun"/>
                <w:rFonts w:ascii="Calibri" w:eastAsia="Calibri" w:hAnsi="Calibri" w:cs="Calibri"/>
                <w:sz w:val="22"/>
                <w:szCs w:val="22"/>
                <w:lang w:val="hr-HR"/>
              </w:rPr>
              <w:t>Predavanja, grupna rasprava  i e-učenje. </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144652BA" w14:textId="7E02AB2E" w:rsidR="37998774" w:rsidRDefault="37998774" w:rsidP="37998774">
            <w:pPr>
              <w:rPr>
                <w:rFonts w:ascii="Calibri" w:eastAsia="Calibri" w:hAnsi="Calibri" w:cs="Calibri"/>
                <w:sz w:val="22"/>
                <w:szCs w:val="22"/>
              </w:rPr>
            </w:pPr>
            <w:r w:rsidRPr="37998774">
              <w:rPr>
                <w:rStyle w:val="normaltextrun"/>
                <w:rFonts w:ascii="Calibri" w:eastAsia="Calibri" w:hAnsi="Calibri" w:cs="Calibri"/>
                <w:sz w:val="22"/>
                <w:szCs w:val="22"/>
                <w:lang w:val="hr-HR"/>
              </w:rPr>
              <w:t>Pisana provjera znanja. </w:t>
            </w:r>
          </w:p>
        </w:tc>
      </w:tr>
    </w:tbl>
    <w:p w14:paraId="05870739" w14:textId="282CD71F" w:rsidR="00C303FD" w:rsidRDefault="00C303FD" w:rsidP="403C1C28">
      <w:pPr>
        <w:pStyle w:val="Naslov2"/>
        <w:spacing w:before="160" w:after="80" w:line="259" w:lineRule="auto"/>
        <w:rPr>
          <w:rFonts w:eastAsia="Calibri Light" w:cs="Calibri Light"/>
          <w:b w:val="0"/>
          <w:color w:val="2F5496"/>
          <w:sz w:val="32"/>
          <w:szCs w:val="32"/>
          <w:lang w:val="hr-HR"/>
        </w:rPr>
      </w:pPr>
    </w:p>
    <w:p w14:paraId="5B4589B1" w14:textId="77777777" w:rsidR="00C303FD" w:rsidRPr="00C303FD" w:rsidRDefault="00C303FD" w:rsidP="00C303FD">
      <w:pPr>
        <w:rPr>
          <w:rFonts w:eastAsia="Calibri Light"/>
          <w:lang w:val="hr-HR" w:eastAsia="x-none"/>
        </w:rPr>
      </w:pPr>
    </w:p>
    <w:p w14:paraId="396D6290" w14:textId="3AAFCE38" w:rsidR="37998774" w:rsidRDefault="1EFCACA6" w:rsidP="403C1C28">
      <w:pPr>
        <w:pStyle w:val="Naslov2"/>
        <w:spacing w:before="160" w:after="80" w:line="259" w:lineRule="auto"/>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5"/>
        <w:gridCol w:w="1275"/>
        <w:gridCol w:w="1290"/>
        <w:gridCol w:w="1275"/>
        <w:gridCol w:w="1290"/>
        <w:gridCol w:w="1275"/>
        <w:gridCol w:w="1275"/>
      </w:tblGrid>
      <w:tr w:rsidR="403C1C28" w14:paraId="4526A7E4"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378CEEC9" w14:textId="585A2D06"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rsidRPr="00E40A4F" w14:paraId="60984F59"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8F6213A" w14:textId="7E1D27AF"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385881D" w14:textId="7F298E1C" w:rsidR="403C1C28" w:rsidRPr="00E40A4F" w:rsidRDefault="403C1C28" w:rsidP="403C1C28">
            <w:pPr>
              <w:widowControl/>
              <w:spacing w:line="276" w:lineRule="auto"/>
              <w:rPr>
                <w:rFonts w:ascii="Calibri" w:eastAsia="Calibri" w:hAnsi="Calibri" w:cs="Calibri"/>
                <w:sz w:val="22"/>
                <w:szCs w:val="22"/>
                <w:lang w:val="it-IT"/>
              </w:rPr>
            </w:pPr>
            <w:r w:rsidRPr="403C1C28">
              <w:rPr>
                <w:rFonts w:ascii="Calibri" w:eastAsia="Calibri" w:hAnsi="Calibri" w:cs="Calibri"/>
                <w:sz w:val="22"/>
                <w:szCs w:val="22"/>
                <w:lang w:val="hr-HR"/>
              </w:rPr>
              <w:t xml:space="preserve">  Stručni prijediplomski studij Mediteranska poljoprivreda </w:t>
            </w:r>
          </w:p>
        </w:tc>
      </w:tr>
      <w:tr w:rsidR="403C1C28" w14:paraId="15AE8706"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EF8A1E9" w14:textId="0A423B13"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39293E9" w14:textId="77564663"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BOTANIKA I OSNOVE GENETIKE</w:t>
            </w:r>
          </w:p>
        </w:tc>
      </w:tr>
      <w:tr w:rsidR="403C1C28" w14:paraId="166568C4"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C3396BC" w14:textId="2FC7AE15"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4D622EB" w14:textId="770B6A9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rPr>
              <w:t>Dr. sc. biotech. Ivana Dminić Rojnić, prof. struč. stud.</w:t>
            </w:r>
          </w:p>
        </w:tc>
      </w:tr>
      <w:tr w:rsidR="403C1C28" w14:paraId="328FA95C"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75A79A8" w14:textId="196075E9"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C972E99" w14:textId="463C8878"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Marin Tomičić, mag.ing.hort., asistent</w:t>
            </w:r>
          </w:p>
        </w:tc>
      </w:tr>
      <w:tr w:rsidR="403C1C28" w14:paraId="7A8BB53D"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607316E" w14:textId="7A87D622"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9C24A2D" w14:textId="12FC0676"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7BE9B36" w14:textId="6210EB64"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8556495" w14:textId="4FA20208"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5 </w:t>
            </w:r>
          </w:p>
        </w:tc>
      </w:tr>
      <w:tr w:rsidR="403C1C28" w14:paraId="24FC8672"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43B6F34" w14:textId="556785BB"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257786D" w14:textId="23F24A57"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128C48A" w14:textId="21AA404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150FEE2" w14:textId="1770256B"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0DB58EC6" w14:textId="77777777" w:rsidTr="403C1C28">
        <w:trPr>
          <w:trHeight w:val="285"/>
        </w:trPr>
        <w:tc>
          <w:tcPr>
            <w:tcW w:w="12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B3D06AB" w14:textId="66FFC085"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68BDD691" w14:textId="249F6F1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66393F02" w14:textId="4C1981A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39A0BE8A" w14:textId="7EB5357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57556E1A" w14:textId="5062392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3B759766" w14:textId="77777777" w:rsidTr="403C1C28">
        <w:trPr>
          <w:trHeight w:val="285"/>
        </w:trPr>
        <w:tc>
          <w:tcPr>
            <w:tcW w:w="1275" w:type="dxa"/>
            <w:vMerge/>
            <w:tcBorders>
              <w:left w:val="single" w:sz="0" w:space="0" w:color="000000" w:themeColor="text1"/>
              <w:bottom w:val="single" w:sz="0" w:space="0" w:color="000000" w:themeColor="text1"/>
              <w:right w:val="single" w:sz="0" w:space="0" w:color="000000" w:themeColor="text1"/>
            </w:tcBorders>
            <w:vAlign w:val="center"/>
          </w:tcPr>
          <w:p w14:paraId="72242CF4" w14:textId="77777777" w:rsidR="00817817" w:rsidRDefault="00817817"/>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64534FF" w14:textId="0732249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45</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FC3CEC7" w14:textId="59C51332"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4428F39" w14:textId="29FA2FF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F794FDA" w14:textId="65B2E6E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7890B08C"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59E1BEF6" w14:textId="5C532C7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466C160D"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A95EBD5" w14:textId="0D95A0BB"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rsidRPr="00E40A4F" w14:paraId="0F26CE85"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306B423" w14:textId="6B27B6C6" w:rsidR="403C1C28" w:rsidRPr="00E40A4F" w:rsidRDefault="403C1C28" w:rsidP="000D25B0">
            <w:pPr>
              <w:pStyle w:val="Odlomakpopisa"/>
              <w:widowControl/>
              <w:numPr>
                <w:ilvl w:val="0"/>
                <w:numId w:val="156"/>
              </w:numPr>
              <w:spacing w:before="0" w:line="259" w:lineRule="auto"/>
              <w:contextualSpacing/>
              <w:rPr>
                <w:rFonts w:ascii="Calibri" w:eastAsia="Calibri" w:hAnsi="Calibri" w:cs="Calibri"/>
                <w:lang w:val="it-IT"/>
              </w:rPr>
            </w:pPr>
            <w:r w:rsidRPr="403C1C28">
              <w:rPr>
                <w:rFonts w:ascii="Calibri" w:eastAsia="Calibri" w:hAnsi="Calibri" w:cs="Calibri"/>
                <w:lang w:val="hr-HR"/>
              </w:rPr>
              <w:t>Upoznati studente s građom i funkcijama biljnog organizma</w:t>
            </w:r>
          </w:p>
          <w:p w14:paraId="61651079" w14:textId="27E6F239" w:rsidR="403C1C28" w:rsidRDefault="403C1C28" w:rsidP="000D25B0">
            <w:pPr>
              <w:pStyle w:val="Odlomakpopisa"/>
              <w:widowControl/>
              <w:numPr>
                <w:ilvl w:val="0"/>
                <w:numId w:val="156"/>
              </w:numPr>
              <w:spacing w:before="0" w:line="259" w:lineRule="auto"/>
              <w:contextualSpacing/>
              <w:rPr>
                <w:rFonts w:ascii="Calibri" w:eastAsia="Calibri" w:hAnsi="Calibri" w:cs="Calibri"/>
              </w:rPr>
            </w:pPr>
            <w:r w:rsidRPr="403C1C28">
              <w:rPr>
                <w:rFonts w:ascii="Calibri" w:eastAsia="Calibri" w:hAnsi="Calibri" w:cs="Calibri"/>
                <w:lang w:val="hr-HR"/>
              </w:rPr>
              <w:t>Upoznati studente s razmnožavanjem biljnog organizma</w:t>
            </w:r>
          </w:p>
          <w:p w14:paraId="2B0AF5B2" w14:textId="25F33C66" w:rsidR="403C1C28" w:rsidRPr="00E40A4F" w:rsidRDefault="403C1C28" w:rsidP="000D25B0">
            <w:pPr>
              <w:pStyle w:val="Odlomakpopisa"/>
              <w:widowControl/>
              <w:numPr>
                <w:ilvl w:val="0"/>
                <w:numId w:val="156"/>
              </w:numPr>
              <w:spacing w:before="0" w:line="259" w:lineRule="auto"/>
              <w:contextualSpacing/>
              <w:rPr>
                <w:rFonts w:ascii="Calibri" w:eastAsia="Calibri" w:hAnsi="Calibri" w:cs="Calibri"/>
                <w:lang w:val="it-IT"/>
              </w:rPr>
            </w:pPr>
            <w:r w:rsidRPr="403C1C28">
              <w:rPr>
                <w:rFonts w:ascii="Calibri" w:eastAsia="Calibri" w:hAnsi="Calibri" w:cs="Calibri"/>
                <w:lang w:val="hr-HR"/>
              </w:rPr>
              <w:t>Upoznati studente s karakteristikama pojedinih skupina biljaka</w:t>
            </w:r>
          </w:p>
          <w:p w14:paraId="25E378CF" w14:textId="67930EC3" w:rsidR="403C1C28" w:rsidRPr="00E40A4F" w:rsidRDefault="403C1C28" w:rsidP="000D25B0">
            <w:pPr>
              <w:pStyle w:val="Odlomakpopisa"/>
              <w:widowControl/>
              <w:numPr>
                <w:ilvl w:val="0"/>
                <w:numId w:val="156"/>
              </w:numPr>
              <w:spacing w:before="0" w:line="259" w:lineRule="auto"/>
              <w:contextualSpacing/>
              <w:rPr>
                <w:rFonts w:ascii="Calibri" w:eastAsia="Calibri" w:hAnsi="Calibri" w:cs="Calibri"/>
                <w:lang w:val="it-IT"/>
              </w:rPr>
            </w:pPr>
            <w:r w:rsidRPr="403C1C28">
              <w:rPr>
                <w:rFonts w:ascii="Calibri" w:eastAsia="Calibri" w:hAnsi="Calibri" w:cs="Calibri"/>
                <w:lang w:val="hr-HR"/>
              </w:rPr>
              <w:t>Upoznati studente s osnovnim zakonima nasljeđivanja svojstava</w:t>
            </w:r>
          </w:p>
        </w:tc>
      </w:tr>
      <w:tr w:rsidR="403C1C28" w14:paraId="0AE2E27D"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6F6EB5A" w14:textId="1258E68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777795F9"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7ACBCCB" w14:textId="4C906A0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rsidRPr="00E40A4F" w14:paraId="4F50973A"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1A62A75" w14:textId="63E2D508"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b/>
                <w:bCs/>
                <w:sz w:val="22"/>
                <w:szCs w:val="22"/>
                <w:lang w:val="hr-HR"/>
              </w:rPr>
              <w:t>Ishodi učenja na razini programa kojima kolegij pridonosi</w:t>
            </w:r>
          </w:p>
        </w:tc>
      </w:tr>
      <w:tr w:rsidR="403C1C28" w14:paraId="2BA09919"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876B466" w14:textId="08860AC4" w:rsidR="403C1C28" w:rsidRDefault="403C1C28" w:rsidP="000D25B0">
            <w:pPr>
              <w:pStyle w:val="Odlomakpopisa"/>
              <w:widowControl/>
              <w:numPr>
                <w:ilvl w:val="0"/>
                <w:numId w:val="155"/>
              </w:numPr>
              <w:spacing w:before="0" w:line="259" w:lineRule="auto"/>
              <w:contextualSpacing/>
              <w:rPr>
                <w:rFonts w:ascii="Calibri" w:eastAsia="Calibri" w:hAnsi="Calibri" w:cs="Calibri"/>
              </w:rPr>
            </w:pPr>
            <w:r w:rsidRPr="403C1C28">
              <w:rPr>
                <w:rFonts w:ascii="Calibri" w:eastAsia="Calibri" w:hAnsi="Calibri" w:cs="Calibri"/>
                <w:lang w:val="hr-HR"/>
              </w:rPr>
              <w:t>2.1. Procijeniti kvalitetu sadnog materijala.</w:t>
            </w:r>
          </w:p>
          <w:p w14:paraId="780EE672" w14:textId="163E0550" w:rsidR="403C1C28" w:rsidRDefault="403C1C28" w:rsidP="000D25B0">
            <w:pPr>
              <w:pStyle w:val="Odlomakpopisa"/>
              <w:widowControl/>
              <w:numPr>
                <w:ilvl w:val="0"/>
                <w:numId w:val="155"/>
              </w:numPr>
              <w:spacing w:before="0" w:line="259" w:lineRule="auto"/>
              <w:contextualSpacing/>
              <w:rPr>
                <w:rFonts w:ascii="Calibri" w:eastAsia="Calibri" w:hAnsi="Calibri" w:cs="Calibri"/>
              </w:rPr>
            </w:pPr>
            <w:r w:rsidRPr="403C1C28">
              <w:rPr>
                <w:rFonts w:ascii="Calibri" w:eastAsia="Calibri" w:hAnsi="Calibri" w:cs="Calibri"/>
                <w:lang w:val="hr-HR"/>
              </w:rPr>
              <w:t>2.2. Proizvesti sadni materijal odgovarajućom metodom razmnožavanja.</w:t>
            </w:r>
          </w:p>
          <w:p w14:paraId="0773032F" w14:textId="5EA45F71" w:rsidR="403C1C28" w:rsidRDefault="403C1C28" w:rsidP="000D25B0">
            <w:pPr>
              <w:pStyle w:val="Odlomakpopisa"/>
              <w:widowControl/>
              <w:numPr>
                <w:ilvl w:val="0"/>
                <w:numId w:val="155"/>
              </w:numPr>
              <w:spacing w:before="0" w:line="259" w:lineRule="auto"/>
              <w:contextualSpacing/>
              <w:rPr>
                <w:rFonts w:ascii="Calibri" w:eastAsia="Calibri" w:hAnsi="Calibri" w:cs="Calibri"/>
              </w:rPr>
            </w:pPr>
            <w:r w:rsidRPr="403C1C28">
              <w:rPr>
                <w:rFonts w:ascii="Calibri" w:eastAsia="Calibri" w:hAnsi="Calibri" w:cs="Calibri"/>
                <w:lang w:val="hr-HR"/>
              </w:rPr>
              <w:t>2.3. Odabrati prikladnu tehnologiju proizvodnje vinogradarsko – voćarskih kultura.</w:t>
            </w:r>
          </w:p>
          <w:p w14:paraId="7C7155E7" w14:textId="5CB60897" w:rsidR="403C1C28" w:rsidRDefault="403C1C28" w:rsidP="000D25B0">
            <w:pPr>
              <w:pStyle w:val="Odlomakpopisa"/>
              <w:widowControl/>
              <w:numPr>
                <w:ilvl w:val="0"/>
                <w:numId w:val="155"/>
              </w:numPr>
              <w:spacing w:before="0" w:line="259" w:lineRule="auto"/>
              <w:contextualSpacing/>
              <w:rPr>
                <w:rFonts w:ascii="Calibri" w:eastAsia="Calibri" w:hAnsi="Calibri" w:cs="Calibri"/>
              </w:rPr>
            </w:pPr>
            <w:r w:rsidRPr="403C1C28">
              <w:rPr>
                <w:rFonts w:ascii="Calibri" w:eastAsia="Calibri" w:hAnsi="Calibri" w:cs="Calibri"/>
                <w:lang w:val="hr-HR"/>
              </w:rPr>
              <w:t>2.4. Odabrati prikladnu tehnologiju proizvodnje povrća na otvorenom i u zaštićenim prostorima.</w:t>
            </w:r>
          </w:p>
          <w:p w14:paraId="28113063" w14:textId="40540C34" w:rsidR="403C1C28" w:rsidRDefault="403C1C28" w:rsidP="000D25B0">
            <w:pPr>
              <w:pStyle w:val="Odlomakpopisa"/>
              <w:widowControl/>
              <w:numPr>
                <w:ilvl w:val="0"/>
                <w:numId w:val="155"/>
              </w:numPr>
              <w:spacing w:before="0" w:line="259" w:lineRule="auto"/>
              <w:contextualSpacing/>
              <w:rPr>
                <w:rFonts w:ascii="Calibri" w:eastAsia="Calibri" w:hAnsi="Calibri" w:cs="Calibri"/>
              </w:rPr>
            </w:pPr>
            <w:r w:rsidRPr="403C1C28">
              <w:rPr>
                <w:rFonts w:ascii="Calibri" w:eastAsia="Calibri" w:hAnsi="Calibri" w:cs="Calibri"/>
                <w:lang w:val="hr-HR"/>
              </w:rPr>
              <w:t>2.5. Odabrati prikladnu tehnologiju proizvodnje ljekovitog bilja.</w:t>
            </w:r>
          </w:p>
        </w:tc>
      </w:tr>
      <w:tr w:rsidR="403C1C28" w:rsidRPr="00E40A4F" w14:paraId="38A1C8B7"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DB6D8EC" w14:textId="2DF0569F"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b/>
                <w:bCs/>
                <w:sz w:val="22"/>
                <w:szCs w:val="22"/>
                <w:lang w:val="hr-HR"/>
              </w:rPr>
              <w:t>Ishodi učenja na razini kolegija</w:t>
            </w:r>
          </w:p>
        </w:tc>
      </w:tr>
      <w:tr w:rsidR="403C1C28" w:rsidRPr="00E40A4F" w14:paraId="1FD2D616"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2E112DA" w14:textId="0B73F035" w:rsidR="403C1C28" w:rsidRPr="00E40A4F" w:rsidRDefault="403C1C28" w:rsidP="000D25B0">
            <w:pPr>
              <w:pStyle w:val="Odlomakpopisa"/>
              <w:widowControl/>
              <w:numPr>
                <w:ilvl w:val="0"/>
                <w:numId w:val="154"/>
              </w:numPr>
              <w:spacing w:before="0"/>
              <w:contextualSpacing/>
              <w:rPr>
                <w:rFonts w:ascii="Calibri" w:eastAsia="Calibri" w:hAnsi="Calibri" w:cs="Calibri"/>
                <w:lang w:val="it-IT"/>
              </w:rPr>
            </w:pPr>
            <w:r w:rsidRPr="403C1C28">
              <w:rPr>
                <w:rFonts w:ascii="Calibri" w:eastAsia="Calibri" w:hAnsi="Calibri" w:cs="Calibri"/>
                <w:lang w:val="hr-HR"/>
              </w:rPr>
              <w:t>Analizirati značaj stanice kao temeljne građevne i funkcionalne jedinice života</w:t>
            </w:r>
          </w:p>
          <w:p w14:paraId="2C8E44B8" w14:textId="7989B9D2" w:rsidR="403C1C28" w:rsidRPr="00E40A4F" w:rsidRDefault="403C1C28" w:rsidP="000D25B0">
            <w:pPr>
              <w:pStyle w:val="Odlomakpopisa"/>
              <w:widowControl/>
              <w:numPr>
                <w:ilvl w:val="0"/>
                <w:numId w:val="154"/>
              </w:numPr>
              <w:spacing w:before="0"/>
              <w:contextualSpacing/>
              <w:rPr>
                <w:rFonts w:ascii="Calibri" w:eastAsia="Calibri" w:hAnsi="Calibri" w:cs="Calibri"/>
                <w:lang w:val="it-IT"/>
              </w:rPr>
            </w:pPr>
            <w:r w:rsidRPr="403C1C28">
              <w:rPr>
                <w:rFonts w:ascii="Calibri" w:eastAsia="Calibri" w:hAnsi="Calibri" w:cs="Calibri"/>
                <w:lang w:val="hr-HR"/>
              </w:rPr>
              <w:t>Razlikovati biljna tkiva i organe i njihovu ulogu u životu biljaka</w:t>
            </w:r>
          </w:p>
          <w:p w14:paraId="12771270" w14:textId="5666A725" w:rsidR="403C1C28" w:rsidRPr="00E40A4F" w:rsidRDefault="403C1C28" w:rsidP="000D25B0">
            <w:pPr>
              <w:pStyle w:val="Odlomakpopisa"/>
              <w:widowControl/>
              <w:numPr>
                <w:ilvl w:val="0"/>
                <w:numId w:val="154"/>
              </w:numPr>
              <w:spacing w:before="0"/>
              <w:contextualSpacing/>
              <w:rPr>
                <w:rFonts w:ascii="Calibri" w:eastAsia="Calibri" w:hAnsi="Calibri" w:cs="Calibri"/>
                <w:lang w:val="it-IT"/>
              </w:rPr>
            </w:pPr>
            <w:r w:rsidRPr="403C1C28">
              <w:rPr>
                <w:rFonts w:ascii="Calibri" w:eastAsia="Calibri" w:hAnsi="Calibri" w:cs="Calibri"/>
                <w:lang w:val="hr-HR"/>
              </w:rPr>
              <w:t>Usporediti razlike između vegetativnog i generativnog razmnožavanja biljaka</w:t>
            </w:r>
          </w:p>
          <w:p w14:paraId="4BAF569A" w14:textId="236A8400" w:rsidR="403C1C28" w:rsidRPr="00E40A4F" w:rsidRDefault="403C1C28" w:rsidP="000D25B0">
            <w:pPr>
              <w:pStyle w:val="Odlomakpopisa"/>
              <w:widowControl/>
              <w:numPr>
                <w:ilvl w:val="0"/>
                <w:numId w:val="154"/>
              </w:numPr>
              <w:spacing w:before="0"/>
              <w:contextualSpacing/>
              <w:rPr>
                <w:rFonts w:ascii="Calibri" w:eastAsia="Calibri" w:hAnsi="Calibri" w:cs="Calibri"/>
                <w:lang w:val="it-IT"/>
              </w:rPr>
            </w:pPr>
            <w:r w:rsidRPr="403C1C28">
              <w:rPr>
                <w:rFonts w:ascii="Calibri" w:eastAsia="Calibri" w:hAnsi="Calibri" w:cs="Calibri"/>
                <w:lang w:val="hr-HR"/>
              </w:rPr>
              <w:t>Prikazati građu i glavne odlike pojedinih skupina biljaka, te prepoznati samonikle i Kultivirane vrste</w:t>
            </w:r>
          </w:p>
          <w:p w14:paraId="7C8A5518" w14:textId="55B5320E" w:rsidR="403C1C28" w:rsidRPr="00E40A4F" w:rsidRDefault="403C1C28" w:rsidP="000D25B0">
            <w:pPr>
              <w:pStyle w:val="Odlomakpopisa"/>
              <w:widowControl/>
              <w:numPr>
                <w:ilvl w:val="0"/>
                <w:numId w:val="154"/>
              </w:numPr>
              <w:spacing w:before="0"/>
              <w:contextualSpacing/>
              <w:rPr>
                <w:rFonts w:ascii="Calibri" w:eastAsia="Calibri" w:hAnsi="Calibri" w:cs="Calibri"/>
                <w:lang w:val="it-IT"/>
              </w:rPr>
            </w:pPr>
            <w:r w:rsidRPr="403C1C28">
              <w:rPr>
                <w:rFonts w:ascii="Calibri" w:eastAsia="Calibri" w:hAnsi="Calibri" w:cs="Calibri"/>
                <w:lang w:val="hr-HR"/>
              </w:rPr>
              <w:t>Pripremiti nativne preparate biljnog materijala i koristiti tehnike mikroskopiranja</w:t>
            </w:r>
          </w:p>
          <w:p w14:paraId="0A9E0E45" w14:textId="517E4D7A" w:rsidR="403C1C28" w:rsidRPr="00E40A4F" w:rsidRDefault="403C1C28" w:rsidP="000D25B0">
            <w:pPr>
              <w:pStyle w:val="Odlomakpopisa"/>
              <w:widowControl/>
              <w:numPr>
                <w:ilvl w:val="0"/>
                <w:numId w:val="154"/>
              </w:numPr>
              <w:spacing w:before="0"/>
              <w:contextualSpacing/>
              <w:rPr>
                <w:rFonts w:ascii="Calibri" w:eastAsia="Calibri" w:hAnsi="Calibri" w:cs="Calibri"/>
                <w:lang w:val="it-IT"/>
              </w:rPr>
            </w:pPr>
            <w:r w:rsidRPr="403C1C28">
              <w:rPr>
                <w:rFonts w:ascii="Calibri" w:eastAsia="Calibri" w:hAnsi="Calibri" w:cs="Calibri"/>
                <w:lang w:val="hr-HR"/>
              </w:rPr>
              <w:t>Objasniti osnovne pojmove vezane uz procese i pojave nasljeđivanja i promjenljivosti živih bića i biljaka</w:t>
            </w:r>
          </w:p>
        </w:tc>
      </w:tr>
      <w:tr w:rsidR="403C1C28" w14:paraId="6CB348F5"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313D437" w14:textId="596087B9"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00E17868"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F9B34D5" w14:textId="61363EBC" w:rsidR="403C1C28" w:rsidRDefault="403C1C28" w:rsidP="403C1C28">
            <w:pPr>
              <w:widowControl/>
              <w:jc w:val="both"/>
              <w:rPr>
                <w:rFonts w:ascii="Calibri" w:eastAsia="Calibri" w:hAnsi="Calibri" w:cs="Calibri"/>
                <w:sz w:val="22"/>
                <w:szCs w:val="22"/>
              </w:rPr>
            </w:pPr>
            <w:r w:rsidRPr="403C1C28">
              <w:rPr>
                <w:rFonts w:ascii="Calibri" w:eastAsia="Calibri" w:hAnsi="Calibri" w:cs="Calibri"/>
                <w:sz w:val="22"/>
                <w:szCs w:val="22"/>
                <w:lang w:val="hr-HR"/>
              </w:rPr>
              <w:t>Uvod u botaniku. Građa i funkcija biljne stanice. Produkti izlučivanja protoplasta.  Morfološki stupnjevi organizacije. Tvorna i trajna staničja. Građa vegetativnih i generativnih organa kritosjemenjača. Generativno i vegetativno razmnožavanje biljaka. Oprašivanje i oplodnja. Sistematika biljaka. Osnovne karakteristike pojedinih skupina biljaka. Dvosupnice i jednosupnice. Karakteristike izabranih porodica. Mikroskop i mikroskopiranje. Genotip i fenotip. Struktura gena i kromosoma. Dioba stanice. Zakoni nasljeđivanja svojstava. Monohibridno i dihibridno križanje.</w:t>
            </w:r>
          </w:p>
        </w:tc>
      </w:tr>
      <w:tr w:rsidR="403C1C28" w14:paraId="45C52E9F" w14:textId="77777777" w:rsidTr="403C1C28">
        <w:trPr>
          <w:trHeight w:val="285"/>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0B5A8A3" w14:textId="21BEF61C"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1B3B5B71" w14:textId="38314FA7"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3AAB3BA6" w14:textId="1019B8F8"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29027E3A" w14:textId="6ACF79A8"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1DC6BDB1" w14:textId="6821868D"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23FDB581" w14:textId="3D33464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20DB2A61" w14:textId="68AEE0E0"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592F5B73" w14:textId="1F452491"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201D1F11" w14:textId="1AFA72E8"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27C211D7" w14:textId="07EF739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240D59D8" w14:textId="5B8C511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w:t>
            </w:r>
          </w:p>
        </w:tc>
      </w:tr>
      <w:tr w:rsidR="403C1C28" w14:paraId="0394206E"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2AB369B" w14:textId="0F35D5F7"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rsidRPr="00E40A4F" w14:paraId="00545A6E" w14:textId="77777777" w:rsidTr="403C1C28">
        <w:trPr>
          <w:trHeight w:val="1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E72214F" w14:textId="03D9C21F" w:rsidR="403C1C28" w:rsidRPr="00E40A4F" w:rsidRDefault="403C1C28" w:rsidP="403C1C28">
            <w:pPr>
              <w:widowControl/>
              <w:jc w:val="both"/>
              <w:rPr>
                <w:rFonts w:ascii="Calibri" w:eastAsia="Calibri" w:hAnsi="Calibri" w:cs="Calibri"/>
                <w:color w:val="000000" w:themeColor="text1"/>
                <w:sz w:val="22"/>
                <w:szCs w:val="22"/>
                <w:lang w:val="it-IT"/>
              </w:rPr>
            </w:pPr>
            <w:r w:rsidRPr="403C1C28">
              <w:rPr>
                <w:rFonts w:ascii="Calibri" w:eastAsia="Calibri" w:hAnsi="Calibri" w:cs="Calibri"/>
                <w:color w:val="000000" w:themeColor="text1"/>
                <w:sz w:val="22"/>
                <w:szCs w:val="22"/>
                <w:lang w:val="hr-HR"/>
              </w:rPr>
              <w:t>U skladu s važećim Pravilnikom o ocjenjivanju i Pravilnikom o studiranju. Studenti su dužni tijekom nastave izraditi i predati herbarij prema dobivenim uputama te  savladati vježbe.</w:t>
            </w:r>
          </w:p>
        </w:tc>
      </w:tr>
      <w:tr w:rsidR="403C1C28" w:rsidRPr="00E40A4F" w14:paraId="2A0ED6A7"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1C76912" w14:textId="10975C11"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b/>
                <w:bCs/>
                <w:sz w:val="22"/>
                <w:szCs w:val="22"/>
                <w:lang w:val="hr-HR"/>
              </w:rPr>
              <w:t>Ocjenjivanje i vrednovanje rada studenata tijekom nastave i na ispitnom roku</w:t>
            </w:r>
          </w:p>
        </w:tc>
      </w:tr>
      <w:tr w:rsidR="403C1C28" w14:paraId="2ED3940E" w14:textId="77777777" w:rsidTr="403C1C28">
        <w:trPr>
          <w:trHeight w:val="114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82656" w14:textId="78AA297C" w:rsidR="403C1C28" w:rsidRPr="00E40A4F" w:rsidRDefault="403C1C28" w:rsidP="403C1C28">
            <w:pPr>
              <w:widowControl/>
              <w:jc w:val="both"/>
              <w:rPr>
                <w:rFonts w:ascii="Calibri" w:eastAsia="Calibri" w:hAnsi="Calibri" w:cs="Calibri"/>
                <w:color w:val="000000" w:themeColor="text1"/>
                <w:sz w:val="22"/>
                <w:szCs w:val="22"/>
                <w:lang w:val="hr-HR"/>
              </w:rPr>
            </w:pPr>
            <w:r w:rsidRPr="403C1C28">
              <w:rPr>
                <w:rFonts w:ascii="Calibri" w:eastAsia="Calibri" w:hAnsi="Calibri" w:cs="Calibri"/>
                <w:color w:val="000000" w:themeColor="text1"/>
                <w:sz w:val="22"/>
                <w:szCs w:val="22"/>
                <w:lang w:val="hr-HR"/>
              </w:rPr>
              <w:t>Ocjenjivanje se temelji na vrednovanju usvojenosti ishoda učenja na kolegiju. Ocjenjivanje se provodi kontinuirano tijekom nastave i/ili na ispitnom roku, u skladu s odredbama Pravilnika o ocjenjivanju.</w:t>
            </w:r>
          </w:p>
          <w:p w14:paraId="03DF3A7F" w14:textId="21C3509C" w:rsidR="403C1C28" w:rsidRPr="00E40A4F" w:rsidRDefault="403C1C28" w:rsidP="403C1C28">
            <w:pPr>
              <w:widowControl/>
              <w:jc w:val="both"/>
              <w:rPr>
                <w:rFonts w:ascii="Calibri" w:eastAsia="Calibri" w:hAnsi="Calibri" w:cs="Calibri"/>
                <w:color w:val="000000" w:themeColor="text1"/>
                <w:sz w:val="22"/>
                <w:szCs w:val="22"/>
                <w:lang w:val="hr-HR"/>
              </w:rPr>
            </w:pPr>
          </w:p>
          <w:p w14:paraId="1045E81F" w14:textId="3BD9C6F1" w:rsidR="403C1C28" w:rsidRPr="00E40A4F" w:rsidRDefault="403C1C28" w:rsidP="403C1C28">
            <w:pPr>
              <w:widowControl/>
              <w:rPr>
                <w:rFonts w:ascii="Calibri" w:eastAsia="Calibri" w:hAnsi="Calibri" w:cs="Calibri"/>
                <w:sz w:val="22"/>
                <w:szCs w:val="22"/>
                <w:lang w:val="hr-HR"/>
              </w:rPr>
            </w:pPr>
            <w:r w:rsidRPr="403C1C28">
              <w:rPr>
                <w:rFonts w:ascii="Calibri" w:eastAsia="Calibri" w:hAnsi="Calibri" w:cs="Calibri"/>
                <w:b/>
                <w:bCs/>
                <w:sz w:val="22"/>
                <w:szCs w:val="22"/>
                <w:lang w:val="hr-HR"/>
              </w:rPr>
              <w:t>Kontinuirana provjera:</w:t>
            </w:r>
          </w:p>
          <w:p w14:paraId="22B6CA23" w14:textId="4B667BFF" w:rsidR="403C1C28" w:rsidRPr="00E40A4F" w:rsidRDefault="403C1C28" w:rsidP="403C1C28">
            <w:pPr>
              <w:widowControl/>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0"/>
              <w:gridCol w:w="1463"/>
              <w:gridCol w:w="1315"/>
              <w:gridCol w:w="1747"/>
              <w:gridCol w:w="1045"/>
              <w:gridCol w:w="912"/>
              <w:gridCol w:w="971"/>
            </w:tblGrid>
            <w:tr w:rsidR="403C1C28" w:rsidRPr="00E40A4F" w14:paraId="5123E173"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1712C77" w14:textId="350200F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Ishod</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E0590B6" w14:textId="733CA4CD"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Kolokvij</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34AA354" w14:textId="2B1646D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Vježbe</w:t>
                  </w:r>
                </w:p>
              </w:tc>
              <w:tc>
                <w:tcPr>
                  <w:tcW w:w="1752"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3C0F508A" w14:textId="2A0BFB9C" w:rsidR="403C1C28" w:rsidRPr="00E40A4F" w:rsidRDefault="403C1C28" w:rsidP="403C1C28">
                  <w:pPr>
                    <w:widowControl/>
                    <w:spacing w:line="259" w:lineRule="auto"/>
                    <w:jc w:val="center"/>
                    <w:rPr>
                      <w:rFonts w:ascii="Calibri" w:eastAsia="Calibri" w:hAnsi="Calibri" w:cs="Calibri"/>
                      <w:sz w:val="22"/>
                      <w:szCs w:val="22"/>
                      <w:lang w:val="hr-HR"/>
                    </w:rPr>
                  </w:pPr>
                  <w:r w:rsidRPr="403C1C28">
                    <w:rPr>
                      <w:rFonts w:ascii="Calibri" w:eastAsia="Calibri" w:hAnsi="Calibri" w:cs="Calibri"/>
                      <w:b/>
                      <w:bCs/>
                      <w:sz w:val="22"/>
                      <w:szCs w:val="22"/>
                      <w:lang w:val="hr-HR"/>
                    </w:rPr>
                    <w:t>Aktivnost</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009571B" w14:textId="7723D186"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Prag</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3469C3F" w14:textId="6C9BF6AB"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Max</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B932EA7" w14:textId="20C4484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Udio u ECTS</w:t>
                  </w:r>
                </w:p>
              </w:tc>
            </w:tr>
            <w:tr w:rsidR="403C1C28" w:rsidRPr="00E40A4F" w14:paraId="2276304B"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568B908" w14:textId="668ADCF2"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I1</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71CA18" w14:textId="536F38AD"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8%</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C5E23B" w14:textId="2EF9D1E0"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2%</w:t>
                  </w:r>
                </w:p>
              </w:tc>
              <w:tc>
                <w:tcPr>
                  <w:tcW w:w="175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91B87AF" w14:textId="677D0EB9"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4F0D7DD" w14:textId="4FFA4DA6"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5%</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41E129E" w14:textId="4371106B"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CB53EFA" w14:textId="1D54CAF0"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0,5</w:t>
                  </w:r>
                </w:p>
              </w:tc>
            </w:tr>
            <w:tr w:rsidR="403C1C28" w:rsidRPr="00E40A4F" w14:paraId="344388C6"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834ADF2" w14:textId="61A4DC61"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I2</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297CE4" w14:textId="7B18DFF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22%</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9F9DB3" w14:textId="15CECF51"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6%</w:t>
                  </w:r>
                </w:p>
              </w:tc>
              <w:tc>
                <w:tcPr>
                  <w:tcW w:w="175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62FEDB6" w14:textId="4C0BE2F4"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A7EC549" w14:textId="6D3313E5"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14%</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1BC36A5" w14:textId="702B6B49"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28%</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0F7A6BB" w14:textId="72C05637"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1,4</w:t>
                  </w:r>
                </w:p>
              </w:tc>
            </w:tr>
            <w:tr w:rsidR="403C1C28" w:rsidRPr="00E40A4F" w14:paraId="2EDAB91A"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C7575C1" w14:textId="7CE345A8"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I3</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D864A8" w14:textId="6262F1C6"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8%</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E012C4" w14:textId="2BECF893"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2%</w:t>
                  </w:r>
                </w:p>
              </w:tc>
              <w:tc>
                <w:tcPr>
                  <w:tcW w:w="175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45462AA" w14:textId="753E898B"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175A3F7" w14:textId="4B17C5B2"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5%</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E06C1F2" w14:textId="0E65F4C4"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09DDC4A" w14:textId="79972E4E"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0,5</w:t>
                  </w:r>
                </w:p>
              </w:tc>
            </w:tr>
            <w:tr w:rsidR="403C1C28" w:rsidRPr="00E40A4F" w14:paraId="2AD35A24"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E2D46C6" w14:textId="7C725624"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I4</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6662E" w14:textId="09CE1691"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16%</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1B7781" w14:textId="5C470242"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2%</w:t>
                  </w:r>
                </w:p>
              </w:tc>
              <w:tc>
                <w:tcPr>
                  <w:tcW w:w="175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DA185FA" w14:textId="1F3037A4"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10%</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AA219D8" w14:textId="3227BF9D"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14%</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45E54A3" w14:textId="17F3964F"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28%</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DC3F482" w14:textId="4F00452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1,4</w:t>
                  </w:r>
                </w:p>
              </w:tc>
            </w:tr>
            <w:tr w:rsidR="403C1C28" w:rsidRPr="00E40A4F" w14:paraId="22225C40"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4C0D9C1" w14:textId="6E46CDF1"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I5</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1D5F60" w14:textId="05F9781B"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2AD557" w14:textId="353DCB06"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8%</w:t>
                  </w:r>
                </w:p>
              </w:tc>
              <w:tc>
                <w:tcPr>
                  <w:tcW w:w="175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6E92D58" w14:textId="5DB62A75"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9B9F0AB" w14:textId="4C0553D9"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4%</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C0021D0" w14:textId="6FCBC456"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8%</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836AA70" w14:textId="692ACBB9"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0,4</w:t>
                  </w:r>
                </w:p>
              </w:tc>
            </w:tr>
            <w:tr w:rsidR="403C1C28" w:rsidRPr="00E40A4F" w14:paraId="23522928"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543079E" w14:textId="562E905D"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I6</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D4C391" w14:textId="538FBBCD"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14%</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53C61B" w14:textId="757F7B6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75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6A1FDF9" w14:textId="2C15FA34"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sz w:val="22"/>
                      <w:szCs w:val="22"/>
                      <w:lang w:val="hr-HR"/>
                    </w:rPr>
                    <w:t>2</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D186A26" w14:textId="64467F22"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8%</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787719E" w14:textId="7CC6E5FE"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16%</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F165FC4" w14:textId="5EFED9E0"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0,8</w:t>
                  </w:r>
                </w:p>
              </w:tc>
            </w:tr>
            <w:tr w:rsidR="403C1C28" w:rsidRPr="00E40A4F" w14:paraId="5A66094A"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5F69B35" w14:textId="1018FDD5" w:rsidR="403C1C28" w:rsidRPr="00E40A4F" w:rsidRDefault="403C1C28" w:rsidP="403C1C28">
                  <w:pPr>
                    <w:widowControl/>
                    <w:rPr>
                      <w:rFonts w:ascii="Calibri" w:eastAsia="Calibri" w:hAnsi="Calibri" w:cs="Calibri"/>
                      <w:sz w:val="22"/>
                      <w:szCs w:val="22"/>
                      <w:lang w:val="hr-HR"/>
                    </w:rPr>
                  </w:pPr>
                  <w:r w:rsidRPr="403C1C28">
                    <w:rPr>
                      <w:rFonts w:ascii="Calibri" w:eastAsia="Calibri" w:hAnsi="Calibri" w:cs="Calibri"/>
                      <w:b/>
                      <w:bCs/>
                      <w:sz w:val="22"/>
                      <w:szCs w:val="22"/>
                      <w:lang w:val="hr-HR"/>
                    </w:rPr>
                    <w:t>Ukupno</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DA4EB14" w14:textId="3D195E45"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68%</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667B10D8" w14:textId="74E7E2F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20%</w:t>
                  </w:r>
                </w:p>
              </w:tc>
              <w:tc>
                <w:tcPr>
                  <w:tcW w:w="1752"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452C7357" w14:textId="5DB3B80B"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12%</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2258F9E" w14:textId="4EA4ED3C"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50%</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1B982B9" w14:textId="7F2C8AF7"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100%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5DD8A92" w14:textId="745DE324" w:rsidR="403C1C28" w:rsidRPr="00E40A4F" w:rsidRDefault="403C1C28" w:rsidP="403C1C28">
                  <w:pPr>
                    <w:widowControl/>
                    <w:spacing w:line="259" w:lineRule="auto"/>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r>
            <w:tr w:rsidR="403C1C28" w:rsidRPr="00E40A4F" w14:paraId="535334B8" w14:textId="77777777" w:rsidTr="403C1C28">
              <w:trPr>
                <w:trHeight w:val="285"/>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C1A84BF" w14:textId="4B20C32A" w:rsidR="403C1C28" w:rsidRPr="00E40A4F" w:rsidRDefault="403C1C28" w:rsidP="403C1C28">
                  <w:pPr>
                    <w:widowControl/>
                    <w:rPr>
                      <w:rFonts w:ascii="Calibri" w:eastAsia="Calibri" w:hAnsi="Calibri" w:cs="Calibri"/>
                      <w:sz w:val="22"/>
                      <w:szCs w:val="22"/>
                      <w:lang w:val="hr-HR"/>
                    </w:rPr>
                  </w:pPr>
                  <w:r w:rsidRPr="403C1C28">
                    <w:rPr>
                      <w:rFonts w:ascii="Calibri" w:eastAsia="Calibri" w:hAnsi="Calibri" w:cs="Calibri"/>
                      <w:b/>
                      <w:bCs/>
                      <w:sz w:val="22"/>
                      <w:szCs w:val="22"/>
                      <w:lang w:val="hr-HR"/>
                    </w:rPr>
                    <w:t>Udio u ECTS</w:t>
                  </w:r>
                </w:p>
              </w:tc>
              <w:tc>
                <w:tcPr>
                  <w:tcW w:w="14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3A38AE0" w14:textId="366DB54D"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3,4</w:t>
                  </w:r>
                </w:p>
              </w:tc>
              <w:tc>
                <w:tcPr>
                  <w:tcW w:w="13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ABF93B5" w14:textId="4F0167C5"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1</w:t>
                  </w:r>
                </w:p>
              </w:tc>
              <w:tc>
                <w:tcPr>
                  <w:tcW w:w="1752"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780086DF" w14:textId="2B050975"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0,6</w:t>
                  </w:r>
                </w:p>
              </w:tc>
              <w:tc>
                <w:tcPr>
                  <w:tcW w:w="10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F4503EE" w14:textId="13CC8C1E"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EFAD898" w14:textId="26F828A1"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AC0C72B" w14:textId="3CBED18A" w:rsidR="403C1C28" w:rsidRPr="00E40A4F" w:rsidRDefault="403C1C28" w:rsidP="403C1C28">
                  <w:pPr>
                    <w:widowControl/>
                    <w:jc w:val="center"/>
                    <w:rPr>
                      <w:rFonts w:ascii="Calibri" w:eastAsia="Calibri" w:hAnsi="Calibri" w:cs="Calibri"/>
                      <w:sz w:val="22"/>
                      <w:szCs w:val="22"/>
                      <w:lang w:val="hr-HR"/>
                    </w:rPr>
                  </w:pPr>
                  <w:r w:rsidRPr="403C1C28">
                    <w:rPr>
                      <w:rFonts w:ascii="Calibri" w:eastAsia="Calibri" w:hAnsi="Calibri" w:cs="Calibri"/>
                      <w:b/>
                      <w:bCs/>
                      <w:sz w:val="22"/>
                      <w:szCs w:val="22"/>
                      <w:lang w:val="hr-HR"/>
                    </w:rPr>
                    <w:t>5</w:t>
                  </w:r>
                </w:p>
              </w:tc>
            </w:tr>
          </w:tbl>
          <w:p w14:paraId="28BD5C86" w14:textId="3CADBDFA" w:rsidR="403C1C28" w:rsidRPr="00E40A4F" w:rsidRDefault="403C1C28" w:rsidP="403C1C28">
            <w:pPr>
              <w:widowControl/>
              <w:jc w:val="both"/>
              <w:rPr>
                <w:rFonts w:ascii="Calibri" w:eastAsia="Calibri" w:hAnsi="Calibri" w:cs="Calibri"/>
                <w:color w:val="000000" w:themeColor="text1"/>
                <w:sz w:val="22"/>
                <w:szCs w:val="22"/>
                <w:lang w:val="hr-HR"/>
              </w:rPr>
            </w:pPr>
          </w:p>
          <w:p w14:paraId="13814174" w14:textId="0FAA7A63" w:rsidR="403C1C28" w:rsidRPr="00E40A4F" w:rsidRDefault="403C1C28" w:rsidP="403C1C28">
            <w:pPr>
              <w:widowControl/>
              <w:jc w:val="both"/>
              <w:rPr>
                <w:rFonts w:ascii="Calibri" w:eastAsia="Calibri" w:hAnsi="Calibri" w:cs="Calibri"/>
                <w:color w:val="000000" w:themeColor="text1"/>
                <w:sz w:val="22"/>
                <w:szCs w:val="22"/>
                <w:lang w:val="hr-HR"/>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AEC5492" w14:textId="68A5E51B" w:rsidR="403C1C28" w:rsidRPr="00E40A4F" w:rsidRDefault="403C1C28" w:rsidP="403C1C28">
            <w:pPr>
              <w:widowControl/>
              <w:rPr>
                <w:rFonts w:ascii="Calibri" w:eastAsia="Calibri" w:hAnsi="Calibri" w:cs="Calibri"/>
                <w:sz w:val="22"/>
                <w:szCs w:val="22"/>
                <w:lang w:val="hr-HR"/>
              </w:rPr>
            </w:pPr>
          </w:p>
          <w:p w14:paraId="15786533" w14:textId="752E1B28" w:rsidR="403C1C28" w:rsidRPr="00E40A4F" w:rsidRDefault="403C1C28" w:rsidP="403C1C28">
            <w:pPr>
              <w:widowControl/>
              <w:jc w:val="both"/>
              <w:rPr>
                <w:rFonts w:ascii="Calibri" w:eastAsia="Calibri" w:hAnsi="Calibri" w:cs="Calibri"/>
                <w:color w:val="000000" w:themeColor="text1"/>
                <w:sz w:val="22"/>
                <w:szCs w:val="22"/>
                <w:lang w:val="it-IT"/>
              </w:rPr>
            </w:pPr>
            <w:r w:rsidRPr="403C1C28">
              <w:rPr>
                <w:rFonts w:ascii="Calibri" w:eastAsia="Calibri" w:hAnsi="Calibri" w:cs="Calibri"/>
                <w:b/>
                <w:bCs/>
                <w:color w:val="000000" w:themeColor="text1"/>
                <w:sz w:val="22"/>
                <w:szCs w:val="22"/>
                <w:lang w:val="hr-HR"/>
              </w:rPr>
              <w:t>Cjeloviti ispit na ispitnom roku:</w:t>
            </w:r>
          </w:p>
          <w:p w14:paraId="3358E3EC" w14:textId="4970D208" w:rsidR="403C1C28" w:rsidRPr="00E40A4F" w:rsidRDefault="403C1C28" w:rsidP="403C1C28">
            <w:pPr>
              <w:widowControl/>
              <w:jc w:val="both"/>
              <w:rPr>
                <w:rFonts w:ascii="Calibri" w:eastAsia="Calibri" w:hAnsi="Calibri" w:cs="Calibri"/>
                <w:color w:val="000000" w:themeColor="text1"/>
                <w:sz w:val="22"/>
                <w:szCs w:val="22"/>
                <w:lang w:val="it-IT"/>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2027"/>
              <w:gridCol w:w="2147"/>
              <w:gridCol w:w="1029"/>
              <w:gridCol w:w="1029"/>
              <w:gridCol w:w="1074"/>
            </w:tblGrid>
            <w:tr w:rsidR="403C1C28" w:rsidRPr="00E40A4F" w14:paraId="174CF463"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F549199" w14:textId="38A5ABDB"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Ishod</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81709A5" w14:textId="6F25EFC9"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Pisani ispit</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799AA25" w14:textId="28363F2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Usmeni ispit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D7061B4" w14:textId="3074D4D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Prag</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44571D8" w14:textId="2238CD92"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Max</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D2A7877" w14:textId="7305A1D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Udio u ECTS</w:t>
                  </w:r>
                </w:p>
              </w:tc>
            </w:tr>
            <w:tr w:rsidR="403C1C28" w:rsidRPr="00E40A4F" w14:paraId="2B405526"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7EC6996" w14:textId="294EEE98"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I1</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99115A" w14:textId="7AD54643"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10%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FC9BDC" w14:textId="2136BEB6"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C054931" w14:textId="569914D9"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5%</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1591BB7" w14:textId="3A87691E"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8D9B236" w14:textId="3F20829B"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0,5</w:t>
                  </w:r>
                </w:p>
              </w:tc>
            </w:tr>
            <w:tr w:rsidR="403C1C28" w:rsidRPr="00E40A4F" w14:paraId="1D604D05"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3891B13" w14:textId="3A260C1A"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I2</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A56F78" w14:textId="11CD427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28%</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3291BD" w14:textId="1F49A1A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F0DD3DC" w14:textId="4C98CB77"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14%</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DC4951D" w14:textId="0BC6613B"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28%</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9A203D2" w14:textId="0CEAFD3F"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1,4</w:t>
                  </w:r>
                </w:p>
              </w:tc>
            </w:tr>
            <w:tr w:rsidR="403C1C28" w:rsidRPr="00E40A4F" w14:paraId="23F5E65C"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B5A6EE7" w14:textId="7A58228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I3</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65F1B9" w14:textId="382B0407"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10%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2C9BFD" w14:textId="4E872583"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A2C014E" w14:textId="69684B4D"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5%</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7F3CAD0" w14:textId="5AF682FB"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BFF76DB" w14:textId="11D962FE"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0,5</w:t>
                  </w:r>
                </w:p>
              </w:tc>
            </w:tr>
            <w:tr w:rsidR="403C1C28" w:rsidRPr="00E40A4F" w14:paraId="1937E25B"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60B4998" w14:textId="12258247"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I4</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E25A81" w14:textId="4FB11492"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16%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5D072B" w14:textId="7CAA5314"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12%</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C625E6E" w14:textId="0805043F"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14%</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9C3DA02" w14:textId="3D5A54B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28%</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6F6B65F" w14:textId="01976AF4"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1,4</w:t>
                  </w:r>
                </w:p>
              </w:tc>
            </w:tr>
            <w:tr w:rsidR="403C1C28" w:rsidRPr="00E40A4F" w14:paraId="15641C40"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9BC9DD2" w14:textId="3E111DF4"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I5</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06E566" w14:textId="44BE4AA3"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BFD56B" w14:textId="257CE2C3"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8%</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963B0D4" w14:textId="69E4E8D2"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4%</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AD8CF99" w14:textId="0374E1A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8%</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3031438" w14:textId="6E4B7D3A"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0,4</w:t>
                  </w:r>
                </w:p>
              </w:tc>
            </w:tr>
            <w:tr w:rsidR="403C1C28" w:rsidRPr="00E40A4F" w14:paraId="3A9B447D"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195B50E" w14:textId="0F0DDCBA"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I6</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A42916" w14:textId="25B4CF90"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16%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6BAD1D" w14:textId="1D29E8CE"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E7A3F84" w14:textId="4EDFBCE1"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8%</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2B0E59D" w14:textId="194D8628"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16%</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DCE71FF" w14:textId="14E62E8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0,8</w:t>
                  </w:r>
                </w:p>
              </w:tc>
            </w:tr>
            <w:tr w:rsidR="403C1C28" w:rsidRPr="00E40A4F" w14:paraId="73D7896C"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8E35EF9" w14:textId="2917F2A3"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b/>
                      <w:bCs/>
                      <w:sz w:val="22"/>
                      <w:szCs w:val="22"/>
                      <w:lang w:val="hr-HR"/>
                    </w:rPr>
                    <w:t>Ukupno</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DDEDF29" w14:textId="08AAB699"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80%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2C091D3C" w14:textId="60FFE95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20%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59CAA5B" w14:textId="719CD5E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50%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370839B" w14:textId="352F717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100%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DF55349" w14:textId="3F5B1822" w:rsidR="403C1C28" w:rsidRPr="00E40A4F" w:rsidRDefault="403C1C28" w:rsidP="403C1C28">
                  <w:pPr>
                    <w:widowControl/>
                    <w:spacing w:line="259" w:lineRule="auto"/>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r>
            <w:tr w:rsidR="403C1C28" w:rsidRPr="00E40A4F" w14:paraId="648A6CE6" w14:textId="77777777" w:rsidTr="403C1C28">
              <w:trPr>
                <w:trHeight w:val="285"/>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618F20B" w14:textId="596D2BF4"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b/>
                      <w:bCs/>
                      <w:sz w:val="22"/>
                      <w:szCs w:val="22"/>
                      <w:lang w:val="hr-HR"/>
                    </w:rPr>
                    <w:t>Udio u ECTS</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C6C16A7" w14:textId="56F05F38"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4</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412CFBC" w14:textId="12EAB15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1</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874A2F2" w14:textId="2F458C7C"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0C12CB5" w14:textId="2E4DB66F"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7033B54" w14:textId="2D6CD2FB" w:rsidR="403C1C28" w:rsidRPr="00E40A4F" w:rsidRDefault="403C1C28" w:rsidP="403C1C28">
                  <w:pPr>
                    <w:widowControl/>
                    <w:jc w:val="center"/>
                    <w:rPr>
                      <w:rFonts w:ascii="Calibri" w:eastAsia="Calibri" w:hAnsi="Calibri" w:cs="Calibri"/>
                      <w:sz w:val="22"/>
                      <w:szCs w:val="22"/>
                      <w:lang w:val="it-IT"/>
                    </w:rPr>
                  </w:pPr>
                  <w:r w:rsidRPr="403C1C28">
                    <w:rPr>
                      <w:rFonts w:ascii="Calibri" w:eastAsia="Calibri" w:hAnsi="Calibri" w:cs="Calibri"/>
                      <w:b/>
                      <w:bCs/>
                      <w:sz w:val="22"/>
                      <w:szCs w:val="22"/>
                      <w:lang w:val="hr-HR"/>
                    </w:rPr>
                    <w:t>5</w:t>
                  </w:r>
                </w:p>
              </w:tc>
            </w:tr>
          </w:tbl>
          <w:p w14:paraId="2605D045" w14:textId="55ACDE49" w:rsidR="403C1C28" w:rsidRPr="00E40A4F" w:rsidRDefault="403C1C28" w:rsidP="403C1C28">
            <w:pPr>
              <w:widowControl/>
              <w:rPr>
                <w:rFonts w:ascii="Calibri" w:eastAsia="Calibri" w:hAnsi="Calibri" w:cs="Calibri"/>
                <w:sz w:val="22"/>
                <w:szCs w:val="22"/>
                <w:lang w:val="it-IT"/>
              </w:rPr>
            </w:pPr>
          </w:p>
          <w:p w14:paraId="44F20CB7" w14:textId="49AC7F50" w:rsidR="403C1C28" w:rsidRPr="00E40A4F" w:rsidRDefault="403C1C28" w:rsidP="403C1C28">
            <w:pPr>
              <w:widowControl/>
              <w:jc w:val="both"/>
              <w:rPr>
                <w:rFonts w:ascii="Calibri" w:eastAsia="Calibri" w:hAnsi="Calibri" w:cs="Calibri"/>
                <w:color w:val="000000" w:themeColor="text1"/>
                <w:sz w:val="22"/>
                <w:szCs w:val="22"/>
                <w:lang w:val="hr-HR"/>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7237848" w14:textId="02C669FD" w:rsidR="403C1C28" w:rsidRPr="00E40A4F" w:rsidRDefault="403C1C28" w:rsidP="403C1C28">
            <w:pPr>
              <w:widowControl/>
              <w:jc w:val="both"/>
              <w:rPr>
                <w:rFonts w:ascii="Calibri" w:eastAsia="Calibri" w:hAnsi="Calibri" w:cs="Calibri"/>
                <w:color w:val="000000" w:themeColor="text1"/>
                <w:sz w:val="22"/>
                <w:szCs w:val="22"/>
                <w:lang w:val="hr-HR"/>
              </w:rPr>
            </w:pPr>
          </w:p>
          <w:p w14:paraId="700D6338" w14:textId="6D5A45D3" w:rsidR="403C1C28" w:rsidRPr="00E40A4F" w:rsidRDefault="403C1C28" w:rsidP="403C1C28">
            <w:pPr>
              <w:widowControl/>
              <w:rPr>
                <w:rFonts w:ascii="Calibri" w:eastAsia="Calibri" w:hAnsi="Calibri" w:cs="Calibri"/>
                <w:sz w:val="22"/>
                <w:szCs w:val="22"/>
                <w:lang w:val="hr-HR"/>
              </w:rPr>
            </w:pPr>
            <w:r w:rsidRPr="403C1C28">
              <w:rPr>
                <w:rFonts w:ascii="Calibri" w:eastAsia="Calibri" w:hAnsi="Calibri" w:cs="Calibri"/>
                <w:b/>
                <w:bCs/>
                <w:sz w:val="22"/>
                <w:szCs w:val="22"/>
                <w:lang w:val="hr-HR"/>
              </w:rPr>
              <w:t>Ocjenjivanje:</w:t>
            </w:r>
          </w:p>
          <w:p w14:paraId="4ACCC254" w14:textId="1AFBD677" w:rsidR="403C1C28" w:rsidRPr="00E40A4F" w:rsidRDefault="403C1C28" w:rsidP="403C1C28">
            <w:pPr>
              <w:widowControl/>
              <w:rPr>
                <w:rFonts w:ascii="Calibri" w:eastAsia="Calibri" w:hAnsi="Calibri" w:cs="Calibri"/>
                <w:sz w:val="22"/>
                <w:szCs w:val="22"/>
                <w:lang w:val="hr-HR"/>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20E5CC36" w14:textId="13F0A10C" w:rsidR="403C1C28" w:rsidRPr="00E40A4F" w:rsidRDefault="403C1C28" w:rsidP="403C1C28">
            <w:pPr>
              <w:widowControl/>
              <w:rPr>
                <w:rFonts w:ascii="Calibri" w:eastAsia="Calibri" w:hAnsi="Calibri" w:cs="Calibri"/>
                <w:sz w:val="22"/>
                <w:szCs w:val="22"/>
                <w:lang w:val="hr-HR"/>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A92392A" w14:textId="2E0E5EF4" w:rsidR="403C1C28" w:rsidRPr="00E40A4F" w:rsidRDefault="403C1C28" w:rsidP="403C1C28">
            <w:pPr>
              <w:widowControl/>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7"/>
              <w:gridCol w:w="2923"/>
              <w:gridCol w:w="2653"/>
            </w:tblGrid>
            <w:tr w:rsidR="403C1C28" w14:paraId="5BC6282D" w14:textId="77777777" w:rsidTr="403C1C28">
              <w:trPr>
                <w:trHeight w:val="285"/>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8B1D28B" w14:textId="49F1721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C1CC51F" w14:textId="2FB9671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86AC73A" w14:textId="481D453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3453350D" w14:textId="77777777" w:rsidTr="403C1C28">
              <w:trPr>
                <w:trHeight w:val="285"/>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F3AB338" w14:textId="2245255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327E45" w14:textId="20E985B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2D2BB0" w14:textId="3BDF43D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22C3606D" w14:textId="77777777" w:rsidTr="403C1C28">
              <w:trPr>
                <w:trHeight w:val="285"/>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A82F183" w14:textId="025E0BF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292EE0" w14:textId="4682C25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EF4838" w14:textId="509DA0B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1ABC5839" w14:textId="77777777" w:rsidTr="403C1C28">
              <w:trPr>
                <w:trHeight w:val="285"/>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0EB25C0" w14:textId="5449734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A0441D" w14:textId="168676B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D5F9DC" w14:textId="1856301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4D9CCFB3" w14:textId="77777777" w:rsidTr="403C1C28">
              <w:trPr>
                <w:trHeight w:val="285"/>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CEFFD5B" w14:textId="3B090D7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913B4A" w14:textId="09B5D23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E6AF88" w14:textId="6D2116C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59904430" w14:textId="77777777" w:rsidTr="403C1C28">
              <w:trPr>
                <w:trHeight w:val="285"/>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E9635DE" w14:textId="641F72C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F6ED71" w14:textId="2472987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48FDCC" w14:textId="35E182E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31E17A73" w14:textId="005669C2" w:rsidR="403C1C28" w:rsidRDefault="403C1C28" w:rsidP="403C1C28">
            <w:pPr>
              <w:widowControl/>
              <w:rPr>
                <w:rFonts w:ascii="Calibri" w:eastAsia="Calibri" w:hAnsi="Calibri" w:cs="Calibri"/>
                <w:sz w:val="22"/>
                <w:szCs w:val="22"/>
              </w:rPr>
            </w:pPr>
          </w:p>
        </w:tc>
      </w:tr>
      <w:tr w:rsidR="403C1C28" w14:paraId="75221DDE"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FE407B9" w14:textId="286BB93E"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4E3C4930"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78A5152" w14:textId="1E83B636" w:rsidR="403C1C28" w:rsidRPr="00E40A4F" w:rsidRDefault="403C1C28" w:rsidP="000D25B0">
            <w:pPr>
              <w:pStyle w:val="Odlomakpopisa"/>
              <w:widowControl/>
              <w:numPr>
                <w:ilvl w:val="0"/>
                <w:numId w:val="153"/>
              </w:numPr>
              <w:spacing w:before="0" w:line="252" w:lineRule="auto"/>
              <w:contextualSpacing/>
              <w:rPr>
                <w:rFonts w:ascii="Calibri" w:eastAsia="Calibri" w:hAnsi="Calibri" w:cs="Calibri"/>
                <w:lang w:val="it-IT"/>
              </w:rPr>
            </w:pPr>
            <w:r w:rsidRPr="403C1C28">
              <w:rPr>
                <w:rFonts w:ascii="Calibri" w:eastAsia="Calibri" w:hAnsi="Calibri" w:cs="Calibri"/>
                <w:lang w:val="hr-HR"/>
              </w:rPr>
              <w:t>Materijali sa predavanja kolegija i interna skripta</w:t>
            </w:r>
          </w:p>
          <w:p w14:paraId="4D6A4BE5" w14:textId="6F93F3D5" w:rsidR="403C1C28" w:rsidRDefault="403C1C28" w:rsidP="000D25B0">
            <w:pPr>
              <w:pStyle w:val="Odlomakpopisa"/>
              <w:widowControl/>
              <w:numPr>
                <w:ilvl w:val="0"/>
                <w:numId w:val="153"/>
              </w:numPr>
              <w:spacing w:before="0" w:line="252" w:lineRule="auto"/>
              <w:contextualSpacing/>
              <w:rPr>
                <w:rFonts w:ascii="Calibri" w:eastAsia="Calibri" w:hAnsi="Calibri" w:cs="Calibri"/>
              </w:rPr>
            </w:pPr>
            <w:r w:rsidRPr="403C1C28">
              <w:rPr>
                <w:rFonts w:ascii="Calibri" w:eastAsia="Calibri" w:hAnsi="Calibri" w:cs="Calibri"/>
                <w:lang w:val="hr-HR"/>
              </w:rPr>
              <w:t xml:space="preserve">Nikolić, T., </w:t>
            </w:r>
            <w:r w:rsidRPr="403C1C28">
              <w:rPr>
                <w:rFonts w:ascii="Calibri" w:eastAsia="Calibri" w:hAnsi="Calibri" w:cs="Calibri"/>
                <w:i/>
                <w:iCs/>
                <w:lang w:val="hr-HR"/>
              </w:rPr>
              <w:t>Morfologija biljaka: razvoj, građa i uloga biljnih tkiva, organa i organskih sustava</w:t>
            </w:r>
            <w:r w:rsidRPr="403C1C28">
              <w:rPr>
                <w:rFonts w:ascii="Calibri" w:eastAsia="Calibri" w:hAnsi="Calibri" w:cs="Calibri"/>
                <w:lang w:val="hr-HR"/>
              </w:rPr>
              <w:t>. Alfa, Zagreb, 2017.</w:t>
            </w:r>
          </w:p>
          <w:p w14:paraId="3176B561" w14:textId="3CFEC711" w:rsidR="403C1C28" w:rsidRDefault="403C1C28" w:rsidP="000D25B0">
            <w:pPr>
              <w:pStyle w:val="Odlomakpopisa"/>
              <w:widowControl/>
              <w:numPr>
                <w:ilvl w:val="0"/>
                <w:numId w:val="153"/>
              </w:numPr>
              <w:spacing w:before="0" w:line="252" w:lineRule="auto"/>
              <w:contextualSpacing/>
              <w:rPr>
                <w:rFonts w:ascii="Calibri" w:eastAsia="Calibri" w:hAnsi="Calibri" w:cs="Calibri"/>
              </w:rPr>
            </w:pPr>
            <w:r w:rsidRPr="403C1C28">
              <w:rPr>
                <w:rFonts w:ascii="Calibri" w:eastAsia="Calibri" w:hAnsi="Calibri" w:cs="Calibri"/>
                <w:lang w:val="hr-HR"/>
              </w:rPr>
              <w:t xml:space="preserve">Dubravec, K., </w:t>
            </w:r>
            <w:r w:rsidRPr="403C1C28">
              <w:rPr>
                <w:rFonts w:ascii="Calibri" w:eastAsia="Calibri" w:hAnsi="Calibri" w:cs="Calibri"/>
                <w:i/>
                <w:iCs/>
                <w:lang w:val="hr-HR"/>
              </w:rPr>
              <w:t>Botanika</w:t>
            </w:r>
            <w:r w:rsidRPr="403C1C28">
              <w:rPr>
                <w:rFonts w:ascii="Calibri" w:eastAsia="Calibri" w:hAnsi="Calibri" w:cs="Calibri"/>
                <w:lang w:val="hr-HR"/>
              </w:rPr>
              <w:t>. Sveučilište u Zagrebu. Agronomski Fakultet, 1996.</w:t>
            </w:r>
          </w:p>
        </w:tc>
      </w:tr>
      <w:tr w:rsidR="403C1C28" w14:paraId="6EB9E32D"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2CEA0B9" w14:textId="6F1AA16C"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450E9149" w14:textId="77777777" w:rsidTr="403C1C28">
        <w:trPr>
          <w:trHeight w:val="109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CA54FD6" w14:textId="15A9FDCF" w:rsidR="403C1C28" w:rsidRDefault="403C1C28" w:rsidP="000D25B0">
            <w:pPr>
              <w:pStyle w:val="Odlomakpopisa"/>
              <w:widowControl/>
              <w:numPr>
                <w:ilvl w:val="0"/>
                <w:numId w:val="152"/>
              </w:numPr>
              <w:spacing w:before="0" w:line="252" w:lineRule="auto"/>
              <w:contextualSpacing/>
              <w:rPr>
                <w:rFonts w:ascii="Calibri" w:eastAsia="Calibri" w:hAnsi="Calibri" w:cs="Calibri"/>
              </w:rPr>
            </w:pPr>
            <w:r w:rsidRPr="403C1C28">
              <w:rPr>
                <w:rFonts w:ascii="Calibri" w:eastAsia="Calibri" w:hAnsi="Calibri" w:cs="Calibri"/>
                <w:lang w:val="hr-HR"/>
              </w:rPr>
              <w:t xml:space="preserve">Dubravec, K. i Šegulja, N., </w:t>
            </w:r>
            <w:r w:rsidRPr="403C1C28">
              <w:rPr>
                <w:rFonts w:ascii="Calibri" w:eastAsia="Calibri" w:hAnsi="Calibri" w:cs="Calibri"/>
                <w:i/>
                <w:iCs/>
                <w:lang w:val="hr-HR"/>
              </w:rPr>
              <w:t>Korovi obradivih površina Istre.</w:t>
            </w:r>
            <w:r w:rsidRPr="403C1C28">
              <w:rPr>
                <w:rFonts w:ascii="Calibri" w:eastAsia="Calibri" w:hAnsi="Calibri" w:cs="Calibri"/>
                <w:lang w:val="hr-HR"/>
              </w:rPr>
              <w:t xml:space="preserve"> Veleučilište u Rijeci, Poreč,  2005.</w:t>
            </w:r>
          </w:p>
          <w:p w14:paraId="4D47EFFB" w14:textId="1E9C403A" w:rsidR="403C1C28" w:rsidRDefault="403C1C28" w:rsidP="000D25B0">
            <w:pPr>
              <w:pStyle w:val="Odlomakpopisa"/>
              <w:widowControl/>
              <w:numPr>
                <w:ilvl w:val="0"/>
                <w:numId w:val="152"/>
              </w:numPr>
              <w:spacing w:before="0" w:line="252" w:lineRule="auto"/>
              <w:contextualSpacing/>
              <w:rPr>
                <w:rFonts w:ascii="Calibri" w:eastAsia="Calibri" w:hAnsi="Calibri" w:cs="Calibri"/>
              </w:rPr>
            </w:pPr>
            <w:r w:rsidRPr="403C1C28">
              <w:rPr>
                <w:rFonts w:ascii="Calibri" w:eastAsia="Calibri" w:hAnsi="Calibri" w:cs="Calibri"/>
                <w:lang w:val="hr-HR"/>
              </w:rPr>
              <w:t xml:space="preserve">Hulina, N., </w:t>
            </w:r>
            <w:r w:rsidRPr="403C1C28">
              <w:rPr>
                <w:rFonts w:ascii="Calibri" w:eastAsia="Calibri" w:hAnsi="Calibri" w:cs="Calibri"/>
                <w:i/>
                <w:iCs/>
                <w:lang w:val="hr-HR"/>
              </w:rPr>
              <w:t>Korovi</w:t>
            </w:r>
            <w:r w:rsidRPr="403C1C28">
              <w:rPr>
                <w:rFonts w:ascii="Calibri" w:eastAsia="Calibri" w:hAnsi="Calibri" w:cs="Calibri"/>
                <w:lang w:val="hr-HR"/>
              </w:rPr>
              <w:t>. Školska knjiga , Zagreb,  1998.</w:t>
            </w:r>
          </w:p>
          <w:p w14:paraId="114C1103" w14:textId="1CE4DE04" w:rsidR="403C1C28" w:rsidRDefault="403C1C28" w:rsidP="000D25B0">
            <w:pPr>
              <w:pStyle w:val="Odlomakpopisa"/>
              <w:widowControl/>
              <w:numPr>
                <w:ilvl w:val="0"/>
                <w:numId w:val="152"/>
              </w:numPr>
              <w:spacing w:before="0" w:line="252" w:lineRule="auto"/>
              <w:contextualSpacing/>
              <w:rPr>
                <w:rFonts w:ascii="Calibri" w:eastAsia="Calibri" w:hAnsi="Calibri" w:cs="Calibri"/>
              </w:rPr>
            </w:pPr>
            <w:r w:rsidRPr="403C1C28">
              <w:rPr>
                <w:rFonts w:ascii="Calibri" w:eastAsia="Calibri" w:hAnsi="Calibri" w:cs="Calibri"/>
                <w:lang w:val="hr-HR"/>
              </w:rPr>
              <w:t xml:space="preserve">Nikolić, T., </w:t>
            </w:r>
            <w:r w:rsidRPr="403C1C28">
              <w:rPr>
                <w:rFonts w:ascii="Calibri" w:eastAsia="Calibri" w:hAnsi="Calibri" w:cs="Calibri"/>
                <w:i/>
                <w:iCs/>
                <w:lang w:val="hr-HR"/>
              </w:rPr>
              <w:t>Sistematska botanika: raznolikost i evolucija biljnog svijeta</w:t>
            </w:r>
            <w:r w:rsidRPr="403C1C28">
              <w:rPr>
                <w:rFonts w:ascii="Calibri" w:eastAsia="Calibri" w:hAnsi="Calibri" w:cs="Calibri"/>
                <w:lang w:val="hr-HR"/>
              </w:rPr>
              <w:t>,  Alfa, Zagreb, 2013.</w:t>
            </w:r>
          </w:p>
          <w:p w14:paraId="34B9482A" w14:textId="5D795D5A" w:rsidR="403C1C28" w:rsidRDefault="403C1C28" w:rsidP="000D25B0">
            <w:pPr>
              <w:pStyle w:val="Odlomakpopisa"/>
              <w:widowControl/>
              <w:numPr>
                <w:ilvl w:val="0"/>
                <w:numId w:val="152"/>
              </w:numPr>
              <w:spacing w:before="0" w:line="252" w:lineRule="auto"/>
              <w:contextualSpacing/>
              <w:rPr>
                <w:rFonts w:ascii="Calibri" w:eastAsia="Calibri" w:hAnsi="Calibri" w:cs="Calibri"/>
              </w:rPr>
            </w:pPr>
            <w:r w:rsidRPr="403C1C28">
              <w:rPr>
                <w:rFonts w:ascii="Calibri" w:eastAsia="Calibri" w:hAnsi="Calibri" w:cs="Calibri"/>
                <w:lang w:val="hr-HR"/>
              </w:rPr>
              <w:t xml:space="preserve">Pevalek-Kozlina, B. </w:t>
            </w:r>
            <w:r w:rsidRPr="403C1C28">
              <w:rPr>
                <w:rFonts w:ascii="Calibri" w:eastAsia="Calibri" w:hAnsi="Calibri" w:cs="Calibri"/>
                <w:i/>
                <w:iCs/>
                <w:lang w:val="hr-HR"/>
              </w:rPr>
              <w:t>Fiziologija bilja</w:t>
            </w:r>
            <w:r w:rsidRPr="403C1C28">
              <w:rPr>
                <w:rFonts w:ascii="Calibri" w:eastAsia="Calibri" w:hAnsi="Calibri" w:cs="Calibri"/>
                <w:lang w:val="hr-HR"/>
              </w:rPr>
              <w:t>. Profil, Zagreb, 2003.</w:t>
            </w:r>
          </w:p>
        </w:tc>
      </w:tr>
      <w:tr w:rsidR="403C1C28" w14:paraId="1E8C2F70"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20EA40D" w14:textId="5D68B2E6"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rsidRPr="00E40A4F" w14:paraId="0A6B2D1F" w14:textId="77777777" w:rsidTr="403C1C28">
        <w:trPr>
          <w:trHeight w:val="28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2E03555" w14:textId="12F3D25B" w:rsidR="403C1C28" w:rsidRPr="00E40A4F" w:rsidRDefault="403C1C28" w:rsidP="403C1C28">
            <w:pPr>
              <w:widowControl/>
              <w:jc w:val="both"/>
              <w:rPr>
                <w:rFonts w:ascii="Calibri" w:eastAsia="Calibri" w:hAnsi="Calibri" w:cs="Calibri"/>
                <w:sz w:val="22"/>
                <w:szCs w:val="22"/>
                <w:lang w:val="hr-HR"/>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7C6DDED3" w14:textId="632B71A6" w:rsidR="37998774" w:rsidRDefault="37998774" w:rsidP="403C1C28">
      <w:pPr>
        <w:widowControl/>
        <w:spacing w:after="160" w:line="259" w:lineRule="auto"/>
        <w:rPr>
          <w:rFonts w:ascii="Calibri" w:eastAsia="Calibri" w:hAnsi="Calibri" w:cs="Calibri"/>
          <w:color w:val="000000" w:themeColor="text1"/>
          <w:sz w:val="22"/>
          <w:szCs w:val="22"/>
          <w:lang w:val="hr-HR"/>
        </w:rPr>
      </w:pPr>
    </w:p>
    <w:p w14:paraId="76BF7F08" w14:textId="0FA6BEB5" w:rsidR="37998774" w:rsidRDefault="2F4D4321" w:rsidP="403C1C28">
      <w:pPr>
        <w:pStyle w:val="Naslov3"/>
        <w:keepLines/>
        <w:widowControl/>
        <w:spacing w:before="160" w:after="80" w:line="259" w:lineRule="auto"/>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p w14:paraId="7B230540" w14:textId="6A6A895A" w:rsidR="37998774" w:rsidRDefault="37998774" w:rsidP="403C1C28">
      <w:pPr>
        <w:widowControl/>
        <w:spacing w:after="160" w:line="259" w:lineRule="auto"/>
        <w:rPr>
          <w:rFonts w:ascii="Arial Narrow" w:eastAsia="Arial Narrow" w:hAnsi="Arial Narrow" w:cs="Arial Narrow"/>
          <w:color w:val="FF0000"/>
          <w:sz w:val="22"/>
          <w:szCs w:val="22"/>
          <w:lang w:val="hr-HR"/>
        </w:rPr>
      </w:pPr>
    </w:p>
    <w:tbl>
      <w:tblPr>
        <w:tblStyle w:val="Reetkatablice"/>
        <w:tblW w:w="906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05"/>
        <w:gridCol w:w="2703"/>
        <w:gridCol w:w="1805"/>
        <w:gridCol w:w="2053"/>
      </w:tblGrid>
      <w:tr w:rsidR="403C1C28" w14:paraId="0E372FCA"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460D6D53" w14:textId="212647C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79098EC9" w14:textId="1785582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0C60E59E" w14:textId="43481C3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290888C0" w14:textId="6899C20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0BA81F72"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74E99A" w14:textId="41D6C5BC"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I1 Analizirati značaj stanice kao temeljne građevne i funkcionalne jedinice života</w:t>
            </w:r>
          </w:p>
          <w:p w14:paraId="1444CAC4" w14:textId="409AF622" w:rsidR="403C1C28" w:rsidRPr="00E40A4F" w:rsidRDefault="403C1C28" w:rsidP="403C1C28">
            <w:pPr>
              <w:widowControl/>
              <w:rPr>
                <w:rFonts w:ascii="Calibri" w:eastAsia="Calibri" w:hAnsi="Calibri" w:cs="Calibri"/>
                <w:sz w:val="22"/>
                <w:szCs w:val="22"/>
                <w:lang w:val="it-IT"/>
              </w:rPr>
            </w:pP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5E7E7D" w14:textId="22CA55C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Uvod u botaniku. Građa i funkcija biljne stanice. Produkti izlučivanja protoplasta.</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7224B2" w14:textId="0F8DDD1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A83459D" w14:textId="09E4B56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C5E099" w14:textId="50EBAD98"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0D4A15F4" w14:textId="0371E73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r w:rsidR="403C1C28" w14:paraId="34CE66F2"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021672" w14:textId="51595DF8"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I2 Razlikovati biljna tkiva i organe i njihovu ulogu u životu biljaka</w:t>
            </w:r>
          </w:p>
          <w:p w14:paraId="350BAD7A" w14:textId="3F9FC3B1" w:rsidR="403C1C28" w:rsidRPr="00E40A4F" w:rsidRDefault="403C1C28" w:rsidP="403C1C28">
            <w:pPr>
              <w:widowControl/>
              <w:rPr>
                <w:rFonts w:ascii="Calibri" w:eastAsia="Calibri" w:hAnsi="Calibri" w:cs="Calibri"/>
                <w:sz w:val="22"/>
                <w:szCs w:val="22"/>
                <w:lang w:val="it-IT"/>
              </w:rPr>
            </w:pP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3A8BCE" w14:textId="1B49D13B"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Morfološki stupnjevi organizacije. Tvorna i trajna staničja. Građa vegetativnih i generativnih organa kritosjemenjača.</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8B3CCB" w14:textId="514E6C30"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7C8DAE5" w14:textId="4B8CABD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CA95B4" w14:textId="57CBEDF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77C9AC39" w14:textId="2527E623"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r w:rsidR="403C1C28" w14:paraId="5AB4DD6B"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67F9DEF" w14:textId="50CCB96E"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I3 Usporediti razlike između vegetativnog i generativnog razmnožavanja biljaka</w:t>
            </w:r>
          </w:p>
          <w:p w14:paraId="674E55A1" w14:textId="6438AE4D" w:rsidR="403C1C28" w:rsidRPr="00E40A4F" w:rsidRDefault="403C1C28" w:rsidP="403C1C28">
            <w:pPr>
              <w:widowControl/>
              <w:rPr>
                <w:rFonts w:ascii="Calibri" w:eastAsia="Calibri" w:hAnsi="Calibri" w:cs="Calibri"/>
                <w:sz w:val="22"/>
                <w:szCs w:val="22"/>
                <w:lang w:val="it-IT"/>
              </w:rPr>
            </w:pP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3C91E2" w14:textId="12D3F56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Generativno i vegetativno razmnožavanje biljaka. Oprašivanje i oplodnja.</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1421CC" w14:textId="2EA5893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60D2517" w14:textId="156E2CE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AE1D3D" w14:textId="7C0F56E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1D079D83" w14:textId="134B1DD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r w:rsidR="403C1C28" w:rsidRPr="00E40A4F" w14:paraId="0F2AA053"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78F49B" w14:textId="60197E6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I4 Prikazati građu i glavne odlike pojedinih skupina biljaka, te prepoznati samonikle i Kultivirane vrste</w:t>
            </w:r>
          </w:p>
          <w:p w14:paraId="704B0BC9" w14:textId="06620CB4" w:rsidR="403C1C28" w:rsidRDefault="403C1C28" w:rsidP="403C1C28">
            <w:pPr>
              <w:widowControl/>
              <w:rPr>
                <w:rFonts w:ascii="Calibri" w:eastAsia="Calibri" w:hAnsi="Calibri" w:cs="Calibri"/>
                <w:sz w:val="22"/>
                <w:szCs w:val="22"/>
              </w:rPr>
            </w:pP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A5D611" w14:textId="397ECD8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Sistematika biljaka. Osnovne karakteristike pojedinih skupina biljaka. Dvosupnice i jednosupnice. Karakteristike izabranih porodica.</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D36ABF" w14:textId="03E60BBC"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FEBFA72" w14:textId="045766B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p w14:paraId="583E3898" w14:textId="22F8469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Samostalna aktivnost</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7D64F8" w14:textId="30933AFC"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Pisana provjera</w:t>
            </w:r>
          </w:p>
          <w:p w14:paraId="6057A47A" w14:textId="140CC1DE"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Ovjera vježbi</w:t>
            </w:r>
          </w:p>
          <w:p w14:paraId="49B8D7E5" w14:textId="371D57DD"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Pregled herbarija</w:t>
            </w:r>
          </w:p>
        </w:tc>
      </w:tr>
      <w:tr w:rsidR="403C1C28" w14:paraId="3B4C87F0"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6B5995" w14:textId="1E5DA8CE"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I5 Pripremiti nativne preparate biljnog materijala i koristiti tehnike mikroskopiranja</w:t>
            </w:r>
          </w:p>
          <w:p w14:paraId="29F81F97" w14:textId="526342F6" w:rsidR="403C1C28" w:rsidRPr="00E40A4F" w:rsidRDefault="403C1C28" w:rsidP="403C1C28">
            <w:pPr>
              <w:widowControl/>
              <w:rPr>
                <w:rFonts w:ascii="Calibri" w:eastAsia="Calibri" w:hAnsi="Calibri" w:cs="Calibri"/>
                <w:sz w:val="22"/>
                <w:szCs w:val="22"/>
                <w:lang w:val="it-IT"/>
              </w:rPr>
            </w:pP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BE0F6C" w14:textId="0B83BF35"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Mikroskop i mikroskopiranje.</w:t>
            </w:r>
          </w:p>
          <w:p w14:paraId="2204EAE6" w14:textId="635AB2AC" w:rsidR="403C1C28" w:rsidRPr="00E40A4F" w:rsidRDefault="403C1C28" w:rsidP="403C1C28">
            <w:pPr>
              <w:widowControl/>
              <w:rPr>
                <w:rFonts w:ascii="Calibri" w:eastAsia="Calibri" w:hAnsi="Calibri" w:cs="Calibri"/>
                <w:sz w:val="22"/>
                <w:szCs w:val="22"/>
                <w:lang w:val="it-IT"/>
              </w:rPr>
            </w:pPr>
            <w:r w:rsidRPr="403C1C28">
              <w:rPr>
                <w:rFonts w:ascii="Calibri" w:eastAsia="Calibri" w:hAnsi="Calibri" w:cs="Calibri"/>
                <w:sz w:val="22"/>
                <w:szCs w:val="22"/>
                <w:lang w:val="hr-HR"/>
              </w:rPr>
              <w:t>Građa stanice. Morfološka i anatomska građa biljaka.</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CAB51D" w14:textId="38F25A9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7E352F" w14:textId="4F4FF4F9"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r w:rsidR="403C1C28" w14:paraId="14412B31" w14:textId="77777777" w:rsidTr="4CAD4CE0">
        <w:trPr>
          <w:trHeight w:val="300"/>
        </w:trPr>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EDCD9C" w14:textId="3EF34029"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I6 Objasniti osnovne pojmove vezane uz procese i pojave nasljeđivanja i promjenljivosti živih bića i biljaka</w:t>
            </w:r>
          </w:p>
          <w:p w14:paraId="578ADFB9" w14:textId="72651EFB" w:rsidR="403C1C28" w:rsidRDefault="403C1C28" w:rsidP="403C1C28">
            <w:pPr>
              <w:widowControl/>
              <w:rPr>
                <w:rFonts w:ascii="Calibri" w:eastAsia="Calibri" w:hAnsi="Calibri" w:cs="Calibri"/>
                <w:sz w:val="22"/>
                <w:szCs w:val="22"/>
              </w:rPr>
            </w:pPr>
          </w:p>
        </w:tc>
        <w:tc>
          <w:tcPr>
            <w:tcW w:w="27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2AD992" w14:textId="28D8BEE9"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Genotip i fenotip. Struktura gena i kromosoma. Dioba stanice. Zakoni nasljeđivanja svojstava. Monohibridno i dihibridno križanje.</w:t>
            </w:r>
          </w:p>
        </w:tc>
        <w:tc>
          <w:tcPr>
            <w:tcW w:w="1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E7265E" w14:textId="11E1A63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FBFACEB" w14:textId="6959898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Samostalna aktivnost</w:t>
            </w:r>
          </w:p>
        </w:tc>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4D220F" w14:textId="48524CE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23F23D7A" w14:textId="11BFB3A9"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Provjera aktivnosti</w:t>
            </w:r>
          </w:p>
        </w:tc>
      </w:tr>
    </w:tbl>
    <w:p w14:paraId="7AA05127" w14:textId="2B660912" w:rsidR="37998774" w:rsidRDefault="37998774" w:rsidP="4CAD4CE0">
      <w:pPr>
        <w:widowControl/>
        <w:spacing w:after="160" w:line="259" w:lineRule="auto"/>
        <w:rPr>
          <w:rFonts w:ascii="Calibri" w:eastAsia="Calibri" w:hAnsi="Calibri" w:cs="Calibri"/>
          <w:color w:val="FF0000"/>
          <w:lang w:val="hr-HR"/>
        </w:rPr>
      </w:pPr>
    </w:p>
    <w:p w14:paraId="51EFBF80" w14:textId="15C02571" w:rsidR="37998774" w:rsidRDefault="37998774" w:rsidP="37998774">
      <w:pPr>
        <w:rPr>
          <w:lang w:val="hr-HR"/>
        </w:rPr>
      </w:pPr>
    </w:p>
    <w:p w14:paraId="0769273D" w14:textId="6812F1B3" w:rsidR="00C303FD" w:rsidRDefault="00C303FD" w:rsidP="37998774">
      <w:pPr>
        <w:rPr>
          <w:lang w:val="hr-HR"/>
        </w:rPr>
      </w:pPr>
    </w:p>
    <w:p w14:paraId="39CF561D" w14:textId="62277A90" w:rsidR="00C303FD" w:rsidRDefault="00C303FD" w:rsidP="37998774">
      <w:pPr>
        <w:rPr>
          <w:lang w:val="hr-HR"/>
        </w:rPr>
      </w:pPr>
    </w:p>
    <w:p w14:paraId="1F95D2F6" w14:textId="51CAE961" w:rsidR="00C303FD" w:rsidRDefault="00C303FD" w:rsidP="37998774">
      <w:pPr>
        <w:rPr>
          <w:lang w:val="hr-HR"/>
        </w:rPr>
      </w:pPr>
    </w:p>
    <w:p w14:paraId="7068090C" w14:textId="62301741" w:rsidR="00C303FD" w:rsidRDefault="00C303FD" w:rsidP="37998774">
      <w:pPr>
        <w:rPr>
          <w:lang w:val="hr-HR"/>
        </w:rPr>
      </w:pPr>
    </w:p>
    <w:p w14:paraId="69F9093A" w14:textId="77777777" w:rsidR="00C303FD" w:rsidRDefault="00C303FD" w:rsidP="37998774">
      <w:pPr>
        <w:rPr>
          <w:lang w:val="hr-HR"/>
        </w:rPr>
      </w:pPr>
    </w:p>
    <w:p w14:paraId="62B4EB62" w14:textId="2D4C0F58" w:rsidR="37998774" w:rsidRDefault="0D9AE8C2" w:rsidP="403C1C28">
      <w:pPr>
        <w:pStyle w:val="Naslov2"/>
        <w:spacing w:before="160" w:after="80" w:line="259" w:lineRule="auto"/>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80"/>
        <w:gridCol w:w="1480"/>
        <w:gridCol w:w="1480"/>
        <w:gridCol w:w="1495"/>
        <w:gridCol w:w="1480"/>
        <w:gridCol w:w="1481"/>
      </w:tblGrid>
      <w:tr w:rsidR="403C1C28" w14:paraId="2A8F09F5"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50BF3AD" w14:textId="6A01E9BD" w:rsidR="403C1C28" w:rsidRDefault="403C1C28" w:rsidP="403C1C28">
            <w:pPr>
              <w:rPr>
                <w:rFonts w:ascii="Calibri" w:eastAsia="Calibri" w:hAnsi="Calibri" w:cs="Calibri"/>
                <w:sz w:val="24"/>
                <w:szCs w:val="24"/>
              </w:rPr>
            </w:pPr>
            <w:r w:rsidRPr="403C1C28">
              <w:rPr>
                <w:rFonts w:ascii="Calibri" w:eastAsia="Calibri" w:hAnsi="Calibri" w:cs="Calibri"/>
                <w:b/>
                <w:bCs/>
                <w:sz w:val="24"/>
                <w:szCs w:val="24"/>
                <w:lang w:val="hr-HR"/>
              </w:rPr>
              <w:t>OPĆE INFORMACIJE</w:t>
            </w:r>
          </w:p>
        </w:tc>
      </w:tr>
      <w:tr w:rsidR="403C1C28" w:rsidRPr="00E40A4F" w14:paraId="790040B2" w14:textId="77777777" w:rsidTr="4CAD4CE0">
        <w:trPr>
          <w:trHeight w:val="300"/>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6349E4" w14:textId="79BD044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416" w:type="dxa"/>
            <w:gridSpan w:val="5"/>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B43855" w14:textId="25773850"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Stručni prijediplomski studij Mediteranska poljoprivreda</w:t>
            </w:r>
          </w:p>
        </w:tc>
      </w:tr>
      <w:tr w:rsidR="403C1C28" w14:paraId="7211C9B4" w14:textId="77777777" w:rsidTr="4CAD4CE0">
        <w:trPr>
          <w:trHeight w:val="300"/>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350811" w14:textId="32FA4B5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416" w:type="dxa"/>
            <w:gridSpan w:val="5"/>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CE518DB" w14:textId="69FC9DC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PRIMJENA RAČUNALA U POLJOPRIVREDI</w:t>
            </w:r>
          </w:p>
        </w:tc>
      </w:tr>
      <w:tr w:rsidR="403C1C28" w14:paraId="142E46D2" w14:textId="77777777" w:rsidTr="4CAD4CE0">
        <w:trPr>
          <w:trHeight w:val="375"/>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805694" w14:textId="0B8DAF4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416" w:type="dxa"/>
            <w:gridSpan w:val="5"/>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38B020" w14:textId="499DC3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en-AU"/>
              </w:rPr>
              <w:t xml:space="preserve">Doc. dr. sc. socio. Elena Krelja Kurelović, prof. struč. stud. </w:t>
            </w:r>
          </w:p>
        </w:tc>
      </w:tr>
      <w:tr w:rsidR="403C1C28" w14:paraId="69801DB0" w14:textId="77777777" w:rsidTr="4CAD4CE0">
        <w:trPr>
          <w:trHeight w:val="180"/>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B409624" w14:textId="32E427D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1480"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F04B8B" w14:textId="55B562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Obvezni</w:t>
            </w:r>
          </w:p>
        </w:tc>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C272AC" w14:textId="0609D8D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445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3366433" w14:textId="4ADFA2A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r w:rsidR="403C1C28" w14:paraId="7A7D37CD" w14:textId="77777777" w:rsidTr="4CAD4CE0">
        <w:trPr>
          <w:trHeight w:val="105"/>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0A360C" w14:textId="78361CF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1480"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8356B5" w14:textId="4FEBCC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 </w:t>
            </w:r>
          </w:p>
        </w:tc>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B45D8D" w14:textId="740CECB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445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8165964" w14:textId="43FD43F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Zimski</w:t>
            </w:r>
          </w:p>
        </w:tc>
      </w:tr>
      <w:tr w:rsidR="403C1C28" w14:paraId="0317C01C" w14:textId="77777777" w:rsidTr="4CAD4CE0">
        <w:trPr>
          <w:trHeight w:val="30"/>
        </w:trPr>
        <w:tc>
          <w:tcPr>
            <w:tcW w:w="1480"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4C9FD8" w14:textId="0F67D48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480"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0932693" w14:textId="089DCE74" w:rsidR="403C1C28" w:rsidRDefault="403C1C28" w:rsidP="403C1C28">
            <w:pPr>
              <w:ind w:left="-90"/>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975"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BE98EFB" w14:textId="171301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1480"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11C8453" w14:textId="297C8F9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481"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0578905" w14:textId="4A17602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1A116FDD" w14:textId="77777777" w:rsidTr="4CAD4CE0">
        <w:trPr>
          <w:trHeight w:val="300"/>
        </w:trPr>
        <w:tc>
          <w:tcPr>
            <w:tcW w:w="1480" w:type="dxa"/>
            <w:vMerge/>
            <w:vAlign w:val="center"/>
          </w:tcPr>
          <w:p w14:paraId="6E4CDCB4" w14:textId="77777777" w:rsidR="00817817" w:rsidRDefault="00817817"/>
        </w:tc>
        <w:tc>
          <w:tcPr>
            <w:tcW w:w="1480"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7736F3E" w14:textId="3A41D8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975"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195A3F" w14:textId="71C482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1480"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0B3F3AF" w14:textId="3567DD4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481"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3B658C" w14:textId="07CD691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71874DCB"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0F51CC4" w14:textId="7FC60634" w:rsidR="403C1C28" w:rsidRDefault="403C1C28" w:rsidP="403C1C28">
            <w:pPr>
              <w:rPr>
                <w:rFonts w:ascii="Calibri" w:eastAsia="Calibri" w:hAnsi="Calibri" w:cs="Calibri"/>
                <w:sz w:val="24"/>
                <w:szCs w:val="24"/>
              </w:rPr>
            </w:pPr>
            <w:r w:rsidRPr="403C1C28">
              <w:rPr>
                <w:rFonts w:ascii="Calibri" w:eastAsia="Calibri" w:hAnsi="Calibri" w:cs="Calibri"/>
                <w:b/>
                <w:bCs/>
                <w:sz w:val="24"/>
                <w:szCs w:val="24"/>
                <w:lang w:val="hr-HR"/>
              </w:rPr>
              <w:t>OPIS KOLEGIJA</w:t>
            </w:r>
          </w:p>
        </w:tc>
      </w:tr>
      <w:tr w:rsidR="403C1C28" w14:paraId="37F00A41"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333AA1" w14:textId="5C82804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Ciljevi kolegija </w:t>
            </w:r>
          </w:p>
        </w:tc>
      </w:tr>
      <w:tr w:rsidR="403C1C28" w:rsidRPr="00E40A4F" w14:paraId="588257DC" w14:textId="77777777" w:rsidTr="4CAD4CE0">
        <w:trPr>
          <w:trHeight w:val="84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0207285" w14:textId="4C4F471E" w:rsidR="403C1C28" w:rsidRDefault="403C1C28" w:rsidP="403C1C28">
            <w:pPr>
              <w:pStyle w:val="TableParagraph"/>
              <w:tabs>
                <w:tab w:val="left" w:pos="6244"/>
              </w:tabs>
              <w:spacing w:line="268" w:lineRule="exact"/>
              <w:ind w:left="107"/>
              <w:jc w:val="both"/>
              <w:rPr>
                <w:rFonts w:ascii="Calibri" w:eastAsia="Calibri" w:hAnsi="Calibri" w:cs="Calibri"/>
              </w:rPr>
            </w:pPr>
            <w:r w:rsidRPr="403C1C28">
              <w:rPr>
                <w:rFonts w:ascii="Calibri" w:eastAsia="Calibri" w:hAnsi="Calibri" w:cs="Calibri"/>
              </w:rPr>
              <w:t xml:space="preserve">Razumijeti način funkcioniranja računala i suvremenih digitalnih tehnologija. </w:t>
            </w:r>
          </w:p>
          <w:p w14:paraId="59623450" w14:textId="37ECB3D4" w:rsidR="403C1C28" w:rsidRDefault="403C1C28" w:rsidP="403C1C28">
            <w:pPr>
              <w:pStyle w:val="TableParagraph"/>
              <w:tabs>
                <w:tab w:val="left" w:pos="6244"/>
              </w:tabs>
              <w:spacing w:line="268" w:lineRule="exact"/>
              <w:ind w:left="107"/>
              <w:jc w:val="both"/>
              <w:rPr>
                <w:rFonts w:ascii="Calibri" w:eastAsia="Calibri" w:hAnsi="Calibri" w:cs="Calibri"/>
              </w:rPr>
            </w:pPr>
            <w:r w:rsidRPr="403C1C28">
              <w:rPr>
                <w:rFonts w:ascii="Calibri" w:eastAsia="Calibri" w:hAnsi="Calibri" w:cs="Calibri"/>
              </w:rPr>
              <w:t>Razviti kompetencije za korištenje naprednih mogućnosti mrežnih servisa za pretraživanje informacija, komunikaciju i dijeljenje sadržaja, obradu teksta, izradu tabličnih kalkulacija i grafičkih prikaza, te multimedijske prezentacije.</w:t>
            </w:r>
          </w:p>
          <w:p w14:paraId="6C3EE212" w14:textId="01AF232A" w:rsidR="403C1C28" w:rsidRDefault="403C1C28" w:rsidP="403C1C28">
            <w:pPr>
              <w:pStyle w:val="TableParagraph"/>
              <w:tabs>
                <w:tab w:val="left" w:pos="6244"/>
              </w:tabs>
              <w:spacing w:line="268" w:lineRule="exact"/>
              <w:ind w:left="107"/>
              <w:jc w:val="both"/>
              <w:rPr>
                <w:rFonts w:ascii="Calibri" w:eastAsia="Calibri" w:hAnsi="Calibri" w:cs="Calibri"/>
              </w:rPr>
            </w:pPr>
            <w:r w:rsidRPr="403C1C28">
              <w:rPr>
                <w:rFonts w:ascii="Calibri" w:eastAsia="Calibri" w:hAnsi="Calibri" w:cs="Calibri"/>
              </w:rPr>
              <w:t xml:space="preserve">Osposobiti studente za adekvatnu uporabu računala i suvremene informacijsko-komunikacijske tehnologije u svakodnevnom životu i poljoprivredi. </w:t>
            </w:r>
          </w:p>
        </w:tc>
      </w:tr>
      <w:tr w:rsidR="403C1C28" w14:paraId="16947AF4"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07B819" w14:textId="4CFB008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5EAB6041" w14:textId="77777777" w:rsidTr="4CAD4CE0">
        <w:trPr>
          <w:trHeight w:val="15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14EB04" w14:textId="6B02F7A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w:t>
            </w:r>
          </w:p>
        </w:tc>
      </w:tr>
      <w:tr w:rsidR="403C1C28" w:rsidRPr="00E40A4F" w14:paraId="2C57BF29" w14:textId="77777777" w:rsidTr="4CAD4CE0">
        <w:trPr>
          <w:trHeight w:val="15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B7B45A" w14:textId="7FD6466B" w:rsidR="403C1C28" w:rsidRPr="00E40A4F" w:rsidRDefault="403C1C28" w:rsidP="403C1C28">
            <w:pPr>
              <w:rPr>
                <w:rFonts w:ascii="Calibri" w:eastAsia="Calibri" w:hAnsi="Calibri" w:cs="Calibri"/>
                <w:sz w:val="22"/>
                <w:szCs w:val="22"/>
                <w:lang w:val="it-IT"/>
              </w:rPr>
            </w:pPr>
            <w:r w:rsidRPr="00E40A4F">
              <w:rPr>
                <w:rFonts w:ascii="Calibri" w:eastAsia="Calibri" w:hAnsi="Calibri" w:cs="Calibri"/>
                <w:sz w:val="22"/>
                <w:szCs w:val="22"/>
                <w:lang w:val="it-IT"/>
              </w:rPr>
              <w:t>Ishodi učenja na razini programa kojima kolegij pridonosi</w:t>
            </w:r>
          </w:p>
        </w:tc>
      </w:tr>
      <w:tr w:rsidR="403C1C28" w:rsidRPr="00E40A4F" w14:paraId="057CCB90" w14:textId="77777777" w:rsidTr="4CAD4CE0">
        <w:trPr>
          <w:trHeight w:val="15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72BEDB" w14:textId="1CBAD276" w:rsidR="403C1C28" w:rsidRPr="00E40A4F" w:rsidRDefault="403C1C28" w:rsidP="403C1C28">
            <w:pPr>
              <w:pBdr>
                <w:top w:val="nil"/>
                <w:left w:val="nil"/>
                <w:bottom w:val="nil"/>
                <w:right w:val="nil"/>
                <w:between w:val="nil"/>
              </w:pBdr>
              <w:jc w:val="both"/>
              <w:rPr>
                <w:rFonts w:ascii="Calibri" w:eastAsia="Calibri" w:hAnsi="Calibri" w:cs="Calibri"/>
                <w:sz w:val="22"/>
                <w:szCs w:val="22"/>
                <w:lang w:val="it-IT"/>
              </w:rPr>
            </w:pPr>
            <w:r w:rsidRPr="00E40A4F">
              <w:rPr>
                <w:rFonts w:ascii="Calibri" w:eastAsia="Calibri" w:hAnsi="Calibri" w:cs="Calibri"/>
                <w:sz w:val="22"/>
                <w:szCs w:val="22"/>
                <w:lang w:val="it-IT"/>
              </w:rPr>
              <w:t>1.2. Odabrati opremu, alate i mehanizaciju za poljoprivrednu proizvodnju.</w:t>
            </w:r>
          </w:p>
          <w:p w14:paraId="705B9C1A" w14:textId="514B3DC2"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rPr>
              <w:t>1.4.  Izraditi plan uzgoja mediteranskih kultura.  </w:t>
            </w:r>
          </w:p>
          <w:p w14:paraId="14C3C76C" w14:textId="02205C85" w:rsidR="403C1C28" w:rsidRPr="00E40A4F" w:rsidRDefault="403C1C28" w:rsidP="403C1C28">
            <w:pPr>
              <w:pBdr>
                <w:top w:val="nil"/>
                <w:left w:val="nil"/>
                <w:bottom w:val="nil"/>
                <w:right w:val="nil"/>
                <w:between w:val="nil"/>
              </w:pBdr>
              <w:jc w:val="both"/>
              <w:rPr>
                <w:rFonts w:ascii="Calibri" w:eastAsia="Calibri" w:hAnsi="Calibri" w:cs="Calibri"/>
                <w:sz w:val="22"/>
                <w:szCs w:val="22"/>
                <w:lang w:val="it-IT"/>
              </w:rPr>
            </w:pPr>
            <w:r w:rsidRPr="00E40A4F">
              <w:rPr>
                <w:rFonts w:ascii="Calibri" w:eastAsia="Calibri" w:hAnsi="Calibri" w:cs="Calibri"/>
                <w:sz w:val="22"/>
                <w:szCs w:val="22"/>
                <w:lang w:val="it-IT"/>
              </w:rPr>
              <w:t>4.1. Primijeniti opremu i postrojenja u preradi poljoprivrednih proizvoda.</w:t>
            </w:r>
          </w:p>
          <w:p w14:paraId="768CB34A" w14:textId="4A3575A3" w:rsidR="403C1C28" w:rsidRPr="00E40A4F" w:rsidRDefault="403C1C28" w:rsidP="403C1C28">
            <w:pPr>
              <w:pBdr>
                <w:top w:val="nil"/>
                <w:left w:val="nil"/>
                <w:bottom w:val="nil"/>
                <w:right w:val="nil"/>
                <w:between w:val="nil"/>
              </w:pBdr>
              <w:jc w:val="both"/>
              <w:rPr>
                <w:rFonts w:ascii="Calibri" w:eastAsia="Calibri" w:hAnsi="Calibri" w:cs="Calibri"/>
                <w:sz w:val="22"/>
                <w:szCs w:val="22"/>
                <w:lang w:val="it-IT"/>
              </w:rPr>
            </w:pPr>
            <w:r w:rsidRPr="00E40A4F">
              <w:rPr>
                <w:rFonts w:ascii="Calibri" w:eastAsia="Calibri" w:hAnsi="Calibri" w:cs="Calibri"/>
                <w:sz w:val="22"/>
                <w:szCs w:val="22"/>
                <w:lang w:val="it-IT"/>
              </w:rPr>
              <w:t>5.3. Izraditi plan organizacije tehnoloških procesa u poljoprivrednoj proizvodnji.</w:t>
            </w:r>
          </w:p>
          <w:p w14:paraId="6251960B" w14:textId="0CE3C4C9" w:rsidR="403C1C28" w:rsidRPr="00E40A4F" w:rsidRDefault="403C1C28" w:rsidP="403C1C28">
            <w:pPr>
              <w:pBdr>
                <w:top w:val="nil"/>
                <w:left w:val="nil"/>
                <w:bottom w:val="nil"/>
                <w:right w:val="nil"/>
                <w:between w:val="nil"/>
              </w:pBdr>
              <w:jc w:val="both"/>
              <w:rPr>
                <w:rFonts w:ascii="Calibri" w:eastAsia="Calibri" w:hAnsi="Calibri" w:cs="Calibri"/>
                <w:sz w:val="22"/>
                <w:szCs w:val="22"/>
                <w:lang w:val="it-IT"/>
              </w:rPr>
            </w:pPr>
            <w:r w:rsidRPr="00E40A4F">
              <w:rPr>
                <w:rFonts w:ascii="Calibri" w:eastAsia="Calibri" w:hAnsi="Calibri" w:cs="Calibri"/>
                <w:sz w:val="22"/>
                <w:szCs w:val="22"/>
                <w:lang w:val="it-IT"/>
              </w:rPr>
              <w:t>5.4. Osmisliti aktivnosti prezentacije, plasmana i distribucije poljoprivrednih proizvoda.</w:t>
            </w:r>
          </w:p>
        </w:tc>
      </w:tr>
      <w:tr w:rsidR="403C1C28" w14:paraId="154B8A88"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AA9950" w14:textId="646FFAF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kolegija</w:t>
            </w:r>
          </w:p>
        </w:tc>
      </w:tr>
      <w:tr w:rsidR="403C1C28" w:rsidRPr="00E40A4F" w14:paraId="206FDB5E"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D1A04A" w14:textId="241B22A0" w:rsidR="403C1C28" w:rsidRPr="00E40A4F" w:rsidRDefault="403C1C28" w:rsidP="403C1C28">
            <w:pPr>
              <w:spacing w:line="276" w:lineRule="auto"/>
              <w:ind w:left="598" w:hanging="567"/>
              <w:jc w:val="both"/>
              <w:rPr>
                <w:rFonts w:ascii="Calibri" w:eastAsia="Calibri" w:hAnsi="Calibri" w:cs="Calibri"/>
                <w:sz w:val="22"/>
                <w:szCs w:val="22"/>
                <w:lang w:val="it-IT"/>
              </w:rPr>
            </w:pPr>
            <w:r w:rsidRPr="00E40A4F">
              <w:rPr>
                <w:rFonts w:ascii="Calibri" w:eastAsia="Calibri" w:hAnsi="Calibri" w:cs="Calibri"/>
                <w:sz w:val="22"/>
                <w:szCs w:val="22"/>
                <w:lang w:val="it-IT"/>
              </w:rPr>
              <w:t>I1 Razlikovati komponente računalnog sustava i njihovu funkciju</w:t>
            </w:r>
          </w:p>
          <w:p w14:paraId="213F4078" w14:textId="6A0CA469" w:rsidR="403C1C28" w:rsidRPr="00E40A4F" w:rsidRDefault="403C1C28" w:rsidP="403C1C28">
            <w:pPr>
              <w:spacing w:line="276" w:lineRule="auto"/>
              <w:ind w:left="598" w:hanging="567"/>
              <w:jc w:val="both"/>
              <w:rPr>
                <w:rFonts w:ascii="Calibri" w:eastAsia="Calibri" w:hAnsi="Calibri" w:cs="Calibri"/>
                <w:sz w:val="22"/>
                <w:szCs w:val="22"/>
                <w:lang w:val="it-IT"/>
              </w:rPr>
            </w:pPr>
            <w:r w:rsidRPr="00E40A4F">
              <w:rPr>
                <w:rFonts w:ascii="Calibri" w:eastAsia="Calibri" w:hAnsi="Calibri" w:cs="Calibri"/>
                <w:sz w:val="22"/>
                <w:szCs w:val="22"/>
                <w:lang w:val="it-IT"/>
              </w:rPr>
              <w:t>I2 Koristiti napredne mogućnosti mrežnih servisa za pretraživanje informacija, komunikaciju i</w:t>
            </w:r>
          </w:p>
          <w:p w14:paraId="2D7F3DC2" w14:textId="2FCFEAC2" w:rsidR="403C1C28" w:rsidRPr="00E40A4F" w:rsidRDefault="403C1C28" w:rsidP="403C1C28">
            <w:pPr>
              <w:spacing w:line="276" w:lineRule="auto"/>
              <w:ind w:left="598" w:hanging="567"/>
              <w:jc w:val="both"/>
              <w:rPr>
                <w:rFonts w:ascii="Calibri" w:eastAsia="Calibri" w:hAnsi="Calibri" w:cs="Calibri"/>
                <w:sz w:val="22"/>
                <w:szCs w:val="22"/>
                <w:lang w:val="it-IT"/>
              </w:rPr>
            </w:pPr>
            <w:r w:rsidRPr="00E40A4F">
              <w:rPr>
                <w:rFonts w:ascii="Calibri" w:eastAsia="Calibri" w:hAnsi="Calibri" w:cs="Calibri"/>
                <w:sz w:val="22"/>
                <w:szCs w:val="22"/>
                <w:lang w:val="it-IT"/>
              </w:rPr>
              <w:t>suradnju.</w:t>
            </w:r>
          </w:p>
          <w:p w14:paraId="2646AF8E" w14:textId="3396082A" w:rsidR="403C1C28" w:rsidRPr="00E40A4F" w:rsidRDefault="403C1C28" w:rsidP="403C1C28">
            <w:pPr>
              <w:spacing w:line="276" w:lineRule="auto"/>
              <w:ind w:left="598" w:hanging="567"/>
              <w:jc w:val="both"/>
              <w:rPr>
                <w:rFonts w:ascii="Calibri" w:eastAsia="Calibri" w:hAnsi="Calibri" w:cs="Calibri"/>
                <w:sz w:val="22"/>
                <w:szCs w:val="22"/>
                <w:lang w:val="it-IT"/>
              </w:rPr>
            </w:pPr>
            <w:r w:rsidRPr="00E40A4F">
              <w:rPr>
                <w:rFonts w:ascii="Calibri" w:eastAsia="Calibri" w:hAnsi="Calibri" w:cs="Calibri"/>
                <w:sz w:val="22"/>
                <w:szCs w:val="22"/>
                <w:lang w:val="it-IT"/>
              </w:rPr>
              <w:t>I3 Primijeniti programe za naprednu obradu tekstualnog sadržaja s grafičkim elementima i</w:t>
            </w:r>
          </w:p>
          <w:p w14:paraId="05733D39" w14:textId="202A2A2F" w:rsidR="403C1C28" w:rsidRPr="00E40A4F" w:rsidRDefault="403C1C28" w:rsidP="403C1C28">
            <w:pPr>
              <w:spacing w:line="276" w:lineRule="auto"/>
              <w:ind w:left="598" w:hanging="567"/>
              <w:jc w:val="both"/>
              <w:rPr>
                <w:rFonts w:ascii="Calibri" w:eastAsia="Calibri" w:hAnsi="Calibri" w:cs="Calibri"/>
                <w:sz w:val="22"/>
                <w:szCs w:val="22"/>
                <w:lang w:val="it-IT"/>
              </w:rPr>
            </w:pPr>
            <w:r w:rsidRPr="00E40A4F">
              <w:rPr>
                <w:rFonts w:ascii="Calibri" w:eastAsia="Calibri" w:hAnsi="Calibri" w:cs="Calibri"/>
                <w:sz w:val="22"/>
                <w:szCs w:val="22"/>
                <w:lang w:val="it-IT"/>
              </w:rPr>
              <w:t>tablicama.</w:t>
            </w:r>
          </w:p>
          <w:p w14:paraId="09EA6D2F" w14:textId="1DF79963" w:rsidR="403C1C28" w:rsidRPr="00E40A4F" w:rsidRDefault="403C1C28" w:rsidP="403C1C28">
            <w:pPr>
              <w:spacing w:line="276" w:lineRule="auto"/>
              <w:ind w:left="598" w:hanging="567"/>
              <w:jc w:val="both"/>
              <w:rPr>
                <w:rFonts w:ascii="Calibri" w:eastAsia="Calibri" w:hAnsi="Calibri" w:cs="Calibri"/>
                <w:sz w:val="22"/>
                <w:szCs w:val="22"/>
                <w:lang w:val="it-IT"/>
              </w:rPr>
            </w:pPr>
            <w:r w:rsidRPr="00E40A4F">
              <w:rPr>
                <w:rFonts w:ascii="Calibri" w:eastAsia="Calibri" w:hAnsi="Calibri" w:cs="Calibri"/>
                <w:sz w:val="22"/>
                <w:szCs w:val="22"/>
                <w:lang w:val="it-IT"/>
              </w:rPr>
              <w:t>I4 Primijeniti programe za obradu numeričkih podataka i njihov grafički prikaz</w:t>
            </w:r>
          </w:p>
          <w:p w14:paraId="57810934" w14:textId="7E85432D" w:rsidR="403C1C28" w:rsidRDefault="403C1C28" w:rsidP="403C1C28">
            <w:pPr>
              <w:pStyle w:val="TableParagraph"/>
              <w:tabs>
                <w:tab w:val="left" w:pos="601"/>
              </w:tabs>
              <w:ind w:left="598" w:right="100" w:hanging="567"/>
              <w:rPr>
                <w:rFonts w:ascii="Calibri" w:eastAsia="Calibri" w:hAnsi="Calibri" w:cs="Calibri"/>
              </w:rPr>
            </w:pPr>
            <w:r w:rsidRPr="00E40A4F">
              <w:rPr>
                <w:rFonts w:ascii="Calibri" w:eastAsia="Calibri" w:hAnsi="Calibri" w:cs="Calibri"/>
                <w:lang w:val="it-IT"/>
              </w:rPr>
              <w:t>I5 Dizajnirati i urediti digitalnu multimedijsku prezentaciju</w:t>
            </w:r>
          </w:p>
        </w:tc>
      </w:tr>
      <w:tr w:rsidR="403C1C28" w14:paraId="2365514A"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836E93" w14:textId="0428D04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rsidRPr="00E40A4F" w14:paraId="2D6FAB19"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2F754F" w14:textId="7DACEC2D" w:rsidR="403C1C28" w:rsidRDefault="403C1C28" w:rsidP="000D25B0">
            <w:pPr>
              <w:pStyle w:val="TableParagraph"/>
              <w:numPr>
                <w:ilvl w:val="0"/>
                <w:numId w:val="151"/>
              </w:numPr>
              <w:ind w:left="601" w:right="100"/>
              <w:jc w:val="both"/>
              <w:rPr>
                <w:rFonts w:ascii="Calibri" w:eastAsia="Calibri" w:hAnsi="Calibri" w:cs="Calibri"/>
              </w:rPr>
            </w:pPr>
            <w:r w:rsidRPr="403C1C28">
              <w:rPr>
                <w:rFonts w:ascii="Calibri" w:eastAsia="Calibri" w:hAnsi="Calibri" w:cs="Calibri"/>
              </w:rPr>
              <w:t xml:space="preserve">Informatika, podatak, informacija, znanje. </w:t>
            </w:r>
          </w:p>
          <w:p w14:paraId="3E380C6F" w14:textId="36A5EF06" w:rsidR="403C1C28" w:rsidRDefault="403C1C28" w:rsidP="000D25B0">
            <w:pPr>
              <w:pStyle w:val="TableParagraph"/>
              <w:numPr>
                <w:ilvl w:val="0"/>
                <w:numId w:val="151"/>
              </w:numPr>
              <w:ind w:left="601" w:right="99"/>
              <w:jc w:val="both"/>
              <w:rPr>
                <w:rFonts w:ascii="Calibri" w:eastAsia="Calibri" w:hAnsi="Calibri" w:cs="Calibri"/>
              </w:rPr>
            </w:pPr>
            <w:r w:rsidRPr="403C1C28">
              <w:rPr>
                <w:rFonts w:ascii="Calibri" w:eastAsia="Calibri" w:hAnsi="Calibri" w:cs="Calibri"/>
              </w:rPr>
              <w:t xml:space="preserve">Računalni sustav (sklopovlje i programska podrška), informacijski sustav. Trendovi u razvoju digitalnih tehnologija i njihove primjene. Vrste sofvera, analiza primjene suvremenih softverskih rješenja u svakodnevnom životu i poljoprivredi. </w:t>
            </w:r>
          </w:p>
          <w:p w14:paraId="77286901" w14:textId="51E679E9" w:rsidR="403C1C28" w:rsidRDefault="403C1C28" w:rsidP="000D25B0">
            <w:pPr>
              <w:pStyle w:val="TableParagraph"/>
              <w:numPr>
                <w:ilvl w:val="0"/>
                <w:numId w:val="151"/>
              </w:numPr>
              <w:ind w:left="601" w:right="99"/>
              <w:jc w:val="both"/>
              <w:rPr>
                <w:rFonts w:ascii="Calibri" w:eastAsia="Calibri" w:hAnsi="Calibri" w:cs="Calibri"/>
              </w:rPr>
            </w:pPr>
            <w:r w:rsidRPr="403C1C28">
              <w:rPr>
                <w:rFonts w:ascii="Calibri" w:eastAsia="Calibri" w:hAnsi="Calibri" w:cs="Calibri"/>
              </w:rPr>
              <w:t>Pametna i precizna poljoprivreda</w:t>
            </w:r>
          </w:p>
          <w:p w14:paraId="01E8397D" w14:textId="5E9857BA" w:rsidR="403C1C28" w:rsidRDefault="403C1C28" w:rsidP="000D25B0">
            <w:pPr>
              <w:pStyle w:val="TableParagraph"/>
              <w:numPr>
                <w:ilvl w:val="0"/>
                <w:numId w:val="151"/>
              </w:numPr>
              <w:ind w:left="601" w:right="100"/>
              <w:jc w:val="both"/>
              <w:rPr>
                <w:rFonts w:ascii="Calibri" w:eastAsia="Calibri" w:hAnsi="Calibri" w:cs="Calibri"/>
              </w:rPr>
            </w:pPr>
            <w:r w:rsidRPr="403C1C28">
              <w:rPr>
                <w:rFonts w:ascii="Calibri" w:eastAsia="Calibri" w:hAnsi="Calibri" w:cs="Calibri"/>
              </w:rPr>
              <w:t>Računalne mreže, Internet i njegovi resursi. Generacije Web-a i njihove karakteristike. Računalstvo u oblaku. Internet stvari. Umjetna inteligencija i vrste AI.</w:t>
            </w:r>
          </w:p>
          <w:p w14:paraId="3779D8D7" w14:textId="6D7A9F14" w:rsidR="403C1C28" w:rsidRDefault="403C1C28" w:rsidP="000D25B0">
            <w:pPr>
              <w:pStyle w:val="TableParagraph"/>
              <w:numPr>
                <w:ilvl w:val="0"/>
                <w:numId w:val="151"/>
              </w:numPr>
              <w:ind w:left="601" w:right="99"/>
              <w:jc w:val="both"/>
              <w:rPr>
                <w:rFonts w:ascii="Calibri" w:eastAsia="Calibri" w:hAnsi="Calibri" w:cs="Calibri"/>
              </w:rPr>
            </w:pPr>
            <w:r w:rsidRPr="403C1C28">
              <w:rPr>
                <w:rFonts w:ascii="Calibri" w:eastAsia="Calibri" w:hAnsi="Calibri" w:cs="Calibri"/>
              </w:rPr>
              <w:t xml:space="preserve">Rad s datotečnim sustavom u mrežnom i izvan mrežnom načinu rada. Primjena internetskih servisa, pretraživanje, komunikaciju i dijeljenje sadržaja. </w:t>
            </w:r>
          </w:p>
          <w:p w14:paraId="1AE8EFCE" w14:textId="4A32BDD9" w:rsidR="403C1C28" w:rsidRDefault="403C1C28" w:rsidP="000D25B0">
            <w:pPr>
              <w:pStyle w:val="TableParagraph"/>
              <w:numPr>
                <w:ilvl w:val="0"/>
                <w:numId w:val="151"/>
              </w:numPr>
              <w:ind w:left="601" w:right="99"/>
              <w:jc w:val="both"/>
              <w:rPr>
                <w:rFonts w:ascii="Calibri" w:eastAsia="Calibri" w:hAnsi="Calibri" w:cs="Calibri"/>
              </w:rPr>
            </w:pPr>
            <w:r w:rsidRPr="403C1C28">
              <w:rPr>
                <w:rFonts w:ascii="Calibri" w:eastAsia="Calibri" w:hAnsi="Calibri" w:cs="Calibri"/>
              </w:rPr>
              <w:t xml:space="preserve">Korištenje naprednih funkcionalnosti programa za obradu teksta (lokalno i u oblaku). </w:t>
            </w:r>
          </w:p>
          <w:p w14:paraId="0D8E598F" w14:textId="6D94D37A" w:rsidR="403C1C28" w:rsidRDefault="403C1C28" w:rsidP="000D25B0">
            <w:pPr>
              <w:pStyle w:val="TableParagraph"/>
              <w:numPr>
                <w:ilvl w:val="0"/>
                <w:numId w:val="151"/>
              </w:numPr>
              <w:ind w:left="601" w:right="99"/>
              <w:jc w:val="both"/>
              <w:rPr>
                <w:rFonts w:ascii="Calibri" w:eastAsia="Calibri" w:hAnsi="Calibri" w:cs="Calibri"/>
              </w:rPr>
            </w:pPr>
            <w:r w:rsidRPr="403C1C28">
              <w:rPr>
                <w:rFonts w:ascii="Calibri" w:eastAsia="Calibri" w:hAnsi="Calibri" w:cs="Calibri"/>
              </w:rPr>
              <w:t>Korištenje naprednih funkcionalnosti programa za tablične kalkulacije i grafičke prikaze (lokalno i u oblaku).</w:t>
            </w:r>
          </w:p>
          <w:p w14:paraId="6AD94F94" w14:textId="70BCC78D" w:rsidR="403C1C28" w:rsidRDefault="403C1C28" w:rsidP="000D25B0">
            <w:pPr>
              <w:pStyle w:val="TableParagraph"/>
              <w:numPr>
                <w:ilvl w:val="0"/>
                <w:numId w:val="151"/>
              </w:numPr>
              <w:ind w:left="601" w:right="99"/>
              <w:jc w:val="both"/>
              <w:rPr>
                <w:rFonts w:ascii="Calibri" w:eastAsia="Calibri" w:hAnsi="Calibri" w:cs="Calibri"/>
              </w:rPr>
            </w:pPr>
            <w:r w:rsidRPr="403C1C28">
              <w:rPr>
                <w:rFonts w:ascii="Calibri" w:eastAsia="Calibri" w:hAnsi="Calibri" w:cs="Calibri"/>
              </w:rPr>
              <w:t>Korištenje multimedije za prezentaciju sadržaja i napredne mogućnosti oblikovanja digitalne prezentacije.</w:t>
            </w:r>
          </w:p>
        </w:tc>
      </w:tr>
      <w:tr w:rsidR="403C1C28" w14:paraId="62CB7C8D" w14:textId="77777777" w:rsidTr="4CAD4CE0">
        <w:trPr>
          <w:trHeight w:val="300"/>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E70815C" w14:textId="638C532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2960"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E4C5032" w14:textId="6C7C3E5A"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33212852" w14:textId="7324595C"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4B4B8405" w14:textId="12552AA5"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741C1431" w14:textId="46D3486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6FF49F29" w14:textId="0EAAE6E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445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F3C5044" w14:textId="2CD9758D"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6559FC13" w14:textId="5C78DFA9"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7BFDC35F" w14:textId="1AB9F7F0"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6D24BE77" w14:textId="7C769C7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770A09C9" w14:textId="7FE79CF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rad na računalu s demonstracijom</w:t>
            </w:r>
          </w:p>
        </w:tc>
      </w:tr>
      <w:tr w:rsidR="403C1C28" w14:paraId="2A85CAEA"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ACD063" w14:textId="565E17E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0B169368"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00B744" w14:textId="7AA823CF"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U skladu s važećim Pravilnikom o ocjenjivanju i Pravilnikom o studiranju.</w:t>
            </w:r>
          </w:p>
        </w:tc>
      </w:tr>
      <w:tr w:rsidR="403C1C28" w:rsidRPr="00E40A4F" w14:paraId="08085935" w14:textId="77777777" w:rsidTr="4CAD4CE0">
        <w:trPr>
          <w:trHeight w:val="1875"/>
        </w:trPr>
        <w:tc>
          <w:tcPr>
            <w:tcW w:w="1480"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EACFF9" w14:textId="4A1577F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Praćenje rada studenata</w:t>
            </w:r>
          </w:p>
        </w:tc>
        <w:tc>
          <w:tcPr>
            <w:tcW w:w="2960"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9CBFD35" w14:textId="42E598B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Pohađanje nastave</w:t>
            </w:r>
          </w:p>
          <w:p w14:paraId="0FE41827" w14:textId="01B70E7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Aktivnost na nastavi</w:t>
            </w:r>
          </w:p>
          <w:p w14:paraId="6CCBE49C" w14:textId="1B303CD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Seminarski rad</w:t>
            </w:r>
          </w:p>
          <w:p w14:paraId="5FF867CA" w14:textId="78B3AD4F"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Eksperimentalni rad</w:t>
            </w:r>
          </w:p>
          <w:p w14:paraId="6784D947" w14:textId="6C0DEFE5"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Pisani ispit</w:t>
            </w:r>
          </w:p>
          <w:p w14:paraId="3CE2F611" w14:textId="48396232"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Usmeni ispit</w:t>
            </w:r>
          </w:p>
          <w:p w14:paraId="4816BAB9" w14:textId="557195D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Esej</w:t>
            </w:r>
          </w:p>
        </w:tc>
        <w:tc>
          <w:tcPr>
            <w:tcW w:w="445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D047A57" w14:textId="2093072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Istraživanje</w:t>
            </w:r>
          </w:p>
          <w:p w14:paraId="7DD56D16" w14:textId="7EDC9DA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Projekt</w:t>
            </w:r>
          </w:p>
          <w:p w14:paraId="516DF0C6" w14:textId="52081ED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Kontinuirana provjera znanja</w:t>
            </w:r>
          </w:p>
          <w:p w14:paraId="364ABE37" w14:textId="47B15D0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Referat</w:t>
            </w:r>
          </w:p>
          <w:p w14:paraId="7E96F299" w14:textId="61712AD4"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Praktični rad </w:t>
            </w:r>
          </w:p>
          <w:p w14:paraId="008F59B1" w14:textId="548BEC03"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Portfolio</w:t>
            </w:r>
          </w:p>
          <w:p w14:paraId="0BA5233D" w14:textId="2FD83289"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Dnevnik stručne prakse</w:t>
            </w:r>
          </w:p>
        </w:tc>
      </w:tr>
      <w:tr w:rsidR="403C1C28" w:rsidRPr="00E40A4F" w14:paraId="23215795"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FC2E65" w14:textId="49BB197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Ocjenjivanje i vrednovanje rada studenata tijekom nastave i na ispitnom roku</w:t>
            </w:r>
          </w:p>
        </w:tc>
      </w:tr>
      <w:tr w:rsidR="403C1C28" w14:paraId="433A8530"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vAlign w:val="center"/>
          </w:tcPr>
          <w:p w14:paraId="7C23216F" w14:textId="690F8C67" w:rsidR="403C1C28" w:rsidRPr="00E40A4F" w:rsidRDefault="403C1C28" w:rsidP="403C1C28">
            <w:pPr>
              <w:jc w:val="both"/>
              <w:rPr>
                <w:rFonts w:ascii="Calibri" w:eastAsia="Calibri" w:hAnsi="Calibri" w:cs="Calibri"/>
                <w:sz w:val="22"/>
                <w:szCs w:val="22"/>
                <w:lang w:val="hr-HR"/>
              </w:rPr>
            </w:pPr>
            <w:r w:rsidRPr="403C1C28">
              <w:rPr>
                <w:rFonts w:ascii="Calibri" w:eastAsia="Calibri" w:hAnsi="Calibri" w:cs="Calibri"/>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2C883692" w14:textId="134CCC05" w:rsidR="403C1C28" w:rsidRPr="00E40A4F" w:rsidRDefault="403C1C28" w:rsidP="403C1C28">
            <w:pPr>
              <w:jc w:val="both"/>
              <w:rPr>
                <w:rFonts w:ascii="Calibri" w:eastAsia="Calibri" w:hAnsi="Calibri" w:cs="Calibri"/>
                <w:sz w:val="22"/>
                <w:szCs w:val="22"/>
                <w:lang w:val="hr-HR"/>
              </w:rPr>
            </w:pPr>
          </w:p>
          <w:p w14:paraId="0EF83A5B" w14:textId="2BA5A50B"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Kontinuirana provjera tijekom nastave i na ispitnom roku:</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3"/>
              <w:gridCol w:w="1324"/>
              <w:gridCol w:w="1238"/>
              <w:gridCol w:w="1466"/>
              <w:gridCol w:w="1307"/>
              <w:gridCol w:w="1237"/>
              <w:gridCol w:w="889"/>
            </w:tblGrid>
            <w:tr w:rsidR="403C1C28" w:rsidRPr="00E40A4F" w14:paraId="1937E682" w14:textId="77777777" w:rsidTr="403C1C28">
              <w:trPr>
                <w:trHeight w:val="495"/>
              </w:trPr>
              <w:tc>
                <w:tcPr>
                  <w:tcW w:w="1206" w:type="dxa"/>
                  <w:shd w:val="clear" w:color="auto" w:fill="D9E2F3"/>
                  <w:tcMar>
                    <w:left w:w="105" w:type="dxa"/>
                    <w:right w:w="105" w:type="dxa"/>
                  </w:tcMar>
                  <w:vAlign w:val="center"/>
                </w:tcPr>
                <w:p w14:paraId="1F4BFEDA" w14:textId="78C0AB83"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Ishod</w:t>
                  </w:r>
                </w:p>
              </w:tc>
              <w:tc>
                <w:tcPr>
                  <w:tcW w:w="1328" w:type="dxa"/>
                  <w:shd w:val="clear" w:color="auto" w:fill="D9E2F3"/>
                  <w:tcMar>
                    <w:left w:w="105" w:type="dxa"/>
                    <w:right w:w="105" w:type="dxa"/>
                  </w:tcMar>
                  <w:vAlign w:val="center"/>
                </w:tcPr>
                <w:p w14:paraId="079591EA" w14:textId="7B020BF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Pisani ispit</w:t>
                  </w:r>
                </w:p>
              </w:tc>
              <w:tc>
                <w:tcPr>
                  <w:tcW w:w="1241" w:type="dxa"/>
                  <w:shd w:val="clear" w:color="auto" w:fill="D9E2F3"/>
                  <w:tcMar>
                    <w:left w:w="105" w:type="dxa"/>
                    <w:right w:w="105" w:type="dxa"/>
                  </w:tcMar>
                  <w:vAlign w:val="center"/>
                </w:tcPr>
                <w:p w14:paraId="020CD5A5" w14:textId="76E7C5C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 xml:space="preserve">Zadaci </w:t>
                  </w:r>
                </w:p>
              </w:tc>
              <w:tc>
                <w:tcPr>
                  <w:tcW w:w="1468" w:type="dxa"/>
                  <w:shd w:val="clear" w:color="auto" w:fill="D9E2F3"/>
                  <w:tcMar>
                    <w:left w:w="105" w:type="dxa"/>
                    <w:right w:w="105" w:type="dxa"/>
                  </w:tcMar>
                  <w:vAlign w:val="center"/>
                </w:tcPr>
                <w:p w14:paraId="5A646D1D" w14:textId="3023DC6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Seminarski rad s izlaganjem</w:t>
                  </w:r>
                </w:p>
              </w:tc>
              <w:tc>
                <w:tcPr>
                  <w:tcW w:w="1311" w:type="dxa"/>
                  <w:shd w:val="clear" w:color="auto" w:fill="D9E2F3"/>
                  <w:tcMar>
                    <w:left w:w="105" w:type="dxa"/>
                    <w:right w:w="105" w:type="dxa"/>
                  </w:tcMar>
                  <w:vAlign w:val="center"/>
                </w:tcPr>
                <w:p w14:paraId="7F08D573" w14:textId="20C4547F"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Prag</w:t>
                  </w:r>
                </w:p>
              </w:tc>
              <w:tc>
                <w:tcPr>
                  <w:tcW w:w="1241" w:type="dxa"/>
                  <w:shd w:val="clear" w:color="auto" w:fill="D9E2F3"/>
                  <w:tcMar>
                    <w:left w:w="105" w:type="dxa"/>
                    <w:right w:w="105" w:type="dxa"/>
                  </w:tcMar>
                  <w:vAlign w:val="center"/>
                </w:tcPr>
                <w:p w14:paraId="6E100F08" w14:textId="50AE1E7B"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Max</w:t>
                  </w:r>
                </w:p>
              </w:tc>
              <w:tc>
                <w:tcPr>
                  <w:tcW w:w="891" w:type="dxa"/>
                  <w:shd w:val="clear" w:color="auto" w:fill="D9E2F3"/>
                  <w:tcMar>
                    <w:left w:w="105" w:type="dxa"/>
                    <w:right w:w="105" w:type="dxa"/>
                  </w:tcMar>
                  <w:vAlign w:val="center"/>
                </w:tcPr>
                <w:p w14:paraId="376B9956" w14:textId="67304FA3"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ECTS</w:t>
                  </w:r>
                </w:p>
              </w:tc>
            </w:tr>
            <w:tr w:rsidR="403C1C28" w:rsidRPr="00E40A4F" w14:paraId="05CE8951" w14:textId="77777777" w:rsidTr="403C1C28">
              <w:trPr>
                <w:trHeight w:val="240"/>
              </w:trPr>
              <w:tc>
                <w:tcPr>
                  <w:tcW w:w="1206" w:type="dxa"/>
                  <w:shd w:val="clear" w:color="auto" w:fill="D9E2F3"/>
                  <w:tcMar>
                    <w:left w:w="105" w:type="dxa"/>
                    <w:right w:w="105" w:type="dxa"/>
                  </w:tcMar>
                  <w:vAlign w:val="center"/>
                </w:tcPr>
                <w:p w14:paraId="7ADD4D34" w14:textId="0F08CF4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Ishod 1</w:t>
                  </w:r>
                </w:p>
              </w:tc>
              <w:tc>
                <w:tcPr>
                  <w:tcW w:w="1328" w:type="dxa"/>
                  <w:tcMar>
                    <w:left w:w="105" w:type="dxa"/>
                    <w:right w:w="105" w:type="dxa"/>
                  </w:tcMar>
                  <w:vAlign w:val="center"/>
                </w:tcPr>
                <w:p w14:paraId="570DA857" w14:textId="45706430"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10%</w:t>
                  </w:r>
                </w:p>
              </w:tc>
              <w:tc>
                <w:tcPr>
                  <w:tcW w:w="1241" w:type="dxa"/>
                  <w:tcMar>
                    <w:left w:w="105" w:type="dxa"/>
                    <w:right w:w="105" w:type="dxa"/>
                  </w:tcMar>
                </w:tcPr>
                <w:p w14:paraId="7A2CFDBD" w14:textId="6A14C488"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468" w:type="dxa"/>
                  <w:tcMar>
                    <w:left w:w="105" w:type="dxa"/>
                    <w:right w:w="105" w:type="dxa"/>
                  </w:tcMar>
                </w:tcPr>
                <w:p w14:paraId="4C9ACFDA" w14:textId="4E2DE9F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10%</w:t>
                  </w:r>
                </w:p>
              </w:tc>
              <w:tc>
                <w:tcPr>
                  <w:tcW w:w="1311" w:type="dxa"/>
                  <w:shd w:val="clear" w:color="auto" w:fill="D9E2F3"/>
                  <w:tcMar>
                    <w:left w:w="105" w:type="dxa"/>
                    <w:right w:w="105" w:type="dxa"/>
                  </w:tcMar>
                </w:tcPr>
                <w:p w14:paraId="6BC2D443" w14:textId="72F8325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1241" w:type="dxa"/>
                  <w:shd w:val="clear" w:color="auto" w:fill="D9E2F3"/>
                  <w:tcMar>
                    <w:left w:w="105" w:type="dxa"/>
                    <w:right w:w="105" w:type="dxa"/>
                  </w:tcMar>
                </w:tcPr>
                <w:p w14:paraId="2CAD1798" w14:textId="0FC343EF"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20%</w:t>
                  </w:r>
                </w:p>
              </w:tc>
              <w:tc>
                <w:tcPr>
                  <w:tcW w:w="891" w:type="dxa"/>
                  <w:shd w:val="clear" w:color="auto" w:fill="D9E2F3"/>
                  <w:tcMar>
                    <w:left w:w="105" w:type="dxa"/>
                    <w:right w:w="105" w:type="dxa"/>
                  </w:tcMar>
                  <w:vAlign w:val="center"/>
                </w:tcPr>
                <w:p w14:paraId="447F46D1" w14:textId="44CC729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0,6</w:t>
                  </w:r>
                </w:p>
              </w:tc>
            </w:tr>
            <w:tr w:rsidR="403C1C28" w:rsidRPr="00E40A4F" w14:paraId="4C61B240" w14:textId="77777777" w:rsidTr="403C1C28">
              <w:trPr>
                <w:trHeight w:val="240"/>
              </w:trPr>
              <w:tc>
                <w:tcPr>
                  <w:tcW w:w="1206" w:type="dxa"/>
                  <w:shd w:val="clear" w:color="auto" w:fill="D9E2F3"/>
                  <w:tcMar>
                    <w:left w:w="105" w:type="dxa"/>
                    <w:right w:w="105" w:type="dxa"/>
                  </w:tcMar>
                  <w:vAlign w:val="center"/>
                </w:tcPr>
                <w:p w14:paraId="70A88E0E" w14:textId="50F74446"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Ishod 2</w:t>
                  </w:r>
                </w:p>
              </w:tc>
              <w:tc>
                <w:tcPr>
                  <w:tcW w:w="1328" w:type="dxa"/>
                  <w:tcMar>
                    <w:left w:w="105" w:type="dxa"/>
                    <w:right w:w="105" w:type="dxa"/>
                  </w:tcMar>
                  <w:vAlign w:val="center"/>
                </w:tcPr>
                <w:p w14:paraId="289365AD" w14:textId="5F52F60D"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241" w:type="dxa"/>
                  <w:tcMar>
                    <w:left w:w="105" w:type="dxa"/>
                    <w:right w:w="105" w:type="dxa"/>
                  </w:tcMar>
                  <w:vAlign w:val="center"/>
                </w:tcPr>
                <w:p w14:paraId="7598F2B2" w14:textId="6DC4BB4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15%</w:t>
                  </w:r>
                </w:p>
              </w:tc>
              <w:tc>
                <w:tcPr>
                  <w:tcW w:w="1468" w:type="dxa"/>
                  <w:tcMar>
                    <w:left w:w="105" w:type="dxa"/>
                    <w:right w:w="105" w:type="dxa"/>
                  </w:tcMar>
                  <w:vAlign w:val="center"/>
                </w:tcPr>
                <w:p w14:paraId="3C47D94F" w14:textId="4045CEFF"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5%</w:t>
                  </w:r>
                </w:p>
              </w:tc>
              <w:tc>
                <w:tcPr>
                  <w:tcW w:w="1311" w:type="dxa"/>
                  <w:shd w:val="clear" w:color="auto" w:fill="D9E2F3"/>
                  <w:tcMar>
                    <w:left w:w="105" w:type="dxa"/>
                    <w:right w:w="105" w:type="dxa"/>
                  </w:tcMar>
                </w:tcPr>
                <w:p w14:paraId="20E29665" w14:textId="2E5A2C5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1241" w:type="dxa"/>
                  <w:shd w:val="clear" w:color="auto" w:fill="D9E2F3"/>
                  <w:tcMar>
                    <w:left w:w="105" w:type="dxa"/>
                    <w:right w:w="105" w:type="dxa"/>
                  </w:tcMar>
                </w:tcPr>
                <w:p w14:paraId="12CE5247" w14:textId="5843E6B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20%</w:t>
                  </w:r>
                </w:p>
              </w:tc>
              <w:tc>
                <w:tcPr>
                  <w:tcW w:w="891" w:type="dxa"/>
                  <w:shd w:val="clear" w:color="auto" w:fill="D9E2F3"/>
                  <w:tcMar>
                    <w:left w:w="105" w:type="dxa"/>
                    <w:right w:w="105" w:type="dxa"/>
                  </w:tcMar>
                  <w:vAlign w:val="center"/>
                </w:tcPr>
                <w:p w14:paraId="46BEA454" w14:textId="6DA5D71B"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0,6</w:t>
                  </w:r>
                </w:p>
              </w:tc>
            </w:tr>
            <w:tr w:rsidR="403C1C28" w:rsidRPr="00E40A4F" w14:paraId="2CEDE151" w14:textId="77777777" w:rsidTr="403C1C28">
              <w:trPr>
                <w:trHeight w:val="240"/>
              </w:trPr>
              <w:tc>
                <w:tcPr>
                  <w:tcW w:w="1206" w:type="dxa"/>
                  <w:shd w:val="clear" w:color="auto" w:fill="D9E2F3"/>
                  <w:tcMar>
                    <w:left w:w="105" w:type="dxa"/>
                    <w:right w:w="105" w:type="dxa"/>
                  </w:tcMar>
                  <w:vAlign w:val="center"/>
                </w:tcPr>
                <w:p w14:paraId="7C64F83D" w14:textId="6F5F2E1F"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Ishod 3</w:t>
                  </w:r>
                </w:p>
              </w:tc>
              <w:tc>
                <w:tcPr>
                  <w:tcW w:w="1328" w:type="dxa"/>
                  <w:tcMar>
                    <w:left w:w="105" w:type="dxa"/>
                    <w:right w:w="105" w:type="dxa"/>
                  </w:tcMar>
                  <w:vAlign w:val="center"/>
                </w:tcPr>
                <w:p w14:paraId="2264473D" w14:textId="12C9B33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241" w:type="dxa"/>
                  <w:tcMar>
                    <w:left w:w="105" w:type="dxa"/>
                    <w:right w:w="105" w:type="dxa"/>
                  </w:tcMar>
                </w:tcPr>
                <w:p w14:paraId="2D6A7410" w14:textId="0F15D0A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25%</w:t>
                  </w:r>
                </w:p>
              </w:tc>
              <w:tc>
                <w:tcPr>
                  <w:tcW w:w="1468" w:type="dxa"/>
                  <w:tcMar>
                    <w:left w:w="105" w:type="dxa"/>
                    <w:right w:w="105" w:type="dxa"/>
                  </w:tcMar>
                </w:tcPr>
                <w:p w14:paraId="1F3E5553" w14:textId="29334502"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311" w:type="dxa"/>
                  <w:shd w:val="clear" w:color="auto" w:fill="D9E2F3"/>
                  <w:tcMar>
                    <w:left w:w="105" w:type="dxa"/>
                    <w:right w:w="105" w:type="dxa"/>
                  </w:tcMar>
                </w:tcPr>
                <w:p w14:paraId="0F394EAB" w14:textId="2145549A"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12,5%</w:t>
                  </w:r>
                </w:p>
              </w:tc>
              <w:tc>
                <w:tcPr>
                  <w:tcW w:w="1241" w:type="dxa"/>
                  <w:shd w:val="clear" w:color="auto" w:fill="D9E2F3"/>
                  <w:tcMar>
                    <w:left w:w="105" w:type="dxa"/>
                    <w:right w:w="105" w:type="dxa"/>
                  </w:tcMar>
                </w:tcPr>
                <w:p w14:paraId="797B6A29" w14:textId="14035871"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25%</w:t>
                  </w:r>
                </w:p>
              </w:tc>
              <w:tc>
                <w:tcPr>
                  <w:tcW w:w="891" w:type="dxa"/>
                  <w:shd w:val="clear" w:color="auto" w:fill="D9E2F3"/>
                  <w:tcMar>
                    <w:left w:w="105" w:type="dxa"/>
                    <w:right w:w="105" w:type="dxa"/>
                  </w:tcMar>
                  <w:vAlign w:val="center"/>
                </w:tcPr>
                <w:p w14:paraId="78795064" w14:textId="3AFFFDD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0,75</w:t>
                  </w:r>
                </w:p>
              </w:tc>
            </w:tr>
            <w:tr w:rsidR="403C1C28" w:rsidRPr="00E40A4F" w14:paraId="5D0CEAF7" w14:textId="77777777" w:rsidTr="403C1C28">
              <w:trPr>
                <w:trHeight w:val="240"/>
              </w:trPr>
              <w:tc>
                <w:tcPr>
                  <w:tcW w:w="1206" w:type="dxa"/>
                  <w:shd w:val="clear" w:color="auto" w:fill="D9E2F3"/>
                  <w:tcMar>
                    <w:left w:w="105" w:type="dxa"/>
                    <w:right w:w="105" w:type="dxa"/>
                  </w:tcMar>
                  <w:vAlign w:val="center"/>
                </w:tcPr>
                <w:p w14:paraId="61453926" w14:textId="2EF92004"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Ishod 4</w:t>
                  </w:r>
                </w:p>
              </w:tc>
              <w:tc>
                <w:tcPr>
                  <w:tcW w:w="1328" w:type="dxa"/>
                  <w:tcMar>
                    <w:left w:w="105" w:type="dxa"/>
                    <w:right w:w="105" w:type="dxa"/>
                  </w:tcMar>
                  <w:vAlign w:val="center"/>
                </w:tcPr>
                <w:p w14:paraId="0A5167D6" w14:textId="57EA3D8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241" w:type="dxa"/>
                  <w:tcMar>
                    <w:left w:w="105" w:type="dxa"/>
                    <w:right w:w="105" w:type="dxa"/>
                  </w:tcMar>
                  <w:vAlign w:val="center"/>
                </w:tcPr>
                <w:p w14:paraId="1B636B3B" w14:textId="3762E1DA"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25%</w:t>
                  </w:r>
                </w:p>
              </w:tc>
              <w:tc>
                <w:tcPr>
                  <w:tcW w:w="1468" w:type="dxa"/>
                  <w:tcMar>
                    <w:left w:w="105" w:type="dxa"/>
                    <w:right w:w="105" w:type="dxa"/>
                  </w:tcMar>
                  <w:vAlign w:val="center"/>
                </w:tcPr>
                <w:p w14:paraId="68EF8CB4" w14:textId="32A573D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311" w:type="dxa"/>
                  <w:shd w:val="clear" w:color="auto" w:fill="D9E2F3"/>
                  <w:tcMar>
                    <w:left w:w="105" w:type="dxa"/>
                    <w:right w:w="105" w:type="dxa"/>
                  </w:tcMar>
                </w:tcPr>
                <w:p w14:paraId="2B212A25" w14:textId="749580F0"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12,5%</w:t>
                  </w:r>
                </w:p>
              </w:tc>
              <w:tc>
                <w:tcPr>
                  <w:tcW w:w="1241" w:type="dxa"/>
                  <w:shd w:val="clear" w:color="auto" w:fill="D9E2F3"/>
                  <w:tcMar>
                    <w:left w:w="105" w:type="dxa"/>
                    <w:right w:w="105" w:type="dxa"/>
                  </w:tcMar>
                </w:tcPr>
                <w:p w14:paraId="16F79114" w14:textId="08E8123E"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25%</w:t>
                  </w:r>
                </w:p>
              </w:tc>
              <w:tc>
                <w:tcPr>
                  <w:tcW w:w="891" w:type="dxa"/>
                  <w:shd w:val="clear" w:color="auto" w:fill="D9E2F3"/>
                  <w:tcMar>
                    <w:left w:w="105" w:type="dxa"/>
                    <w:right w:w="105" w:type="dxa"/>
                  </w:tcMar>
                  <w:vAlign w:val="center"/>
                </w:tcPr>
                <w:p w14:paraId="30D3275C" w14:textId="03D5822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0,75</w:t>
                  </w:r>
                </w:p>
              </w:tc>
            </w:tr>
            <w:tr w:rsidR="403C1C28" w:rsidRPr="00E40A4F" w14:paraId="7191AB0B" w14:textId="77777777" w:rsidTr="403C1C28">
              <w:trPr>
                <w:trHeight w:val="240"/>
              </w:trPr>
              <w:tc>
                <w:tcPr>
                  <w:tcW w:w="1206" w:type="dxa"/>
                  <w:shd w:val="clear" w:color="auto" w:fill="D9E2F3"/>
                  <w:tcMar>
                    <w:left w:w="105" w:type="dxa"/>
                    <w:right w:w="105" w:type="dxa"/>
                  </w:tcMar>
                  <w:vAlign w:val="center"/>
                </w:tcPr>
                <w:p w14:paraId="480502CE" w14:textId="194AE8A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Ishod 5</w:t>
                  </w:r>
                </w:p>
              </w:tc>
              <w:tc>
                <w:tcPr>
                  <w:tcW w:w="1328" w:type="dxa"/>
                  <w:tcMar>
                    <w:left w:w="105" w:type="dxa"/>
                    <w:right w:w="105" w:type="dxa"/>
                  </w:tcMar>
                  <w:vAlign w:val="center"/>
                </w:tcPr>
                <w:p w14:paraId="2500E223" w14:textId="71B1E89B"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241" w:type="dxa"/>
                  <w:tcMar>
                    <w:left w:w="105" w:type="dxa"/>
                    <w:right w:w="105" w:type="dxa"/>
                  </w:tcMar>
                  <w:vAlign w:val="center"/>
                </w:tcPr>
                <w:p w14:paraId="300DA503" w14:textId="2D9C66E9"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w:t>
                  </w:r>
                </w:p>
              </w:tc>
              <w:tc>
                <w:tcPr>
                  <w:tcW w:w="1468" w:type="dxa"/>
                  <w:tcMar>
                    <w:left w:w="105" w:type="dxa"/>
                    <w:right w:w="105" w:type="dxa"/>
                  </w:tcMar>
                  <w:vAlign w:val="center"/>
                </w:tcPr>
                <w:p w14:paraId="4C2D7C22" w14:textId="2BDBEDEF"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10%</w:t>
                  </w:r>
                </w:p>
              </w:tc>
              <w:tc>
                <w:tcPr>
                  <w:tcW w:w="1311" w:type="dxa"/>
                  <w:shd w:val="clear" w:color="auto" w:fill="D9E2F3"/>
                  <w:tcMar>
                    <w:left w:w="105" w:type="dxa"/>
                    <w:right w:w="105" w:type="dxa"/>
                  </w:tcMar>
                </w:tcPr>
                <w:p w14:paraId="51C8DD6A" w14:textId="768E0EF0"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5%</w:t>
                  </w:r>
                </w:p>
              </w:tc>
              <w:tc>
                <w:tcPr>
                  <w:tcW w:w="1241" w:type="dxa"/>
                  <w:shd w:val="clear" w:color="auto" w:fill="D9E2F3"/>
                  <w:tcMar>
                    <w:left w:w="105" w:type="dxa"/>
                    <w:right w:w="105" w:type="dxa"/>
                  </w:tcMar>
                </w:tcPr>
                <w:p w14:paraId="751BC77B" w14:textId="77C0530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891" w:type="dxa"/>
                  <w:shd w:val="clear" w:color="auto" w:fill="D9E2F3"/>
                  <w:tcMar>
                    <w:left w:w="105" w:type="dxa"/>
                    <w:right w:w="105" w:type="dxa"/>
                  </w:tcMar>
                  <w:vAlign w:val="center"/>
                </w:tcPr>
                <w:p w14:paraId="04172D84" w14:textId="74B1C24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0,3</w:t>
                  </w:r>
                </w:p>
              </w:tc>
            </w:tr>
            <w:tr w:rsidR="403C1C28" w:rsidRPr="00E40A4F" w14:paraId="3F7AF1E4" w14:textId="77777777" w:rsidTr="403C1C28">
              <w:trPr>
                <w:trHeight w:val="240"/>
              </w:trPr>
              <w:tc>
                <w:tcPr>
                  <w:tcW w:w="1206" w:type="dxa"/>
                  <w:shd w:val="clear" w:color="auto" w:fill="D9E2F3"/>
                  <w:tcMar>
                    <w:left w:w="105" w:type="dxa"/>
                    <w:right w:w="105" w:type="dxa"/>
                  </w:tcMar>
                  <w:vAlign w:val="center"/>
                </w:tcPr>
                <w:p w14:paraId="389C3CBE" w14:textId="7FEA6595"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Ukupno</w:t>
                  </w:r>
                </w:p>
              </w:tc>
              <w:tc>
                <w:tcPr>
                  <w:tcW w:w="1328" w:type="dxa"/>
                  <w:shd w:val="clear" w:color="auto" w:fill="D9E2F3"/>
                  <w:tcMar>
                    <w:left w:w="105" w:type="dxa"/>
                    <w:right w:w="105" w:type="dxa"/>
                  </w:tcMar>
                  <w:vAlign w:val="center"/>
                </w:tcPr>
                <w:p w14:paraId="056C1335" w14:textId="3104E5A1"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1241" w:type="dxa"/>
                  <w:shd w:val="clear" w:color="auto" w:fill="D9E2F3"/>
                  <w:tcMar>
                    <w:left w:w="105" w:type="dxa"/>
                    <w:right w:w="105" w:type="dxa"/>
                  </w:tcMar>
                  <w:vAlign w:val="center"/>
                </w:tcPr>
                <w:p w14:paraId="562D1B7C" w14:textId="673111CA"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65%</w:t>
                  </w:r>
                </w:p>
              </w:tc>
              <w:tc>
                <w:tcPr>
                  <w:tcW w:w="1468" w:type="dxa"/>
                  <w:shd w:val="clear" w:color="auto" w:fill="D9E2F3"/>
                  <w:tcMar>
                    <w:left w:w="105" w:type="dxa"/>
                    <w:right w:w="105" w:type="dxa"/>
                  </w:tcMar>
                  <w:vAlign w:val="center"/>
                </w:tcPr>
                <w:p w14:paraId="11DFEC0B" w14:textId="7A3584D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25%</w:t>
                  </w:r>
                </w:p>
              </w:tc>
              <w:tc>
                <w:tcPr>
                  <w:tcW w:w="1311" w:type="dxa"/>
                  <w:shd w:val="clear" w:color="auto" w:fill="D9E2F3"/>
                  <w:tcMar>
                    <w:left w:w="105" w:type="dxa"/>
                    <w:right w:w="105" w:type="dxa"/>
                  </w:tcMar>
                  <w:vAlign w:val="center"/>
                </w:tcPr>
                <w:p w14:paraId="0173A32A" w14:textId="049E6942"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50%</w:t>
                  </w:r>
                </w:p>
              </w:tc>
              <w:tc>
                <w:tcPr>
                  <w:tcW w:w="1241" w:type="dxa"/>
                  <w:shd w:val="clear" w:color="auto" w:fill="D9E2F3"/>
                  <w:tcMar>
                    <w:left w:w="105" w:type="dxa"/>
                    <w:right w:w="105" w:type="dxa"/>
                  </w:tcMar>
                  <w:vAlign w:val="center"/>
                </w:tcPr>
                <w:p w14:paraId="1EC03F37" w14:textId="057D3D5B"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100%</w:t>
                  </w:r>
                </w:p>
              </w:tc>
              <w:tc>
                <w:tcPr>
                  <w:tcW w:w="891" w:type="dxa"/>
                  <w:shd w:val="clear" w:color="auto" w:fill="D9E2F3"/>
                  <w:tcMar>
                    <w:left w:w="105" w:type="dxa"/>
                    <w:right w:w="105" w:type="dxa"/>
                  </w:tcMar>
                  <w:vAlign w:val="center"/>
                </w:tcPr>
                <w:p w14:paraId="13958F54" w14:textId="6DF6F16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r>
            <w:tr w:rsidR="403C1C28" w:rsidRPr="00E40A4F" w14:paraId="1EA96363" w14:textId="77777777" w:rsidTr="403C1C28">
              <w:trPr>
                <w:trHeight w:val="240"/>
              </w:trPr>
              <w:tc>
                <w:tcPr>
                  <w:tcW w:w="1206" w:type="dxa"/>
                  <w:shd w:val="clear" w:color="auto" w:fill="D9E2F3"/>
                  <w:tcMar>
                    <w:left w:w="105" w:type="dxa"/>
                    <w:right w:w="105" w:type="dxa"/>
                  </w:tcMar>
                  <w:vAlign w:val="center"/>
                </w:tcPr>
                <w:p w14:paraId="79E819A9" w14:textId="7D86CE90"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ECTS</w:t>
                  </w:r>
                </w:p>
              </w:tc>
              <w:tc>
                <w:tcPr>
                  <w:tcW w:w="1328" w:type="dxa"/>
                  <w:shd w:val="clear" w:color="auto" w:fill="D9E2F3"/>
                  <w:tcMar>
                    <w:left w:w="105" w:type="dxa"/>
                    <w:right w:w="105" w:type="dxa"/>
                  </w:tcMar>
                  <w:vAlign w:val="center"/>
                </w:tcPr>
                <w:p w14:paraId="0DF03796" w14:textId="460996E4"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0,3</w:t>
                  </w:r>
                </w:p>
              </w:tc>
              <w:tc>
                <w:tcPr>
                  <w:tcW w:w="1241" w:type="dxa"/>
                  <w:shd w:val="clear" w:color="auto" w:fill="D9E2F3"/>
                  <w:tcMar>
                    <w:left w:w="105" w:type="dxa"/>
                    <w:right w:w="105" w:type="dxa"/>
                  </w:tcMar>
                  <w:vAlign w:val="center"/>
                </w:tcPr>
                <w:p w14:paraId="7DA703D2" w14:textId="16CDD7B9"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1,95</w:t>
                  </w:r>
                </w:p>
              </w:tc>
              <w:tc>
                <w:tcPr>
                  <w:tcW w:w="1468" w:type="dxa"/>
                  <w:shd w:val="clear" w:color="auto" w:fill="D9E2F3"/>
                  <w:tcMar>
                    <w:left w:w="105" w:type="dxa"/>
                    <w:right w:w="105" w:type="dxa"/>
                  </w:tcMar>
                  <w:vAlign w:val="center"/>
                </w:tcPr>
                <w:p w14:paraId="6DC8504C" w14:textId="65946C69"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0,75</w:t>
                  </w:r>
                </w:p>
              </w:tc>
              <w:tc>
                <w:tcPr>
                  <w:tcW w:w="1311" w:type="dxa"/>
                  <w:shd w:val="clear" w:color="auto" w:fill="D9E2F3"/>
                  <w:tcMar>
                    <w:left w:w="105" w:type="dxa"/>
                    <w:right w:w="105" w:type="dxa"/>
                  </w:tcMar>
                  <w:vAlign w:val="center"/>
                </w:tcPr>
                <w:p w14:paraId="46650043" w14:textId="19624DE1"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c>
                <w:tcPr>
                  <w:tcW w:w="1241" w:type="dxa"/>
                  <w:shd w:val="clear" w:color="auto" w:fill="D9E2F3"/>
                  <w:tcMar>
                    <w:left w:w="105" w:type="dxa"/>
                    <w:right w:w="105" w:type="dxa"/>
                  </w:tcMar>
                  <w:vAlign w:val="center"/>
                </w:tcPr>
                <w:p w14:paraId="035DF847" w14:textId="14FABCDB"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c>
                <w:tcPr>
                  <w:tcW w:w="891" w:type="dxa"/>
                  <w:shd w:val="clear" w:color="auto" w:fill="D9E2F3"/>
                  <w:tcMar>
                    <w:left w:w="105" w:type="dxa"/>
                    <w:right w:w="105" w:type="dxa"/>
                  </w:tcMar>
                  <w:vAlign w:val="center"/>
                </w:tcPr>
                <w:p w14:paraId="4DF7321F" w14:textId="1335C00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3</w:t>
                  </w:r>
                </w:p>
              </w:tc>
            </w:tr>
          </w:tbl>
          <w:p w14:paraId="68E42BB7" w14:textId="22A8B1B7" w:rsidR="403C1C28" w:rsidRPr="00E40A4F" w:rsidRDefault="403C1C28" w:rsidP="4CAD4CE0">
            <w:pPr>
              <w:jc w:val="both"/>
              <w:rPr>
                <w:rFonts w:ascii="Calibri" w:eastAsia="Calibri" w:hAnsi="Calibri" w:cs="Calibri"/>
                <w:sz w:val="22"/>
                <w:szCs w:val="22"/>
                <w:lang w:val="it-IT"/>
              </w:rPr>
            </w:pPr>
          </w:p>
          <w:p w14:paraId="5412750F" w14:textId="425DDC16" w:rsidR="403C1C28" w:rsidRPr="00E40A4F" w:rsidRDefault="403C1C28" w:rsidP="403C1C28">
            <w:pPr>
              <w:jc w:val="both"/>
              <w:rPr>
                <w:rFonts w:ascii="Calibri" w:eastAsia="Calibri" w:hAnsi="Calibri" w:cs="Calibri"/>
                <w:sz w:val="22"/>
                <w:szCs w:val="22"/>
                <w:lang w:val="it-IT"/>
              </w:rPr>
            </w:pPr>
          </w:p>
          <w:p w14:paraId="03309179" w14:textId="69869B18" w:rsidR="403C1C28" w:rsidRPr="00E40A4F" w:rsidRDefault="403C1C28" w:rsidP="403C1C28">
            <w:pPr>
              <w:jc w:val="both"/>
              <w:rPr>
                <w:rFonts w:ascii="Calibri" w:eastAsia="Calibri" w:hAnsi="Calibri" w:cs="Calibri"/>
                <w:sz w:val="22"/>
                <w:szCs w:val="22"/>
                <w:lang w:val="hr-HR"/>
              </w:rPr>
            </w:pPr>
            <w:r w:rsidRPr="403C1C28">
              <w:rPr>
                <w:rFonts w:ascii="Calibri" w:eastAsia="Calibri" w:hAnsi="Calibri" w:cs="Calibri"/>
                <w:sz w:val="22"/>
                <w:szCs w:val="22"/>
                <w:lang w:val="hr-HR"/>
              </w:rPr>
              <w:t xml:space="preserve">Student je </w:t>
            </w:r>
            <w:r w:rsidRPr="403C1C28">
              <w:rPr>
                <w:rFonts w:ascii="Calibri" w:eastAsia="Calibri" w:hAnsi="Calibri" w:cs="Calibri"/>
                <w:b/>
                <w:bCs/>
                <w:sz w:val="22"/>
                <w:szCs w:val="22"/>
                <w:lang w:val="hr-HR"/>
              </w:rPr>
              <w:t>položio kolegij</w:t>
            </w:r>
            <w:r w:rsidRPr="403C1C28">
              <w:rPr>
                <w:rFonts w:ascii="Calibri" w:eastAsia="Calibri" w:hAnsi="Calibri" w:cs="Calibri"/>
                <w:sz w:val="22"/>
                <w:szCs w:val="22"/>
                <w:lang w:val="hr-HR"/>
              </w:rPr>
              <w:t xml:space="preserve"> ako je </w:t>
            </w:r>
            <w:r w:rsidRPr="403C1C28">
              <w:rPr>
                <w:rFonts w:ascii="Calibri" w:eastAsia="Calibri" w:hAnsi="Calibri" w:cs="Calibri"/>
                <w:b/>
                <w:bCs/>
                <w:sz w:val="22"/>
                <w:szCs w:val="22"/>
                <w:lang w:val="hr-HR"/>
              </w:rPr>
              <w:t>za svaki ishod učenja</w:t>
            </w:r>
            <w:r w:rsidRPr="403C1C28">
              <w:rPr>
                <w:rFonts w:ascii="Calibri" w:eastAsia="Calibri" w:hAnsi="Calibri" w:cs="Calibri"/>
                <w:sz w:val="22"/>
                <w:szCs w:val="22"/>
                <w:lang w:val="hr-HR"/>
              </w:rPr>
              <w:t xml:space="preserve"> ostvario postotak koji je </w:t>
            </w:r>
            <w:r w:rsidRPr="403C1C28">
              <w:rPr>
                <w:rFonts w:ascii="Calibri" w:eastAsia="Calibri" w:hAnsi="Calibri" w:cs="Calibri"/>
                <w:b/>
                <w:bCs/>
                <w:sz w:val="22"/>
                <w:szCs w:val="22"/>
                <w:lang w:val="hr-HR"/>
              </w:rPr>
              <w:t>≥ pragu, tj. ≥ 50 %.</w:t>
            </w:r>
          </w:p>
          <w:p w14:paraId="130133A3" w14:textId="780CB096" w:rsidR="403C1C28" w:rsidRPr="00E40A4F" w:rsidRDefault="403C1C28" w:rsidP="403C1C28">
            <w:pPr>
              <w:jc w:val="both"/>
              <w:rPr>
                <w:rFonts w:ascii="Calibri" w:eastAsia="Calibri" w:hAnsi="Calibri" w:cs="Calibri"/>
                <w:sz w:val="22"/>
                <w:szCs w:val="22"/>
                <w:lang w:val="hr-HR"/>
              </w:rPr>
            </w:pPr>
          </w:p>
          <w:p w14:paraId="67C481E7" w14:textId="47651299" w:rsidR="403C1C28" w:rsidRPr="00E40A4F" w:rsidRDefault="403C1C28" w:rsidP="403C1C28">
            <w:pPr>
              <w:jc w:val="both"/>
              <w:rPr>
                <w:rFonts w:ascii="Calibri" w:eastAsia="Calibri" w:hAnsi="Calibri" w:cs="Calibri"/>
                <w:sz w:val="22"/>
                <w:szCs w:val="22"/>
                <w:lang w:val="hr-HR"/>
              </w:rPr>
            </w:pPr>
            <w:r w:rsidRPr="403C1C28">
              <w:rPr>
                <w:rFonts w:ascii="Calibri" w:eastAsia="Calibri" w:hAnsi="Calibri" w:cs="Calibri"/>
                <w:b/>
                <w:bCs/>
                <w:sz w:val="22"/>
                <w:szCs w:val="22"/>
                <w:lang w:val="hr-HR"/>
              </w:rPr>
              <w:t>Cjeloviti ispit</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3"/>
              <w:gridCol w:w="1324"/>
              <w:gridCol w:w="1238"/>
              <w:gridCol w:w="1466"/>
              <w:gridCol w:w="1307"/>
              <w:gridCol w:w="1237"/>
              <w:gridCol w:w="889"/>
            </w:tblGrid>
            <w:tr w:rsidR="403C1C28" w:rsidRPr="00E40A4F" w14:paraId="15F6F757" w14:textId="77777777" w:rsidTr="403C1C28">
              <w:trPr>
                <w:trHeight w:val="495"/>
              </w:trPr>
              <w:tc>
                <w:tcPr>
                  <w:tcW w:w="1206" w:type="dxa"/>
                  <w:shd w:val="clear" w:color="auto" w:fill="D9E2F3"/>
                  <w:tcMar>
                    <w:left w:w="105" w:type="dxa"/>
                    <w:right w:w="105" w:type="dxa"/>
                  </w:tcMar>
                  <w:vAlign w:val="center"/>
                </w:tcPr>
                <w:p w14:paraId="52282D28" w14:textId="001E9453"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Ishod</w:t>
                  </w:r>
                </w:p>
              </w:tc>
              <w:tc>
                <w:tcPr>
                  <w:tcW w:w="1328" w:type="dxa"/>
                  <w:shd w:val="clear" w:color="auto" w:fill="D9E2F3"/>
                  <w:tcMar>
                    <w:left w:w="105" w:type="dxa"/>
                    <w:right w:w="105" w:type="dxa"/>
                  </w:tcMar>
                  <w:vAlign w:val="center"/>
                </w:tcPr>
                <w:p w14:paraId="2E3EC3ED" w14:textId="321B1C5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Pisani ispit</w:t>
                  </w:r>
                </w:p>
              </w:tc>
              <w:tc>
                <w:tcPr>
                  <w:tcW w:w="1241" w:type="dxa"/>
                  <w:shd w:val="clear" w:color="auto" w:fill="D9E2F3"/>
                  <w:tcMar>
                    <w:left w:w="105" w:type="dxa"/>
                    <w:right w:w="105" w:type="dxa"/>
                  </w:tcMar>
                  <w:vAlign w:val="center"/>
                </w:tcPr>
                <w:p w14:paraId="2BFFBBBC" w14:textId="223BDF0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 xml:space="preserve">Zadaci </w:t>
                  </w:r>
                </w:p>
              </w:tc>
              <w:tc>
                <w:tcPr>
                  <w:tcW w:w="1468" w:type="dxa"/>
                  <w:shd w:val="clear" w:color="auto" w:fill="D9E2F3"/>
                  <w:tcMar>
                    <w:left w:w="105" w:type="dxa"/>
                    <w:right w:w="105" w:type="dxa"/>
                  </w:tcMar>
                  <w:vAlign w:val="center"/>
                </w:tcPr>
                <w:p w14:paraId="30A55F33" w14:textId="2F0E5B96"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Seminarski rad s izlaganjem</w:t>
                  </w:r>
                </w:p>
              </w:tc>
              <w:tc>
                <w:tcPr>
                  <w:tcW w:w="1311" w:type="dxa"/>
                  <w:shd w:val="clear" w:color="auto" w:fill="D9E2F3"/>
                  <w:tcMar>
                    <w:left w:w="105" w:type="dxa"/>
                    <w:right w:w="105" w:type="dxa"/>
                  </w:tcMar>
                  <w:vAlign w:val="center"/>
                </w:tcPr>
                <w:p w14:paraId="5ED41D0A" w14:textId="51973E06"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Prag</w:t>
                  </w:r>
                </w:p>
              </w:tc>
              <w:tc>
                <w:tcPr>
                  <w:tcW w:w="1241" w:type="dxa"/>
                  <w:shd w:val="clear" w:color="auto" w:fill="D9E2F3"/>
                  <w:tcMar>
                    <w:left w:w="105" w:type="dxa"/>
                    <w:right w:w="105" w:type="dxa"/>
                  </w:tcMar>
                  <w:vAlign w:val="center"/>
                </w:tcPr>
                <w:p w14:paraId="011C515B" w14:textId="42EB6DA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Max</w:t>
                  </w:r>
                </w:p>
              </w:tc>
              <w:tc>
                <w:tcPr>
                  <w:tcW w:w="891" w:type="dxa"/>
                  <w:shd w:val="clear" w:color="auto" w:fill="D9E2F3"/>
                  <w:tcMar>
                    <w:left w:w="105" w:type="dxa"/>
                    <w:right w:w="105" w:type="dxa"/>
                  </w:tcMar>
                  <w:vAlign w:val="center"/>
                </w:tcPr>
                <w:p w14:paraId="1F06AFFA" w14:textId="0B3C9CFC"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ECTS</w:t>
                  </w:r>
                </w:p>
              </w:tc>
            </w:tr>
            <w:tr w:rsidR="403C1C28" w:rsidRPr="00E40A4F" w14:paraId="28F142B3" w14:textId="77777777" w:rsidTr="403C1C28">
              <w:trPr>
                <w:trHeight w:val="240"/>
              </w:trPr>
              <w:tc>
                <w:tcPr>
                  <w:tcW w:w="1206" w:type="dxa"/>
                  <w:shd w:val="clear" w:color="auto" w:fill="D9E2F3"/>
                  <w:tcMar>
                    <w:left w:w="105" w:type="dxa"/>
                    <w:right w:w="105" w:type="dxa"/>
                  </w:tcMar>
                  <w:vAlign w:val="center"/>
                </w:tcPr>
                <w:p w14:paraId="50B051E8" w14:textId="447780D7"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Ishod 1</w:t>
                  </w:r>
                </w:p>
              </w:tc>
              <w:tc>
                <w:tcPr>
                  <w:tcW w:w="1328" w:type="dxa"/>
                  <w:tcMar>
                    <w:left w:w="105" w:type="dxa"/>
                    <w:right w:w="105" w:type="dxa"/>
                  </w:tcMar>
                  <w:vAlign w:val="center"/>
                </w:tcPr>
                <w:p w14:paraId="55286B4A" w14:textId="2EA492B7"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10%</w:t>
                  </w:r>
                </w:p>
              </w:tc>
              <w:tc>
                <w:tcPr>
                  <w:tcW w:w="1241" w:type="dxa"/>
                  <w:tcMar>
                    <w:left w:w="105" w:type="dxa"/>
                    <w:right w:w="105" w:type="dxa"/>
                  </w:tcMar>
                </w:tcPr>
                <w:p w14:paraId="649E6E6D" w14:textId="08BFFAA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468" w:type="dxa"/>
                  <w:tcMar>
                    <w:left w:w="105" w:type="dxa"/>
                    <w:right w:w="105" w:type="dxa"/>
                  </w:tcMar>
                </w:tcPr>
                <w:p w14:paraId="6CFC5A5B" w14:textId="52103C44"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10%</w:t>
                  </w:r>
                </w:p>
              </w:tc>
              <w:tc>
                <w:tcPr>
                  <w:tcW w:w="1311" w:type="dxa"/>
                  <w:shd w:val="clear" w:color="auto" w:fill="D9E2F3"/>
                  <w:tcMar>
                    <w:left w:w="105" w:type="dxa"/>
                    <w:right w:w="105" w:type="dxa"/>
                  </w:tcMar>
                </w:tcPr>
                <w:p w14:paraId="457337B9" w14:textId="7B39AC2B"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1241" w:type="dxa"/>
                  <w:shd w:val="clear" w:color="auto" w:fill="D9E2F3"/>
                  <w:tcMar>
                    <w:left w:w="105" w:type="dxa"/>
                    <w:right w:w="105" w:type="dxa"/>
                  </w:tcMar>
                </w:tcPr>
                <w:p w14:paraId="0E47913D" w14:textId="6B8A3C7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20%</w:t>
                  </w:r>
                </w:p>
              </w:tc>
              <w:tc>
                <w:tcPr>
                  <w:tcW w:w="891" w:type="dxa"/>
                  <w:shd w:val="clear" w:color="auto" w:fill="D9E2F3"/>
                  <w:tcMar>
                    <w:left w:w="105" w:type="dxa"/>
                    <w:right w:w="105" w:type="dxa"/>
                  </w:tcMar>
                  <w:vAlign w:val="center"/>
                </w:tcPr>
                <w:p w14:paraId="2CB31EB6" w14:textId="1159EA3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0,6</w:t>
                  </w:r>
                </w:p>
              </w:tc>
            </w:tr>
            <w:tr w:rsidR="403C1C28" w:rsidRPr="00E40A4F" w14:paraId="06659DF9" w14:textId="77777777" w:rsidTr="403C1C28">
              <w:trPr>
                <w:trHeight w:val="240"/>
              </w:trPr>
              <w:tc>
                <w:tcPr>
                  <w:tcW w:w="1206" w:type="dxa"/>
                  <w:shd w:val="clear" w:color="auto" w:fill="D9E2F3"/>
                  <w:tcMar>
                    <w:left w:w="105" w:type="dxa"/>
                    <w:right w:w="105" w:type="dxa"/>
                  </w:tcMar>
                  <w:vAlign w:val="center"/>
                </w:tcPr>
                <w:p w14:paraId="1FE74210" w14:textId="0D42D72C"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Ishod 2</w:t>
                  </w:r>
                </w:p>
              </w:tc>
              <w:tc>
                <w:tcPr>
                  <w:tcW w:w="1328" w:type="dxa"/>
                  <w:tcMar>
                    <w:left w:w="105" w:type="dxa"/>
                    <w:right w:w="105" w:type="dxa"/>
                  </w:tcMar>
                  <w:vAlign w:val="center"/>
                </w:tcPr>
                <w:p w14:paraId="5837E7D9" w14:textId="27C318B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241" w:type="dxa"/>
                  <w:tcMar>
                    <w:left w:w="105" w:type="dxa"/>
                    <w:right w:w="105" w:type="dxa"/>
                  </w:tcMar>
                  <w:vAlign w:val="center"/>
                </w:tcPr>
                <w:p w14:paraId="038C23BD" w14:textId="2D59DFA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15%</w:t>
                  </w:r>
                </w:p>
              </w:tc>
              <w:tc>
                <w:tcPr>
                  <w:tcW w:w="1468" w:type="dxa"/>
                  <w:tcMar>
                    <w:left w:w="105" w:type="dxa"/>
                    <w:right w:w="105" w:type="dxa"/>
                  </w:tcMar>
                  <w:vAlign w:val="center"/>
                </w:tcPr>
                <w:p w14:paraId="1D8EAEDD" w14:textId="3F1774C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5%</w:t>
                  </w:r>
                </w:p>
              </w:tc>
              <w:tc>
                <w:tcPr>
                  <w:tcW w:w="1311" w:type="dxa"/>
                  <w:shd w:val="clear" w:color="auto" w:fill="D9E2F3"/>
                  <w:tcMar>
                    <w:left w:w="105" w:type="dxa"/>
                    <w:right w:w="105" w:type="dxa"/>
                  </w:tcMar>
                </w:tcPr>
                <w:p w14:paraId="1AE348C9" w14:textId="7E0DA58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1241" w:type="dxa"/>
                  <w:shd w:val="clear" w:color="auto" w:fill="D9E2F3"/>
                  <w:tcMar>
                    <w:left w:w="105" w:type="dxa"/>
                    <w:right w:w="105" w:type="dxa"/>
                  </w:tcMar>
                </w:tcPr>
                <w:p w14:paraId="180C5879" w14:textId="5C48B244"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20%</w:t>
                  </w:r>
                </w:p>
              </w:tc>
              <w:tc>
                <w:tcPr>
                  <w:tcW w:w="891" w:type="dxa"/>
                  <w:shd w:val="clear" w:color="auto" w:fill="D9E2F3"/>
                  <w:tcMar>
                    <w:left w:w="105" w:type="dxa"/>
                    <w:right w:w="105" w:type="dxa"/>
                  </w:tcMar>
                  <w:vAlign w:val="center"/>
                </w:tcPr>
                <w:p w14:paraId="01271877" w14:textId="7FA0B7D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0,6</w:t>
                  </w:r>
                </w:p>
              </w:tc>
            </w:tr>
            <w:tr w:rsidR="403C1C28" w:rsidRPr="00E40A4F" w14:paraId="536ECFEC" w14:textId="77777777" w:rsidTr="403C1C28">
              <w:trPr>
                <w:trHeight w:val="240"/>
              </w:trPr>
              <w:tc>
                <w:tcPr>
                  <w:tcW w:w="1206" w:type="dxa"/>
                  <w:shd w:val="clear" w:color="auto" w:fill="D9E2F3"/>
                  <w:tcMar>
                    <w:left w:w="105" w:type="dxa"/>
                    <w:right w:w="105" w:type="dxa"/>
                  </w:tcMar>
                  <w:vAlign w:val="center"/>
                </w:tcPr>
                <w:p w14:paraId="4BBCD252" w14:textId="0ACFBD8F"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Ishod 3</w:t>
                  </w:r>
                </w:p>
              </w:tc>
              <w:tc>
                <w:tcPr>
                  <w:tcW w:w="1328" w:type="dxa"/>
                  <w:tcMar>
                    <w:left w:w="105" w:type="dxa"/>
                    <w:right w:w="105" w:type="dxa"/>
                  </w:tcMar>
                  <w:vAlign w:val="center"/>
                </w:tcPr>
                <w:p w14:paraId="4822486C" w14:textId="36AF941E"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241" w:type="dxa"/>
                  <w:tcMar>
                    <w:left w:w="105" w:type="dxa"/>
                    <w:right w:w="105" w:type="dxa"/>
                  </w:tcMar>
                </w:tcPr>
                <w:p w14:paraId="1902B5E3" w14:textId="6C57792A"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25%</w:t>
                  </w:r>
                </w:p>
              </w:tc>
              <w:tc>
                <w:tcPr>
                  <w:tcW w:w="1468" w:type="dxa"/>
                  <w:tcMar>
                    <w:left w:w="105" w:type="dxa"/>
                    <w:right w:w="105" w:type="dxa"/>
                  </w:tcMar>
                </w:tcPr>
                <w:p w14:paraId="6B5F2EAC" w14:textId="7B67127B"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311" w:type="dxa"/>
                  <w:shd w:val="clear" w:color="auto" w:fill="D9E2F3"/>
                  <w:tcMar>
                    <w:left w:w="105" w:type="dxa"/>
                    <w:right w:w="105" w:type="dxa"/>
                  </w:tcMar>
                </w:tcPr>
                <w:p w14:paraId="7AD3A19B" w14:textId="0127ABF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12,5%</w:t>
                  </w:r>
                </w:p>
              </w:tc>
              <w:tc>
                <w:tcPr>
                  <w:tcW w:w="1241" w:type="dxa"/>
                  <w:shd w:val="clear" w:color="auto" w:fill="D9E2F3"/>
                  <w:tcMar>
                    <w:left w:w="105" w:type="dxa"/>
                    <w:right w:w="105" w:type="dxa"/>
                  </w:tcMar>
                </w:tcPr>
                <w:p w14:paraId="1829ED18" w14:textId="1DD3C73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25%</w:t>
                  </w:r>
                </w:p>
              </w:tc>
              <w:tc>
                <w:tcPr>
                  <w:tcW w:w="891" w:type="dxa"/>
                  <w:shd w:val="clear" w:color="auto" w:fill="D9E2F3"/>
                  <w:tcMar>
                    <w:left w:w="105" w:type="dxa"/>
                    <w:right w:w="105" w:type="dxa"/>
                  </w:tcMar>
                  <w:vAlign w:val="center"/>
                </w:tcPr>
                <w:p w14:paraId="56A24D1A" w14:textId="19A412C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0,75</w:t>
                  </w:r>
                </w:p>
              </w:tc>
            </w:tr>
            <w:tr w:rsidR="403C1C28" w:rsidRPr="00E40A4F" w14:paraId="7F921718" w14:textId="77777777" w:rsidTr="403C1C28">
              <w:trPr>
                <w:trHeight w:val="240"/>
              </w:trPr>
              <w:tc>
                <w:tcPr>
                  <w:tcW w:w="1206" w:type="dxa"/>
                  <w:shd w:val="clear" w:color="auto" w:fill="D9E2F3"/>
                  <w:tcMar>
                    <w:left w:w="105" w:type="dxa"/>
                    <w:right w:w="105" w:type="dxa"/>
                  </w:tcMar>
                  <w:vAlign w:val="center"/>
                </w:tcPr>
                <w:p w14:paraId="39DA25E0" w14:textId="19E8D71F"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Ishod 4</w:t>
                  </w:r>
                </w:p>
              </w:tc>
              <w:tc>
                <w:tcPr>
                  <w:tcW w:w="1328" w:type="dxa"/>
                  <w:tcMar>
                    <w:left w:w="105" w:type="dxa"/>
                    <w:right w:w="105" w:type="dxa"/>
                  </w:tcMar>
                  <w:vAlign w:val="center"/>
                </w:tcPr>
                <w:p w14:paraId="4AFB2E65" w14:textId="52A962B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241" w:type="dxa"/>
                  <w:tcMar>
                    <w:left w:w="105" w:type="dxa"/>
                    <w:right w:w="105" w:type="dxa"/>
                  </w:tcMar>
                  <w:vAlign w:val="center"/>
                </w:tcPr>
                <w:p w14:paraId="3AC459CC" w14:textId="6F3942B4"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25%</w:t>
                  </w:r>
                </w:p>
              </w:tc>
              <w:tc>
                <w:tcPr>
                  <w:tcW w:w="1468" w:type="dxa"/>
                  <w:tcMar>
                    <w:left w:w="105" w:type="dxa"/>
                    <w:right w:w="105" w:type="dxa"/>
                  </w:tcMar>
                  <w:vAlign w:val="center"/>
                </w:tcPr>
                <w:p w14:paraId="7388207F" w14:textId="2F7A8BC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311" w:type="dxa"/>
                  <w:shd w:val="clear" w:color="auto" w:fill="D9E2F3"/>
                  <w:tcMar>
                    <w:left w:w="105" w:type="dxa"/>
                    <w:right w:w="105" w:type="dxa"/>
                  </w:tcMar>
                </w:tcPr>
                <w:p w14:paraId="4D474ED8" w14:textId="68D87761"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12,5%</w:t>
                  </w:r>
                </w:p>
              </w:tc>
              <w:tc>
                <w:tcPr>
                  <w:tcW w:w="1241" w:type="dxa"/>
                  <w:shd w:val="clear" w:color="auto" w:fill="D9E2F3"/>
                  <w:tcMar>
                    <w:left w:w="105" w:type="dxa"/>
                    <w:right w:w="105" w:type="dxa"/>
                  </w:tcMar>
                </w:tcPr>
                <w:p w14:paraId="1E44F5FC" w14:textId="23AABCD4"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25%</w:t>
                  </w:r>
                </w:p>
              </w:tc>
              <w:tc>
                <w:tcPr>
                  <w:tcW w:w="891" w:type="dxa"/>
                  <w:shd w:val="clear" w:color="auto" w:fill="D9E2F3"/>
                  <w:tcMar>
                    <w:left w:w="105" w:type="dxa"/>
                    <w:right w:w="105" w:type="dxa"/>
                  </w:tcMar>
                  <w:vAlign w:val="center"/>
                </w:tcPr>
                <w:p w14:paraId="15FE185A" w14:textId="335AA5C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0,75</w:t>
                  </w:r>
                </w:p>
              </w:tc>
            </w:tr>
            <w:tr w:rsidR="403C1C28" w:rsidRPr="00E40A4F" w14:paraId="7C6C115D" w14:textId="77777777" w:rsidTr="403C1C28">
              <w:trPr>
                <w:trHeight w:val="240"/>
              </w:trPr>
              <w:tc>
                <w:tcPr>
                  <w:tcW w:w="1206" w:type="dxa"/>
                  <w:shd w:val="clear" w:color="auto" w:fill="D9E2F3"/>
                  <w:tcMar>
                    <w:left w:w="105" w:type="dxa"/>
                    <w:right w:w="105" w:type="dxa"/>
                  </w:tcMar>
                  <w:vAlign w:val="center"/>
                </w:tcPr>
                <w:p w14:paraId="4D8AB5A4" w14:textId="64CF0E91"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Ishod 5</w:t>
                  </w:r>
                </w:p>
              </w:tc>
              <w:tc>
                <w:tcPr>
                  <w:tcW w:w="1328" w:type="dxa"/>
                  <w:tcMar>
                    <w:left w:w="105" w:type="dxa"/>
                    <w:right w:w="105" w:type="dxa"/>
                  </w:tcMar>
                  <w:vAlign w:val="center"/>
                </w:tcPr>
                <w:p w14:paraId="494F32BD" w14:textId="33A92A5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241" w:type="dxa"/>
                  <w:tcMar>
                    <w:left w:w="105" w:type="dxa"/>
                    <w:right w:w="105" w:type="dxa"/>
                  </w:tcMar>
                  <w:vAlign w:val="center"/>
                </w:tcPr>
                <w:p w14:paraId="6D7046F5" w14:textId="4BD88A2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1468" w:type="dxa"/>
                  <w:tcMar>
                    <w:left w:w="105" w:type="dxa"/>
                    <w:right w:w="105" w:type="dxa"/>
                  </w:tcMar>
                  <w:vAlign w:val="center"/>
                </w:tcPr>
                <w:p w14:paraId="5547595E" w14:textId="06DFDB7B"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10%</w:t>
                  </w:r>
                </w:p>
              </w:tc>
              <w:tc>
                <w:tcPr>
                  <w:tcW w:w="1311" w:type="dxa"/>
                  <w:shd w:val="clear" w:color="auto" w:fill="D9E2F3"/>
                  <w:tcMar>
                    <w:left w:w="105" w:type="dxa"/>
                    <w:right w:w="105" w:type="dxa"/>
                  </w:tcMar>
                </w:tcPr>
                <w:p w14:paraId="56FD8D4A" w14:textId="629CC57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5%</w:t>
                  </w:r>
                </w:p>
              </w:tc>
              <w:tc>
                <w:tcPr>
                  <w:tcW w:w="1241" w:type="dxa"/>
                  <w:shd w:val="clear" w:color="auto" w:fill="D9E2F3"/>
                  <w:tcMar>
                    <w:left w:w="105" w:type="dxa"/>
                    <w:right w:w="105" w:type="dxa"/>
                  </w:tcMar>
                </w:tcPr>
                <w:p w14:paraId="34665EC3" w14:textId="2FC895BD"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891" w:type="dxa"/>
                  <w:shd w:val="clear" w:color="auto" w:fill="D9E2F3"/>
                  <w:tcMar>
                    <w:left w:w="105" w:type="dxa"/>
                    <w:right w:w="105" w:type="dxa"/>
                  </w:tcMar>
                  <w:vAlign w:val="center"/>
                </w:tcPr>
                <w:p w14:paraId="6C3440FD" w14:textId="0A047DC1"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0,3</w:t>
                  </w:r>
                </w:p>
              </w:tc>
            </w:tr>
            <w:tr w:rsidR="403C1C28" w:rsidRPr="00E40A4F" w14:paraId="19F89542" w14:textId="77777777" w:rsidTr="403C1C28">
              <w:trPr>
                <w:trHeight w:val="240"/>
              </w:trPr>
              <w:tc>
                <w:tcPr>
                  <w:tcW w:w="1206" w:type="dxa"/>
                  <w:shd w:val="clear" w:color="auto" w:fill="D9E2F3"/>
                  <w:tcMar>
                    <w:left w:w="105" w:type="dxa"/>
                    <w:right w:w="105" w:type="dxa"/>
                  </w:tcMar>
                  <w:vAlign w:val="center"/>
                </w:tcPr>
                <w:p w14:paraId="7C153BE0" w14:textId="69AB0332"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Ukupno</w:t>
                  </w:r>
                </w:p>
              </w:tc>
              <w:tc>
                <w:tcPr>
                  <w:tcW w:w="1328" w:type="dxa"/>
                  <w:shd w:val="clear" w:color="auto" w:fill="D9E2F3"/>
                  <w:tcMar>
                    <w:left w:w="105" w:type="dxa"/>
                    <w:right w:w="105" w:type="dxa"/>
                  </w:tcMar>
                  <w:vAlign w:val="center"/>
                </w:tcPr>
                <w:p w14:paraId="33A4AAB4" w14:textId="542C6966"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1241" w:type="dxa"/>
                  <w:shd w:val="clear" w:color="auto" w:fill="D9E2F3"/>
                  <w:tcMar>
                    <w:left w:w="105" w:type="dxa"/>
                    <w:right w:w="105" w:type="dxa"/>
                  </w:tcMar>
                  <w:vAlign w:val="center"/>
                </w:tcPr>
                <w:p w14:paraId="25AC7564" w14:textId="534F0ECA"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65%</w:t>
                  </w:r>
                </w:p>
              </w:tc>
              <w:tc>
                <w:tcPr>
                  <w:tcW w:w="1468" w:type="dxa"/>
                  <w:shd w:val="clear" w:color="auto" w:fill="D9E2F3"/>
                  <w:tcMar>
                    <w:left w:w="105" w:type="dxa"/>
                    <w:right w:w="105" w:type="dxa"/>
                  </w:tcMar>
                  <w:vAlign w:val="center"/>
                </w:tcPr>
                <w:p w14:paraId="6C84483D" w14:textId="73520EC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25%</w:t>
                  </w:r>
                </w:p>
              </w:tc>
              <w:tc>
                <w:tcPr>
                  <w:tcW w:w="1311" w:type="dxa"/>
                  <w:shd w:val="clear" w:color="auto" w:fill="D9E2F3"/>
                  <w:tcMar>
                    <w:left w:w="105" w:type="dxa"/>
                    <w:right w:w="105" w:type="dxa"/>
                  </w:tcMar>
                  <w:vAlign w:val="center"/>
                </w:tcPr>
                <w:p w14:paraId="49CB71F5" w14:textId="72BE7FB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50%</w:t>
                  </w:r>
                </w:p>
              </w:tc>
              <w:tc>
                <w:tcPr>
                  <w:tcW w:w="1241" w:type="dxa"/>
                  <w:shd w:val="clear" w:color="auto" w:fill="D9E2F3"/>
                  <w:tcMar>
                    <w:left w:w="105" w:type="dxa"/>
                    <w:right w:w="105" w:type="dxa"/>
                  </w:tcMar>
                  <w:vAlign w:val="center"/>
                </w:tcPr>
                <w:p w14:paraId="0DC98990" w14:textId="69729AE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100%</w:t>
                  </w:r>
                </w:p>
              </w:tc>
              <w:tc>
                <w:tcPr>
                  <w:tcW w:w="891" w:type="dxa"/>
                  <w:shd w:val="clear" w:color="auto" w:fill="D9E2F3"/>
                  <w:tcMar>
                    <w:left w:w="105" w:type="dxa"/>
                    <w:right w:w="105" w:type="dxa"/>
                  </w:tcMar>
                  <w:vAlign w:val="center"/>
                </w:tcPr>
                <w:p w14:paraId="4023816A" w14:textId="6811AB8B"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r>
            <w:tr w:rsidR="403C1C28" w:rsidRPr="00E40A4F" w14:paraId="1926BF50" w14:textId="77777777" w:rsidTr="403C1C28">
              <w:trPr>
                <w:trHeight w:val="240"/>
              </w:trPr>
              <w:tc>
                <w:tcPr>
                  <w:tcW w:w="1206" w:type="dxa"/>
                  <w:shd w:val="clear" w:color="auto" w:fill="D9E2F3"/>
                  <w:tcMar>
                    <w:left w:w="105" w:type="dxa"/>
                    <w:right w:w="105" w:type="dxa"/>
                  </w:tcMar>
                  <w:vAlign w:val="center"/>
                </w:tcPr>
                <w:p w14:paraId="70F34AF7" w14:textId="1644881C"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ECTS</w:t>
                  </w:r>
                </w:p>
              </w:tc>
              <w:tc>
                <w:tcPr>
                  <w:tcW w:w="1328" w:type="dxa"/>
                  <w:shd w:val="clear" w:color="auto" w:fill="D9E2F3"/>
                  <w:tcMar>
                    <w:left w:w="105" w:type="dxa"/>
                    <w:right w:w="105" w:type="dxa"/>
                  </w:tcMar>
                  <w:vAlign w:val="center"/>
                </w:tcPr>
                <w:p w14:paraId="3F4D50CA" w14:textId="345359B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0,3</w:t>
                  </w:r>
                </w:p>
              </w:tc>
              <w:tc>
                <w:tcPr>
                  <w:tcW w:w="1241" w:type="dxa"/>
                  <w:shd w:val="clear" w:color="auto" w:fill="D9E2F3"/>
                  <w:tcMar>
                    <w:left w:w="105" w:type="dxa"/>
                    <w:right w:w="105" w:type="dxa"/>
                  </w:tcMar>
                  <w:vAlign w:val="center"/>
                </w:tcPr>
                <w:p w14:paraId="6119483A" w14:textId="3535390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w:t>
                  </w:r>
                </w:p>
              </w:tc>
              <w:tc>
                <w:tcPr>
                  <w:tcW w:w="1468" w:type="dxa"/>
                  <w:shd w:val="clear" w:color="auto" w:fill="D9E2F3"/>
                  <w:tcMar>
                    <w:left w:w="105" w:type="dxa"/>
                    <w:right w:w="105" w:type="dxa"/>
                  </w:tcMar>
                  <w:vAlign w:val="center"/>
                </w:tcPr>
                <w:p w14:paraId="119E0C56" w14:textId="15005517"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0,7</w:t>
                  </w:r>
                </w:p>
              </w:tc>
              <w:tc>
                <w:tcPr>
                  <w:tcW w:w="1311" w:type="dxa"/>
                  <w:shd w:val="clear" w:color="auto" w:fill="D9E2F3"/>
                  <w:tcMar>
                    <w:left w:w="105" w:type="dxa"/>
                    <w:right w:w="105" w:type="dxa"/>
                  </w:tcMar>
                  <w:vAlign w:val="center"/>
                </w:tcPr>
                <w:p w14:paraId="2E2739FA" w14:textId="1E80094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c>
                <w:tcPr>
                  <w:tcW w:w="1241" w:type="dxa"/>
                  <w:shd w:val="clear" w:color="auto" w:fill="D9E2F3"/>
                  <w:tcMar>
                    <w:left w:w="105" w:type="dxa"/>
                    <w:right w:w="105" w:type="dxa"/>
                  </w:tcMar>
                  <w:vAlign w:val="center"/>
                </w:tcPr>
                <w:p w14:paraId="1C19DAD9" w14:textId="5E1AE92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c>
                <w:tcPr>
                  <w:tcW w:w="891" w:type="dxa"/>
                  <w:shd w:val="clear" w:color="auto" w:fill="D9E2F3"/>
                  <w:tcMar>
                    <w:left w:w="105" w:type="dxa"/>
                    <w:right w:w="105" w:type="dxa"/>
                  </w:tcMar>
                  <w:vAlign w:val="center"/>
                </w:tcPr>
                <w:p w14:paraId="1B7802C4" w14:textId="1AB1798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3</w:t>
                  </w:r>
                </w:p>
              </w:tc>
            </w:tr>
          </w:tbl>
          <w:p w14:paraId="2EF52923" w14:textId="668387E1" w:rsidR="403C1C28" w:rsidRPr="00E40A4F" w:rsidRDefault="403C1C28" w:rsidP="403C1C28">
            <w:pPr>
              <w:jc w:val="both"/>
              <w:rPr>
                <w:rFonts w:ascii="Calibri" w:eastAsia="Calibri" w:hAnsi="Calibri" w:cs="Calibri"/>
                <w:sz w:val="22"/>
                <w:szCs w:val="22"/>
                <w:lang w:val="hr-HR"/>
              </w:rPr>
            </w:pPr>
          </w:p>
          <w:p w14:paraId="0D9FAC86" w14:textId="0D79F124" w:rsidR="403C1C28" w:rsidRPr="00E40A4F" w:rsidRDefault="403C1C28" w:rsidP="403C1C28">
            <w:pPr>
              <w:jc w:val="both"/>
              <w:rPr>
                <w:rFonts w:ascii="Calibri" w:eastAsia="Calibri" w:hAnsi="Calibri" w:cs="Calibri"/>
                <w:sz w:val="22"/>
                <w:szCs w:val="22"/>
                <w:lang w:val="hr-HR"/>
              </w:rPr>
            </w:pPr>
          </w:p>
          <w:p w14:paraId="55DB55F2" w14:textId="4EFDE3D5" w:rsidR="403C1C28" w:rsidRPr="00E40A4F" w:rsidRDefault="403C1C28" w:rsidP="403C1C28">
            <w:pPr>
              <w:jc w:val="both"/>
              <w:rPr>
                <w:rFonts w:ascii="Calibri" w:eastAsia="Calibri" w:hAnsi="Calibri" w:cs="Calibri"/>
                <w:sz w:val="22"/>
                <w:szCs w:val="22"/>
                <w:lang w:val="hr-HR"/>
              </w:rPr>
            </w:pPr>
            <w:r w:rsidRPr="403C1C28">
              <w:rPr>
                <w:rFonts w:ascii="Calibri" w:eastAsia="Calibri" w:hAnsi="Calibri" w:cs="Calibri"/>
                <w:b/>
                <w:bCs/>
                <w:sz w:val="22"/>
                <w:szCs w:val="22"/>
                <w:lang w:val="hr-HR"/>
              </w:rPr>
              <w:t>Napomena:</w:t>
            </w:r>
            <w:r w:rsidRPr="403C1C28">
              <w:rPr>
                <w:rFonts w:ascii="Calibri" w:eastAsia="Calibri" w:hAnsi="Calibri" w:cs="Calibri"/>
                <w:sz w:val="22"/>
                <w:szCs w:val="22"/>
                <w:lang w:val="hr-HR"/>
              </w:rPr>
              <w:t xml:space="preserve"> Ponavljačima ovog kolegija priznaju se svi ostvareni bodovi (postoci) iz prethodne akademske godine. </w:t>
            </w:r>
          </w:p>
          <w:p w14:paraId="6117C501" w14:textId="629836E1" w:rsidR="403C1C28" w:rsidRPr="00E40A4F" w:rsidRDefault="403C1C28" w:rsidP="403C1C28">
            <w:pPr>
              <w:jc w:val="both"/>
              <w:rPr>
                <w:rFonts w:ascii="Calibri" w:eastAsia="Calibri" w:hAnsi="Calibri" w:cs="Calibri"/>
                <w:sz w:val="22"/>
                <w:szCs w:val="22"/>
                <w:lang w:val="hr-HR"/>
              </w:rPr>
            </w:pPr>
          </w:p>
          <w:p w14:paraId="78609832" w14:textId="661C0FD6" w:rsidR="403C1C28" w:rsidRPr="00E40A4F" w:rsidRDefault="403C1C28" w:rsidP="403C1C28">
            <w:pPr>
              <w:jc w:val="both"/>
              <w:rPr>
                <w:rFonts w:ascii="Calibri" w:eastAsia="Calibri" w:hAnsi="Calibri" w:cs="Calibri"/>
                <w:sz w:val="22"/>
                <w:szCs w:val="22"/>
                <w:lang w:val="hr-HR"/>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10"/>
              <w:gridCol w:w="2530"/>
              <w:gridCol w:w="2224"/>
            </w:tblGrid>
            <w:tr w:rsidR="403C1C28" w14:paraId="4DA3A2E3" w14:textId="77777777" w:rsidTr="403C1C28">
              <w:trPr>
                <w:trHeight w:val="300"/>
              </w:trPr>
              <w:tc>
                <w:tcPr>
                  <w:tcW w:w="3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8ED85F" w14:textId="36F6B23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5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0D29DF" w14:textId="34AE19C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2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9A5BFF" w14:textId="6035ADB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6FE1CEF1" w14:textId="77777777" w:rsidTr="403C1C28">
              <w:trPr>
                <w:trHeight w:val="300"/>
              </w:trPr>
              <w:tc>
                <w:tcPr>
                  <w:tcW w:w="3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D4B6BF" w14:textId="018E645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15C909" w14:textId="1171465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2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81D032" w14:textId="3DD4212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3F6C3447" w14:textId="77777777" w:rsidTr="403C1C28">
              <w:trPr>
                <w:trHeight w:val="300"/>
              </w:trPr>
              <w:tc>
                <w:tcPr>
                  <w:tcW w:w="3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03BE0F" w14:textId="0D468CD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461F41" w14:textId="56D1E4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2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651E6F" w14:textId="463C1F7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7E644BA2" w14:textId="77777777" w:rsidTr="403C1C28">
              <w:trPr>
                <w:trHeight w:val="300"/>
              </w:trPr>
              <w:tc>
                <w:tcPr>
                  <w:tcW w:w="3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5C7211" w14:textId="07CB571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BA5733" w14:textId="3C9372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2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B42337" w14:textId="72E2B0C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0D694C66" w14:textId="77777777" w:rsidTr="403C1C28">
              <w:trPr>
                <w:trHeight w:val="300"/>
              </w:trPr>
              <w:tc>
                <w:tcPr>
                  <w:tcW w:w="3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7A7E31" w14:textId="349170F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39BD05" w14:textId="185E0DC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2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A82480" w14:textId="758EAEE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31616689" w14:textId="77777777" w:rsidTr="403C1C28">
              <w:trPr>
                <w:trHeight w:val="300"/>
              </w:trPr>
              <w:tc>
                <w:tcPr>
                  <w:tcW w:w="3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CA850D" w14:textId="70A6483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5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2A8493" w14:textId="587B619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2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5B87AB" w14:textId="71B9A8B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76847610" w14:textId="04F9AA51" w:rsidR="403C1C28" w:rsidRDefault="403C1C28" w:rsidP="403C1C28">
            <w:pPr>
              <w:rPr>
                <w:rFonts w:ascii="Calibri" w:eastAsia="Calibri" w:hAnsi="Calibri" w:cs="Calibri"/>
                <w:sz w:val="22"/>
                <w:szCs w:val="22"/>
              </w:rPr>
            </w:pPr>
          </w:p>
        </w:tc>
      </w:tr>
      <w:tr w:rsidR="403C1C28" w14:paraId="6ED9A35A"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C5AC42" w14:textId="69BA751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72F6D4AE" w14:textId="77777777" w:rsidTr="4CAD4CE0">
        <w:trPr>
          <w:trHeight w:val="345"/>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B0FC3D4" w14:textId="0A43E3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Bosilj Vukšić, V., Ćurko, K., Jaković, B., Milanović Glavan, L., Pejić Bach, M., Pivar, J., ... &amp; Zoroja, J.: Osnove poslovne informatike, Ekonomski fakultet Zagreb, 2020.</w:t>
            </w:r>
          </w:p>
        </w:tc>
      </w:tr>
      <w:tr w:rsidR="403C1C28" w14:paraId="09DE7109"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6EA4A2" w14:textId="659526B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rsidRPr="00E40A4F" w14:paraId="7CEF39CB"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8EC9D5" w14:textId="1F086ED3" w:rsidR="403C1C28" w:rsidRDefault="403C1C28" w:rsidP="000D25B0">
            <w:pPr>
              <w:pStyle w:val="TableParagraph"/>
              <w:numPr>
                <w:ilvl w:val="0"/>
                <w:numId w:val="150"/>
              </w:numPr>
              <w:tabs>
                <w:tab w:val="left" w:pos="467"/>
              </w:tabs>
              <w:spacing w:line="256" w:lineRule="auto"/>
              <w:ind w:right="1068"/>
              <w:rPr>
                <w:rFonts w:ascii="Calibri" w:eastAsia="Calibri" w:hAnsi="Calibri" w:cs="Calibri"/>
              </w:rPr>
            </w:pPr>
            <w:r w:rsidRPr="403C1C28">
              <w:rPr>
                <w:rFonts w:ascii="Calibri" w:eastAsia="Calibri" w:hAnsi="Calibri" w:cs="Calibri"/>
                <w:lang w:val="en-US"/>
              </w:rPr>
              <w:t>Bulić B.: Proračunske tablice – Proračunske tablice Excel 2018, Sveučilište u Zagrebu, Sveučilišni računski centar</w:t>
            </w:r>
          </w:p>
          <w:p w14:paraId="7D274202" w14:textId="4E54852C" w:rsidR="403C1C28" w:rsidRDefault="403C1C28" w:rsidP="000D25B0">
            <w:pPr>
              <w:pStyle w:val="TableParagraph"/>
              <w:numPr>
                <w:ilvl w:val="0"/>
                <w:numId w:val="150"/>
              </w:numPr>
              <w:tabs>
                <w:tab w:val="left" w:pos="467"/>
              </w:tabs>
              <w:spacing w:before="4"/>
              <w:ind w:right="399"/>
              <w:rPr>
                <w:rFonts w:ascii="Calibri" w:eastAsia="Calibri" w:hAnsi="Calibri" w:cs="Calibri"/>
              </w:rPr>
            </w:pPr>
            <w:r w:rsidRPr="00E40A4F">
              <w:rPr>
                <w:rFonts w:ascii="Calibri" w:eastAsia="Calibri" w:hAnsi="Calibri" w:cs="Calibri"/>
              </w:rPr>
              <w:t xml:space="preserve">Bulić B.: Proračunske tablice – napredna razina Excel 2018, Sveučilište u Zagrebu, Sveučilišni računski centar </w:t>
            </w:r>
          </w:p>
        </w:tc>
      </w:tr>
      <w:tr w:rsidR="403C1C28" w:rsidRPr="00E40A4F" w14:paraId="5BD1C30A"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815E38F" w14:textId="14B4DED2"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rsidRPr="00E40A4F" w14:paraId="6768124F" w14:textId="77777777" w:rsidTr="4CAD4CE0">
        <w:trPr>
          <w:trHeight w:val="300"/>
        </w:trPr>
        <w:tc>
          <w:tcPr>
            <w:tcW w:w="8896"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708553" w14:textId="597C37CC" w:rsidR="403C1C28" w:rsidRDefault="403C1C28" w:rsidP="403C1C28">
            <w:pPr>
              <w:pStyle w:val="TableParagraph"/>
              <w:spacing w:before="1"/>
              <w:ind w:left="107" w:right="97"/>
              <w:jc w:val="both"/>
              <w:rPr>
                <w:rFonts w:ascii="Calibri" w:eastAsia="Calibri" w:hAnsi="Calibri" w:cs="Calibri"/>
              </w:rPr>
            </w:pPr>
            <w:r w:rsidRPr="00E40A4F">
              <w:rPr>
                <w:rFonts w:ascii="Calibri" w:eastAsia="Calibri" w:hAnsi="Calibri" w:cs="Calibri"/>
              </w:rPr>
              <w:t xml:space="preserve">Praćenje kvalitete provodi se kroz postupke anketiranja kvalitete nastave na kolegijima, provjerama metoda ispitivanja, vrednovanja i ocjenjivanja s nastavnim metodama i ishodima učenja te praćenjem prolaznosti. Podaci se prikupljaju </w:t>
            </w:r>
            <w:r w:rsidRPr="00E40A4F">
              <w:rPr>
                <w:rFonts w:ascii="Calibri" w:eastAsia="Calibri" w:hAnsi="Calibri" w:cs="Calibri"/>
                <w:i/>
                <w:iCs/>
              </w:rPr>
              <w:t xml:space="preserve">online </w:t>
            </w:r>
            <w:r w:rsidRPr="00E40A4F">
              <w:rPr>
                <w:rFonts w:ascii="Calibri" w:eastAsia="Calibri" w:hAnsi="Calibri" w:cs="Calibri"/>
              </w:rPr>
              <w:t>upitnicima kad je u pitanju anketiranje ili prikupljanjem podataka od ključnih dionika (nastavnika, vanjskih suradnika i studenata) putem pripremljenih tablica i obrazaca.</w:t>
            </w:r>
          </w:p>
        </w:tc>
      </w:tr>
    </w:tbl>
    <w:p w14:paraId="0CBC2E36" w14:textId="2769235A" w:rsidR="403C1C28" w:rsidRDefault="403C1C28" w:rsidP="403C1C28">
      <w:pPr>
        <w:rPr>
          <w:lang w:val="hr-HR"/>
        </w:rPr>
      </w:pPr>
    </w:p>
    <w:p w14:paraId="27604B8F" w14:textId="45B86D45" w:rsidR="403C1C28" w:rsidRDefault="403C1C28" w:rsidP="403C1C28">
      <w:pPr>
        <w:rPr>
          <w:lang w:val="hr-HR"/>
        </w:rPr>
      </w:pPr>
    </w:p>
    <w:p w14:paraId="19E53A15" w14:textId="3453629B" w:rsidR="2445B542" w:rsidRDefault="2445B542"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Tablica konstruktivnog poravnavanja</w:t>
      </w:r>
      <w:r w:rsidR="0C52CDE7" w:rsidRPr="403C1C28">
        <w:rPr>
          <w:rFonts w:ascii="Calibri" w:eastAsia="Calibri" w:hAnsi="Calibri" w:cs="Calibri"/>
          <w:sz w:val="22"/>
          <w:szCs w:val="22"/>
          <w:lang w:val="hr-HR"/>
        </w:rPr>
        <w:t xml:space="preserve"> </w:t>
      </w:r>
    </w:p>
    <w:tbl>
      <w:tblPr>
        <w:tblStyle w:val="Reetkatablice"/>
        <w:tblW w:w="9062" w:type="dxa"/>
        <w:tblLook w:val="04A0" w:firstRow="1" w:lastRow="0" w:firstColumn="1" w:lastColumn="0" w:noHBand="0" w:noVBand="1"/>
      </w:tblPr>
      <w:tblGrid>
        <w:gridCol w:w="2166"/>
        <w:gridCol w:w="3270"/>
        <w:gridCol w:w="1754"/>
        <w:gridCol w:w="1872"/>
      </w:tblGrid>
      <w:tr w:rsidR="403C1C28" w14:paraId="060DD4B5" w14:textId="77777777" w:rsidTr="4CAD4CE0">
        <w:trPr>
          <w:trHeight w:val="300"/>
        </w:trPr>
        <w:tc>
          <w:tcPr>
            <w:tcW w:w="2166" w:type="dxa"/>
            <w:tcBorders>
              <w:top w:val="single" w:sz="8" w:space="0" w:color="auto"/>
              <w:left w:val="single" w:sz="8" w:space="0" w:color="auto"/>
              <w:bottom w:val="single" w:sz="8" w:space="0" w:color="auto"/>
              <w:right w:val="single" w:sz="8" w:space="0" w:color="auto"/>
            </w:tcBorders>
            <w:shd w:val="clear" w:color="auto" w:fill="8EAADB"/>
            <w:tcMar>
              <w:left w:w="108" w:type="dxa"/>
              <w:right w:w="108" w:type="dxa"/>
            </w:tcMar>
          </w:tcPr>
          <w:p w14:paraId="04B8BE6C" w14:textId="1568383D" w:rsidR="403C1C28" w:rsidRDefault="403C1C28" w:rsidP="403C1C28">
            <w:pPr>
              <w:jc w:val="center"/>
            </w:pPr>
            <w:r w:rsidRPr="403C1C28">
              <w:rPr>
                <w:rFonts w:ascii="Calibri" w:eastAsia="Calibri" w:hAnsi="Calibri" w:cs="Calibri"/>
                <w:b/>
                <w:bCs/>
                <w:sz w:val="22"/>
                <w:szCs w:val="22"/>
              </w:rPr>
              <w:t>Ishodi učenja</w:t>
            </w:r>
          </w:p>
        </w:tc>
        <w:tc>
          <w:tcPr>
            <w:tcW w:w="3270" w:type="dxa"/>
            <w:tcBorders>
              <w:top w:val="single" w:sz="8" w:space="0" w:color="auto"/>
              <w:left w:val="single" w:sz="8" w:space="0" w:color="auto"/>
              <w:bottom w:val="single" w:sz="8" w:space="0" w:color="auto"/>
              <w:right w:val="single" w:sz="8" w:space="0" w:color="auto"/>
            </w:tcBorders>
            <w:shd w:val="clear" w:color="auto" w:fill="8EAADB"/>
            <w:tcMar>
              <w:left w:w="108" w:type="dxa"/>
              <w:right w:w="108" w:type="dxa"/>
            </w:tcMar>
          </w:tcPr>
          <w:p w14:paraId="18AF7CA2" w14:textId="58ECB0E0" w:rsidR="403C1C28" w:rsidRDefault="403C1C28" w:rsidP="403C1C28">
            <w:pPr>
              <w:jc w:val="center"/>
            </w:pPr>
            <w:r w:rsidRPr="403C1C28">
              <w:rPr>
                <w:rFonts w:ascii="Calibri" w:eastAsia="Calibri" w:hAnsi="Calibri" w:cs="Calibri"/>
                <w:b/>
                <w:bCs/>
                <w:sz w:val="22"/>
                <w:szCs w:val="22"/>
              </w:rPr>
              <w:t>Nastavne teme</w:t>
            </w:r>
          </w:p>
        </w:tc>
        <w:tc>
          <w:tcPr>
            <w:tcW w:w="1754" w:type="dxa"/>
            <w:tcBorders>
              <w:top w:val="single" w:sz="8" w:space="0" w:color="auto"/>
              <w:left w:val="single" w:sz="8" w:space="0" w:color="auto"/>
              <w:bottom w:val="single" w:sz="8" w:space="0" w:color="auto"/>
              <w:right w:val="single" w:sz="8" w:space="0" w:color="auto"/>
            </w:tcBorders>
            <w:shd w:val="clear" w:color="auto" w:fill="8EAADB"/>
            <w:tcMar>
              <w:left w:w="108" w:type="dxa"/>
              <w:right w:w="108" w:type="dxa"/>
            </w:tcMar>
          </w:tcPr>
          <w:p w14:paraId="7FD9B7D0" w14:textId="78E126A7" w:rsidR="403C1C28" w:rsidRDefault="403C1C28" w:rsidP="403C1C28">
            <w:pPr>
              <w:jc w:val="center"/>
            </w:pPr>
            <w:r w:rsidRPr="403C1C28">
              <w:rPr>
                <w:rFonts w:ascii="Calibri" w:eastAsia="Calibri" w:hAnsi="Calibri" w:cs="Calibri"/>
                <w:b/>
                <w:bCs/>
                <w:sz w:val="22"/>
                <w:szCs w:val="22"/>
              </w:rPr>
              <w:t>Metode (načini) poučavanja</w:t>
            </w:r>
          </w:p>
        </w:tc>
        <w:tc>
          <w:tcPr>
            <w:tcW w:w="1872" w:type="dxa"/>
            <w:tcBorders>
              <w:top w:val="single" w:sz="8" w:space="0" w:color="auto"/>
              <w:left w:val="single" w:sz="8" w:space="0" w:color="auto"/>
              <w:bottom w:val="single" w:sz="8" w:space="0" w:color="auto"/>
              <w:right w:val="single" w:sz="8" w:space="0" w:color="auto"/>
            </w:tcBorders>
            <w:shd w:val="clear" w:color="auto" w:fill="8EAADB"/>
            <w:tcMar>
              <w:left w:w="108" w:type="dxa"/>
              <w:right w:w="108" w:type="dxa"/>
            </w:tcMar>
          </w:tcPr>
          <w:p w14:paraId="4C702DFC" w14:textId="28B40100" w:rsidR="403C1C28" w:rsidRDefault="403C1C28" w:rsidP="403C1C28">
            <w:pPr>
              <w:jc w:val="center"/>
            </w:pPr>
            <w:r w:rsidRPr="403C1C28">
              <w:rPr>
                <w:rFonts w:ascii="Calibri" w:eastAsia="Calibri" w:hAnsi="Calibri" w:cs="Calibri"/>
                <w:b/>
                <w:bCs/>
                <w:sz w:val="22"/>
                <w:szCs w:val="22"/>
              </w:rPr>
              <w:t>Načini provjere ishoda</w:t>
            </w:r>
          </w:p>
        </w:tc>
      </w:tr>
      <w:tr w:rsidR="403C1C28" w:rsidRPr="00E40A4F" w14:paraId="49C5D45C" w14:textId="77777777" w:rsidTr="4CAD4CE0">
        <w:trPr>
          <w:trHeight w:val="1125"/>
        </w:trPr>
        <w:tc>
          <w:tcPr>
            <w:tcW w:w="21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252516" w14:textId="080CC397" w:rsidR="403C1C28" w:rsidRPr="00E40A4F" w:rsidRDefault="403C1C28" w:rsidP="403C1C28">
            <w:pPr>
              <w:tabs>
                <w:tab w:val="left" w:pos="171"/>
              </w:tabs>
              <w:rPr>
                <w:lang w:val="it-IT"/>
              </w:rPr>
            </w:pPr>
            <w:r w:rsidRPr="00E40A4F">
              <w:rPr>
                <w:rFonts w:ascii="Calibri" w:eastAsia="Calibri" w:hAnsi="Calibri" w:cs="Calibri"/>
                <w:sz w:val="22"/>
                <w:szCs w:val="22"/>
                <w:lang w:val="it-IT"/>
              </w:rPr>
              <w:t>I1 Razlikovati komponente računalnog sustava i njihovu funkciju</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07AF89" w14:textId="111E6FD7" w:rsidR="403C1C28" w:rsidRDefault="403C1C28" w:rsidP="403C1C28">
            <w:r w:rsidRPr="00E40A4F">
              <w:rPr>
                <w:rFonts w:ascii="Calibri" w:eastAsia="Calibri" w:hAnsi="Calibri" w:cs="Calibri"/>
                <w:sz w:val="22"/>
                <w:szCs w:val="22"/>
                <w:lang w:val="it-IT"/>
              </w:rPr>
              <w:t xml:space="preserve">Informatika, podatak, informacija, znanje. IKT i računalno. Sklopovlje – podjela i funkcija. Vrste sofvera, analiza primjene suvremenih softverskih rješenja u svakodnevnom životu i poljoprivredi. </w:t>
            </w:r>
            <w:r w:rsidRPr="403C1C28">
              <w:rPr>
                <w:rFonts w:ascii="Calibri" w:eastAsia="Calibri" w:hAnsi="Calibri" w:cs="Calibri"/>
                <w:sz w:val="22"/>
                <w:szCs w:val="22"/>
              </w:rPr>
              <w:t>Trendovi u razvoju digitalnih tehnologija i njihove primjene.</w:t>
            </w:r>
          </w:p>
        </w:tc>
        <w:tc>
          <w:tcPr>
            <w:tcW w:w="1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E68BD8" w14:textId="3DC2580B" w:rsidR="403C1C28" w:rsidRPr="00E40A4F" w:rsidRDefault="403C1C28" w:rsidP="403C1C28">
            <w:pPr>
              <w:rPr>
                <w:lang w:val="it-IT"/>
              </w:rPr>
            </w:pPr>
            <w:r w:rsidRPr="00E40A4F">
              <w:rPr>
                <w:rFonts w:ascii="Calibri" w:eastAsia="Calibri" w:hAnsi="Calibri" w:cs="Calibri"/>
                <w:sz w:val="22"/>
                <w:szCs w:val="22"/>
                <w:lang w:val="it-IT"/>
              </w:rPr>
              <w:t>Predavanja</w:t>
            </w:r>
          </w:p>
          <w:p w14:paraId="662D0ED3" w14:textId="0127F957" w:rsidR="403C1C28" w:rsidRPr="00E40A4F" w:rsidRDefault="403C1C28" w:rsidP="403C1C28">
            <w:pPr>
              <w:rPr>
                <w:lang w:val="it-IT"/>
              </w:rPr>
            </w:pPr>
            <w:r w:rsidRPr="00E40A4F">
              <w:rPr>
                <w:rFonts w:ascii="Calibri" w:eastAsia="Calibri" w:hAnsi="Calibri" w:cs="Calibri"/>
                <w:sz w:val="22"/>
                <w:szCs w:val="22"/>
                <w:lang w:val="it-IT"/>
              </w:rPr>
              <w:t>Rasprava</w:t>
            </w:r>
          </w:p>
          <w:p w14:paraId="1EB8A525" w14:textId="57EAC508" w:rsidR="403C1C28" w:rsidRPr="00E40A4F" w:rsidRDefault="403C1C28" w:rsidP="403C1C28">
            <w:pPr>
              <w:rPr>
                <w:lang w:val="it-IT"/>
              </w:rPr>
            </w:pPr>
            <w:r w:rsidRPr="00E40A4F">
              <w:rPr>
                <w:rFonts w:ascii="Calibri" w:eastAsia="Calibri" w:hAnsi="Calibri" w:cs="Calibri"/>
                <w:sz w:val="22"/>
                <w:szCs w:val="22"/>
                <w:lang w:val="it-IT"/>
              </w:rPr>
              <w:t>Analiza slučaja</w:t>
            </w:r>
          </w:p>
          <w:p w14:paraId="2822808E" w14:textId="16414F27" w:rsidR="403C1C28" w:rsidRPr="00E40A4F" w:rsidRDefault="403C1C28" w:rsidP="403C1C28">
            <w:pPr>
              <w:rPr>
                <w:lang w:val="it-IT"/>
              </w:rPr>
            </w:pPr>
            <w:r w:rsidRPr="00E40A4F">
              <w:rPr>
                <w:rFonts w:ascii="Calibri" w:eastAsia="Calibri" w:hAnsi="Calibri" w:cs="Calibri"/>
                <w:sz w:val="22"/>
                <w:szCs w:val="22"/>
                <w:lang w:val="it-IT"/>
              </w:rPr>
              <w:t>Problemsko učenje</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D9ECF" w14:textId="07715019" w:rsidR="403C1C28" w:rsidRPr="00E40A4F" w:rsidRDefault="403C1C28" w:rsidP="403C1C28">
            <w:pPr>
              <w:rPr>
                <w:lang w:val="it-IT"/>
              </w:rPr>
            </w:pPr>
            <w:r w:rsidRPr="00E40A4F">
              <w:rPr>
                <w:rFonts w:ascii="Calibri" w:eastAsia="Calibri" w:hAnsi="Calibri" w:cs="Calibri"/>
                <w:sz w:val="22"/>
                <w:szCs w:val="22"/>
                <w:lang w:val="it-IT"/>
              </w:rPr>
              <w:t>Pisana provjera</w:t>
            </w:r>
          </w:p>
          <w:p w14:paraId="10A83BF2" w14:textId="08E3CD18" w:rsidR="403C1C28" w:rsidRPr="00E40A4F" w:rsidRDefault="403C1C28" w:rsidP="403C1C28">
            <w:pPr>
              <w:rPr>
                <w:lang w:val="it-IT"/>
              </w:rPr>
            </w:pPr>
            <w:r w:rsidRPr="00E40A4F">
              <w:rPr>
                <w:rFonts w:ascii="Calibri" w:eastAsia="Calibri" w:hAnsi="Calibri" w:cs="Calibri"/>
                <w:sz w:val="22"/>
                <w:szCs w:val="22"/>
                <w:lang w:val="it-IT"/>
              </w:rPr>
              <w:t>Usmeno izlaganje (seminarski rad)</w:t>
            </w:r>
          </w:p>
        </w:tc>
      </w:tr>
      <w:tr w:rsidR="403C1C28" w14:paraId="142200A1" w14:textId="77777777" w:rsidTr="4CAD4CE0">
        <w:trPr>
          <w:trHeight w:val="300"/>
        </w:trPr>
        <w:tc>
          <w:tcPr>
            <w:tcW w:w="21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C2EB3A" w14:textId="630A65F1" w:rsidR="403C1C28" w:rsidRPr="00E40A4F" w:rsidRDefault="403C1C28" w:rsidP="403C1C28">
            <w:pPr>
              <w:rPr>
                <w:lang w:val="it-IT"/>
              </w:rPr>
            </w:pPr>
            <w:r w:rsidRPr="00E40A4F">
              <w:rPr>
                <w:rFonts w:ascii="Calibri" w:eastAsia="Calibri" w:hAnsi="Calibri" w:cs="Calibri"/>
                <w:sz w:val="22"/>
                <w:szCs w:val="22"/>
                <w:lang w:val="it-IT"/>
              </w:rPr>
              <w:t>I2 Koristiti napredne mogućnosti mrežnih servisa za pretraživanje informacija, komunikaciju i dijeljenje sadržaja</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EA6492" w14:textId="5A8E23A3" w:rsidR="403C1C28" w:rsidRPr="00E40A4F" w:rsidRDefault="403C1C28" w:rsidP="403C1C28">
            <w:pPr>
              <w:jc w:val="both"/>
              <w:rPr>
                <w:lang w:val="it-IT"/>
              </w:rPr>
            </w:pPr>
            <w:r w:rsidRPr="00E40A4F">
              <w:rPr>
                <w:rFonts w:ascii="Calibri" w:eastAsia="Calibri" w:hAnsi="Calibri" w:cs="Calibri"/>
                <w:sz w:val="22"/>
                <w:szCs w:val="22"/>
                <w:lang w:val="it-IT"/>
              </w:rPr>
              <w:t xml:space="preserve">Računalne mreže, Internet i njegovi resursi. </w:t>
            </w:r>
            <w:r w:rsidRPr="403C1C28">
              <w:rPr>
                <w:rFonts w:ascii="Calibri" w:eastAsia="Calibri" w:hAnsi="Calibri" w:cs="Calibri"/>
                <w:sz w:val="22"/>
                <w:szCs w:val="22"/>
              </w:rPr>
              <w:t xml:space="preserve">Generacije Web-a i njihove karakteristike. </w:t>
            </w:r>
            <w:r w:rsidRPr="00E40A4F">
              <w:rPr>
                <w:rFonts w:ascii="Calibri" w:eastAsia="Calibri" w:hAnsi="Calibri" w:cs="Calibri"/>
                <w:sz w:val="22"/>
                <w:szCs w:val="22"/>
                <w:lang w:val="it-IT"/>
              </w:rPr>
              <w:t>Računalstvo u oblaku. Internet stvari. Umjetna inteligencija i vrste AI.</w:t>
            </w:r>
          </w:p>
          <w:p w14:paraId="474A90FB" w14:textId="6D25D029" w:rsidR="403C1C28" w:rsidRDefault="403C1C28" w:rsidP="403C1C28">
            <w:r w:rsidRPr="00E40A4F">
              <w:rPr>
                <w:rFonts w:ascii="Calibri" w:eastAsia="Calibri" w:hAnsi="Calibri" w:cs="Calibri"/>
                <w:sz w:val="22"/>
                <w:szCs w:val="22"/>
                <w:lang w:val="it-IT"/>
              </w:rPr>
              <w:t xml:space="preserve">Rad s datotečnim sustavom u mrežnom i izvan mrežnom načinu rada. </w:t>
            </w:r>
            <w:r w:rsidRPr="403C1C28">
              <w:rPr>
                <w:rFonts w:ascii="Calibri" w:eastAsia="Calibri" w:hAnsi="Calibri" w:cs="Calibri"/>
                <w:sz w:val="22"/>
                <w:szCs w:val="22"/>
              </w:rPr>
              <w:t xml:space="preserve">Primjena internetskih servisa, pretraživanje, komunikaciju i dijeljenje sadržaja. </w:t>
            </w:r>
          </w:p>
        </w:tc>
        <w:tc>
          <w:tcPr>
            <w:tcW w:w="1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CBB0E4" w14:textId="57AF861E" w:rsidR="403C1C28" w:rsidRPr="00E40A4F" w:rsidRDefault="403C1C28" w:rsidP="403C1C28">
            <w:pPr>
              <w:rPr>
                <w:lang w:val="it-IT"/>
              </w:rPr>
            </w:pPr>
            <w:r w:rsidRPr="00E40A4F">
              <w:rPr>
                <w:rFonts w:ascii="Calibri" w:eastAsia="Calibri" w:hAnsi="Calibri" w:cs="Calibri"/>
                <w:sz w:val="22"/>
                <w:szCs w:val="22"/>
                <w:lang w:val="it-IT"/>
              </w:rPr>
              <w:t>Predavanja</w:t>
            </w:r>
          </w:p>
          <w:p w14:paraId="56640E83" w14:textId="0636C996" w:rsidR="403C1C28" w:rsidRPr="00E40A4F" w:rsidRDefault="403C1C28" w:rsidP="403C1C28">
            <w:pPr>
              <w:rPr>
                <w:lang w:val="it-IT"/>
              </w:rPr>
            </w:pPr>
            <w:r w:rsidRPr="00E40A4F">
              <w:rPr>
                <w:rFonts w:ascii="Calibri" w:eastAsia="Calibri" w:hAnsi="Calibri" w:cs="Calibri"/>
                <w:sz w:val="22"/>
                <w:szCs w:val="22"/>
                <w:lang w:val="it-IT"/>
              </w:rPr>
              <w:t>Praktični zadaci</w:t>
            </w:r>
          </w:p>
          <w:p w14:paraId="7C65A4AB" w14:textId="18C591DF" w:rsidR="403C1C28" w:rsidRPr="00E40A4F" w:rsidRDefault="403C1C28" w:rsidP="403C1C28">
            <w:pPr>
              <w:rPr>
                <w:lang w:val="it-IT"/>
              </w:rPr>
            </w:pPr>
            <w:r w:rsidRPr="00E40A4F">
              <w:rPr>
                <w:rFonts w:ascii="Calibri" w:eastAsia="Calibri" w:hAnsi="Calibri" w:cs="Calibri"/>
                <w:sz w:val="22"/>
                <w:szCs w:val="22"/>
                <w:lang w:val="it-IT"/>
              </w:rPr>
              <w:t>Diskusija</w:t>
            </w:r>
          </w:p>
          <w:p w14:paraId="7579E7D2" w14:textId="7A53B2A5" w:rsidR="403C1C28" w:rsidRPr="00E40A4F" w:rsidRDefault="403C1C28" w:rsidP="403C1C28">
            <w:pPr>
              <w:rPr>
                <w:lang w:val="it-IT"/>
              </w:rPr>
            </w:pPr>
            <w:r w:rsidRPr="00E40A4F">
              <w:rPr>
                <w:rFonts w:ascii="Calibri" w:eastAsia="Calibri" w:hAnsi="Calibri" w:cs="Calibri"/>
                <w:sz w:val="22"/>
                <w:szCs w:val="22"/>
                <w:lang w:val="it-IT"/>
              </w:rPr>
              <w:t>Demonstracija alata</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C67F3A" w14:textId="5991CD43" w:rsidR="403C1C28" w:rsidRPr="00E40A4F" w:rsidRDefault="403C1C28" w:rsidP="403C1C28">
            <w:pPr>
              <w:rPr>
                <w:lang w:val="it-IT"/>
              </w:rPr>
            </w:pPr>
            <w:r w:rsidRPr="00E40A4F">
              <w:rPr>
                <w:rFonts w:ascii="Calibri" w:eastAsia="Calibri" w:hAnsi="Calibri" w:cs="Calibri"/>
                <w:sz w:val="22"/>
                <w:szCs w:val="22"/>
                <w:lang w:val="it-IT"/>
              </w:rPr>
              <w:t xml:space="preserve">Provjera na računalu - kolokvij </w:t>
            </w:r>
          </w:p>
          <w:p w14:paraId="70E923B8" w14:textId="413991F8" w:rsidR="403C1C28" w:rsidRPr="00E40A4F" w:rsidRDefault="403C1C28" w:rsidP="403C1C28">
            <w:pPr>
              <w:rPr>
                <w:lang w:val="it-IT"/>
              </w:rPr>
            </w:pPr>
            <w:r w:rsidRPr="00E40A4F">
              <w:rPr>
                <w:rFonts w:ascii="Calibri" w:eastAsia="Calibri" w:hAnsi="Calibri" w:cs="Calibri"/>
                <w:sz w:val="22"/>
                <w:szCs w:val="22"/>
                <w:lang w:val="it-IT"/>
              </w:rPr>
              <w:t>Zadaci/aktivnost na nastavi</w:t>
            </w:r>
          </w:p>
          <w:p w14:paraId="6A76E5C0" w14:textId="50FBC27C" w:rsidR="403C1C28" w:rsidRDefault="403C1C28" w:rsidP="403C1C28">
            <w:r w:rsidRPr="403C1C28">
              <w:rPr>
                <w:rFonts w:ascii="Calibri" w:eastAsia="Calibri" w:hAnsi="Calibri" w:cs="Calibri"/>
                <w:sz w:val="22"/>
                <w:szCs w:val="22"/>
              </w:rPr>
              <w:t>Seminarski rad (pronalazak i rad s mrežnim izvorima)</w:t>
            </w:r>
          </w:p>
          <w:p w14:paraId="20AF4FEB" w14:textId="2ACA1539" w:rsidR="403C1C28" w:rsidRDefault="403C1C28" w:rsidP="403C1C28">
            <w:r w:rsidRPr="403C1C28">
              <w:rPr>
                <w:rFonts w:ascii="Calibri" w:eastAsia="Calibri" w:hAnsi="Calibri" w:cs="Calibri"/>
                <w:sz w:val="22"/>
                <w:szCs w:val="22"/>
              </w:rPr>
              <w:t xml:space="preserve"> </w:t>
            </w:r>
          </w:p>
        </w:tc>
      </w:tr>
      <w:tr w:rsidR="403C1C28" w14:paraId="6EA59A48" w14:textId="77777777" w:rsidTr="4CAD4CE0">
        <w:trPr>
          <w:trHeight w:val="300"/>
        </w:trPr>
        <w:tc>
          <w:tcPr>
            <w:tcW w:w="21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A7E29" w14:textId="0A3F9793" w:rsidR="403C1C28" w:rsidRPr="00E40A4F" w:rsidRDefault="403C1C28" w:rsidP="403C1C28">
            <w:pPr>
              <w:tabs>
                <w:tab w:val="left" w:pos="465"/>
                <w:tab w:val="left" w:pos="467"/>
              </w:tabs>
              <w:ind w:right="100"/>
              <w:rPr>
                <w:lang w:val="it-IT"/>
              </w:rPr>
            </w:pPr>
            <w:r w:rsidRPr="00E40A4F">
              <w:rPr>
                <w:rFonts w:ascii="Calibri" w:eastAsia="Calibri" w:hAnsi="Calibri" w:cs="Calibri"/>
                <w:sz w:val="22"/>
                <w:szCs w:val="22"/>
                <w:lang w:val="it-IT"/>
              </w:rPr>
              <w:t>I3 Primijeniti odgovarajuće programe za naprednu obradu tekstualnog sadržaja s grafičkim elementima i tablicama</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661EC" w14:textId="72FA5354" w:rsidR="403C1C28" w:rsidRPr="00E40A4F" w:rsidRDefault="403C1C28" w:rsidP="403C1C28">
            <w:pPr>
              <w:rPr>
                <w:lang w:val="it-IT"/>
              </w:rPr>
            </w:pPr>
            <w:r w:rsidRPr="00E40A4F">
              <w:rPr>
                <w:rFonts w:ascii="Calibri" w:eastAsia="Calibri" w:hAnsi="Calibri" w:cs="Calibri"/>
                <w:sz w:val="22"/>
                <w:szCs w:val="22"/>
                <w:lang w:val="it-IT"/>
              </w:rPr>
              <w:t>Napredne funkcionalnosti programa za obradu teksta; Struktura i organizacija profesionalnog dokumenta (npr. seminarski rad); Napredno oblikovanje teksta i grafičkih elemenata</w:t>
            </w:r>
          </w:p>
        </w:tc>
        <w:tc>
          <w:tcPr>
            <w:tcW w:w="1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D6EA03" w14:textId="60DC4D27" w:rsidR="403C1C28" w:rsidRDefault="403C1C28" w:rsidP="403C1C28">
            <w:r w:rsidRPr="403C1C28">
              <w:rPr>
                <w:rFonts w:ascii="Calibri" w:eastAsia="Calibri" w:hAnsi="Calibri" w:cs="Calibri"/>
                <w:sz w:val="22"/>
                <w:szCs w:val="22"/>
              </w:rPr>
              <w:t>Praktični zadaci</w:t>
            </w:r>
          </w:p>
          <w:p w14:paraId="6B4E92AD" w14:textId="15BE7724" w:rsidR="403C1C28" w:rsidRDefault="403C1C28" w:rsidP="403C1C28">
            <w:r w:rsidRPr="403C1C28">
              <w:rPr>
                <w:rFonts w:ascii="Calibri" w:eastAsia="Calibri" w:hAnsi="Calibri" w:cs="Calibri"/>
                <w:sz w:val="22"/>
                <w:szCs w:val="22"/>
              </w:rPr>
              <w:t>Demonstracija alata</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80AD7" w14:textId="01704097" w:rsidR="403C1C28" w:rsidRDefault="403C1C28" w:rsidP="403C1C28">
            <w:r w:rsidRPr="403C1C28">
              <w:rPr>
                <w:rFonts w:ascii="Calibri" w:eastAsia="Calibri" w:hAnsi="Calibri" w:cs="Calibri"/>
                <w:sz w:val="22"/>
                <w:szCs w:val="22"/>
              </w:rPr>
              <w:t xml:space="preserve">Provjera na računalu - kolokvij </w:t>
            </w:r>
          </w:p>
        </w:tc>
      </w:tr>
      <w:tr w:rsidR="403C1C28" w14:paraId="163F9089" w14:textId="77777777" w:rsidTr="4CAD4CE0">
        <w:trPr>
          <w:trHeight w:val="300"/>
        </w:trPr>
        <w:tc>
          <w:tcPr>
            <w:tcW w:w="21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D03072" w14:textId="46B90BD2" w:rsidR="403C1C28" w:rsidRPr="00E40A4F" w:rsidRDefault="403C1C28" w:rsidP="403C1C28">
            <w:pPr>
              <w:rPr>
                <w:lang w:val="it-IT"/>
              </w:rPr>
            </w:pPr>
            <w:r w:rsidRPr="00E40A4F">
              <w:rPr>
                <w:rFonts w:ascii="Calibri" w:eastAsia="Calibri" w:hAnsi="Calibri" w:cs="Calibri"/>
                <w:sz w:val="22"/>
                <w:szCs w:val="22"/>
                <w:lang w:val="it-IT"/>
              </w:rPr>
              <w:t>I4 Primijeniti odgovarajuće programe za naprednu obradu numeričkih podataka i grafički prikaz</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28718" w14:textId="1DFDACB3" w:rsidR="403C1C28" w:rsidRPr="00E40A4F" w:rsidRDefault="403C1C28" w:rsidP="403C1C28">
            <w:pPr>
              <w:rPr>
                <w:lang w:val="it-IT"/>
              </w:rPr>
            </w:pPr>
            <w:r w:rsidRPr="00E40A4F">
              <w:rPr>
                <w:rFonts w:ascii="Calibri" w:eastAsia="Calibri" w:hAnsi="Calibri" w:cs="Calibri"/>
                <w:sz w:val="22"/>
                <w:szCs w:val="22"/>
                <w:lang w:val="it-IT"/>
              </w:rPr>
              <w:t>Korištenje naprednih funkcionalnosti programa za tablične kalkulacije; Funkcije i formule; Grafički prikazi i vizualizacija podataka.</w:t>
            </w:r>
          </w:p>
        </w:tc>
        <w:tc>
          <w:tcPr>
            <w:tcW w:w="1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1CE5B" w14:textId="34B6B503" w:rsidR="403C1C28" w:rsidRDefault="403C1C28" w:rsidP="403C1C28">
            <w:r w:rsidRPr="403C1C28">
              <w:rPr>
                <w:rFonts w:ascii="Calibri" w:eastAsia="Calibri" w:hAnsi="Calibri" w:cs="Calibri"/>
                <w:sz w:val="22"/>
                <w:szCs w:val="22"/>
              </w:rPr>
              <w:t>Praktični zadaci</w:t>
            </w:r>
          </w:p>
          <w:p w14:paraId="056B5D40" w14:textId="6F4E2B1F" w:rsidR="403C1C28" w:rsidRDefault="403C1C28" w:rsidP="403C1C28">
            <w:r w:rsidRPr="403C1C28">
              <w:rPr>
                <w:rFonts w:ascii="Calibri" w:eastAsia="Calibri" w:hAnsi="Calibri" w:cs="Calibri"/>
                <w:sz w:val="22"/>
                <w:szCs w:val="22"/>
              </w:rPr>
              <w:t>Demonstracija alata</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CC039D" w14:textId="13B54FBA" w:rsidR="403C1C28" w:rsidRDefault="403C1C28" w:rsidP="403C1C28">
            <w:r w:rsidRPr="403C1C28">
              <w:rPr>
                <w:rFonts w:ascii="Calibri" w:eastAsia="Calibri" w:hAnsi="Calibri" w:cs="Calibri"/>
                <w:sz w:val="22"/>
                <w:szCs w:val="22"/>
              </w:rPr>
              <w:t>Provjera na računalu - kolokvij</w:t>
            </w:r>
          </w:p>
        </w:tc>
      </w:tr>
      <w:tr w:rsidR="403C1C28" w14:paraId="021E6F45" w14:textId="77777777" w:rsidTr="4CAD4CE0">
        <w:trPr>
          <w:trHeight w:val="300"/>
        </w:trPr>
        <w:tc>
          <w:tcPr>
            <w:tcW w:w="21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05657F" w14:textId="17D2A6AF" w:rsidR="403C1C28" w:rsidRPr="00E40A4F" w:rsidRDefault="403C1C28" w:rsidP="403C1C28">
            <w:pPr>
              <w:rPr>
                <w:lang w:val="it-IT"/>
              </w:rPr>
            </w:pPr>
            <w:r w:rsidRPr="00E40A4F">
              <w:rPr>
                <w:rFonts w:ascii="Calibri" w:eastAsia="Calibri" w:hAnsi="Calibri" w:cs="Calibri"/>
                <w:sz w:val="22"/>
                <w:szCs w:val="22"/>
                <w:lang w:val="it-IT"/>
              </w:rPr>
              <w:t>I5 Dizajnirati i urediti digitalnu multimedijsku prezentaciju</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55618" w14:textId="1AC115A8" w:rsidR="403C1C28" w:rsidRPr="00E40A4F" w:rsidRDefault="403C1C28" w:rsidP="403C1C28">
            <w:pPr>
              <w:rPr>
                <w:lang w:val="it-IT"/>
              </w:rPr>
            </w:pPr>
            <w:r w:rsidRPr="00E40A4F">
              <w:rPr>
                <w:rFonts w:ascii="Calibri" w:eastAsia="Calibri" w:hAnsi="Calibri" w:cs="Calibri"/>
                <w:sz w:val="22"/>
                <w:szCs w:val="22"/>
                <w:lang w:val="it-IT"/>
              </w:rPr>
              <w:t>Korištenje naprednih mogućnosti programa za izradu prezentacija; rad s multimedijom.</w:t>
            </w:r>
          </w:p>
        </w:tc>
        <w:tc>
          <w:tcPr>
            <w:tcW w:w="17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53E95" w14:textId="1FEE6959" w:rsidR="403C1C28" w:rsidRDefault="403C1C28" w:rsidP="403C1C28">
            <w:r w:rsidRPr="403C1C28">
              <w:rPr>
                <w:rFonts w:ascii="Calibri" w:eastAsia="Calibri" w:hAnsi="Calibri" w:cs="Calibri"/>
                <w:sz w:val="22"/>
                <w:szCs w:val="22"/>
              </w:rPr>
              <w:t>Praktični zadaci</w:t>
            </w:r>
          </w:p>
          <w:p w14:paraId="27708053" w14:textId="17A8690B" w:rsidR="403C1C28" w:rsidRDefault="403C1C28" w:rsidP="403C1C28">
            <w:r w:rsidRPr="403C1C28">
              <w:rPr>
                <w:rFonts w:ascii="Calibri" w:eastAsia="Calibri" w:hAnsi="Calibri" w:cs="Calibri"/>
                <w:sz w:val="22"/>
                <w:szCs w:val="22"/>
              </w:rPr>
              <w:t>Demonstracija alata</w:t>
            </w:r>
          </w:p>
        </w:tc>
        <w:tc>
          <w:tcPr>
            <w:tcW w:w="18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31E0E8" w14:textId="10535F70" w:rsidR="403C1C28" w:rsidRDefault="403C1C28" w:rsidP="403C1C28">
            <w:r w:rsidRPr="403C1C28">
              <w:rPr>
                <w:rFonts w:ascii="Calibri" w:eastAsia="Calibri" w:hAnsi="Calibri" w:cs="Calibri"/>
                <w:sz w:val="22"/>
                <w:szCs w:val="22"/>
              </w:rPr>
              <w:t xml:space="preserve">Zadatak </w:t>
            </w:r>
          </w:p>
        </w:tc>
      </w:tr>
    </w:tbl>
    <w:p w14:paraId="1D935754" w14:textId="3540AEA8" w:rsidR="403C1C28" w:rsidRDefault="403C1C28" w:rsidP="403C1C28">
      <w:pPr>
        <w:spacing w:after="160" w:line="257" w:lineRule="auto"/>
        <w:rPr>
          <w:rFonts w:ascii="Calibri" w:eastAsia="Calibri" w:hAnsi="Calibri" w:cs="Calibri"/>
          <w:sz w:val="22"/>
          <w:szCs w:val="22"/>
          <w:lang w:val="hr-HR"/>
        </w:rPr>
      </w:pPr>
    </w:p>
    <w:p w14:paraId="40F25B52" w14:textId="13D99620" w:rsidR="45676CAC" w:rsidRDefault="45676CAC"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 xml:space="preserve">Silabus </w:t>
      </w:r>
      <w:r w:rsidR="022D51FC" w:rsidRPr="403C1C28">
        <w:rPr>
          <w:rFonts w:eastAsia="Calibri Light" w:cs="Calibri Light"/>
          <w:b w:val="0"/>
          <w:color w:val="2F5496"/>
          <w:sz w:val="32"/>
          <w:szCs w:val="32"/>
          <w:lang w:val="hr-HR"/>
        </w:rPr>
        <w:t>kolegija</w:t>
      </w:r>
    </w:p>
    <w:p w14:paraId="22387F5E" w14:textId="777F692B" w:rsidR="403C1C28" w:rsidRDefault="403C1C28" w:rsidP="403C1C28">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49F9E364"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3FA26CB" w14:textId="5526D19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rsidRPr="00E40A4F" w14:paraId="621B1425"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47EBC2" w14:textId="32ABE6E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37FFA4" w14:textId="43DF2329" w:rsidR="403C1C28" w:rsidRPr="00E40A4F" w:rsidRDefault="403C1C28" w:rsidP="403C1C28">
            <w:pPr>
              <w:spacing w:line="276" w:lineRule="auto"/>
              <w:rPr>
                <w:rFonts w:ascii="Calibri" w:eastAsia="Calibri" w:hAnsi="Calibri" w:cs="Calibri"/>
                <w:sz w:val="22"/>
                <w:szCs w:val="22"/>
                <w:lang w:val="it-IT"/>
              </w:rPr>
            </w:pPr>
            <w:r w:rsidRPr="403C1C28">
              <w:rPr>
                <w:rFonts w:ascii="Calibri" w:eastAsia="Calibri" w:hAnsi="Calibri" w:cs="Calibri"/>
                <w:sz w:val="22"/>
                <w:szCs w:val="22"/>
                <w:lang w:val="hr-HR"/>
              </w:rPr>
              <w:t xml:space="preserve">  Stručni prijediplomski studij Mediteranska poljoprivreda </w:t>
            </w:r>
          </w:p>
        </w:tc>
      </w:tr>
      <w:tr w:rsidR="403C1C28" w14:paraId="326EE04C"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F287D2" w14:textId="0156171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76D6C4" w14:textId="6EB08A6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MATEMATIKA SA STATISTIKOM</w:t>
            </w:r>
          </w:p>
        </w:tc>
      </w:tr>
      <w:tr w:rsidR="403C1C28" w14:paraId="26A0C94D"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B2BC62" w14:textId="58721E3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0F6E23D" w14:textId="65D7FBA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Izv. prof. dr.sc. Danijel Krizmanić</w:t>
            </w:r>
          </w:p>
        </w:tc>
      </w:tr>
      <w:tr w:rsidR="403C1C28" w14:paraId="0AD625AE"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B783690" w14:textId="5891E65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59B21B8" w14:textId="6BB4BA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67092806"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608733" w14:textId="2EC4F18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13FEB9D" w14:textId="328E6C3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4368D0" w14:textId="012924A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E06B104" w14:textId="7DA6235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5 </w:t>
            </w:r>
          </w:p>
        </w:tc>
      </w:tr>
      <w:tr w:rsidR="403C1C28" w14:paraId="43A00711"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4331A5B" w14:textId="456306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923D23" w14:textId="6F3D2B9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E47C36" w14:textId="32EFABE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F12B332" w14:textId="5C8C5996"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38862338" w14:textId="77777777" w:rsidTr="403C1C28">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1AEF5A8" w14:textId="797F3BE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5D3E70E" w14:textId="6FF305D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46E5CCD" w14:textId="337144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BF040EB" w14:textId="364B083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12DBE27" w14:textId="25009EA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3F5C1A8B" w14:textId="77777777" w:rsidTr="403C1C28">
        <w:trPr>
          <w:trHeight w:val="300"/>
        </w:trPr>
        <w:tc>
          <w:tcPr>
            <w:tcW w:w="1266" w:type="dxa"/>
            <w:vMerge/>
            <w:tcBorders>
              <w:left w:val="single" w:sz="0" w:space="0" w:color="auto"/>
              <w:bottom w:val="single" w:sz="0" w:space="0" w:color="auto"/>
              <w:right w:val="single" w:sz="0" w:space="0" w:color="auto"/>
            </w:tcBorders>
            <w:vAlign w:val="center"/>
          </w:tcPr>
          <w:p w14:paraId="1A4D9A5E"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176635" w14:textId="3025D5F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DC47F06" w14:textId="40F07DB2"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8ABF4A" w14:textId="4903142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1929CD8" w14:textId="5BF7A6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001B601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85AA117" w14:textId="6B52592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31743E1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146E1C9" w14:textId="418D532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rsidRPr="00E40A4F" w14:paraId="48009A0D"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5E165DD" w14:textId="3999D8F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 Cilj 1. Upoznati studente s osnovnim pojmovima, rezultatima i metodama funkcija jedne varijable, deskriptivne statistike, gospodarske i financijske matematike.</w:t>
            </w:r>
          </w:p>
          <w:p w14:paraId="5DAF3430" w14:textId="17FE57D6"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2. Cilj 2. Pripremiti studente za njihovu praktičnu primjenu.</w:t>
            </w:r>
          </w:p>
          <w:p w14:paraId="45686FDB" w14:textId="174F73CF"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3. Cilj 3. Kod studenata razvijati analitički način rješavanja problema.</w:t>
            </w:r>
          </w:p>
        </w:tc>
      </w:tr>
      <w:tr w:rsidR="403C1C28" w14:paraId="7124F24A"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56AB36" w14:textId="1331E4D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4E0809CA"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2DDD62" w14:textId="4266D7E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rsidRPr="00E40A4F" w14:paraId="661DB12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58EB5F3" w14:textId="128F721D"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Ishodi učenja na razini programa kojima kolegij pridonosi</w:t>
            </w:r>
          </w:p>
        </w:tc>
      </w:tr>
      <w:tr w:rsidR="403C1C28" w14:paraId="00BC00E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C51DD7" w14:textId="39E6FB0F" w:rsidR="403C1C28" w:rsidRDefault="403C1C28" w:rsidP="000D25B0">
            <w:pPr>
              <w:pStyle w:val="Odlomakpopisa"/>
              <w:numPr>
                <w:ilvl w:val="0"/>
                <w:numId w:val="149"/>
              </w:numPr>
              <w:spacing w:line="276" w:lineRule="auto"/>
              <w:rPr>
                <w:rFonts w:ascii="Calibri" w:eastAsia="Calibri" w:hAnsi="Calibri" w:cs="Calibri"/>
              </w:rPr>
            </w:pPr>
            <w:r w:rsidRPr="403C1C28">
              <w:rPr>
                <w:rFonts w:ascii="Calibri" w:eastAsia="Calibri" w:hAnsi="Calibri" w:cs="Calibri"/>
                <w:lang w:val="hr-HR"/>
              </w:rPr>
              <w:t>1.3. Planirati uzgoj domaćih životinja.</w:t>
            </w:r>
          </w:p>
          <w:p w14:paraId="21466B21" w14:textId="163DFCD9" w:rsidR="403C1C28" w:rsidRDefault="403C1C28" w:rsidP="000D25B0">
            <w:pPr>
              <w:pStyle w:val="Odlomakpopisa"/>
              <w:numPr>
                <w:ilvl w:val="0"/>
                <w:numId w:val="149"/>
              </w:numPr>
              <w:spacing w:before="120" w:after="120" w:line="276" w:lineRule="auto"/>
              <w:rPr>
                <w:rFonts w:ascii="Calibri" w:eastAsia="Calibri" w:hAnsi="Calibri" w:cs="Calibri"/>
              </w:rPr>
            </w:pPr>
            <w:r w:rsidRPr="403C1C28">
              <w:rPr>
                <w:rFonts w:ascii="Calibri" w:eastAsia="Calibri" w:hAnsi="Calibri" w:cs="Calibri"/>
                <w:lang w:val="hr-HR"/>
              </w:rPr>
              <w:t>1.4. Izraditi plan uzgoja mediteranskih kultura.</w:t>
            </w:r>
          </w:p>
          <w:p w14:paraId="2CE44540" w14:textId="09AFBFDB" w:rsidR="403C1C28" w:rsidRDefault="403C1C28" w:rsidP="000D25B0">
            <w:pPr>
              <w:pStyle w:val="Odlomakpopisa"/>
              <w:numPr>
                <w:ilvl w:val="0"/>
                <w:numId w:val="149"/>
              </w:numPr>
              <w:spacing w:before="120" w:after="120" w:line="276" w:lineRule="auto"/>
              <w:rPr>
                <w:rFonts w:ascii="Calibri" w:eastAsia="Calibri" w:hAnsi="Calibri" w:cs="Calibri"/>
              </w:rPr>
            </w:pPr>
            <w:r w:rsidRPr="403C1C28">
              <w:rPr>
                <w:rFonts w:ascii="Calibri" w:eastAsia="Calibri" w:hAnsi="Calibri" w:cs="Calibri"/>
                <w:lang w:val="hr-HR"/>
              </w:rPr>
              <w:t>4.2. Primijeniti tehnologiju proizvodnje vina.</w:t>
            </w:r>
          </w:p>
          <w:p w14:paraId="2AA4BF38" w14:textId="1388BC12" w:rsidR="403C1C28" w:rsidRDefault="403C1C28" w:rsidP="000D25B0">
            <w:pPr>
              <w:pStyle w:val="Odlomakpopisa"/>
              <w:numPr>
                <w:ilvl w:val="0"/>
                <w:numId w:val="149"/>
              </w:numPr>
              <w:spacing w:line="259" w:lineRule="auto"/>
              <w:rPr>
                <w:rFonts w:ascii="Calibri" w:eastAsia="Calibri" w:hAnsi="Calibri" w:cs="Calibri"/>
              </w:rPr>
            </w:pPr>
            <w:r w:rsidRPr="403C1C28">
              <w:rPr>
                <w:rFonts w:ascii="Calibri" w:eastAsia="Calibri" w:hAnsi="Calibri" w:cs="Calibri"/>
                <w:lang w:val="hr-HR"/>
              </w:rPr>
              <w:t>5.3. Izraditi plan organizacije tehnoloških procesa u poljoprivrednoj proizvodnji.</w:t>
            </w:r>
          </w:p>
          <w:p w14:paraId="78AFE1AA" w14:textId="12DB8963" w:rsidR="403C1C28" w:rsidRDefault="403C1C28" w:rsidP="403C1C28">
            <w:pPr>
              <w:rPr>
                <w:rFonts w:ascii="Arial Narrow" w:eastAsia="Arial Narrow" w:hAnsi="Arial Narrow" w:cs="Arial Narrow"/>
                <w:color w:val="FF0000"/>
              </w:rPr>
            </w:pPr>
          </w:p>
        </w:tc>
      </w:tr>
      <w:tr w:rsidR="403C1C28" w:rsidRPr="00E40A4F" w14:paraId="6F2C2EA7"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0B746AE" w14:textId="7F38157D"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Ishodi učenja na razini kolegija</w:t>
            </w:r>
          </w:p>
        </w:tc>
      </w:tr>
      <w:tr w:rsidR="403C1C28" w:rsidRPr="00E40A4F" w14:paraId="55CC29ED"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E3EF4B" w14:textId="65A33890" w:rsidR="403C1C28" w:rsidRPr="00E40A4F" w:rsidRDefault="403C1C28" w:rsidP="000D25B0">
            <w:pPr>
              <w:pStyle w:val="Odlomakpopisa"/>
              <w:numPr>
                <w:ilvl w:val="0"/>
                <w:numId w:val="148"/>
              </w:numPr>
              <w:spacing w:before="120" w:after="120" w:line="276" w:lineRule="auto"/>
              <w:rPr>
                <w:rFonts w:ascii="Calibri" w:eastAsia="Calibri" w:hAnsi="Calibri" w:cs="Calibri"/>
                <w:lang w:val="it-IT"/>
              </w:rPr>
            </w:pPr>
            <w:r w:rsidRPr="403C1C28">
              <w:rPr>
                <w:rFonts w:ascii="Calibri" w:eastAsia="Calibri" w:hAnsi="Calibri" w:cs="Calibri"/>
                <w:lang w:val="hr-HR"/>
              </w:rPr>
              <w:t>Student će moći objasniti osnovne pojmove funkcija jedne varijable (definiranost, parnost, neparnost, periodičnost, granična vrijednost i neprekidnost).</w:t>
            </w:r>
          </w:p>
          <w:p w14:paraId="68FF861E" w14:textId="68B5DE34" w:rsidR="403C1C28" w:rsidRPr="00E40A4F" w:rsidRDefault="403C1C28" w:rsidP="000D25B0">
            <w:pPr>
              <w:pStyle w:val="Odlomakpopisa"/>
              <w:numPr>
                <w:ilvl w:val="0"/>
                <w:numId w:val="148"/>
              </w:numPr>
              <w:rPr>
                <w:rFonts w:ascii="Calibri" w:eastAsia="Calibri" w:hAnsi="Calibri" w:cs="Calibri"/>
                <w:lang w:val="it-IT"/>
              </w:rPr>
            </w:pPr>
            <w:r w:rsidRPr="403C1C28">
              <w:rPr>
                <w:rFonts w:ascii="Calibri" w:eastAsia="Calibri" w:hAnsi="Calibri" w:cs="Calibri"/>
                <w:lang w:val="hr-HR"/>
              </w:rPr>
              <w:t xml:space="preserve">Student će biti sposoban izračunati derivacije elementarnih funkcija, te ih primijeniti u analizi nekih ekonomskih problema. </w:t>
            </w:r>
          </w:p>
          <w:p w14:paraId="00F10098" w14:textId="6CE80A4A" w:rsidR="403C1C28" w:rsidRPr="00E40A4F" w:rsidRDefault="403C1C28" w:rsidP="000D25B0">
            <w:pPr>
              <w:pStyle w:val="Odlomakpopisa"/>
              <w:numPr>
                <w:ilvl w:val="0"/>
                <w:numId w:val="148"/>
              </w:numPr>
              <w:rPr>
                <w:rFonts w:ascii="Calibri" w:eastAsia="Calibri" w:hAnsi="Calibri" w:cs="Calibri"/>
                <w:lang w:val="it-IT"/>
              </w:rPr>
            </w:pPr>
            <w:r w:rsidRPr="403C1C28">
              <w:rPr>
                <w:rFonts w:ascii="Calibri" w:eastAsia="Calibri" w:hAnsi="Calibri" w:cs="Calibri"/>
                <w:lang w:val="hr-HR"/>
              </w:rPr>
              <w:t>Student će biti sposoban riješiti zadatke iz jednostavnih shema i računa s primjenom u gospodarstvu i financijama (računanje postotaka, pravilo trojno, račun diobe, račun smjese, kamatni račun, otplata zajmova).</w:t>
            </w:r>
          </w:p>
          <w:p w14:paraId="238540BC" w14:textId="7B67C2C1" w:rsidR="403C1C28" w:rsidRPr="00E40A4F" w:rsidRDefault="403C1C28" w:rsidP="000D25B0">
            <w:pPr>
              <w:pStyle w:val="Odlomakpopisa"/>
              <w:numPr>
                <w:ilvl w:val="0"/>
                <w:numId w:val="148"/>
              </w:numPr>
              <w:rPr>
                <w:rFonts w:ascii="Calibri" w:eastAsia="Calibri" w:hAnsi="Calibri" w:cs="Calibri"/>
                <w:lang w:val="it-IT"/>
              </w:rPr>
            </w:pPr>
            <w:r w:rsidRPr="403C1C28">
              <w:rPr>
                <w:rFonts w:ascii="Calibri" w:eastAsia="Calibri" w:hAnsi="Calibri" w:cs="Calibri"/>
                <w:lang w:val="hr-HR"/>
              </w:rPr>
              <w:t>Student će biti sposoban prikazati osnovne pojmove deskriptivne statistike (distribucija frekvencija, srednje vrijednosti, mjere disperzije, linearna regresija) na konkretnom skupu statističkih podataka.</w:t>
            </w:r>
          </w:p>
        </w:tc>
      </w:tr>
      <w:tr w:rsidR="403C1C28" w14:paraId="7A6E6447"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B50971" w14:textId="74DECD3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7A725E5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5852554" w14:textId="2777E25A"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1. Funkcije</w:t>
            </w:r>
          </w:p>
          <w:p w14:paraId="0880038A" w14:textId="33E2FA79"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1.1 Pojam i svojstva funkcije</w:t>
            </w:r>
          </w:p>
          <w:p w14:paraId="36EB0BC5" w14:textId="72A5114B"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1.2 Grafovi funkcija</w:t>
            </w:r>
          </w:p>
          <w:p w14:paraId="19F4A1B6" w14:textId="2A8B8964"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1.3. Kompozicija funkcija</w:t>
            </w:r>
          </w:p>
          <w:p w14:paraId="15D4E11D" w14:textId="2D784189"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1.4. Inverzna funkcija</w:t>
            </w:r>
          </w:p>
          <w:p w14:paraId="0D9B20E7" w14:textId="0F5E8227"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1.5. Elementarne funkcije</w:t>
            </w:r>
          </w:p>
          <w:p w14:paraId="7CE5A73C" w14:textId="1A70EEFC"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1.6. Granična vrijednost funkcije</w:t>
            </w:r>
          </w:p>
          <w:p w14:paraId="4BB2AA66" w14:textId="2B341DE0"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1.7. Neprekidnost funkcija</w:t>
            </w:r>
          </w:p>
          <w:p w14:paraId="1A2C095A" w14:textId="31498B5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2. Derivacije</w:t>
            </w:r>
          </w:p>
          <w:p w14:paraId="43BEE4AC" w14:textId="47B4A0B1" w:rsidR="403C1C28" w:rsidRPr="00E40A4F" w:rsidRDefault="403C1C28" w:rsidP="403C1C28">
            <w:pPr>
              <w:ind w:left="22" w:firstLine="709"/>
              <w:rPr>
                <w:rFonts w:ascii="Calibri" w:eastAsia="Calibri" w:hAnsi="Calibri" w:cs="Calibri"/>
                <w:sz w:val="22"/>
                <w:szCs w:val="22"/>
                <w:lang w:val="it-IT"/>
              </w:rPr>
            </w:pPr>
            <w:r w:rsidRPr="403C1C28">
              <w:rPr>
                <w:rFonts w:ascii="Calibri" w:eastAsia="Calibri" w:hAnsi="Calibri" w:cs="Calibri"/>
                <w:sz w:val="22"/>
                <w:szCs w:val="22"/>
                <w:lang w:val="hr-HR"/>
              </w:rPr>
              <w:t>2.1. Pojam derivacije</w:t>
            </w:r>
          </w:p>
          <w:p w14:paraId="51280DF3" w14:textId="3A2A00C9" w:rsidR="403C1C28" w:rsidRPr="00E40A4F" w:rsidRDefault="403C1C28" w:rsidP="403C1C28">
            <w:pPr>
              <w:ind w:left="22" w:firstLine="709"/>
              <w:rPr>
                <w:rFonts w:ascii="Calibri" w:eastAsia="Calibri" w:hAnsi="Calibri" w:cs="Calibri"/>
                <w:sz w:val="22"/>
                <w:szCs w:val="22"/>
                <w:lang w:val="it-IT"/>
              </w:rPr>
            </w:pPr>
            <w:r w:rsidRPr="403C1C28">
              <w:rPr>
                <w:rFonts w:ascii="Calibri" w:eastAsia="Calibri" w:hAnsi="Calibri" w:cs="Calibri"/>
                <w:sz w:val="22"/>
                <w:szCs w:val="22"/>
                <w:lang w:val="hr-HR"/>
              </w:rPr>
              <w:t>2.2. Derivacije osnovnih elementarnih funkcija</w:t>
            </w:r>
          </w:p>
          <w:p w14:paraId="33D3122A" w14:textId="118D83D8" w:rsidR="403C1C28" w:rsidRPr="00E40A4F" w:rsidRDefault="403C1C28" w:rsidP="403C1C28">
            <w:pPr>
              <w:ind w:left="22" w:firstLine="709"/>
              <w:rPr>
                <w:rFonts w:ascii="Calibri" w:eastAsia="Calibri" w:hAnsi="Calibri" w:cs="Calibri"/>
                <w:sz w:val="22"/>
                <w:szCs w:val="22"/>
                <w:lang w:val="it-IT"/>
              </w:rPr>
            </w:pPr>
            <w:r w:rsidRPr="403C1C28">
              <w:rPr>
                <w:rFonts w:ascii="Calibri" w:eastAsia="Calibri" w:hAnsi="Calibri" w:cs="Calibri"/>
                <w:sz w:val="22"/>
                <w:szCs w:val="22"/>
                <w:lang w:val="hr-HR"/>
              </w:rPr>
              <w:t>2.3. Pravila deriviranja</w:t>
            </w:r>
          </w:p>
          <w:p w14:paraId="01CFC034" w14:textId="27CF234A" w:rsidR="403C1C28" w:rsidRPr="00E40A4F" w:rsidRDefault="403C1C28" w:rsidP="403C1C28">
            <w:pPr>
              <w:ind w:left="22" w:firstLine="709"/>
              <w:rPr>
                <w:rFonts w:ascii="Calibri" w:eastAsia="Calibri" w:hAnsi="Calibri" w:cs="Calibri"/>
                <w:sz w:val="22"/>
                <w:szCs w:val="22"/>
                <w:lang w:val="it-IT"/>
              </w:rPr>
            </w:pPr>
            <w:r w:rsidRPr="403C1C28">
              <w:rPr>
                <w:rFonts w:ascii="Calibri" w:eastAsia="Calibri" w:hAnsi="Calibri" w:cs="Calibri"/>
                <w:sz w:val="22"/>
                <w:szCs w:val="22"/>
                <w:lang w:val="hr-HR"/>
              </w:rPr>
              <w:t>2.4. Derivacije višeg reda</w:t>
            </w:r>
          </w:p>
          <w:p w14:paraId="296F0EAC" w14:textId="7EF30DD0" w:rsidR="403C1C28" w:rsidRPr="00E40A4F" w:rsidRDefault="403C1C28" w:rsidP="403C1C28">
            <w:pPr>
              <w:ind w:left="22" w:firstLine="709"/>
              <w:rPr>
                <w:rFonts w:ascii="Calibri" w:eastAsia="Calibri" w:hAnsi="Calibri" w:cs="Calibri"/>
                <w:sz w:val="22"/>
                <w:szCs w:val="22"/>
                <w:lang w:val="it-IT"/>
              </w:rPr>
            </w:pPr>
            <w:r w:rsidRPr="403C1C28">
              <w:rPr>
                <w:rFonts w:ascii="Calibri" w:eastAsia="Calibri" w:hAnsi="Calibri" w:cs="Calibri"/>
                <w:sz w:val="22"/>
                <w:szCs w:val="22"/>
                <w:lang w:val="hr-HR"/>
              </w:rPr>
              <w:t>2.5. L'Hospitalovo pravilo</w:t>
            </w:r>
          </w:p>
          <w:p w14:paraId="7A98C97E" w14:textId="76764C75" w:rsidR="403C1C28" w:rsidRPr="00E40A4F" w:rsidRDefault="403C1C28" w:rsidP="403C1C28">
            <w:pPr>
              <w:ind w:left="22" w:firstLine="709"/>
              <w:rPr>
                <w:rFonts w:ascii="Calibri" w:eastAsia="Calibri" w:hAnsi="Calibri" w:cs="Calibri"/>
                <w:sz w:val="22"/>
                <w:szCs w:val="22"/>
                <w:lang w:val="it-IT"/>
              </w:rPr>
            </w:pPr>
            <w:r w:rsidRPr="403C1C28">
              <w:rPr>
                <w:rFonts w:ascii="Calibri" w:eastAsia="Calibri" w:hAnsi="Calibri" w:cs="Calibri"/>
                <w:sz w:val="22"/>
                <w:szCs w:val="22"/>
                <w:lang w:val="hr-HR"/>
              </w:rPr>
              <w:t>2.6. Tijek funkcije</w:t>
            </w:r>
          </w:p>
          <w:p w14:paraId="284D9E63" w14:textId="4DD07039" w:rsidR="403C1C28" w:rsidRPr="00E40A4F" w:rsidRDefault="403C1C28" w:rsidP="403C1C28">
            <w:pPr>
              <w:ind w:firstLine="731"/>
              <w:rPr>
                <w:rFonts w:ascii="Calibri" w:eastAsia="Calibri" w:hAnsi="Calibri" w:cs="Calibri"/>
                <w:sz w:val="22"/>
                <w:szCs w:val="22"/>
                <w:lang w:val="it-IT"/>
              </w:rPr>
            </w:pPr>
            <w:r w:rsidRPr="403C1C28">
              <w:rPr>
                <w:rFonts w:ascii="Calibri" w:eastAsia="Calibri" w:hAnsi="Calibri" w:cs="Calibri"/>
                <w:sz w:val="22"/>
                <w:szCs w:val="22"/>
                <w:lang w:val="hr-HR"/>
              </w:rPr>
              <w:t>2.7. Ekonomska primjena derivacija</w:t>
            </w:r>
          </w:p>
          <w:p w14:paraId="7D524B10" w14:textId="5A8477AC"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3. Gospodarski račun</w:t>
            </w:r>
          </w:p>
          <w:p w14:paraId="18F17B6B" w14:textId="423992AD"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3.1. Razmjernost veličina</w:t>
            </w:r>
          </w:p>
          <w:p w14:paraId="76376C77" w14:textId="1BFD3961"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3.2. Postotni račun</w:t>
            </w:r>
          </w:p>
          <w:p w14:paraId="48416F8C" w14:textId="1E318561"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3.3. Promilni račun</w:t>
            </w:r>
          </w:p>
          <w:p w14:paraId="09EEF324" w14:textId="529DDDBC"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3.4. Pravilo trojno</w:t>
            </w:r>
          </w:p>
          <w:p w14:paraId="6E309759" w14:textId="4DAE8670"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3.5. Verižni račun</w:t>
            </w:r>
          </w:p>
          <w:p w14:paraId="037D785C" w14:textId="04AC5633"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3.6. Račun diobe</w:t>
            </w:r>
          </w:p>
          <w:p w14:paraId="26B2C9AC" w14:textId="5AE00D9F"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3.7. Račun smjese</w:t>
            </w:r>
          </w:p>
          <w:p w14:paraId="1B9C37A4" w14:textId="2044557A"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4. Kamatni račun</w:t>
            </w:r>
          </w:p>
          <w:p w14:paraId="3227E2CB" w14:textId="15164DAC"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4.1. Jednostavni kamatni račun</w:t>
            </w:r>
          </w:p>
          <w:p w14:paraId="32E9D03B" w14:textId="336FFF91"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4.2. Složeno ukamaćivanje, dekurzivno i anticipativno</w:t>
            </w:r>
          </w:p>
          <w:p w14:paraId="1A8E8E83" w14:textId="491A6854"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4.3. Nominalna, relativna i konformna kamatna stopa</w:t>
            </w:r>
          </w:p>
          <w:p w14:paraId="2DC42877" w14:textId="1AB5A60B"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4.4. Otplata zajmova</w:t>
            </w:r>
          </w:p>
          <w:p w14:paraId="6104F440" w14:textId="388DDBEA"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5. Primijenjena statistika</w:t>
            </w:r>
          </w:p>
          <w:p w14:paraId="1B0EB7C3" w14:textId="29AF6F76"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5.1. Osnovni statistički pojmovi</w:t>
            </w:r>
          </w:p>
          <w:p w14:paraId="43BCF23E" w14:textId="2B686F5E"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5.2. Distribucija frekvencija</w:t>
            </w:r>
          </w:p>
          <w:p w14:paraId="556E3FE4" w14:textId="7B0AA07D"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5.3. Srednje vrijednosti</w:t>
            </w:r>
          </w:p>
          <w:p w14:paraId="35BFF401" w14:textId="638ED60C" w:rsidR="403C1C28" w:rsidRPr="00E40A4F" w:rsidRDefault="403C1C28" w:rsidP="403C1C28">
            <w:pPr>
              <w:ind w:left="708"/>
              <w:rPr>
                <w:rFonts w:ascii="Calibri" w:eastAsia="Calibri" w:hAnsi="Calibri" w:cs="Calibri"/>
                <w:sz w:val="22"/>
                <w:szCs w:val="22"/>
                <w:lang w:val="it-IT"/>
              </w:rPr>
            </w:pPr>
            <w:r w:rsidRPr="403C1C28">
              <w:rPr>
                <w:rFonts w:ascii="Calibri" w:eastAsia="Calibri" w:hAnsi="Calibri" w:cs="Calibri"/>
                <w:sz w:val="22"/>
                <w:szCs w:val="22"/>
                <w:lang w:val="hr-HR"/>
              </w:rPr>
              <w:t>5.4. Mjere disperzije</w:t>
            </w:r>
          </w:p>
          <w:p w14:paraId="6AE8A9C1" w14:textId="388C1A22" w:rsidR="403C1C28" w:rsidRDefault="403C1C28" w:rsidP="403C1C28">
            <w:pPr>
              <w:ind w:left="708"/>
              <w:rPr>
                <w:rFonts w:ascii="Calibri" w:eastAsia="Calibri" w:hAnsi="Calibri" w:cs="Calibri"/>
                <w:sz w:val="22"/>
                <w:szCs w:val="22"/>
              </w:rPr>
            </w:pPr>
            <w:r w:rsidRPr="403C1C28">
              <w:rPr>
                <w:rFonts w:ascii="Calibri" w:eastAsia="Calibri" w:hAnsi="Calibri" w:cs="Calibri"/>
                <w:sz w:val="22"/>
                <w:szCs w:val="22"/>
                <w:lang w:val="hr-HR"/>
              </w:rPr>
              <w:t>5.5. Korelacija i regresija</w:t>
            </w:r>
          </w:p>
        </w:tc>
      </w:tr>
      <w:tr w:rsidR="403C1C28" w14:paraId="6AD2CD0A"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D6A7FF7" w14:textId="1B38184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8DF3C8B" w14:textId="67313EF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16DCE4D2" w14:textId="0B785C75"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1DCC3269" w14:textId="0DB2DEB5"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522F31FD" w14:textId="7D5FF9B0"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34E32435" w14:textId="6818CD9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39ED918" w14:textId="376A5207"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0DE0AAC5" w14:textId="0D3D17A8"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12CDB8D8" w14:textId="5982579E"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1F84C2F1" w14:textId="2E64665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03A9633B" w14:textId="0C8C35C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46D41323"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5DF5D7" w14:textId="79A3C11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0A8E5343" w14:textId="77777777" w:rsidTr="403C1C28">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CD5CB71" w14:textId="05D3F6E6"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7A4EFBCB" w14:textId="0070FF09" w:rsidR="403C1C28" w:rsidRDefault="403C1C28" w:rsidP="403C1C28">
            <w:pPr>
              <w:jc w:val="both"/>
              <w:rPr>
                <w:rFonts w:ascii="Calibri" w:eastAsia="Calibri" w:hAnsi="Calibri" w:cs="Calibri"/>
                <w:sz w:val="22"/>
                <w:szCs w:val="22"/>
              </w:rPr>
            </w:pPr>
          </w:p>
        </w:tc>
      </w:tr>
      <w:tr w:rsidR="403C1C28" w:rsidRPr="00E40A4F" w14:paraId="67DCEB4D"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61908D" w14:textId="2883C5BD"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Ocjenjivanje i vrednovanje rada studenata tijekom nastave i na ispitnom roku</w:t>
            </w:r>
          </w:p>
        </w:tc>
      </w:tr>
      <w:tr w:rsidR="403C1C28" w14:paraId="7B26C0C3" w14:textId="77777777" w:rsidTr="403C1C28">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7D019775" w14:textId="69E81532" w:rsidR="403C1C28" w:rsidRPr="00E40A4F" w:rsidRDefault="403C1C28" w:rsidP="403C1C28">
            <w:pPr>
              <w:jc w:val="both"/>
              <w:rPr>
                <w:rFonts w:ascii="Calibri" w:eastAsia="Calibri" w:hAnsi="Calibri" w:cs="Calibri"/>
                <w:color w:val="000000" w:themeColor="text1"/>
                <w:sz w:val="22"/>
                <w:szCs w:val="22"/>
                <w:lang w:val="hr-HR"/>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806DAEE" w14:textId="5F0FE1C3" w:rsidR="403C1C28" w:rsidRPr="00E40A4F" w:rsidRDefault="403C1C28" w:rsidP="403C1C28">
            <w:pPr>
              <w:rPr>
                <w:rFonts w:ascii="Calibri" w:eastAsia="Calibri" w:hAnsi="Calibri" w:cs="Calibri"/>
                <w:sz w:val="22"/>
                <w:szCs w:val="22"/>
                <w:lang w:val="hr-HR"/>
              </w:rPr>
            </w:pPr>
          </w:p>
          <w:p w14:paraId="2A5E67C6" w14:textId="5FF9F704"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Kontinuirana provjera:</w:t>
            </w:r>
          </w:p>
          <w:p w14:paraId="06AA2F63" w14:textId="12EE616F" w:rsidR="403C1C28" w:rsidRPr="00E40A4F" w:rsidRDefault="403C1C28" w:rsidP="403C1C28">
            <w:pPr>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30"/>
              <w:gridCol w:w="1005"/>
              <w:gridCol w:w="927"/>
              <w:gridCol w:w="927"/>
              <w:gridCol w:w="927"/>
              <w:gridCol w:w="927"/>
              <w:gridCol w:w="895"/>
              <w:gridCol w:w="892"/>
              <w:gridCol w:w="931"/>
            </w:tblGrid>
            <w:tr w:rsidR="403C1C28" w:rsidRPr="00E40A4F" w14:paraId="5605C3AD"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0D1F94" w14:textId="794F4741"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Ishod</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6471FA" w14:textId="5A38BC6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Domaća zadaća</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6EFF7A" w14:textId="0D6389C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Prvi kolokvij</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C1EAAF" w14:textId="3742ACFB" w:rsidR="403C1C28" w:rsidRPr="00E40A4F" w:rsidRDefault="403C1C28" w:rsidP="403C1C28">
                  <w:pPr>
                    <w:spacing w:line="259" w:lineRule="auto"/>
                    <w:jc w:val="center"/>
                    <w:rPr>
                      <w:rFonts w:ascii="Calibri" w:eastAsia="Calibri" w:hAnsi="Calibri" w:cs="Calibri"/>
                      <w:sz w:val="22"/>
                      <w:szCs w:val="22"/>
                      <w:lang w:val="hr-HR"/>
                    </w:rPr>
                  </w:pPr>
                  <w:r w:rsidRPr="403C1C28">
                    <w:rPr>
                      <w:rFonts w:ascii="Calibri" w:eastAsia="Calibri" w:hAnsi="Calibri" w:cs="Calibri"/>
                      <w:b/>
                      <w:bCs/>
                      <w:sz w:val="22"/>
                      <w:szCs w:val="22"/>
                      <w:lang w:val="hr-HR"/>
                    </w:rPr>
                    <w:t>Drugi kolokvij</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06D1D6" w14:textId="46B832BB" w:rsidR="403C1C28" w:rsidRPr="00E40A4F" w:rsidRDefault="403C1C28" w:rsidP="403C1C28">
                  <w:pPr>
                    <w:spacing w:line="259" w:lineRule="auto"/>
                    <w:jc w:val="center"/>
                    <w:rPr>
                      <w:rFonts w:ascii="Calibri" w:eastAsia="Calibri" w:hAnsi="Calibri" w:cs="Calibri"/>
                      <w:sz w:val="22"/>
                      <w:szCs w:val="22"/>
                      <w:lang w:val="hr-HR"/>
                    </w:rPr>
                  </w:pPr>
                  <w:r w:rsidRPr="403C1C28">
                    <w:rPr>
                      <w:rFonts w:ascii="Calibri" w:eastAsia="Calibri" w:hAnsi="Calibri" w:cs="Calibri"/>
                      <w:b/>
                      <w:bCs/>
                      <w:sz w:val="22"/>
                      <w:szCs w:val="22"/>
                      <w:lang w:val="hr-HR"/>
                    </w:rPr>
                    <w:t>Treći kolokvij</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2F1C831" w14:textId="2176A8F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Četvrti kolokvij</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1CFCEA" w14:textId="5C6EB2E6"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Prag</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507792" w14:textId="6630A62E"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Max</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CC2A44" w14:textId="0CE29BF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Udio u ECTS</w:t>
                  </w:r>
                </w:p>
              </w:tc>
            </w:tr>
            <w:tr w:rsidR="403C1C28" w:rsidRPr="00E40A4F" w14:paraId="0C4FDBB6"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575A34" w14:textId="2FF66C8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I1</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82C9C4" w14:textId="6421CB4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5%</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31229BAD" w14:textId="662E3A9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25%</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8EC260" w14:textId="0E5A689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47A800" w14:textId="6EDFA747"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6D71EA3E" w14:textId="5A8DA80E"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F3EDB1" w14:textId="1C75FB4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15%</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EC6980" w14:textId="142C894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30%</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471AD6" w14:textId="75C2A16E"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1.5</w:t>
                  </w:r>
                </w:p>
              </w:tc>
            </w:tr>
            <w:tr w:rsidR="403C1C28" w:rsidRPr="00E40A4F" w14:paraId="59B81B48"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E20995" w14:textId="23C81967"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I2</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2206BC" w14:textId="0B7E3C3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5%</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6ED2F144" w14:textId="6F16B35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DA0148" w14:textId="599C045D"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10%</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1CE838" w14:textId="4AC9F241"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2E785116" w14:textId="31516101"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7F1EF8" w14:textId="6780E621"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7.5%</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523C8E" w14:textId="43C6AB0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15%</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21A604" w14:textId="01177B8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0.75</w:t>
                  </w:r>
                </w:p>
              </w:tc>
            </w:tr>
            <w:tr w:rsidR="403C1C28" w:rsidRPr="00E40A4F" w14:paraId="2FC48FC3"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747167" w14:textId="7E3FBBF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I3</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E6FA3B" w14:textId="55D2106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5%</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229D7592" w14:textId="331590E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D66F43" w14:textId="3E1DFDC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ACC736" w14:textId="0C18D1F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30%</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7ED6BA47" w14:textId="0B9E336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94399B" w14:textId="6C6367E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17.5%</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C42ABA" w14:textId="6C13C56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35%</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01B77C" w14:textId="4E1E976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1.75</w:t>
                  </w:r>
                </w:p>
              </w:tc>
            </w:tr>
            <w:tr w:rsidR="403C1C28" w:rsidRPr="00E40A4F" w14:paraId="7795743B"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6C77CD" w14:textId="4ED84DB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I4</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D270F6" w14:textId="3311556E"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5%</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4A1ED048" w14:textId="733B2A1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449169" w14:textId="6BC78C6A"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AB4DA6" w14:textId="07D9D44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18" w:type="dxa"/>
                  <w:tcBorders>
                    <w:top w:val="single" w:sz="6" w:space="0" w:color="auto"/>
                    <w:left w:val="single" w:sz="6" w:space="0" w:color="auto"/>
                    <w:bottom w:val="single" w:sz="6" w:space="0" w:color="auto"/>
                    <w:right w:val="single" w:sz="6" w:space="0" w:color="auto"/>
                  </w:tcBorders>
                  <w:tcMar>
                    <w:left w:w="105" w:type="dxa"/>
                    <w:right w:w="105" w:type="dxa"/>
                  </w:tcMar>
                </w:tcPr>
                <w:p w14:paraId="38BE5C88" w14:textId="0BB25FBC"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15%</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F4DB19" w14:textId="1B1091E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EED530" w14:textId="7330993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20%</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1B2BD7" w14:textId="45674F8D"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w:t>
                  </w:r>
                </w:p>
              </w:tc>
            </w:tr>
            <w:tr w:rsidR="403C1C28" w:rsidRPr="00E40A4F" w14:paraId="6DD16454"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EF55C2" w14:textId="1F540DE2"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Ukupno</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AB7787" w14:textId="21E8E3F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20%</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8AA9CBD" w14:textId="54B32EC9"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25%</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D6BC3F" w14:textId="766ECA6F"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94C261" w14:textId="73A41D12"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30%</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A1F87C6" w14:textId="1BB778F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15%</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D20576" w14:textId="68B725A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50%</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5CA387" w14:textId="10FAC1C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b/>
                      <w:bCs/>
                      <w:sz w:val="22"/>
                      <w:szCs w:val="22"/>
                      <w:lang w:val="hr-HR"/>
                    </w:rPr>
                    <w:t>100%</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802389" w14:textId="7FDA592E" w:rsidR="403C1C28" w:rsidRPr="00E40A4F" w:rsidRDefault="403C1C28" w:rsidP="403C1C28">
                  <w:pPr>
                    <w:spacing w:line="259" w:lineRule="auto"/>
                    <w:jc w:val="center"/>
                    <w:rPr>
                      <w:rFonts w:ascii="Calibri" w:eastAsia="Calibri" w:hAnsi="Calibri" w:cs="Calibri"/>
                      <w:sz w:val="22"/>
                      <w:szCs w:val="22"/>
                      <w:lang w:val="hr-HR"/>
                    </w:rPr>
                  </w:pPr>
                  <w:r w:rsidRPr="403C1C28">
                    <w:rPr>
                      <w:rFonts w:ascii="Calibri" w:eastAsia="Calibri" w:hAnsi="Calibri" w:cs="Calibri"/>
                      <w:b/>
                      <w:bCs/>
                      <w:sz w:val="22"/>
                      <w:szCs w:val="22"/>
                      <w:lang w:val="hr-HR"/>
                    </w:rPr>
                    <w:t>/</w:t>
                  </w:r>
                </w:p>
              </w:tc>
            </w:tr>
            <w:tr w:rsidR="403C1C28" w:rsidRPr="00E40A4F" w14:paraId="1308C147" w14:textId="77777777" w:rsidTr="403C1C28">
              <w:trPr>
                <w:trHeight w:val="300"/>
              </w:trPr>
              <w:tc>
                <w:tcPr>
                  <w:tcW w:w="12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8E11FE" w14:textId="59817CD7"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Udio u ECTS</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5B1FA0" w14:textId="660ACC53"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24EC16" w14:textId="4CB24FCD"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1.2</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A9C3A2" w14:textId="45CA1DB5"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0.5</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7AFBFB" w14:textId="51F88328"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1.5</w:t>
                  </w:r>
                </w:p>
              </w:tc>
              <w:tc>
                <w:tcPr>
                  <w:tcW w:w="91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1DA857" w14:textId="5AC67360"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0.8</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30C156" w14:textId="27227066"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EF6F10" w14:textId="14307CD4"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54E83D" w14:textId="5F322243" w:rsidR="403C1C28" w:rsidRPr="00E40A4F" w:rsidRDefault="403C1C28" w:rsidP="403C1C28">
                  <w:pPr>
                    <w:jc w:val="center"/>
                    <w:rPr>
                      <w:rFonts w:ascii="Calibri" w:eastAsia="Calibri" w:hAnsi="Calibri" w:cs="Calibri"/>
                      <w:sz w:val="22"/>
                      <w:szCs w:val="22"/>
                      <w:lang w:val="hr-HR"/>
                    </w:rPr>
                  </w:pPr>
                  <w:r w:rsidRPr="403C1C28">
                    <w:rPr>
                      <w:rFonts w:ascii="Calibri" w:eastAsia="Calibri" w:hAnsi="Calibri" w:cs="Calibri"/>
                      <w:sz w:val="22"/>
                      <w:szCs w:val="22"/>
                      <w:lang w:val="hr-HR"/>
                    </w:rPr>
                    <w:t>5</w:t>
                  </w:r>
                </w:p>
              </w:tc>
            </w:tr>
          </w:tbl>
          <w:p w14:paraId="0C140A19" w14:textId="43BA9AE9" w:rsidR="403C1C28" w:rsidRPr="00E40A4F" w:rsidRDefault="403C1C28" w:rsidP="403C1C28">
            <w:pPr>
              <w:jc w:val="both"/>
              <w:rPr>
                <w:rFonts w:ascii="Calibri" w:eastAsia="Calibri" w:hAnsi="Calibri" w:cs="Calibri"/>
                <w:color w:val="000000" w:themeColor="text1"/>
                <w:sz w:val="22"/>
                <w:szCs w:val="22"/>
                <w:lang w:val="hr-HR"/>
              </w:rPr>
            </w:pPr>
          </w:p>
          <w:p w14:paraId="34F817E8" w14:textId="4A11C956" w:rsidR="403C1C28" w:rsidRPr="00E40A4F" w:rsidRDefault="403C1C28" w:rsidP="403C1C28">
            <w:pPr>
              <w:jc w:val="both"/>
              <w:rPr>
                <w:rFonts w:ascii="Calibri" w:eastAsia="Calibri" w:hAnsi="Calibri" w:cs="Calibri"/>
                <w:color w:val="000000" w:themeColor="text1"/>
                <w:sz w:val="22"/>
                <w:szCs w:val="22"/>
                <w:lang w:val="hr-HR"/>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9A5FD8B" w14:textId="0DA36178" w:rsidR="403C1C28" w:rsidRPr="00E40A4F" w:rsidRDefault="403C1C28" w:rsidP="403C1C28">
            <w:pPr>
              <w:rPr>
                <w:rFonts w:ascii="Calibri" w:eastAsia="Calibri" w:hAnsi="Calibri" w:cs="Calibri"/>
                <w:sz w:val="22"/>
                <w:szCs w:val="22"/>
                <w:lang w:val="hr-HR"/>
              </w:rPr>
            </w:pPr>
          </w:p>
          <w:p w14:paraId="2D74F73A" w14:textId="6FD4217C" w:rsidR="403C1C28" w:rsidRPr="00E40A4F" w:rsidRDefault="403C1C28" w:rsidP="403C1C28">
            <w:pPr>
              <w:jc w:val="both"/>
              <w:rPr>
                <w:rFonts w:ascii="Calibri" w:eastAsia="Calibri" w:hAnsi="Calibri" w:cs="Calibri"/>
                <w:color w:val="000000" w:themeColor="text1"/>
                <w:sz w:val="22"/>
                <w:szCs w:val="22"/>
                <w:lang w:val="it-IT"/>
              </w:rPr>
            </w:pPr>
            <w:r w:rsidRPr="403C1C28">
              <w:rPr>
                <w:rFonts w:ascii="Calibri" w:eastAsia="Calibri" w:hAnsi="Calibri" w:cs="Calibri"/>
                <w:b/>
                <w:bCs/>
                <w:color w:val="000000" w:themeColor="text1"/>
                <w:sz w:val="22"/>
                <w:szCs w:val="22"/>
                <w:lang w:val="hr-HR"/>
              </w:rPr>
              <w:t>Cjeloviti ispit na ispitnom roku:</w:t>
            </w:r>
          </w:p>
          <w:p w14:paraId="5524FAE9" w14:textId="22A5A368" w:rsidR="403C1C28" w:rsidRPr="00E40A4F" w:rsidRDefault="403C1C28" w:rsidP="403C1C28">
            <w:pPr>
              <w:jc w:val="both"/>
              <w:rPr>
                <w:rFonts w:ascii="Calibri" w:eastAsia="Calibri" w:hAnsi="Calibri" w:cs="Calibri"/>
                <w:color w:val="000000" w:themeColor="text1"/>
                <w:sz w:val="22"/>
                <w:szCs w:val="22"/>
                <w:lang w:val="it-IT"/>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9"/>
              <w:gridCol w:w="1474"/>
              <w:gridCol w:w="1322"/>
              <w:gridCol w:w="1352"/>
              <w:gridCol w:w="1351"/>
              <w:gridCol w:w="1413"/>
            </w:tblGrid>
            <w:tr w:rsidR="403C1C28" w:rsidRPr="00E40A4F" w14:paraId="07486C84"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1BFE77" w14:textId="2D8270FF"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4EFECE" w14:textId="208C4748"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Pisani ispit</w:t>
                  </w:r>
                </w:p>
              </w:tc>
              <w:tc>
                <w:tcPr>
                  <w:tcW w:w="132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FCF6D2" w14:textId="23D96602"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Usmeni ispit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01AB8C" w14:textId="16068C0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ABDF21" w14:textId="5C23579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739E16" w14:textId="633DC46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Udio u ECTS</w:t>
                  </w:r>
                </w:p>
              </w:tc>
            </w:tr>
            <w:tr w:rsidR="403C1C28" w:rsidRPr="00E40A4F" w14:paraId="196CE678"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79C6C4" w14:textId="181BF708"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688019" w14:textId="558A82E4"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25%</w:t>
                  </w:r>
                </w:p>
              </w:tc>
              <w:tc>
                <w:tcPr>
                  <w:tcW w:w="1324" w:type="dxa"/>
                  <w:tcBorders>
                    <w:top w:val="single" w:sz="6" w:space="0" w:color="auto"/>
                    <w:left w:val="single" w:sz="6" w:space="0" w:color="auto"/>
                    <w:bottom w:val="single" w:sz="6" w:space="0" w:color="auto"/>
                    <w:right w:val="single" w:sz="6" w:space="0" w:color="auto"/>
                  </w:tcBorders>
                  <w:tcMar>
                    <w:left w:w="105" w:type="dxa"/>
                    <w:right w:w="105" w:type="dxa"/>
                  </w:tcMar>
                </w:tcPr>
                <w:p w14:paraId="4241E09B" w14:textId="629671AD"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03D3C0" w14:textId="3A3A56A8"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A541C2" w14:textId="141FAA40"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C31E94" w14:textId="30E8815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1.5</w:t>
                  </w:r>
                </w:p>
              </w:tc>
            </w:tr>
            <w:tr w:rsidR="403C1C28" w:rsidRPr="00E40A4F" w14:paraId="44979F73"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58F194" w14:textId="2C62F491"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31356A" w14:textId="0053A262"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10%</w:t>
                  </w:r>
                </w:p>
              </w:tc>
              <w:tc>
                <w:tcPr>
                  <w:tcW w:w="1324" w:type="dxa"/>
                  <w:tcBorders>
                    <w:top w:val="single" w:sz="6" w:space="0" w:color="auto"/>
                    <w:left w:val="single" w:sz="6" w:space="0" w:color="auto"/>
                    <w:bottom w:val="single" w:sz="6" w:space="0" w:color="auto"/>
                    <w:right w:val="single" w:sz="6" w:space="0" w:color="auto"/>
                  </w:tcBorders>
                  <w:tcMar>
                    <w:left w:w="105" w:type="dxa"/>
                    <w:right w:w="105" w:type="dxa"/>
                  </w:tcMar>
                </w:tcPr>
                <w:p w14:paraId="67044350" w14:textId="5204B16D"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4B7170" w14:textId="0B748C0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972AE9" w14:textId="595B21F2"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7807E5" w14:textId="62302CF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0.75</w:t>
                  </w:r>
                </w:p>
              </w:tc>
            </w:tr>
            <w:tr w:rsidR="403C1C28" w:rsidRPr="00E40A4F" w14:paraId="172AF4D8"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2440BD" w14:textId="21B9D02B"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627B8C" w14:textId="18F42A21"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30%</w:t>
                  </w:r>
                </w:p>
              </w:tc>
              <w:tc>
                <w:tcPr>
                  <w:tcW w:w="1324" w:type="dxa"/>
                  <w:tcBorders>
                    <w:top w:val="single" w:sz="6" w:space="0" w:color="auto"/>
                    <w:left w:val="single" w:sz="6" w:space="0" w:color="auto"/>
                    <w:bottom w:val="single" w:sz="6" w:space="0" w:color="auto"/>
                    <w:right w:val="single" w:sz="6" w:space="0" w:color="auto"/>
                  </w:tcBorders>
                  <w:tcMar>
                    <w:left w:w="105" w:type="dxa"/>
                    <w:right w:w="105" w:type="dxa"/>
                  </w:tcMar>
                </w:tcPr>
                <w:p w14:paraId="6AA664C7" w14:textId="52E811EE"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AEF17D" w14:textId="6895164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5A68D9" w14:textId="467369DD"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35%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E040E2" w14:textId="7C31F3FE"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1.75</w:t>
                  </w:r>
                </w:p>
              </w:tc>
            </w:tr>
            <w:tr w:rsidR="403C1C28" w:rsidRPr="00E40A4F" w14:paraId="2FB139CA"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9162AC" w14:textId="3FBCDFBE"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E19B11" w14:textId="1F1690B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15%</w:t>
                  </w:r>
                </w:p>
              </w:tc>
              <w:tc>
                <w:tcPr>
                  <w:tcW w:w="1324" w:type="dxa"/>
                  <w:tcBorders>
                    <w:top w:val="single" w:sz="6" w:space="0" w:color="auto"/>
                    <w:left w:val="single" w:sz="6" w:space="0" w:color="auto"/>
                    <w:bottom w:val="single" w:sz="6" w:space="0" w:color="auto"/>
                    <w:right w:val="single" w:sz="6" w:space="0" w:color="auto"/>
                  </w:tcBorders>
                  <w:tcMar>
                    <w:left w:w="105" w:type="dxa"/>
                    <w:right w:w="105" w:type="dxa"/>
                  </w:tcMar>
                </w:tcPr>
                <w:p w14:paraId="6F8388A7" w14:textId="71F96ADA"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BD64A2" w14:textId="649144A9"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F3D951" w14:textId="03D04DF9"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77418B" w14:textId="35ACAFF7"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w:t>
                  </w:r>
                </w:p>
              </w:tc>
            </w:tr>
            <w:tr w:rsidR="403C1C28" w:rsidRPr="00E40A4F" w14:paraId="0143036E"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9518C5" w14:textId="60D2CF75"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810B4E" w14:textId="592985A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80%</w:t>
                  </w:r>
                </w:p>
              </w:tc>
              <w:tc>
                <w:tcPr>
                  <w:tcW w:w="132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718D99" w14:textId="1DC40BE3"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20%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B99D2E" w14:textId="1F0A3E2A"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3C61F8" w14:textId="169B7760"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0657D3" w14:textId="156892B3" w:rsidR="403C1C28" w:rsidRPr="00E40A4F" w:rsidRDefault="403C1C28" w:rsidP="403C1C28">
                  <w:pPr>
                    <w:spacing w:line="259" w:lineRule="auto"/>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r>
            <w:tr w:rsidR="403C1C28" w:rsidRPr="00E40A4F" w14:paraId="3BF6C925" w14:textId="77777777" w:rsidTr="403C1C28">
              <w:trPr>
                <w:trHeight w:val="300"/>
              </w:trPr>
              <w:tc>
                <w:tcPr>
                  <w:tcW w:w="17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5319F7" w14:textId="741653A7" w:rsidR="403C1C28" w:rsidRPr="00E40A4F" w:rsidRDefault="403C1C28" w:rsidP="403C1C28">
                  <w:pPr>
                    <w:rPr>
                      <w:rFonts w:ascii="Calibri" w:eastAsia="Calibri" w:hAnsi="Calibri" w:cs="Calibri"/>
                      <w:sz w:val="22"/>
                      <w:szCs w:val="22"/>
                      <w:lang w:val="it-IT"/>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4CB73A" w14:textId="638719D6"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4</w:t>
                  </w:r>
                </w:p>
              </w:tc>
              <w:tc>
                <w:tcPr>
                  <w:tcW w:w="132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50F43C8" w14:textId="00D1A27C"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1</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9A9187" w14:textId="53E440DD"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4BC15B" w14:textId="50F1C032"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75107F" w14:textId="30C4190D" w:rsidR="403C1C28" w:rsidRPr="00E40A4F" w:rsidRDefault="403C1C28" w:rsidP="403C1C28">
                  <w:pPr>
                    <w:jc w:val="center"/>
                    <w:rPr>
                      <w:rFonts w:ascii="Calibri" w:eastAsia="Calibri" w:hAnsi="Calibri" w:cs="Calibri"/>
                      <w:sz w:val="22"/>
                      <w:szCs w:val="22"/>
                      <w:lang w:val="it-IT"/>
                    </w:rPr>
                  </w:pPr>
                  <w:r w:rsidRPr="403C1C28">
                    <w:rPr>
                      <w:rFonts w:ascii="Calibri" w:eastAsia="Calibri" w:hAnsi="Calibri" w:cs="Calibri"/>
                      <w:b/>
                      <w:bCs/>
                      <w:sz w:val="22"/>
                      <w:szCs w:val="22"/>
                      <w:lang w:val="hr-HR"/>
                    </w:rPr>
                    <w:t>5</w:t>
                  </w:r>
                </w:p>
              </w:tc>
            </w:tr>
          </w:tbl>
          <w:p w14:paraId="2CAF1E19" w14:textId="48BF79F4" w:rsidR="403C1C28" w:rsidRPr="00E40A4F" w:rsidRDefault="403C1C28" w:rsidP="403C1C28">
            <w:pPr>
              <w:rPr>
                <w:rFonts w:ascii="Calibri" w:eastAsia="Calibri" w:hAnsi="Calibri" w:cs="Calibri"/>
                <w:sz w:val="22"/>
                <w:szCs w:val="22"/>
                <w:lang w:val="it-IT"/>
              </w:rPr>
            </w:pPr>
          </w:p>
          <w:p w14:paraId="03582D64" w14:textId="7D338439" w:rsidR="403C1C28" w:rsidRPr="00E40A4F" w:rsidRDefault="403C1C28" w:rsidP="403C1C28">
            <w:pPr>
              <w:jc w:val="both"/>
              <w:rPr>
                <w:rFonts w:ascii="Calibri" w:eastAsia="Calibri" w:hAnsi="Calibri" w:cs="Calibri"/>
                <w:color w:val="000000" w:themeColor="text1"/>
                <w:sz w:val="22"/>
                <w:szCs w:val="22"/>
                <w:lang w:val="hr-HR"/>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14607753" w14:textId="63489427" w:rsidR="403C1C28" w:rsidRPr="00E40A4F" w:rsidRDefault="403C1C28" w:rsidP="403C1C28">
            <w:pPr>
              <w:rPr>
                <w:rFonts w:ascii="Calibri" w:eastAsia="Calibri" w:hAnsi="Calibri" w:cs="Calibri"/>
                <w:sz w:val="22"/>
                <w:szCs w:val="22"/>
                <w:lang w:val="hr-HR"/>
              </w:rPr>
            </w:pPr>
          </w:p>
          <w:p w14:paraId="4AA1B833" w14:textId="6415835E" w:rsidR="403C1C28" w:rsidRPr="00E40A4F" w:rsidRDefault="403C1C28" w:rsidP="403C1C28">
            <w:pPr>
              <w:rPr>
                <w:rFonts w:ascii="Calibri" w:eastAsia="Calibri" w:hAnsi="Calibri" w:cs="Calibri"/>
                <w:sz w:val="22"/>
                <w:szCs w:val="22"/>
                <w:lang w:val="hr-HR"/>
              </w:rPr>
            </w:pPr>
          </w:p>
          <w:p w14:paraId="22E6F273" w14:textId="1B0387F7"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b/>
                <w:bCs/>
                <w:sz w:val="22"/>
                <w:szCs w:val="22"/>
                <w:lang w:val="hr-HR"/>
              </w:rPr>
              <w:t xml:space="preserve">Ocjenjivanje: </w:t>
            </w:r>
          </w:p>
          <w:p w14:paraId="0C349ADE" w14:textId="70A4EC87"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0749E051" w14:textId="47D48209" w:rsidR="403C1C28" w:rsidRPr="00E40A4F"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4606074A" w14:textId="11865892" w:rsidR="403C1C28" w:rsidRPr="00E40A4F" w:rsidRDefault="403C1C28" w:rsidP="403C1C28">
            <w:pPr>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6BF567FA"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FD4BFF" w14:textId="4F87896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41802C" w14:textId="2C010CF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4C035F" w14:textId="7DA7D60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74B60A8B"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999796" w14:textId="7420118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FCC051" w14:textId="67B9846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830C3F" w14:textId="2A6D27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6CA827C8"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7CC5F5" w14:textId="5FEE43F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05CDCC" w14:textId="268566F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CE4C99" w14:textId="3CC7028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31042D5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3C2BC8" w14:textId="2594B4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B63BA3" w14:textId="1FFFCAD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F3EA68" w14:textId="7D0040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70250468"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CE2B73" w14:textId="009AC84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B830A1" w14:textId="0836DB6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46A6B0" w14:textId="746678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6FF5015D"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94452F" w14:textId="5CB1A10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CE7C3F" w14:textId="586E8B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F8C71" w14:textId="4C18668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2385FBD0" w14:textId="41F176C9" w:rsidR="403C1C28" w:rsidRDefault="403C1C28" w:rsidP="403C1C28">
            <w:pPr>
              <w:rPr>
                <w:rFonts w:ascii="Calibri" w:eastAsia="Calibri" w:hAnsi="Calibri" w:cs="Calibri"/>
                <w:sz w:val="22"/>
                <w:szCs w:val="22"/>
              </w:rPr>
            </w:pPr>
          </w:p>
        </w:tc>
      </w:tr>
      <w:tr w:rsidR="403C1C28" w14:paraId="69478064"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DFF6AD" w14:textId="0CB4157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1C2D2E9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237ED6" w14:textId="67C7B562" w:rsidR="403C1C28" w:rsidRDefault="403C1C28" w:rsidP="403C1C28">
            <w:pPr>
              <w:spacing w:line="276" w:lineRule="auto"/>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 Ljubica Štambuk: Matematika sa statistikom, Veleučilište u Rijeci, Rijeka, 2006.</w:t>
            </w:r>
          </w:p>
          <w:p w14:paraId="4AD83909" w14:textId="57838153" w:rsidR="403C1C28" w:rsidRDefault="403C1C28" w:rsidP="403C1C28">
            <w:pPr>
              <w:spacing w:line="276" w:lineRule="auto"/>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 Ljubica Štambuk, Zvonimir Peranić, Mirta Mataija: Matematika sa statistikom, Zbirka zadataka s riješenim primjerima, Veleučilište u Rijeci, Rijeka 2006.</w:t>
            </w:r>
          </w:p>
        </w:tc>
      </w:tr>
      <w:tr w:rsidR="403C1C28" w14:paraId="6211C160"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9A0F69" w14:textId="765C372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43BC441C" w14:textId="77777777" w:rsidTr="403C1C28">
        <w:trPr>
          <w:trHeight w:val="34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0A431C" w14:textId="254A8CB7" w:rsidR="403C1C28" w:rsidRDefault="403C1C28" w:rsidP="403C1C28">
            <w:pPr>
              <w:spacing w:line="257" w:lineRule="auto"/>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3F23E35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81C0C99" w14:textId="26E37FB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rsidRPr="00E40A4F" w14:paraId="51DA352D"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EF0C70" w14:textId="7E6562A7" w:rsidR="403C1C28" w:rsidRPr="00E40A4F" w:rsidRDefault="403C1C28" w:rsidP="403C1C28">
            <w:pPr>
              <w:jc w:val="both"/>
              <w:rPr>
                <w:rFonts w:ascii="Calibri" w:eastAsia="Calibri" w:hAnsi="Calibri" w:cs="Calibri"/>
                <w:sz w:val="22"/>
                <w:szCs w:val="22"/>
                <w:lang w:val="hr-HR"/>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77110AC7" w14:textId="2A0B5D77" w:rsidR="403C1C28" w:rsidRDefault="403C1C28" w:rsidP="403C1C28">
      <w:pPr>
        <w:rPr>
          <w:rFonts w:ascii="Arial Narrow" w:eastAsia="Arial Narrow" w:hAnsi="Arial Narrow" w:cs="Arial Narrow"/>
          <w:color w:val="000000" w:themeColor="text1"/>
          <w:sz w:val="22"/>
          <w:szCs w:val="22"/>
          <w:lang w:val="hr-HR"/>
        </w:rPr>
      </w:pPr>
    </w:p>
    <w:p w14:paraId="2F5EF240" w14:textId="6651E7BE" w:rsidR="403C1C28" w:rsidRDefault="403C1C28" w:rsidP="403C1C28">
      <w:pPr>
        <w:rPr>
          <w:lang w:val="hr-HR"/>
        </w:rPr>
      </w:pPr>
    </w:p>
    <w:p w14:paraId="3EE9969A" w14:textId="4A28CEB2" w:rsidR="403C1C28" w:rsidRDefault="403C1C28" w:rsidP="403C1C28">
      <w:pPr>
        <w:rPr>
          <w:lang w:val="hr-HR"/>
        </w:rPr>
      </w:pPr>
    </w:p>
    <w:p w14:paraId="749C981E" w14:textId="6EA82226" w:rsidR="403C1C28" w:rsidRDefault="403C1C28" w:rsidP="403C1C28">
      <w:pPr>
        <w:rPr>
          <w:lang w:val="hr-HR"/>
        </w:rPr>
      </w:pPr>
    </w:p>
    <w:p w14:paraId="3C3B9066" w14:textId="1203DE53" w:rsidR="403C1C28" w:rsidRDefault="403C1C28" w:rsidP="403C1C28">
      <w:pPr>
        <w:rPr>
          <w:lang w:val="hr-HR"/>
        </w:rPr>
      </w:pPr>
    </w:p>
    <w:p w14:paraId="534EBD7A" w14:textId="1EAD81F0" w:rsidR="403C1C28" w:rsidRDefault="403C1C28" w:rsidP="403C1C28">
      <w:pPr>
        <w:rPr>
          <w:lang w:val="hr-HR"/>
        </w:rPr>
      </w:pPr>
    </w:p>
    <w:p w14:paraId="1A4BA81D" w14:textId="7A570968" w:rsidR="403C1C28" w:rsidRDefault="403C1C28" w:rsidP="403C1C28">
      <w:pPr>
        <w:rPr>
          <w:lang w:val="hr-HR"/>
        </w:rPr>
      </w:pPr>
    </w:p>
    <w:p w14:paraId="7C5BC2BA" w14:textId="0398EB42" w:rsidR="403C1C28" w:rsidRDefault="403C1C28" w:rsidP="403C1C28">
      <w:pPr>
        <w:rPr>
          <w:lang w:val="hr-HR"/>
        </w:rPr>
      </w:pPr>
    </w:p>
    <w:p w14:paraId="72E7DE17" w14:textId="220CCE30" w:rsidR="403C1C28" w:rsidRDefault="403C1C28" w:rsidP="403C1C28">
      <w:pPr>
        <w:rPr>
          <w:lang w:val="hr-HR"/>
        </w:rPr>
      </w:pPr>
    </w:p>
    <w:p w14:paraId="310D406C" w14:textId="09067FF5" w:rsidR="403C1C28" w:rsidRDefault="403C1C28" w:rsidP="403C1C28">
      <w:pPr>
        <w:rPr>
          <w:lang w:val="hr-HR"/>
        </w:rPr>
      </w:pPr>
    </w:p>
    <w:p w14:paraId="5EDDF2D2" w14:textId="11ED3F30" w:rsidR="4CAD4CE0" w:rsidRDefault="4CAD4CE0" w:rsidP="4CAD4CE0">
      <w:pPr>
        <w:rPr>
          <w:lang w:val="hr-HR"/>
        </w:rPr>
      </w:pPr>
    </w:p>
    <w:p w14:paraId="0E6BD94E" w14:textId="29183572" w:rsidR="4CAD4CE0" w:rsidRDefault="4CAD4CE0" w:rsidP="4CAD4CE0">
      <w:pPr>
        <w:rPr>
          <w:lang w:val="hr-HR"/>
        </w:rPr>
      </w:pPr>
    </w:p>
    <w:p w14:paraId="398092C7" w14:textId="5C8A16E4" w:rsidR="4CAD4CE0" w:rsidRDefault="4CAD4CE0" w:rsidP="4CAD4CE0">
      <w:pPr>
        <w:rPr>
          <w:lang w:val="hr-HR"/>
        </w:rPr>
      </w:pPr>
    </w:p>
    <w:p w14:paraId="3DFDABD9" w14:textId="34374E1C" w:rsidR="4CAD4CE0" w:rsidRDefault="4CAD4CE0" w:rsidP="4CAD4CE0">
      <w:pPr>
        <w:rPr>
          <w:lang w:val="hr-HR"/>
        </w:rPr>
      </w:pPr>
    </w:p>
    <w:p w14:paraId="25A8981B" w14:textId="11E3F680" w:rsidR="403C1C28" w:rsidRDefault="403C1C28" w:rsidP="403C1C28">
      <w:pPr>
        <w:rPr>
          <w:lang w:val="hr-HR"/>
        </w:rPr>
      </w:pPr>
    </w:p>
    <w:p w14:paraId="71744CB6" w14:textId="15AFD582" w:rsidR="00C303FD" w:rsidRDefault="00C303FD" w:rsidP="403C1C28">
      <w:pPr>
        <w:rPr>
          <w:lang w:val="hr-HR"/>
        </w:rPr>
      </w:pPr>
    </w:p>
    <w:p w14:paraId="159EAB94" w14:textId="03290DF5" w:rsidR="00C303FD" w:rsidRDefault="00C303FD" w:rsidP="403C1C28">
      <w:pPr>
        <w:rPr>
          <w:lang w:val="hr-HR"/>
        </w:rPr>
      </w:pPr>
    </w:p>
    <w:p w14:paraId="59092487" w14:textId="4ECB358C" w:rsidR="00C303FD" w:rsidRDefault="00C303FD" w:rsidP="403C1C28">
      <w:pPr>
        <w:rPr>
          <w:lang w:val="hr-HR"/>
        </w:rPr>
      </w:pPr>
    </w:p>
    <w:p w14:paraId="64D218EB" w14:textId="6B12E023" w:rsidR="00C303FD" w:rsidRDefault="00C303FD" w:rsidP="403C1C28">
      <w:pPr>
        <w:rPr>
          <w:lang w:val="hr-HR"/>
        </w:rPr>
      </w:pPr>
    </w:p>
    <w:p w14:paraId="4E2D86B7" w14:textId="4395F8D1" w:rsidR="00C303FD" w:rsidRDefault="00C303FD" w:rsidP="403C1C28">
      <w:pPr>
        <w:rPr>
          <w:lang w:val="hr-HR"/>
        </w:rPr>
      </w:pPr>
    </w:p>
    <w:p w14:paraId="6B7737B3" w14:textId="77777777" w:rsidR="00C303FD" w:rsidRDefault="00C303FD" w:rsidP="403C1C28">
      <w:pPr>
        <w:rPr>
          <w:lang w:val="hr-HR"/>
        </w:rPr>
      </w:pPr>
    </w:p>
    <w:p w14:paraId="43328181" w14:textId="1C04806F" w:rsidR="403C1C28" w:rsidRDefault="403C1C28" w:rsidP="403C1C28">
      <w:pPr>
        <w:rPr>
          <w:lang w:val="hr-HR"/>
        </w:rPr>
      </w:pPr>
    </w:p>
    <w:p w14:paraId="151DF0DD" w14:textId="3DB8F6C3" w:rsidR="0A2B3F0F" w:rsidRDefault="0A2B3F0F"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28"/>
        <w:gridCol w:w="3732"/>
        <w:gridCol w:w="1465"/>
        <w:gridCol w:w="1285"/>
      </w:tblGrid>
      <w:tr w:rsidR="403C1C28" w14:paraId="3F594A4E" w14:textId="77777777" w:rsidTr="00C303FD">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A08A5A1" w14:textId="4B49942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76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849D7E4" w14:textId="6A3930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46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AFA4B8A" w14:textId="245E46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2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5CD9A53" w14:textId="11D0FBF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1D453BF9" w14:textId="77777777" w:rsidTr="00C303FD">
        <w:trPr>
          <w:trHeight w:val="300"/>
        </w:trPr>
        <w:tc>
          <w:tcPr>
            <w:tcW w:w="2544" w:type="dxa"/>
            <w:tcBorders>
              <w:top w:val="single" w:sz="6" w:space="0" w:color="auto"/>
              <w:left w:val="single" w:sz="6" w:space="0" w:color="auto"/>
              <w:bottom w:val="single" w:sz="6" w:space="0" w:color="auto"/>
              <w:right w:val="single" w:sz="6" w:space="0" w:color="auto"/>
            </w:tcBorders>
            <w:tcMar>
              <w:left w:w="105" w:type="dxa"/>
              <w:right w:w="105" w:type="dxa"/>
            </w:tcMar>
          </w:tcPr>
          <w:p w14:paraId="56D76617" w14:textId="032860A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Student će moći objasniti osnovne pojmove funkcija jedne varijable (definiranost, parnost, neparnost, periodičnost, granična vrijednost i neprekidnost).</w:t>
            </w:r>
          </w:p>
        </w:tc>
        <w:tc>
          <w:tcPr>
            <w:tcW w:w="3764" w:type="dxa"/>
            <w:tcBorders>
              <w:top w:val="single" w:sz="6" w:space="0" w:color="auto"/>
              <w:left w:val="single" w:sz="6" w:space="0" w:color="auto"/>
              <w:bottom w:val="single" w:sz="6" w:space="0" w:color="auto"/>
              <w:right w:val="single" w:sz="6" w:space="0" w:color="auto"/>
            </w:tcBorders>
            <w:tcMar>
              <w:left w:w="105" w:type="dxa"/>
              <w:right w:w="105" w:type="dxa"/>
            </w:tcMar>
          </w:tcPr>
          <w:p w14:paraId="3B71C4DC" w14:textId="0407C3A2" w:rsidR="403C1C28" w:rsidRDefault="403C1C28" w:rsidP="403C1C28">
            <w:pPr>
              <w:shd w:val="clear" w:color="auto" w:fill="FFFFFF" w:themeFill="background1"/>
              <w:ind w:left="-75"/>
            </w:pPr>
            <w:r w:rsidRPr="403C1C28">
              <w:rPr>
                <w:rFonts w:ascii="Calibri" w:eastAsia="Calibri" w:hAnsi="Calibri" w:cs="Calibri"/>
                <w:sz w:val="22"/>
                <w:szCs w:val="22"/>
                <w:lang w:val="hr-HR"/>
              </w:rPr>
              <w:t xml:space="preserve">Definicija funkcije. Jednakost funkcija. Surjekcija, injekcija, bijekcija. Nizovi. Graf funkcije. Inverzna funkcija. Polinomi. Racionalne funkcije. Eksponencijalne funkcije. Logaritamske funkcije. Trigonometrijske funkcije. Granična vrijednost funkcije kada </w:t>
            </w:r>
          </w:p>
          <w:p w14:paraId="6B26FE5D" w14:textId="1D8489B9" w:rsidR="403C1C28" w:rsidRDefault="403C1C28" w:rsidP="403C1C28">
            <w:pPr>
              <w:shd w:val="clear" w:color="auto" w:fill="FFFFFF" w:themeFill="background1"/>
              <w:ind w:left="-75"/>
            </w:pPr>
            <w:r w:rsidRPr="403C1C28">
              <w:rPr>
                <w:sz w:val="22"/>
                <w:szCs w:val="22"/>
              </w:rPr>
              <w:t>x→x</w:t>
            </w:r>
            <w:r w:rsidRPr="403C1C28">
              <w:rPr>
                <w:sz w:val="16"/>
                <w:szCs w:val="16"/>
              </w:rPr>
              <w:t>0</w:t>
            </w:r>
            <w:r w:rsidRPr="403C1C28">
              <w:rPr>
                <w:sz w:val="22"/>
                <w:szCs w:val="22"/>
              </w:rPr>
              <w:t xml:space="preserve">. </w:t>
            </w:r>
            <w:r w:rsidRPr="403C1C28">
              <w:rPr>
                <w:rFonts w:ascii="Cambria Math" w:eastAsia="Cambria Math" w:hAnsi="Cambria Math" w:cs="Cambria Math"/>
                <w:i/>
                <w:iCs/>
                <w:sz w:val="22"/>
                <w:szCs w:val="22"/>
                <w:lang w:val=""/>
              </w:rPr>
              <w:t xml:space="preserve">x→x0. </w:t>
            </w:r>
          </w:p>
          <w:p w14:paraId="1351222C" w14:textId="03F9147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Granične vrijednosti u beskonačnosti. Beskonačne granične vrijednosti. Osnovna svojstva graničnih vrijednosti. Definicija neprekidnosti funkcije. Operacije s neprekidnim funkcijama.</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409D8F60" w14:textId="5283950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vježbe.</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6426553D" w14:textId="7AB6FFE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domaća zadaća.</w:t>
            </w:r>
          </w:p>
        </w:tc>
      </w:tr>
      <w:tr w:rsidR="403C1C28" w14:paraId="2F4BC0E3" w14:textId="77777777" w:rsidTr="00C303FD">
        <w:trPr>
          <w:trHeight w:val="300"/>
        </w:trPr>
        <w:tc>
          <w:tcPr>
            <w:tcW w:w="2544" w:type="dxa"/>
            <w:tcBorders>
              <w:top w:val="single" w:sz="6" w:space="0" w:color="auto"/>
              <w:left w:val="single" w:sz="6" w:space="0" w:color="auto"/>
              <w:bottom w:val="single" w:sz="6" w:space="0" w:color="auto"/>
              <w:right w:val="single" w:sz="6" w:space="0" w:color="auto"/>
            </w:tcBorders>
            <w:tcMar>
              <w:left w:w="105" w:type="dxa"/>
              <w:right w:w="105" w:type="dxa"/>
            </w:tcMar>
          </w:tcPr>
          <w:p w14:paraId="74D59200" w14:textId="0F1485B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Student će biti sposoban izračunati derivacije elementarnih funkcija, te ih primijeniti u analizi nekih ekonomskih problema.</w:t>
            </w:r>
          </w:p>
        </w:tc>
        <w:tc>
          <w:tcPr>
            <w:tcW w:w="3764" w:type="dxa"/>
            <w:tcBorders>
              <w:top w:val="single" w:sz="6" w:space="0" w:color="auto"/>
              <w:left w:val="single" w:sz="6" w:space="0" w:color="auto"/>
              <w:bottom w:val="single" w:sz="6" w:space="0" w:color="auto"/>
              <w:right w:val="single" w:sz="6" w:space="0" w:color="auto"/>
            </w:tcBorders>
            <w:tcMar>
              <w:left w:w="105" w:type="dxa"/>
              <w:right w:w="105" w:type="dxa"/>
            </w:tcMar>
          </w:tcPr>
          <w:p w14:paraId="7AC86113" w14:textId="0390F35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Definicija derivacije. Geometrijsko značenje derivacije. Derivacije osnovnih elementarnih funkcija. Pravila za deriviranje zbroja, razlike, umnoška i kvocijenta. Deriviranje složene funkcije. Derivacije višeg reda. L'Hospitalovo pravilo. Rast i pad funkcije. Ekstremi funkcije. Funkcije potražnje, ponude i uvjeti njihove ravnoteže.</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4CF2EF3D" w14:textId="29A960D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vježbe.</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4C7BB42E" w14:textId="7AE3C28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domaća zadaća.</w:t>
            </w:r>
          </w:p>
        </w:tc>
      </w:tr>
      <w:tr w:rsidR="403C1C28" w14:paraId="0A1F0F51" w14:textId="77777777" w:rsidTr="00C303FD">
        <w:trPr>
          <w:trHeight w:val="300"/>
        </w:trPr>
        <w:tc>
          <w:tcPr>
            <w:tcW w:w="2544" w:type="dxa"/>
            <w:tcBorders>
              <w:top w:val="single" w:sz="6" w:space="0" w:color="auto"/>
              <w:left w:val="single" w:sz="6" w:space="0" w:color="auto"/>
              <w:bottom w:val="single" w:sz="6" w:space="0" w:color="auto"/>
              <w:right w:val="single" w:sz="6" w:space="0" w:color="auto"/>
            </w:tcBorders>
            <w:tcMar>
              <w:left w:w="105" w:type="dxa"/>
              <w:right w:w="105" w:type="dxa"/>
            </w:tcMar>
          </w:tcPr>
          <w:p w14:paraId="7B783BD2" w14:textId="69BA5F7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Student će biti sposoban riješiti zadatke iz jednostavnih shema i računa s primjenom u gospodarstvu i financijama (računanje postotaka, pravilo trojno, račun diobe, račun smjese, kamatni račun, otplata zajmova).</w:t>
            </w:r>
          </w:p>
        </w:tc>
        <w:tc>
          <w:tcPr>
            <w:tcW w:w="3764" w:type="dxa"/>
            <w:tcBorders>
              <w:top w:val="single" w:sz="6" w:space="0" w:color="auto"/>
              <w:left w:val="single" w:sz="6" w:space="0" w:color="auto"/>
              <w:bottom w:val="single" w:sz="6" w:space="0" w:color="auto"/>
              <w:right w:val="single" w:sz="6" w:space="0" w:color="auto"/>
            </w:tcBorders>
            <w:tcMar>
              <w:left w:w="105" w:type="dxa"/>
              <w:right w:w="105" w:type="dxa"/>
            </w:tcMar>
          </w:tcPr>
          <w:p w14:paraId="59EA4B2B" w14:textId="4EB0DD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Omjeri i razmjeri. Upravno razmjerne i obrnuto razmjerne veličine. Postotni i promilni račun. Jednostavno pravilo trojno. Verižni račun. Jednostavni račun diobe. Jednostavni račun smjese. Jednostavni kamatni račun (dekurzivni i anticipativni). Složeno ukamaćivanje (dekurzivno i anticipativno). Nominalna, relativna i konformna kamatna stopa. Periodične svote. Otplata zajmova jednakim anuitetima i jednakim otplatnim kvotama.</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7FF52F11" w14:textId="6BCC5A7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vježbe.</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018BB6F9" w14:textId="41A7A96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domaća zadaća.</w:t>
            </w:r>
          </w:p>
        </w:tc>
      </w:tr>
      <w:tr w:rsidR="403C1C28" w14:paraId="3292AA30" w14:textId="77777777" w:rsidTr="00C303FD">
        <w:trPr>
          <w:trHeight w:val="300"/>
        </w:trPr>
        <w:tc>
          <w:tcPr>
            <w:tcW w:w="2544" w:type="dxa"/>
            <w:tcBorders>
              <w:top w:val="single" w:sz="6" w:space="0" w:color="auto"/>
              <w:left w:val="single" w:sz="6" w:space="0" w:color="auto"/>
              <w:bottom w:val="single" w:sz="6" w:space="0" w:color="auto"/>
              <w:right w:val="single" w:sz="6" w:space="0" w:color="auto"/>
            </w:tcBorders>
            <w:tcMar>
              <w:left w:w="105" w:type="dxa"/>
              <w:right w:w="105" w:type="dxa"/>
            </w:tcMar>
          </w:tcPr>
          <w:p w14:paraId="6584FB16" w14:textId="4B8317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Student će biti sposoban prikazati osnovne pojmove deskriptivne statistike (distribucija frekvencija, srednje vrijednosti, mjere disperzije, linearna regresija) na konkretnom skupu statističkih podataka.</w:t>
            </w:r>
          </w:p>
        </w:tc>
        <w:tc>
          <w:tcPr>
            <w:tcW w:w="3764" w:type="dxa"/>
            <w:tcBorders>
              <w:top w:val="single" w:sz="6" w:space="0" w:color="auto"/>
              <w:left w:val="single" w:sz="6" w:space="0" w:color="auto"/>
              <w:bottom w:val="single" w:sz="6" w:space="0" w:color="auto"/>
              <w:right w:val="single" w:sz="6" w:space="0" w:color="auto"/>
            </w:tcBorders>
            <w:tcMar>
              <w:left w:w="105" w:type="dxa"/>
              <w:right w:w="105" w:type="dxa"/>
            </w:tcMar>
          </w:tcPr>
          <w:p w14:paraId="7D4F1520" w14:textId="3143DA1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Statistika i biostatistika. Statistički skup i statističko obilježje. Sređivanje empirijskih podataka. Aritemetička vrijednost. Medijan. Mod. Usporedba aritmetičke sredine, medijana i moda. Prosječno apsolutno odstupanje. Varijancija i standardna devijacija. Koeficijent varijacije. Općenito o korelacijskim vezama. Koeficijent korelacije. Jednadžbe pravca regresije.</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6FA5197D" w14:textId="1AA0827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vježbe.</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212F9030" w14:textId="08966F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domaća zadaća.</w:t>
            </w:r>
          </w:p>
        </w:tc>
      </w:tr>
    </w:tbl>
    <w:p w14:paraId="6B682A8C" w14:textId="44DA2C35" w:rsidR="403C1C28" w:rsidRDefault="403C1C28" w:rsidP="403C1C28">
      <w:pPr>
        <w:rPr>
          <w:lang w:val="hr-HR"/>
        </w:rPr>
      </w:pPr>
    </w:p>
    <w:p w14:paraId="1ABF6710" w14:textId="78A045AC" w:rsidR="403C1C28" w:rsidRDefault="403C1C28" w:rsidP="403C1C28">
      <w:pPr>
        <w:rPr>
          <w:lang w:val="hr-HR"/>
        </w:rPr>
      </w:pPr>
    </w:p>
    <w:p w14:paraId="67B76B7E" w14:textId="040F37A0" w:rsidR="403C1C28" w:rsidRDefault="403C1C28" w:rsidP="403C1C28">
      <w:pPr>
        <w:rPr>
          <w:lang w:val="hr-HR"/>
        </w:rPr>
      </w:pPr>
    </w:p>
    <w:p w14:paraId="7CDFBD77" w14:textId="5E0F6246" w:rsidR="0AAE1F50" w:rsidRDefault="0AAE1F50"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 xml:space="preserve">Silabus </w:t>
      </w:r>
      <w:r w:rsidR="15328A2D" w:rsidRPr="403C1C28">
        <w:rPr>
          <w:rFonts w:eastAsia="Calibri Light" w:cs="Calibri Light"/>
          <w:b w:val="0"/>
          <w:color w:val="2F5496"/>
          <w:sz w:val="32"/>
          <w:szCs w:val="32"/>
          <w:lang w:val="hr-HR"/>
        </w:rPr>
        <w:t>kolegija</w:t>
      </w:r>
    </w:p>
    <w:p w14:paraId="1567B878" w14:textId="39D81B27" w:rsidR="403C1C28" w:rsidRDefault="403C1C28" w:rsidP="403C1C28">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03C1C28" w14:paraId="73BA4BC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3C4A4B7" w14:textId="5732184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20DBDC11"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36B70D6" w14:textId="13F60D3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DFC550" w14:textId="0FA924F6"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54D71931"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7190B8B" w14:textId="4F0B397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7A6CF2A" w14:textId="35D9709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POLJOPRIVREDNA EKOLOGIJA</w:t>
            </w:r>
          </w:p>
        </w:tc>
      </w:tr>
      <w:tr w:rsidR="403C1C28" w14:paraId="385D66EA"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9FDFB3" w14:textId="1D9C18D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AD3CEB" w14:textId="4CC7E68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Dr. sc. biotech. </w:t>
            </w:r>
            <w:r w:rsidRPr="403C1C28">
              <w:rPr>
                <w:rStyle w:val="citation-195"/>
                <w:rFonts w:ascii="Calibri" w:eastAsia="Calibri" w:hAnsi="Calibri" w:cs="Calibri"/>
                <w:lang w:val="hr-HR"/>
              </w:rPr>
              <w:t>Melita Zec</w:t>
            </w:r>
            <w:r w:rsidRPr="403C1C28">
              <w:rPr>
                <w:rFonts w:ascii="Calibri" w:eastAsia="Calibri" w:hAnsi="Calibri" w:cs="Calibri"/>
                <w:sz w:val="22"/>
                <w:szCs w:val="22"/>
                <w:lang w:val="hr-HR"/>
              </w:rPr>
              <w:t xml:space="preserve"> </w:t>
            </w:r>
            <w:r w:rsidRPr="403C1C28">
              <w:rPr>
                <w:rStyle w:val="citation-195"/>
                <w:rFonts w:ascii="Calibri" w:eastAsia="Calibri" w:hAnsi="Calibri" w:cs="Calibri"/>
                <w:lang w:val="hr-HR"/>
              </w:rPr>
              <w:t>Vojinović,</w:t>
            </w:r>
            <w:r w:rsidRPr="403C1C28">
              <w:rPr>
                <w:rFonts w:ascii="Calibri" w:eastAsia="Calibri" w:hAnsi="Calibri" w:cs="Calibri"/>
                <w:sz w:val="22"/>
                <w:szCs w:val="22"/>
                <w:lang w:val="hr-HR"/>
              </w:rPr>
              <w:t xml:space="preserve"> </w:t>
            </w:r>
            <w:r w:rsidRPr="403C1C28">
              <w:rPr>
                <w:rStyle w:val="citation-195"/>
                <w:rFonts w:ascii="Calibri" w:eastAsia="Calibri" w:hAnsi="Calibri" w:cs="Calibri"/>
                <w:lang w:val="hr-HR"/>
              </w:rPr>
              <w:t>predavač</w:t>
            </w:r>
          </w:p>
        </w:tc>
      </w:tr>
      <w:tr w:rsidR="403C1C28" w14:paraId="51F3E6C5"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9CEBDA" w14:textId="1E39CF3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0A3B66" w14:textId="7DDA886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058B5329"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CB8C2C6" w14:textId="23EF407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985189" w14:textId="6F4D37B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79ABAC" w14:textId="6D11498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195F93" w14:textId="4188E64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5693B8C6"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E96B2F" w14:textId="0D1068D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F857F29" w14:textId="0F4633F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39198B3" w14:textId="0ECBDAE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512EE8" w14:textId="3E44BBE0"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1C081EBA" w14:textId="77777777" w:rsidTr="403C1C28">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07D1E8" w14:textId="2D315B0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265A422" w14:textId="07CAA6B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74CCE5A" w14:textId="129CFE6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AB517D4" w14:textId="0C6BDC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4F5822C" w14:textId="0D7FE4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648CAF42" w14:textId="77777777" w:rsidTr="403C1C28">
        <w:trPr>
          <w:trHeight w:val="300"/>
        </w:trPr>
        <w:tc>
          <w:tcPr>
            <w:tcW w:w="1273" w:type="dxa"/>
            <w:vMerge/>
            <w:tcBorders>
              <w:left w:val="single" w:sz="0" w:space="0" w:color="auto"/>
              <w:bottom w:val="single" w:sz="0" w:space="0" w:color="auto"/>
              <w:right w:val="single" w:sz="0" w:space="0" w:color="auto"/>
            </w:tcBorders>
            <w:vAlign w:val="center"/>
          </w:tcPr>
          <w:p w14:paraId="49860524"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A272557" w14:textId="23DBEC1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1DCABB" w14:textId="3A42A864"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F50CA2" w14:textId="4B66DB9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7D890F" w14:textId="1D9CCD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2EB54DB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FCC636E" w14:textId="0744177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68BC7B3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33C41C" w14:textId="4C57942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413DC4CF"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860AC1" w14:textId="6AA3D5E1" w:rsidR="403C1C28" w:rsidRDefault="403C1C28" w:rsidP="000D25B0">
            <w:pPr>
              <w:pStyle w:val="Odlomakpopisa"/>
              <w:numPr>
                <w:ilvl w:val="0"/>
                <w:numId w:val="147"/>
              </w:numPr>
              <w:rPr>
                <w:rFonts w:ascii="Calibri" w:eastAsia="Calibri" w:hAnsi="Calibri" w:cs="Calibri"/>
              </w:rPr>
            </w:pPr>
            <w:r w:rsidRPr="403C1C28">
              <w:rPr>
                <w:rFonts w:ascii="Calibri" w:eastAsia="Calibri" w:hAnsi="Calibri" w:cs="Calibri"/>
                <w:lang w:val="hr-HR"/>
              </w:rPr>
              <w:t>Upoznati studente s osnovnim ekološkim pojmovima, funkcioniranjem ekosustava, ekosferom i utjecajem čovjeka na dijelove ekosfere.</w:t>
            </w:r>
          </w:p>
          <w:p w14:paraId="62A8CD96" w14:textId="664DE390" w:rsidR="403C1C28" w:rsidRDefault="403C1C28" w:rsidP="000D25B0">
            <w:pPr>
              <w:pStyle w:val="Odlomakpopisa"/>
              <w:numPr>
                <w:ilvl w:val="0"/>
                <w:numId w:val="147"/>
              </w:numPr>
              <w:spacing w:line="259" w:lineRule="auto"/>
              <w:rPr>
                <w:rFonts w:ascii="Calibri" w:eastAsia="Calibri" w:hAnsi="Calibri" w:cs="Calibri"/>
              </w:rPr>
            </w:pPr>
            <w:r w:rsidRPr="403C1C28">
              <w:rPr>
                <w:rFonts w:ascii="Calibri" w:eastAsia="Calibri" w:hAnsi="Calibri" w:cs="Calibri"/>
                <w:lang w:val="hr-HR"/>
              </w:rPr>
              <w:t xml:space="preserve">Upoznati studente s ekološkim izazovima današnjice i osnovnim smjernicama održivog razvoja, održive i ekološke poljoprivrede. </w:t>
            </w:r>
          </w:p>
        </w:tc>
      </w:tr>
      <w:tr w:rsidR="403C1C28" w14:paraId="3ED0F43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8C904B" w14:textId="6F679A6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01576408"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5BDAF9" w14:textId="17CFFDD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264F7C3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AD2139" w14:textId="67EFF78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3ACBD65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A24ACB" w14:textId="04465CB3" w:rsidR="403C1C28" w:rsidRDefault="403C1C28" w:rsidP="000D25B0">
            <w:pPr>
              <w:pStyle w:val="Odlomakpopisa"/>
              <w:numPr>
                <w:ilvl w:val="0"/>
                <w:numId w:val="146"/>
              </w:numPr>
              <w:rPr>
                <w:rFonts w:ascii="Calibri" w:eastAsia="Calibri" w:hAnsi="Calibri" w:cs="Calibri"/>
              </w:rPr>
            </w:pPr>
            <w:r w:rsidRPr="403C1C28">
              <w:rPr>
                <w:rFonts w:ascii="Calibri" w:eastAsia="Calibri" w:hAnsi="Calibri" w:cs="Calibri"/>
                <w:lang w:val="hr-HR"/>
              </w:rPr>
              <w:t>1. 1. Procijeniti utjecaj bioloških, ekoloških i fizikalno-kemijskih elemenata u poljoprivrednoj proizvodnji.</w:t>
            </w:r>
          </w:p>
          <w:p w14:paraId="1C64DC39" w14:textId="69FC288D" w:rsidR="403C1C28" w:rsidRDefault="403C1C28" w:rsidP="000D25B0">
            <w:pPr>
              <w:pStyle w:val="Odlomakpopisa"/>
              <w:numPr>
                <w:ilvl w:val="0"/>
                <w:numId w:val="146"/>
              </w:numPr>
              <w:rPr>
                <w:rFonts w:ascii="Calibri" w:eastAsia="Calibri" w:hAnsi="Calibri" w:cs="Calibri"/>
              </w:rPr>
            </w:pPr>
            <w:r w:rsidRPr="403C1C28">
              <w:rPr>
                <w:rFonts w:ascii="Calibri" w:eastAsia="Calibri" w:hAnsi="Calibri" w:cs="Calibri"/>
                <w:lang w:val="hr-HR"/>
              </w:rPr>
              <w:t>1.4. Izraditi plan uzgoja mediteranskih kultura</w:t>
            </w:r>
          </w:p>
          <w:p w14:paraId="485D5434" w14:textId="3981967F" w:rsidR="403C1C28" w:rsidRDefault="403C1C28" w:rsidP="000D25B0">
            <w:pPr>
              <w:pStyle w:val="Odlomakpopisa"/>
              <w:numPr>
                <w:ilvl w:val="0"/>
                <w:numId w:val="146"/>
              </w:numPr>
              <w:rPr>
                <w:rFonts w:ascii="Calibri" w:eastAsia="Calibri" w:hAnsi="Calibri" w:cs="Calibri"/>
              </w:rPr>
            </w:pPr>
            <w:r w:rsidRPr="403C1C28">
              <w:rPr>
                <w:rFonts w:ascii="Calibri" w:eastAsia="Calibri" w:hAnsi="Calibri" w:cs="Calibri"/>
                <w:lang w:val="hr-HR"/>
              </w:rPr>
              <w:t>2.2. proizvesti sadni materijal odgovarajućom metodom razmnožavanja</w:t>
            </w:r>
          </w:p>
          <w:p w14:paraId="6C3744D1" w14:textId="10FD7BD8" w:rsidR="403C1C28" w:rsidRDefault="403C1C28" w:rsidP="000D25B0">
            <w:pPr>
              <w:pStyle w:val="Odlomakpopisa"/>
              <w:numPr>
                <w:ilvl w:val="0"/>
                <w:numId w:val="146"/>
              </w:numPr>
              <w:rPr>
                <w:rFonts w:ascii="Calibri" w:eastAsia="Calibri" w:hAnsi="Calibri" w:cs="Calibri"/>
              </w:rPr>
            </w:pPr>
            <w:r w:rsidRPr="403C1C28">
              <w:rPr>
                <w:rFonts w:ascii="Calibri" w:eastAsia="Calibri" w:hAnsi="Calibri" w:cs="Calibri"/>
                <w:lang w:val="hr-HR"/>
              </w:rPr>
              <w:t>3.1. Upravljati plodnošću tla</w:t>
            </w:r>
          </w:p>
          <w:p w14:paraId="6A91B9B8" w14:textId="79FF9348" w:rsidR="403C1C28" w:rsidRDefault="403C1C28" w:rsidP="000D25B0">
            <w:pPr>
              <w:pStyle w:val="Odlomakpopisa"/>
              <w:numPr>
                <w:ilvl w:val="0"/>
                <w:numId w:val="146"/>
              </w:numPr>
              <w:rPr>
                <w:rFonts w:ascii="Calibri" w:eastAsia="Calibri" w:hAnsi="Calibri" w:cs="Calibri"/>
              </w:rPr>
            </w:pPr>
            <w:r w:rsidRPr="403C1C28">
              <w:rPr>
                <w:rFonts w:ascii="Calibri" w:eastAsia="Calibri" w:hAnsi="Calibri" w:cs="Calibri"/>
                <w:lang w:val="hr-HR"/>
              </w:rPr>
              <w:t>3.2. Izraditi modele ishrane bilja</w:t>
            </w:r>
          </w:p>
          <w:p w14:paraId="706DA8C0" w14:textId="4D4768D6" w:rsidR="403C1C28" w:rsidRDefault="403C1C28" w:rsidP="000D25B0">
            <w:pPr>
              <w:pStyle w:val="Odlomakpopisa"/>
              <w:numPr>
                <w:ilvl w:val="0"/>
                <w:numId w:val="146"/>
              </w:numPr>
              <w:rPr>
                <w:rFonts w:ascii="Calibri" w:eastAsia="Calibri" w:hAnsi="Calibri" w:cs="Calibri"/>
              </w:rPr>
            </w:pPr>
            <w:r w:rsidRPr="403C1C28">
              <w:rPr>
                <w:rFonts w:ascii="Calibri" w:eastAsia="Calibri" w:hAnsi="Calibri" w:cs="Calibri"/>
                <w:lang w:val="hr-HR"/>
              </w:rPr>
              <w:t>3.4. Osmisliti mjere zaštite bilja od štetočinja</w:t>
            </w:r>
          </w:p>
        </w:tc>
      </w:tr>
      <w:tr w:rsidR="403C1C28" w14:paraId="7548B33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C2BC9C" w14:textId="47C9354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17CBA64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AE9E73" w14:textId="387B45D6" w:rsidR="403C1C28" w:rsidRDefault="403C1C28" w:rsidP="000D25B0">
            <w:pPr>
              <w:pStyle w:val="Odlomakpopisa"/>
              <w:numPr>
                <w:ilvl w:val="0"/>
                <w:numId w:val="145"/>
              </w:numPr>
              <w:rPr>
                <w:rFonts w:ascii="Calibri" w:eastAsia="Calibri" w:hAnsi="Calibri" w:cs="Calibri"/>
              </w:rPr>
            </w:pPr>
            <w:r w:rsidRPr="403C1C28">
              <w:rPr>
                <w:rFonts w:ascii="Calibri" w:eastAsia="Calibri" w:hAnsi="Calibri" w:cs="Calibri"/>
                <w:lang w:val="hr-HR"/>
              </w:rPr>
              <w:t>Komentirati osnovne ekološke pojmove, funkcioniranje i stanje ekosustava.</w:t>
            </w:r>
          </w:p>
          <w:p w14:paraId="5C441A14" w14:textId="67A24AD3" w:rsidR="403C1C28" w:rsidRDefault="403C1C28" w:rsidP="000D25B0">
            <w:pPr>
              <w:pStyle w:val="Odlomakpopisa"/>
              <w:numPr>
                <w:ilvl w:val="0"/>
                <w:numId w:val="145"/>
              </w:numPr>
              <w:rPr>
                <w:rFonts w:ascii="Calibri" w:eastAsia="Calibri" w:hAnsi="Calibri" w:cs="Calibri"/>
              </w:rPr>
            </w:pPr>
            <w:r w:rsidRPr="403C1C28">
              <w:rPr>
                <w:rFonts w:ascii="Calibri" w:eastAsia="Calibri" w:hAnsi="Calibri" w:cs="Calibri"/>
                <w:lang w:val="hr-HR"/>
              </w:rPr>
              <w:t>Procijeniti posljedice antropoloških aktivnosti na ekosferu i njene dijelove.</w:t>
            </w:r>
          </w:p>
          <w:p w14:paraId="31B4E534" w14:textId="3A86394E" w:rsidR="403C1C28" w:rsidRDefault="403C1C28" w:rsidP="000D25B0">
            <w:pPr>
              <w:pStyle w:val="Odlomakpopisa"/>
              <w:numPr>
                <w:ilvl w:val="0"/>
                <w:numId w:val="145"/>
              </w:numPr>
              <w:rPr>
                <w:rFonts w:ascii="Calibri" w:eastAsia="Calibri" w:hAnsi="Calibri" w:cs="Calibri"/>
              </w:rPr>
            </w:pPr>
            <w:r w:rsidRPr="403C1C28">
              <w:rPr>
                <w:rFonts w:ascii="Calibri" w:eastAsia="Calibri" w:hAnsi="Calibri" w:cs="Calibri"/>
                <w:lang w:val="hr-HR"/>
              </w:rPr>
              <w:t>Analizirati poljoprivredne proizvodne sustave na osnovu ekoloških koncepata i principa.</w:t>
            </w:r>
          </w:p>
          <w:p w14:paraId="6E014A9F" w14:textId="0F7EEB49" w:rsidR="403C1C28" w:rsidRDefault="403C1C28" w:rsidP="000D25B0">
            <w:pPr>
              <w:pStyle w:val="Odlomakpopisa"/>
              <w:numPr>
                <w:ilvl w:val="0"/>
                <w:numId w:val="145"/>
              </w:numPr>
              <w:rPr>
                <w:rFonts w:ascii="Calibri" w:eastAsia="Calibri" w:hAnsi="Calibri" w:cs="Calibri"/>
              </w:rPr>
            </w:pPr>
            <w:r w:rsidRPr="403C1C28">
              <w:rPr>
                <w:rFonts w:ascii="Calibri" w:eastAsia="Calibri" w:hAnsi="Calibri" w:cs="Calibri"/>
                <w:lang w:val="hr-HR"/>
              </w:rPr>
              <w:t>Izabrati odgovarajuće kulture za ekološki uzgoj u Sredozemnom biomu</w:t>
            </w:r>
          </w:p>
          <w:p w14:paraId="3499511B" w14:textId="4B841D7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Primijeniti ekološki prihvatljive mjere zaštite za poljoprivredne proizvodne sustave mediteranskih kultura.</w:t>
            </w:r>
          </w:p>
        </w:tc>
      </w:tr>
      <w:tr w:rsidR="403C1C28" w14:paraId="00E40DC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BE41AB" w14:textId="2F8BB58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3A65AC2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B3D3FF" w14:textId="3FEDE96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Ekologija kao znanost: definicija i podjela. Ekosustav: sastav i funkcioniranje. Kruženje tvari i protok energije. Ekosfera i njezini dijelovi. Biomi i biološka raznolikost. Čovjekov utjecaj na ekosferu i agrosferu. Ekološki izazovi suvremenog društva. Održivi razvoj. Održiva i ekološka poljoprivreda. Utjecaj klimatskih promjena na poljoprivredu. Autohtone sredozemne voćke, povrće i njihova ekologija. Ekološki uzgoj mediteranskih kultura. Biološka zaštita od štetnika. Ekološki prihvatljive mjere kontrole štetnika.</w:t>
            </w:r>
          </w:p>
        </w:tc>
      </w:tr>
      <w:tr w:rsidR="403C1C28" w14:paraId="26A8031D"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2E436F" w14:textId="41E49C2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9A232A0" w14:textId="3DD348F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704AF362" w14:textId="2BAAF47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1C48E83D" w14:textId="0116E79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4CC5019C" w14:textId="5D10C0E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1D9C9A92" w14:textId="550D5D6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8B380D3" w14:textId="774B971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0AB96B91" w14:textId="20855F2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2BC8E86E" w14:textId="415E7E3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55A5513E" w14:textId="094ECED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0FAFD59F" w14:textId="6B81FF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5F0E46FA"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BB15A3" w14:textId="5302533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2CBB5719" w14:textId="77777777" w:rsidTr="403C1C28">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57F363C" w14:textId="59F6BB4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1C5ED29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767DAE" w14:textId="13F1721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7A451B5B" w14:textId="77777777" w:rsidTr="403C1C28">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62E4553E" w14:textId="273A936A"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6C67225F" w14:textId="3D671125" w:rsidR="403C1C28" w:rsidRDefault="403C1C28" w:rsidP="403C1C28">
            <w:pPr>
              <w:rPr>
                <w:rFonts w:ascii="Calibri" w:eastAsia="Calibri" w:hAnsi="Calibri" w:cs="Calibri"/>
                <w:sz w:val="22"/>
                <w:szCs w:val="22"/>
              </w:rPr>
            </w:pPr>
          </w:p>
          <w:p w14:paraId="522DFE67" w14:textId="480B30B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7DEF3C42" w14:textId="34F2D421"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73"/>
              <w:gridCol w:w="1109"/>
              <w:gridCol w:w="962"/>
              <w:gridCol w:w="1303"/>
              <w:gridCol w:w="961"/>
              <w:gridCol w:w="985"/>
              <w:gridCol w:w="987"/>
              <w:gridCol w:w="1030"/>
            </w:tblGrid>
            <w:tr w:rsidR="403C1C28" w14:paraId="64280685"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B71813" w14:textId="6A7B8CD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80E2BA" w14:textId="25787E62"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Zadatak</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1FB891" w14:textId="0F2E497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Domaća zadaća</w:t>
                  </w:r>
                </w:p>
              </w:tc>
              <w:tc>
                <w:tcPr>
                  <w:tcW w:w="12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6E557C" w14:textId="53964340" w:rsidR="403C1C28" w:rsidRDefault="403C1C28" w:rsidP="403C1C28">
                  <w:pPr>
                    <w:spacing w:line="259" w:lineRule="auto"/>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Prezentacija</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83CFE0" w14:textId="56F17356" w:rsidR="403C1C28" w:rsidRDefault="403C1C28" w:rsidP="403C1C28">
                  <w:pPr>
                    <w:spacing w:line="259" w:lineRule="auto"/>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Kolokvij</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8F69BF" w14:textId="23AE8E6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Prag</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590FEE" w14:textId="7170668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Max</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F5B48C" w14:textId="54FB20E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59E3C1C9"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5C19B4" w14:textId="0FEB83E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12" w:type="dxa"/>
                  <w:tcBorders>
                    <w:top w:val="single" w:sz="6" w:space="0" w:color="auto"/>
                    <w:left w:val="single" w:sz="6" w:space="0" w:color="auto"/>
                    <w:bottom w:val="single" w:sz="6" w:space="0" w:color="auto"/>
                    <w:right w:val="single" w:sz="6" w:space="0" w:color="auto"/>
                  </w:tcBorders>
                  <w:tcMar>
                    <w:left w:w="105" w:type="dxa"/>
                    <w:right w:w="105" w:type="dxa"/>
                  </w:tcMar>
                </w:tcPr>
                <w:p w14:paraId="1CB03F8D" w14:textId="0627B3E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4%</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66B7D45B" w14:textId="53DDF2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92" w:type="dxa"/>
                  <w:tcBorders>
                    <w:top w:val="single" w:sz="6" w:space="0" w:color="auto"/>
                    <w:left w:val="single" w:sz="6" w:space="0" w:color="auto"/>
                    <w:bottom w:val="single" w:sz="6" w:space="0" w:color="auto"/>
                    <w:right w:val="single" w:sz="6" w:space="0" w:color="auto"/>
                  </w:tcBorders>
                  <w:tcMar>
                    <w:left w:w="105" w:type="dxa"/>
                    <w:right w:w="105" w:type="dxa"/>
                  </w:tcMar>
                </w:tcPr>
                <w:p w14:paraId="6DD3A547" w14:textId="23F8F06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30EBD96D" w14:textId="1C727DF2"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18%</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E07B01" w14:textId="3F87F6E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7AAD6C" w14:textId="5CC4B4C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32%</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5E976D" w14:textId="051A8E6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1,28</w:t>
                  </w:r>
                </w:p>
              </w:tc>
            </w:tr>
            <w:tr w:rsidR="403C1C28" w14:paraId="79CB5357"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8A79E5" w14:textId="67F5B5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12" w:type="dxa"/>
                  <w:tcBorders>
                    <w:top w:val="single" w:sz="6" w:space="0" w:color="auto"/>
                    <w:left w:val="single" w:sz="6" w:space="0" w:color="auto"/>
                    <w:bottom w:val="single" w:sz="6" w:space="0" w:color="auto"/>
                    <w:right w:val="single" w:sz="6" w:space="0" w:color="auto"/>
                  </w:tcBorders>
                  <w:tcMar>
                    <w:left w:w="105" w:type="dxa"/>
                    <w:right w:w="105" w:type="dxa"/>
                  </w:tcMar>
                </w:tcPr>
                <w:p w14:paraId="2FF729FE" w14:textId="11DE1F24"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00082347" w14:textId="63001BF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92" w:type="dxa"/>
                  <w:tcBorders>
                    <w:top w:val="single" w:sz="6" w:space="0" w:color="auto"/>
                    <w:left w:val="single" w:sz="6" w:space="0" w:color="auto"/>
                    <w:bottom w:val="single" w:sz="6" w:space="0" w:color="auto"/>
                    <w:right w:val="single" w:sz="6" w:space="0" w:color="auto"/>
                  </w:tcBorders>
                  <w:tcMar>
                    <w:left w:w="105" w:type="dxa"/>
                    <w:right w:w="105" w:type="dxa"/>
                  </w:tcMar>
                </w:tcPr>
                <w:p w14:paraId="53CBCA9F" w14:textId="55A2546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5B9CA425" w14:textId="1D82303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18%</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993CE29" w14:textId="66EFEB21"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5B0BA5B" w14:textId="42DEF6B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293BF1" w14:textId="65412F5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5C2B4B88"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C015C7" w14:textId="51E27E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12" w:type="dxa"/>
                  <w:tcBorders>
                    <w:top w:val="single" w:sz="6" w:space="0" w:color="auto"/>
                    <w:left w:val="single" w:sz="6" w:space="0" w:color="auto"/>
                    <w:bottom w:val="single" w:sz="6" w:space="0" w:color="auto"/>
                    <w:right w:val="single" w:sz="6" w:space="0" w:color="auto"/>
                  </w:tcBorders>
                  <w:tcMar>
                    <w:left w:w="105" w:type="dxa"/>
                    <w:right w:w="105" w:type="dxa"/>
                  </w:tcMar>
                </w:tcPr>
                <w:p w14:paraId="23478ADE" w14:textId="6B0AAD3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03727EBD" w14:textId="4D5E7BA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92" w:type="dxa"/>
                  <w:tcBorders>
                    <w:top w:val="single" w:sz="6" w:space="0" w:color="auto"/>
                    <w:left w:val="single" w:sz="6" w:space="0" w:color="auto"/>
                    <w:bottom w:val="single" w:sz="6" w:space="0" w:color="auto"/>
                    <w:right w:val="single" w:sz="6" w:space="0" w:color="auto"/>
                  </w:tcBorders>
                  <w:tcMar>
                    <w:left w:w="105" w:type="dxa"/>
                    <w:right w:w="105" w:type="dxa"/>
                  </w:tcMar>
                </w:tcPr>
                <w:p w14:paraId="3F09E5D8" w14:textId="4506F6C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0D939C63" w14:textId="2594B9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747A4C" w14:textId="1013A69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8%</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6DF6290" w14:textId="3046684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359DAB" w14:textId="42F4605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0,64</w:t>
                  </w:r>
                </w:p>
              </w:tc>
            </w:tr>
            <w:tr w:rsidR="403C1C28" w14:paraId="1325481F"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16446B" w14:textId="59476E5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12" w:type="dxa"/>
                  <w:tcBorders>
                    <w:top w:val="single" w:sz="6" w:space="0" w:color="auto"/>
                    <w:left w:val="single" w:sz="6" w:space="0" w:color="auto"/>
                    <w:bottom w:val="single" w:sz="6" w:space="0" w:color="auto"/>
                    <w:right w:val="single" w:sz="6" w:space="0" w:color="auto"/>
                  </w:tcBorders>
                  <w:tcMar>
                    <w:left w:w="105" w:type="dxa"/>
                    <w:right w:w="105" w:type="dxa"/>
                  </w:tcMar>
                </w:tcPr>
                <w:p w14:paraId="79DD601C" w14:textId="2BE13C3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200FA480" w14:textId="459843C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92" w:type="dxa"/>
                  <w:tcBorders>
                    <w:top w:val="single" w:sz="6" w:space="0" w:color="auto"/>
                    <w:left w:val="single" w:sz="6" w:space="0" w:color="auto"/>
                    <w:bottom w:val="single" w:sz="6" w:space="0" w:color="auto"/>
                    <w:right w:val="single" w:sz="6" w:space="0" w:color="auto"/>
                  </w:tcBorders>
                  <w:tcMar>
                    <w:left w:w="105" w:type="dxa"/>
                    <w:right w:w="105" w:type="dxa"/>
                  </w:tcMar>
                </w:tcPr>
                <w:p w14:paraId="271807BE" w14:textId="21B3386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51BDAFE2" w14:textId="33428A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2AC38D" w14:textId="1FA026CB"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6%</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F9839E7" w14:textId="6320C2F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12%</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D70DA0" w14:textId="294AEBF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0,48</w:t>
                  </w:r>
                </w:p>
              </w:tc>
            </w:tr>
            <w:tr w:rsidR="403C1C28" w14:paraId="6375105B"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1186D5" w14:textId="3DD993C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112" w:type="dxa"/>
                  <w:tcBorders>
                    <w:top w:val="single" w:sz="6" w:space="0" w:color="auto"/>
                    <w:left w:val="single" w:sz="6" w:space="0" w:color="auto"/>
                    <w:bottom w:val="single" w:sz="6" w:space="0" w:color="auto"/>
                    <w:right w:val="single" w:sz="6" w:space="0" w:color="auto"/>
                  </w:tcBorders>
                  <w:tcMar>
                    <w:left w:w="105" w:type="dxa"/>
                    <w:right w:w="105" w:type="dxa"/>
                  </w:tcMar>
                </w:tcPr>
                <w:p w14:paraId="38E90EA1" w14:textId="568C311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632ED161" w14:textId="749034F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292" w:type="dxa"/>
                  <w:tcBorders>
                    <w:top w:val="single" w:sz="6" w:space="0" w:color="auto"/>
                    <w:left w:val="single" w:sz="6" w:space="0" w:color="auto"/>
                    <w:bottom w:val="single" w:sz="6" w:space="0" w:color="auto"/>
                    <w:right w:val="single" w:sz="6" w:space="0" w:color="auto"/>
                  </w:tcBorders>
                  <w:tcMar>
                    <w:left w:w="105" w:type="dxa"/>
                    <w:right w:w="105" w:type="dxa"/>
                  </w:tcMar>
                </w:tcPr>
                <w:p w14:paraId="4E0529BF" w14:textId="5A0C2CC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62" w:type="dxa"/>
                  <w:tcBorders>
                    <w:top w:val="single" w:sz="6" w:space="0" w:color="auto"/>
                    <w:left w:val="single" w:sz="6" w:space="0" w:color="auto"/>
                    <w:bottom w:val="single" w:sz="6" w:space="0" w:color="auto"/>
                    <w:right w:val="single" w:sz="6" w:space="0" w:color="auto"/>
                  </w:tcBorders>
                  <w:tcMar>
                    <w:left w:w="105" w:type="dxa"/>
                    <w:right w:w="105" w:type="dxa"/>
                  </w:tcMar>
                </w:tcPr>
                <w:p w14:paraId="7D7F9B7B" w14:textId="40173C2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68DBBE" w14:textId="2D34FAFB"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1107511" w14:textId="024DCA92"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8D4A25" w14:textId="2111E76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0,4</w:t>
                  </w:r>
                </w:p>
              </w:tc>
            </w:tr>
            <w:tr w:rsidR="403C1C28" w14:paraId="222DD76C"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97ED5D" w14:textId="5F52CC0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1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66C656" w14:textId="03FEADF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24%</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DAA736" w14:textId="31260AA4"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2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1278C69" w14:textId="382A379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1B1DB71" w14:textId="72AFABF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36%</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D42343" w14:textId="23E928C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13632CB" w14:textId="0432B1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48E13F" w14:textId="437B7A23"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260126D7" w14:textId="77777777" w:rsidTr="403C1C28">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604533" w14:textId="7886195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1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3AE56F" w14:textId="29E4179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0,96</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290BDD4" w14:textId="20897B9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0,4</w:t>
                  </w:r>
                </w:p>
              </w:tc>
              <w:tc>
                <w:tcPr>
                  <w:tcW w:w="12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3F05004" w14:textId="3DBF21B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1,2</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B253BB4" w14:textId="2C0BBE2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1,44</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CA86CD" w14:textId="42EB99F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7447D33" w14:textId="14248BF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615CF3" w14:textId="4FCD873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r>
          </w:tbl>
          <w:p w14:paraId="30669D21" w14:textId="6C988F1D" w:rsidR="403C1C28" w:rsidRDefault="403C1C28" w:rsidP="403C1C28">
            <w:pPr>
              <w:jc w:val="both"/>
              <w:rPr>
                <w:rFonts w:ascii="Calibri" w:eastAsia="Calibri" w:hAnsi="Calibri" w:cs="Calibri"/>
                <w:color w:val="000000" w:themeColor="text1"/>
                <w:sz w:val="22"/>
                <w:szCs w:val="22"/>
              </w:rPr>
            </w:pPr>
          </w:p>
          <w:p w14:paraId="73B442E0" w14:textId="160AE8C6"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2BDF0EC5" w14:textId="7860B5F0" w:rsidR="403C1C28" w:rsidRDefault="403C1C28" w:rsidP="403C1C28">
            <w:pPr>
              <w:rPr>
                <w:rFonts w:ascii="Calibri" w:eastAsia="Calibri" w:hAnsi="Calibri" w:cs="Calibri"/>
                <w:sz w:val="22"/>
                <w:szCs w:val="22"/>
              </w:rPr>
            </w:pPr>
          </w:p>
          <w:p w14:paraId="3EF3AB0B" w14:textId="78F1FC7B"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0B6A53F0" w14:textId="322B7296"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23"/>
              <w:gridCol w:w="1447"/>
              <w:gridCol w:w="1371"/>
              <w:gridCol w:w="1553"/>
              <w:gridCol w:w="1293"/>
              <w:gridCol w:w="1323"/>
            </w:tblGrid>
            <w:tr w:rsidR="403C1C28" w14:paraId="77CF28D8"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FA35A5" w14:textId="5C69E28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86E410" w14:textId="60F9251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Zadatak</w:t>
                  </w:r>
                </w:p>
              </w:tc>
              <w:tc>
                <w:tcPr>
                  <w:tcW w:w="137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1709B2" w14:textId="39250028" w:rsidR="403C1C28" w:rsidRDefault="403C1C28" w:rsidP="403C1C28">
                  <w:pPr>
                    <w:spacing w:line="259" w:lineRule="auto"/>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Kolokvij</w:t>
                  </w:r>
                </w:p>
              </w:tc>
              <w:tc>
                <w:tcPr>
                  <w:tcW w:w="155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A5CF0E" w14:textId="172B27B2"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Prag</w:t>
                  </w:r>
                </w:p>
              </w:tc>
              <w:tc>
                <w:tcPr>
                  <w:tcW w:w="12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2A8CD8" w14:textId="0551566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Max</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938DB7" w14:textId="2095AB6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6A957A4A"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3249C2" w14:textId="244B6B1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7BC43BCA" w14:textId="60662E9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373" w:type="dxa"/>
                  <w:tcBorders>
                    <w:top w:val="single" w:sz="6" w:space="0" w:color="auto"/>
                    <w:left w:val="single" w:sz="6" w:space="0" w:color="auto"/>
                    <w:bottom w:val="single" w:sz="6" w:space="0" w:color="auto"/>
                    <w:right w:val="single" w:sz="6" w:space="0" w:color="auto"/>
                  </w:tcBorders>
                  <w:tcMar>
                    <w:left w:w="105" w:type="dxa"/>
                    <w:right w:w="105" w:type="dxa"/>
                  </w:tcMar>
                </w:tcPr>
                <w:p w14:paraId="48DFD511" w14:textId="182A5543"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32%</w:t>
                  </w:r>
                </w:p>
              </w:tc>
              <w:tc>
                <w:tcPr>
                  <w:tcW w:w="1558" w:type="dxa"/>
                  <w:tcBorders>
                    <w:top w:val="single" w:sz="6" w:space="0" w:color="auto"/>
                    <w:left w:val="single" w:sz="6" w:space="0" w:color="auto"/>
                    <w:bottom w:val="single" w:sz="6" w:space="0" w:color="auto"/>
                    <w:right w:val="single" w:sz="6" w:space="0" w:color="auto"/>
                  </w:tcBorders>
                  <w:tcMar>
                    <w:left w:w="105" w:type="dxa"/>
                    <w:right w:w="105" w:type="dxa"/>
                  </w:tcMar>
                </w:tcPr>
                <w:p w14:paraId="73340A57" w14:textId="3B0CEE3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45A40361" w14:textId="7BFBB12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32%</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AC4291D" w14:textId="734399D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1865D2C7"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602E33" w14:textId="13E7308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2859CA56" w14:textId="4C55911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373" w:type="dxa"/>
                  <w:tcBorders>
                    <w:top w:val="single" w:sz="6" w:space="0" w:color="auto"/>
                    <w:left w:val="single" w:sz="6" w:space="0" w:color="auto"/>
                    <w:bottom w:val="single" w:sz="6" w:space="0" w:color="auto"/>
                    <w:right w:val="single" w:sz="6" w:space="0" w:color="auto"/>
                  </w:tcBorders>
                  <w:tcMar>
                    <w:left w:w="105" w:type="dxa"/>
                    <w:right w:w="105" w:type="dxa"/>
                  </w:tcMar>
                </w:tcPr>
                <w:p w14:paraId="5E17B112" w14:textId="7C06AC8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558" w:type="dxa"/>
                  <w:tcBorders>
                    <w:top w:val="single" w:sz="6" w:space="0" w:color="auto"/>
                    <w:left w:val="single" w:sz="6" w:space="0" w:color="auto"/>
                    <w:bottom w:val="single" w:sz="6" w:space="0" w:color="auto"/>
                    <w:right w:val="single" w:sz="6" w:space="0" w:color="auto"/>
                  </w:tcBorders>
                  <w:tcMar>
                    <w:left w:w="105" w:type="dxa"/>
                    <w:right w:w="105" w:type="dxa"/>
                  </w:tcMar>
                </w:tcPr>
                <w:p w14:paraId="6C71258E" w14:textId="2D9A340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3D0B9604" w14:textId="7BB7770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20A2AB" w14:textId="0EB720A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39276569"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7E507E" w14:textId="1C8426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591CDA7F" w14:textId="0D5E34B1"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1373" w:type="dxa"/>
                  <w:tcBorders>
                    <w:top w:val="single" w:sz="6" w:space="0" w:color="auto"/>
                    <w:left w:val="single" w:sz="6" w:space="0" w:color="auto"/>
                    <w:bottom w:val="single" w:sz="6" w:space="0" w:color="auto"/>
                    <w:right w:val="single" w:sz="6" w:space="0" w:color="auto"/>
                  </w:tcBorders>
                  <w:tcMar>
                    <w:left w:w="105" w:type="dxa"/>
                    <w:right w:w="105" w:type="dxa"/>
                  </w:tcMar>
                </w:tcPr>
                <w:p w14:paraId="3597F2B3" w14:textId="258EA7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558" w:type="dxa"/>
                  <w:tcBorders>
                    <w:top w:val="single" w:sz="6" w:space="0" w:color="auto"/>
                    <w:left w:val="single" w:sz="6" w:space="0" w:color="auto"/>
                    <w:bottom w:val="single" w:sz="6" w:space="0" w:color="auto"/>
                    <w:right w:val="single" w:sz="6" w:space="0" w:color="auto"/>
                  </w:tcBorders>
                  <w:tcMar>
                    <w:left w:w="105" w:type="dxa"/>
                    <w:right w:w="105" w:type="dxa"/>
                  </w:tcMar>
                </w:tcPr>
                <w:p w14:paraId="5B377D64" w14:textId="26E34A87"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8%</w:t>
                  </w: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3D0B5B60" w14:textId="61C8E0D2"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9ED556B" w14:textId="7C42B2F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r>
            <w:tr w:rsidR="403C1C28" w14:paraId="0927280F"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A62C17" w14:textId="6E26F07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782435DF" w14:textId="458DC8F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12%</w:t>
                  </w:r>
                </w:p>
              </w:tc>
              <w:tc>
                <w:tcPr>
                  <w:tcW w:w="1373" w:type="dxa"/>
                  <w:tcBorders>
                    <w:top w:val="single" w:sz="6" w:space="0" w:color="auto"/>
                    <w:left w:val="single" w:sz="6" w:space="0" w:color="auto"/>
                    <w:bottom w:val="single" w:sz="6" w:space="0" w:color="auto"/>
                    <w:right w:val="single" w:sz="6" w:space="0" w:color="auto"/>
                  </w:tcBorders>
                  <w:tcMar>
                    <w:left w:w="105" w:type="dxa"/>
                    <w:right w:w="105" w:type="dxa"/>
                  </w:tcMar>
                </w:tcPr>
                <w:p w14:paraId="26FDB911" w14:textId="64DEC6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558" w:type="dxa"/>
                  <w:tcBorders>
                    <w:top w:val="single" w:sz="6" w:space="0" w:color="auto"/>
                    <w:left w:val="single" w:sz="6" w:space="0" w:color="auto"/>
                    <w:bottom w:val="single" w:sz="6" w:space="0" w:color="auto"/>
                    <w:right w:val="single" w:sz="6" w:space="0" w:color="auto"/>
                  </w:tcBorders>
                  <w:tcMar>
                    <w:left w:w="105" w:type="dxa"/>
                    <w:right w:w="105" w:type="dxa"/>
                  </w:tcMar>
                </w:tcPr>
                <w:p w14:paraId="2856CC98" w14:textId="467CE74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6%</w:t>
                  </w: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7F07347F" w14:textId="0E6CD09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12%</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F473472" w14:textId="16DE67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0,5</w:t>
                  </w:r>
                </w:p>
              </w:tc>
            </w:tr>
            <w:tr w:rsidR="403C1C28" w14:paraId="6336331E"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1C6C07" w14:textId="000F842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450" w:type="dxa"/>
                  <w:tcBorders>
                    <w:top w:val="single" w:sz="6" w:space="0" w:color="auto"/>
                    <w:left w:val="single" w:sz="6" w:space="0" w:color="auto"/>
                    <w:bottom w:val="single" w:sz="6" w:space="0" w:color="auto"/>
                    <w:right w:val="single" w:sz="6" w:space="0" w:color="auto"/>
                  </w:tcBorders>
                  <w:tcMar>
                    <w:left w:w="105" w:type="dxa"/>
                    <w:right w:w="105" w:type="dxa"/>
                  </w:tcMar>
                </w:tcPr>
                <w:p w14:paraId="029988EC" w14:textId="11FCBB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3" w:type="dxa"/>
                  <w:tcBorders>
                    <w:top w:val="single" w:sz="6" w:space="0" w:color="auto"/>
                    <w:left w:val="single" w:sz="6" w:space="0" w:color="auto"/>
                    <w:bottom w:val="single" w:sz="6" w:space="0" w:color="auto"/>
                    <w:right w:val="single" w:sz="6" w:space="0" w:color="auto"/>
                  </w:tcBorders>
                  <w:tcMar>
                    <w:left w:w="105" w:type="dxa"/>
                    <w:right w:w="105" w:type="dxa"/>
                  </w:tcMar>
                </w:tcPr>
                <w:p w14:paraId="555D6E24" w14:textId="5D95BE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558" w:type="dxa"/>
                  <w:tcBorders>
                    <w:top w:val="single" w:sz="6" w:space="0" w:color="auto"/>
                    <w:left w:val="single" w:sz="6" w:space="0" w:color="auto"/>
                    <w:bottom w:val="single" w:sz="6" w:space="0" w:color="auto"/>
                    <w:right w:val="single" w:sz="6" w:space="0" w:color="auto"/>
                  </w:tcBorders>
                  <w:tcMar>
                    <w:left w:w="105" w:type="dxa"/>
                    <w:right w:w="105" w:type="dxa"/>
                  </w:tcMar>
                </w:tcPr>
                <w:p w14:paraId="28AFD194" w14:textId="0EC14A14"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53DC70FA" w14:textId="5523E42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A5FD2BC" w14:textId="2735B74D"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0,5</w:t>
                  </w:r>
                </w:p>
              </w:tc>
            </w:tr>
            <w:tr w:rsidR="403C1C28" w14:paraId="062CBCA8"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8391AD" w14:textId="7E7B396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AC19B6" w14:textId="636352B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38%</w:t>
                  </w:r>
                </w:p>
              </w:tc>
              <w:tc>
                <w:tcPr>
                  <w:tcW w:w="137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9F62E2D" w14:textId="643EF4C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62%</w:t>
                  </w:r>
                </w:p>
              </w:tc>
              <w:tc>
                <w:tcPr>
                  <w:tcW w:w="155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9D227E3" w14:textId="6B000A0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50%</w:t>
                  </w:r>
                </w:p>
              </w:tc>
              <w:tc>
                <w:tcPr>
                  <w:tcW w:w="12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09EADAB" w14:textId="5E92D53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100%</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A448F41" w14:textId="5CB0BD8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220271A" w14:textId="77777777" w:rsidTr="403C1C28">
              <w:trPr>
                <w:trHeight w:val="300"/>
              </w:trPr>
              <w:tc>
                <w:tcPr>
                  <w:tcW w:w="17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26E6D8" w14:textId="5A7DB31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45AD37C" w14:textId="2CBEB6E3"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w:t>
                  </w:r>
                </w:p>
              </w:tc>
              <w:tc>
                <w:tcPr>
                  <w:tcW w:w="137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484C226" w14:textId="5523B9F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w:t>
                  </w:r>
                </w:p>
              </w:tc>
              <w:tc>
                <w:tcPr>
                  <w:tcW w:w="155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42363B5" w14:textId="3DE81E1B"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2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5FF9D36" w14:textId="39190897"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3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79CF601" w14:textId="2EE52A1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r>
          </w:tbl>
          <w:p w14:paraId="5DEB33F5" w14:textId="40625633" w:rsidR="403C1C28" w:rsidRDefault="403C1C28" w:rsidP="403C1C28">
            <w:pPr>
              <w:rPr>
                <w:rFonts w:ascii="Calibri" w:eastAsia="Calibri" w:hAnsi="Calibri" w:cs="Calibri"/>
                <w:sz w:val="22"/>
                <w:szCs w:val="22"/>
              </w:rPr>
            </w:pPr>
          </w:p>
          <w:p w14:paraId="4980E9A3" w14:textId="1CAD3105"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03731881" w14:textId="37E5AADA" w:rsidR="403C1C28" w:rsidRDefault="403C1C28" w:rsidP="403C1C28">
            <w:pPr>
              <w:jc w:val="both"/>
              <w:rPr>
                <w:rFonts w:ascii="Calibri" w:eastAsia="Calibri" w:hAnsi="Calibri" w:cs="Calibri"/>
                <w:color w:val="000000" w:themeColor="text1"/>
                <w:sz w:val="22"/>
                <w:szCs w:val="22"/>
              </w:rPr>
            </w:pPr>
          </w:p>
          <w:p w14:paraId="7DF39006" w14:textId="46A5E26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79BA9D29" w14:textId="5761F44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21E7CAB8" w14:textId="7E6C862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158F8F6C" w14:textId="00D0D258"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03C1C28" w14:paraId="771B644C"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283F58" w14:textId="6E5AE73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270C5A" w14:textId="0F6E9DD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9E63AD" w14:textId="6726C84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6EE86415"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A10A14" w14:textId="4F93E5A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3907FE" w14:textId="3354AB1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1DD4BE" w14:textId="199B531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4906696D"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ECC8F9" w14:textId="39EFE3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4633D7" w14:textId="4E3576A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4DCB1E" w14:textId="47D1693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7F8044B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7454E8" w14:textId="7F32494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CAE693" w14:textId="0682693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DA0F0D" w14:textId="635119C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4D93B0D2"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696785" w14:textId="2B314B1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81B5F8" w14:textId="43BFFA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F3BD2" w14:textId="5FF806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6083D45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DA4221" w14:textId="6DF98DB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BAD64A" w14:textId="3AD5566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413FCA" w14:textId="1E7ABA2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458D36BB" w14:textId="58E79CF5" w:rsidR="403C1C28" w:rsidRDefault="403C1C28" w:rsidP="403C1C28">
            <w:pPr>
              <w:rPr>
                <w:rFonts w:ascii="Calibri" w:eastAsia="Calibri" w:hAnsi="Calibri" w:cs="Calibri"/>
                <w:sz w:val="22"/>
                <w:szCs w:val="22"/>
              </w:rPr>
            </w:pPr>
          </w:p>
        </w:tc>
      </w:tr>
      <w:tr w:rsidR="403C1C28" w14:paraId="07FD5AB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4B33650" w14:textId="6326CE1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73A5691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CB9AB2B" w14:textId="4115276D" w:rsidR="403C1C28" w:rsidRDefault="403C1C28" w:rsidP="000D25B0">
            <w:pPr>
              <w:pStyle w:val="Odlomakpopisa"/>
              <w:numPr>
                <w:ilvl w:val="0"/>
                <w:numId w:val="144"/>
              </w:numPr>
              <w:spacing w:line="257" w:lineRule="auto"/>
              <w:rPr>
                <w:rFonts w:ascii="Calibri" w:eastAsia="Calibri" w:hAnsi="Calibri" w:cs="Calibri"/>
              </w:rPr>
            </w:pPr>
            <w:r w:rsidRPr="403C1C28">
              <w:rPr>
                <w:rFonts w:ascii="Calibri" w:eastAsia="Calibri" w:hAnsi="Calibri" w:cs="Calibri"/>
                <w:lang w:val="hr"/>
              </w:rPr>
              <w:t xml:space="preserve">Izvor 1. </w:t>
            </w:r>
            <w:r w:rsidRPr="403C1C28">
              <w:rPr>
                <w:rFonts w:ascii="Calibri" w:eastAsia="Calibri" w:hAnsi="Calibri" w:cs="Calibri"/>
                <w:lang w:val="hr-HR"/>
              </w:rPr>
              <w:t>Fanuko, N. 2006. EKOLOGIJA. Udžbenik za stručne studije vinarstva i mediteranske poljoprivrede. Veleučilište u Rijeci. Poreč – Rijeka</w:t>
            </w:r>
          </w:p>
          <w:p w14:paraId="2F26BE9D" w14:textId="4C4E27A2" w:rsidR="403C1C28" w:rsidRDefault="403C1C28" w:rsidP="000D25B0">
            <w:pPr>
              <w:pStyle w:val="Odlomakpopisa"/>
              <w:numPr>
                <w:ilvl w:val="0"/>
                <w:numId w:val="144"/>
              </w:numPr>
              <w:spacing w:line="257" w:lineRule="auto"/>
              <w:rPr>
                <w:rFonts w:ascii="Calibri" w:eastAsia="Calibri" w:hAnsi="Calibri" w:cs="Calibri"/>
              </w:rPr>
            </w:pPr>
            <w:r w:rsidRPr="403C1C28">
              <w:rPr>
                <w:rFonts w:ascii="Calibri" w:eastAsia="Calibri" w:hAnsi="Calibri" w:cs="Calibri"/>
                <w:lang w:val="hr"/>
              </w:rPr>
              <w:t xml:space="preserve">Izvor 2. </w:t>
            </w:r>
            <w:r w:rsidRPr="403C1C28">
              <w:rPr>
                <w:rFonts w:ascii="Calibri" w:eastAsia="Calibri" w:hAnsi="Calibri" w:cs="Calibri"/>
                <w:lang w:val="hr-HR"/>
              </w:rPr>
              <w:t>Kisić, I</w:t>
            </w:r>
            <w:r w:rsidRPr="403C1C28">
              <w:rPr>
                <w:rFonts w:ascii="Calibri" w:eastAsia="Calibri" w:hAnsi="Calibri" w:cs="Calibri"/>
                <w:b/>
                <w:bCs/>
                <w:lang w:val="hr-HR"/>
              </w:rPr>
              <w:t>.</w:t>
            </w:r>
            <w:r w:rsidRPr="403C1C28">
              <w:rPr>
                <w:rFonts w:ascii="Calibri" w:eastAsia="Calibri" w:hAnsi="Calibri" w:cs="Calibri"/>
                <w:lang w:val="hr-HR"/>
              </w:rPr>
              <w:t>, 2014. Uvod u ekološku poljoprivredu, sveučilišni udžbenik, Sveučilište u Zagrebu Agronomski fakultet, Zagreb</w:t>
            </w:r>
          </w:p>
        </w:tc>
      </w:tr>
      <w:tr w:rsidR="403C1C28" w14:paraId="435DEC9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34B6DC" w14:textId="4422871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6E54D1D5" w14:textId="77777777" w:rsidTr="403C1C28">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A63460" w14:textId="30766D30" w:rsidR="403C1C28" w:rsidRDefault="403C1C28" w:rsidP="000D25B0">
            <w:pPr>
              <w:pStyle w:val="Odlomakpopisa"/>
              <w:numPr>
                <w:ilvl w:val="0"/>
                <w:numId w:val="143"/>
              </w:numPr>
              <w:spacing w:line="257" w:lineRule="auto"/>
              <w:rPr>
                <w:rFonts w:ascii="Calibri" w:eastAsia="Calibri" w:hAnsi="Calibri" w:cs="Calibri"/>
              </w:rPr>
            </w:pPr>
            <w:r w:rsidRPr="403C1C28">
              <w:rPr>
                <w:rFonts w:ascii="Calibri" w:eastAsia="Calibri" w:hAnsi="Calibri" w:cs="Calibri"/>
                <w:lang w:val="hr"/>
              </w:rPr>
              <w:t xml:space="preserve">Izvor 1. </w:t>
            </w:r>
            <w:r w:rsidRPr="403C1C28">
              <w:rPr>
                <w:rFonts w:ascii="Calibri" w:eastAsia="Calibri" w:hAnsi="Calibri" w:cs="Calibri"/>
                <w:lang w:val="hr-HR"/>
              </w:rPr>
              <w:t>Glavač, V., 2001. Uvod u globalnu ekologiju. Hrvatska sveučilišna naklada. Zagreb.</w:t>
            </w:r>
          </w:p>
          <w:p w14:paraId="15523263" w14:textId="611FDEBA" w:rsidR="403C1C28" w:rsidRDefault="403C1C28" w:rsidP="000D25B0">
            <w:pPr>
              <w:pStyle w:val="Odlomakpopisa"/>
              <w:numPr>
                <w:ilvl w:val="0"/>
                <w:numId w:val="143"/>
              </w:numPr>
              <w:spacing w:line="257" w:lineRule="auto"/>
              <w:rPr>
                <w:rFonts w:ascii="Calibri" w:eastAsia="Calibri" w:hAnsi="Calibri" w:cs="Calibri"/>
              </w:rPr>
            </w:pPr>
            <w:r w:rsidRPr="403C1C28">
              <w:rPr>
                <w:rFonts w:ascii="Calibri" w:eastAsia="Calibri" w:hAnsi="Calibri" w:cs="Calibri"/>
                <w:lang w:val="hr"/>
              </w:rPr>
              <w:t xml:space="preserve">Izvor 2. Znaor, D., 1996. Ekološka poljoprivreda, Nakladni zavod Globus. Zagreb </w:t>
            </w:r>
          </w:p>
          <w:p w14:paraId="2A4FC52C" w14:textId="053A7556" w:rsidR="403C1C28" w:rsidRDefault="403C1C28" w:rsidP="000D25B0">
            <w:pPr>
              <w:pStyle w:val="Odlomakpopisa"/>
              <w:numPr>
                <w:ilvl w:val="0"/>
                <w:numId w:val="143"/>
              </w:numPr>
              <w:spacing w:line="257" w:lineRule="auto"/>
              <w:rPr>
                <w:rFonts w:ascii="Calibri" w:eastAsia="Calibri" w:hAnsi="Calibri" w:cs="Calibri"/>
              </w:rPr>
            </w:pPr>
            <w:r w:rsidRPr="403C1C28">
              <w:rPr>
                <w:rFonts w:ascii="Calibri" w:eastAsia="Calibri" w:hAnsi="Calibri" w:cs="Calibri"/>
                <w:lang w:val="hr"/>
              </w:rPr>
              <w:t xml:space="preserve">Izvor 3. Igrc Barčić, J., M. Maceljski, 2001. Ekološki prihvatljiva zaštita bilja od štetnika. Zrinski. Čakovec. </w:t>
            </w:r>
          </w:p>
          <w:p w14:paraId="77AA8282" w14:textId="142B31BD" w:rsidR="403C1C28" w:rsidRDefault="403C1C28" w:rsidP="000D25B0">
            <w:pPr>
              <w:pStyle w:val="Odlomakpopisa"/>
              <w:numPr>
                <w:ilvl w:val="0"/>
                <w:numId w:val="143"/>
              </w:numPr>
              <w:spacing w:line="257" w:lineRule="auto"/>
              <w:rPr>
                <w:rFonts w:ascii="Calibri" w:eastAsia="Calibri" w:hAnsi="Calibri" w:cs="Calibri"/>
              </w:rPr>
            </w:pPr>
            <w:r w:rsidRPr="403C1C28">
              <w:rPr>
                <w:rFonts w:ascii="Calibri" w:eastAsia="Calibri" w:hAnsi="Calibri" w:cs="Calibri"/>
                <w:lang w:val="hr"/>
              </w:rPr>
              <w:t xml:space="preserve">Izvor 4. </w:t>
            </w:r>
            <w:r w:rsidRPr="403C1C28">
              <w:rPr>
                <w:rFonts w:ascii="Calibri" w:eastAsia="Calibri" w:hAnsi="Calibri" w:cs="Calibri"/>
                <w:lang w:val="hr-HR"/>
              </w:rPr>
              <w:t xml:space="preserve">Wojtkowski, P. (2024). </w:t>
            </w:r>
            <w:r w:rsidRPr="403C1C28">
              <w:rPr>
                <w:rFonts w:ascii="Calibri" w:eastAsia="Calibri" w:hAnsi="Calibri" w:cs="Calibri"/>
                <w:i/>
                <w:iCs/>
                <w:lang w:val="hr-HR"/>
              </w:rPr>
              <w:t>Introduction to agroecology: principles and practices</w:t>
            </w:r>
            <w:r w:rsidRPr="403C1C28">
              <w:rPr>
                <w:rFonts w:ascii="Calibri" w:eastAsia="Calibri" w:hAnsi="Calibri" w:cs="Calibri"/>
                <w:lang w:val="hr-HR"/>
              </w:rPr>
              <w:t>. CRC Press.</w:t>
            </w:r>
          </w:p>
        </w:tc>
      </w:tr>
      <w:tr w:rsidR="403C1C28" w14:paraId="67A2B67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2FC3384" w14:textId="735F4D2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7022AE1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F27E8D" w14:textId="3E2CF337"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33904050" w14:textId="29A77145" w:rsidR="403C1C28" w:rsidRDefault="403C1C28" w:rsidP="4CAD4CE0">
      <w:pPr>
        <w:rPr>
          <w:rFonts w:ascii="Calibri" w:eastAsia="Calibri" w:hAnsi="Calibri" w:cs="Calibri"/>
          <w:color w:val="000000" w:themeColor="text1"/>
          <w:sz w:val="22"/>
          <w:szCs w:val="22"/>
          <w:lang w:val="hr-HR"/>
        </w:rPr>
      </w:pPr>
    </w:p>
    <w:p w14:paraId="3B13BD58" w14:textId="6ECE8274" w:rsidR="2B5D0A16" w:rsidRDefault="2B5D0A16"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p w14:paraId="484229D3" w14:textId="3F78EA72" w:rsidR="403C1C28" w:rsidRDefault="403C1C28" w:rsidP="403C1C28">
      <w:pPr>
        <w:rPr>
          <w:rFonts w:ascii="Arial Narrow" w:eastAsia="Arial Narrow" w:hAnsi="Arial Narrow" w:cs="Arial Narrow"/>
          <w:color w:val="FF0000"/>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13"/>
        <w:gridCol w:w="3307"/>
        <w:gridCol w:w="1399"/>
        <w:gridCol w:w="1891"/>
      </w:tblGrid>
      <w:tr w:rsidR="403C1C28" w14:paraId="24074E3A" w14:textId="77777777" w:rsidTr="04780CE4">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260EE27" w14:textId="60C5E4A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Ishodi učenja</w:t>
            </w:r>
          </w:p>
        </w:tc>
        <w:tc>
          <w:tcPr>
            <w:tcW w:w="334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B64F52E" w14:textId="1257C67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Nastavne teme</w:t>
            </w:r>
          </w:p>
        </w:tc>
        <w:tc>
          <w:tcPr>
            <w:tcW w:w="140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4F15DEB" w14:textId="66B6ECA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Metode (načini) poučavanja</w:t>
            </w:r>
          </w:p>
        </w:tc>
        <w:tc>
          <w:tcPr>
            <w:tcW w:w="190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335C3E8" w14:textId="0FE86BC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Načini provjere ishoda</w:t>
            </w:r>
          </w:p>
        </w:tc>
      </w:tr>
      <w:tr w:rsidR="403C1C28" w14:paraId="16C6F60C" w14:textId="77777777" w:rsidTr="04780CE4">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16EFDCF6" w14:textId="4A034A4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Komentirati osnovne ekološke pojmove, funkcioniranje i stanje ekosustava</w:t>
            </w:r>
          </w:p>
        </w:tc>
        <w:tc>
          <w:tcPr>
            <w:tcW w:w="3341" w:type="dxa"/>
            <w:tcBorders>
              <w:top w:val="single" w:sz="6" w:space="0" w:color="auto"/>
              <w:left w:val="single" w:sz="6" w:space="0" w:color="auto"/>
              <w:bottom w:val="single" w:sz="6" w:space="0" w:color="auto"/>
              <w:right w:val="single" w:sz="6" w:space="0" w:color="auto"/>
            </w:tcBorders>
            <w:tcMar>
              <w:left w:w="105" w:type="dxa"/>
              <w:right w:w="105" w:type="dxa"/>
            </w:tcMar>
          </w:tcPr>
          <w:p w14:paraId="5F8C50F2" w14:textId="294E4A06" w:rsidR="403C1C28" w:rsidRDefault="403C1C28" w:rsidP="04780CE4">
            <w:pPr>
              <w:pStyle w:val="Normal1"/>
              <w:pBdr>
                <w:top w:val="nil"/>
                <w:left w:val="nil"/>
                <w:bottom w:val="nil"/>
                <w:right w:val="nil"/>
                <w:between w:val="nil"/>
              </w:pBdr>
              <w:spacing w:after="0" w:line="240" w:lineRule="auto"/>
              <w:contextualSpacing/>
            </w:pPr>
            <w:r w:rsidRPr="04780CE4">
              <w:rPr>
                <w:lang w:val="en-US"/>
              </w:rPr>
              <w:t>Uvod u Ekologiju. Ekologija kao znanost.</w:t>
            </w:r>
          </w:p>
          <w:p w14:paraId="26C880C9" w14:textId="7284DE4F" w:rsidR="403C1C28" w:rsidRDefault="403C1C28" w:rsidP="04780CE4">
            <w:pPr>
              <w:pStyle w:val="Normal1"/>
              <w:pBdr>
                <w:top w:val="nil"/>
                <w:left w:val="nil"/>
                <w:bottom w:val="nil"/>
                <w:right w:val="nil"/>
                <w:between w:val="nil"/>
              </w:pBdr>
              <w:spacing w:after="0" w:line="240" w:lineRule="auto"/>
              <w:contextualSpacing/>
            </w:pPr>
            <w:r w:rsidRPr="04780CE4">
              <w:rPr>
                <w:lang w:val="en-US"/>
              </w:rPr>
              <w:t>Organizacijske razine prirode.</w:t>
            </w:r>
          </w:p>
          <w:p w14:paraId="2291B5EE" w14:textId="7FBE5140" w:rsidR="403C1C28" w:rsidRDefault="403C1C28" w:rsidP="04780CE4">
            <w:pPr>
              <w:pStyle w:val="Normal1"/>
              <w:pBdr>
                <w:top w:val="nil"/>
                <w:left w:val="nil"/>
                <w:bottom w:val="nil"/>
                <w:right w:val="nil"/>
                <w:between w:val="nil"/>
              </w:pBdr>
              <w:spacing w:after="0" w:line="240" w:lineRule="auto"/>
              <w:contextualSpacing/>
            </w:pPr>
            <w:r w:rsidRPr="04780CE4">
              <w:rPr>
                <w:lang w:val="en-US"/>
              </w:rPr>
              <w:t>Kruženje tvari i protok energije u ekosustavu.</w:t>
            </w:r>
          </w:p>
          <w:p w14:paraId="556F1645" w14:textId="02B6761C" w:rsidR="403C1C28" w:rsidRDefault="403C1C28" w:rsidP="04780CE4">
            <w:pPr>
              <w:pStyle w:val="Normal1"/>
              <w:pBdr>
                <w:top w:val="nil"/>
                <w:left w:val="nil"/>
                <w:bottom w:val="nil"/>
                <w:right w:val="nil"/>
                <w:between w:val="nil"/>
              </w:pBdr>
              <w:spacing w:after="0" w:line="240" w:lineRule="auto"/>
              <w:contextualSpacing/>
              <w:rPr>
                <w:lang w:val="en-US"/>
              </w:rPr>
            </w:pPr>
            <w:r w:rsidRPr="04780CE4">
              <w:rPr>
                <w:lang w:val="en-US"/>
              </w:rPr>
              <w:t>Ekološki čimbenici. Ekološka valencija</w:t>
            </w:r>
          </w:p>
        </w:tc>
        <w:tc>
          <w:tcPr>
            <w:tcW w:w="1401" w:type="dxa"/>
            <w:tcBorders>
              <w:top w:val="single" w:sz="6" w:space="0" w:color="auto"/>
              <w:left w:val="single" w:sz="6" w:space="0" w:color="auto"/>
              <w:bottom w:val="single" w:sz="6" w:space="0" w:color="auto"/>
              <w:right w:val="single" w:sz="6" w:space="0" w:color="auto"/>
            </w:tcBorders>
            <w:tcMar>
              <w:left w:w="105" w:type="dxa"/>
              <w:right w:w="105" w:type="dxa"/>
            </w:tcMar>
          </w:tcPr>
          <w:p w14:paraId="4EDB847F" w14:textId="5F93678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grupi</w:t>
            </w:r>
          </w:p>
        </w:tc>
        <w:tc>
          <w:tcPr>
            <w:tcW w:w="1902" w:type="dxa"/>
            <w:tcBorders>
              <w:top w:val="single" w:sz="6" w:space="0" w:color="auto"/>
              <w:left w:val="single" w:sz="6" w:space="0" w:color="auto"/>
              <w:bottom w:val="single" w:sz="6" w:space="0" w:color="auto"/>
              <w:right w:val="single" w:sz="6" w:space="0" w:color="auto"/>
            </w:tcBorders>
            <w:tcMar>
              <w:left w:w="105" w:type="dxa"/>
              <w:right w:w="105" w:type="dxa"/>
            </w:tcMar>
          </w:tcPr>
          <w:p w14:paraId="19C0E2AB" w14:textId="1CC50235" w:rsidR="403C1C28" w:rsidRDefault="403C1C28" w:rsidP="403C1C28">
            <w:pPr>
              <w:spacing w:before="120" w:after="120"/>
              <w:rPr>
                <w:rFonts w:ascii="Calibri" w:eastAsia="Calibri" w:hAnsi="Calibri" w:cs="Calibri"/>
                <w:sz w:val="22"/>
                <w:szCs w:val="22"/>
              </w:rPr>
            </w:pPr>
            <w:r w:rsidRPr="403C1C28">
              <w:rPr>
                <w:rFonts w:ascii="Calibri" w:eastAsia="Calibri" w:hAnsi="Calibri" w:cs="Calibri"/>
                <w:sz w:val="22"/>
                <w:szCs w:val="22"/>
                <w:lang w:val="hr-HR"/>
              </w:rPr>
              <w:t>Kolokvij, zadatak, PPT prezentacija</w:t>
            </w:r>
          </w:p>
        </w:tc>
      </w:tr>
      <w:tr w:rsidR="403C1C28" w14:paraId="7FA7AC8A" w14:textId="77777777" w:rsidTr="04780CE4">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36624815" w14:textId="76BE788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Procijeniti posljedice antropoloških aktivnosti na ekosferu i njene dijelove.</w:t>
            </w:r>
          </w:p>
        </w:tc>
        <w:tc>
          <w:tcPr>
            <w:tcW w:w="3341" w:type="dxa"/>
            <w:tcBorders>
              <w:top w:val="single" w:sz="6" w:space="0" w:color="auto"/>
              <w:left w:val="single" w:sz="6" w:space="0" w:color="auto"/>
              <w:bottom w:val="single" w:sz="6" w:space="0" w:color="auto"/>
              <w:right w:val="single" w:sz="6" w:space="0" w:color="auto"/>
            </w:tcBorders>
            <w:tcMar>
              <w:left w:w="105" w:type="dxa"/>
              <w:right w:w="105" w:type="dxa"/>
            </w:tcMar>
          </w:tcPr>
          <w:p w14:paraId="3E17038E" w14:textId="778C6B87"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Ekosfera. Dijelovi ekosfere.</w:t>
            </w:r>
          </w:p>
          <w:p w14:paraId="0AAC818E" w14:textId="766CFF19"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Biomi. Biološka raznolikost.</w:t>
            </w:r>
          </w:p>
          <w:p w14:paraId="05C7E1B7" w14:textId="197AABAD"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Čovjekov upliv na ekosferu (atmosferu, pedosferu i biosferu).</w:t>
            </w:r>
          </w:p>
          <w:p w14:paraId="6E898989" w14:textId="66084EB6"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Utjecaj čovjeka na agrosferu.</w:t>
            </w:r>
          </w:p>
        </w:tc>
        <w:tc>
          <w:tcPr>
            <w:tcW w:w="1401" w:type="dxa"/>
            <w:tcBorders>
              <w:top w:val="single" w:sz="6" w:space="0" w:color="auto"/>
              <w:left w:val="single" w:sz="6" w:space="0" w:color="auto"/>
              <w:bottom w:val="single" w:sz="6" w:space="0" w:color="auto"/>
              <w:right w:val="single" w:sz="6" w:space="0" w:color="auto"/>
            </w:tcBorders>
            <w:tcMar>
              <w:left w:w="105" w:type="dxa"/>
              <w:right w:w="105" w:type="dxa"/>
            </w:tcMar>
          </w:tcPr>
          <w:p w14:paraId="2AEFA992" w14:textId="0B5369E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Suradničko poučavanje</w:t>
            </w:r>
          </w:p>
        </w:tc>
        <w:tc>
          <w:tcPr>
            <w:tcW w:w="1902" w:type="dxa"/>
            <w:tcBorders>
              <w:top w:val="single" w:sz="6" w:space="0" w:color="auto"/>
              <w:left w:val="single" w:sz="6" w:space="0" w:color="auto"/>
              <w:bottom w:val="single" w:sz="6" w:space="0" w:color="auto"/>
              <w:right w:val="single" w:sz="6" w:space="0" w:color="auto"/>
            </w:tcBorders>
            <w:tcMar>
              <w:left w:w="105" w:type="dxa"/>
              <w:right w:w="105" w:type="dxa"/>
            </w:tcMar>
          </w:tcPr>
          <w:p w14:paraId="47B5075F" w14:textId="0245712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zadatak, PPT prezentacija</w:t>
            </w:r>
          </w:p>
        </w:tc>
      </w:tr>
      <w:tr w:rsidR="403C1C28" w14:paraId="4DCECA36" w14:textId="77777777" w:rsidTr="04780CE4">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0976C67E" w14:textId="5AFE7C1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Analizirati poljoprivredne proizvodne sustave na osnovu ekoloških koncepata i principa</w:t>
            </w:r>
          </w:p>
        </w:tc>
        <w:tc>
          <w:tcPr>
            <w:tcW w:w="3341" w:type="dxa"/>
            <w:tcBorders>
              <w:top w:val="single" w:sz="6" w:space="0" w:color="auto"/>
              <w:left w:val="single" w:sz="6" w:space="0" w:color="auto"/>
              <w:bottom w:val="single" w:sz="6" w:space="0" w:color="auto"/>
              <w:right w:val="single" w:sz="6" w:space="0" w:color="auto"/>
            </w:tcBorders>
            <w:tcMar>
              <w:left w:w="105" w:type="dxa"/>
              <w:right w:w="105" w:type="dxa"/>
            </w:tcMar>
          </w:tcPr>
          <w:p w14:paraId="33CDAE33" w14:textId="7F681C81" w:rsidR="403C1C28" w:rsidRDefault="403C1C28" w:rsidP="04780CE4">
            <w:pPr>
              <w:pStyle w:val="Normal1"/>
              <w:pBdr>
                <w:top w:val="nil"/>
                <w:left w:val="nil"/>
                <w:bottom w:val="nil"/>
                <w:right w:val="nil"/>
                <w:between w:val="nil"/>
              </w:pBdr>
              <w:spacing w:after="0" w:line="240" w:lineRule="auto"/>
              <w:contextualSpacing/>
            </w:pPr>
            <w:r w:rsidRPr="04780CE4">
              <w:rPr>
                <w:lang w:val="en-US"/>
              </w:rPr>
              <w:t>Ekološki izazovi suvremenog društva. Održivi razvoj.</w:t>
            </w:r>
          </w:p>
          <w:p w14:paraId="6E198E82" w14:textId="6D62FC0B" w:rsidR="403C1C28" w:rsidRDefault="403C1C28" w:rsidP="04780CE4">
            <w:pPr>
              <w:pStyle w:val="Normal1"/>
              <w:pBdr>
                <w:top w:val="nil"/>
                <w:left w:val="nil"/>
                <w:bottom w:val="nil"/>
                <w:right w:val="nil"/>
                <w:between w:val="nil"/>
              </w:pBdr>
              <w:spacing w:after="0" w:line="240" w:lineRule="auto"/>
              <w:contextualSpacing/>
            </w:pPr>
            <w:r w:rsidRPr="04780CE4">
              <w:rPr>
                <w:lang w:val="en-US"/>
              </w:rPr>
              <w:t>Održiva i ekološka poljoprivreda. Utjecaj klimatskih promjena na poljoprivredu.</w:t>
            </w:r>
          </w:p>
        </w:tc>
        <w:tc>
          <w:tcPr>
            <w:tcW w:w="1401" w:type="dxa"/>
            <w:tcBorders>
              <w:top w:val="single" w:sz="6" w:space="0" w:color="auto"/>
              <w:left w:val="single" w:sz="6" w:space="0" w:color="auto"/>
              <w:bottom w:val="single" w:sz="6" w:space="0" w:color="auto"/>
              <w:right w:val="single" w:sz="6" w:space="0" w:color="auto"/>
            </w:tcBorders>
            <w:tcMar>
              <w:left w:w="105" w:type="dxa"/>
              <w:right w:w="105" w:type="dxa"/>
            </w:tcMar>
          </w:tcPr>
          <w:p w14:paraId="2CE49C48" w14:textId="555C03E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grupi</w:t>
            </w:r>
          </w:p>
        </w:tc>
        <w:tc>
          <w:tcPr>
            <w:tcW w:w="1902" w:type="dxa"/>
            <w:tcBorders>
              <w:top w:val="single" w:sz="6" w:space="0" w:color="auto"/>
              <w:left w:val="single" w:sz="6" w:space="0" w:color="auto"/>
              <w:bottom w:val="single" w:sz="6" w:space="0" w:color="auto"/>
              <w:right w:val="single" w:sz="6" w:space="0" w:color="auto"/>
            </w:tcBorders>
            <w:tcMar>
              <w:left w:w="105" w:type="dxa"/>
              <w:right w:w="105" w:type="dxa"/>
            </w:tcMar>
          </w:tcPr>
          <w:p w14:paraId="03D599F3" w14:textId="14B95EB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w:t>
            </w:r>
          </w:p>
        </w:tc>
      </w:tr>
      <w:tr w:rsidR="403C1C28" w14:paraId="0EFEEB86" w14:textId="77777777" w:rsidTr="04780CE4">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34ADE821" w14:textId="03A80ED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w:t>
            </w:r>
            <w:r w:rsidR="76C953D9" w:rsidRPr="403C1C28">
              <w:rPr>
                <w:rFonts w:ascii="Calibri" w:eastAsia="Calibri" w:hAnsi="Calibri" w:cs="Calibri"/>
                <w:sz w:val="22"/>
                <w:szCs w:val="22"/>
                <w:lang w:val="hr-HR"/>
              </w:rPr>
              <w:t>4</w:t>
            </w:r>
            <w:r w:rsidRPr="403C1C28">
              <w:rPr>
                <w:rFonts w:ascii="Calibri" w:eastAsia="Calibri" w:hAnsi="Calibri" w:cs="Calibri"/>
                <w:sz w:val="22"/>
                <w:szCs w:val="22"/>
                <w:lang w:val="hr-HR"/>
              </w:rPr>
              <w:t xml:space="preserve"> Izabrati odgovarajuće kulture za ekološki uzgoj u Sredozemnom biomu</w:t>
            </w:r>
          </w:p>
        </w:tc>
        <w:tc>
          <w:tcPr>
            <w:tcW w:w="3341" w:type="dxa"/>
            <w:tcBorders>
              <w:top w:val="single" w:sz="6" w:space="0" w:color="auto"/>
              <w:left w:val="single" w:sz="6" w:space="0" w:color="auto"/>
              <w:bottom w:val="single" w:sz="6" w:space="0" w:color="auto"/>
              <w:right w:val="single" w:sz="6" w:space="0" w:color="auto"/>
            </w:tcBorders>
            <w:tcMar>
              <w:left w:w="105" w:type="dxa"/>
              <w:right w:w="105" w:type="dxa"/>
            </w:tcMar>
          </w:tcPr>
          <w:p w14:paraId="6D960CDA" w14:textId="6A8BB18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Autohtone sredozemne voćke, povrće i njihova ekologija. Ekološki uzgoj mediteranskih kultura. Biološka zaštita od štetnika. Ekološki prihvatljive mjere kontrole štetnika.</w:t>
            </w:r>
          </w:p>
        </w:tc>
        <w:tc>
          <w:tcPr>
            <w:tcW w:w="1401" w:type="dxa"/>
            <w:tcBorders>
              <w:top w:val="single" w:sz="6" w:space="0" w:color="auto"/>
              <w:left w:val="single" w:sz="6" w:space="0" w:color="auto"/>
              <w:bottom w:val="single" w:sz="6" w:space="0" w:color="auto"/>
              <w:right w:val="single" w:sz="6" w:space="0" w:color="auto"/>
            </w:tcBorders>
            <w:tcMar>
              <w:left w:w="105" w:type="dxa"/>
              <w:right w:w="105" w:type="dxa"/>
            </w:tcMar>
          </w:tcPr>
          <w:p w14:paraId="5AB9DB5C" w14:textId="79E87ED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paru</w:t>
            </w:r>
          </w:p>
        </w:tc>
        <w:tc>
          <w:tcPr>
            <w:tcW w:w="1902" w:type="dxa"/>
            <w:tcBorders>
              <w:top w:val="single" w:sz="6" w:space="0" w:color="auto"/>
              <w:left w:val="single" w:sz="6" w:space="0" w:color="auto"/>
              <w:bottom w:val="single" w:sz="6" w:space="0" w:color="auto"/>
              <w:right w:val="single" w:sz="6" w:space="0" w:color="auto"/>
            </w:tcBorders>
            <w:tcMar>
              <w:left w:w="105" w:type="dxa"/>
              <w:right w:w="105" w:type="dxa"/>
            </w:tcMar>
          </w:tcPr>
          <w:p w14:paraId="6A4F9EA9" w14:textId="419BFE0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PPT prezentacija</w:t>
            </w:r>
          </w:p>
        </w:tc>
      </w:tr>
    </w:tbl>
    <w:p w14:paraId="0AE49515" w14:textId="2E1ABF7B" w:rsidR="403C1C28" w:rsidRDefault="403C1C28" w:rsidP="403C1C28">
      <w:pPr>
        <w:rPr>
          <w:lang w:val="hr-HR"/>
        </w:rPr>
      </w:pPr>
    </w:p>
    <w:p w14:paraId="61B1F6A1" w14:textId="2929A56F" w:rsidR="403C1C28" w:rsidRDefault="403C1C28" w:rsidP="403C1C28">
      <w:pPr>
        <w:rPr>
          <w:lang w:val="hr-HR"/>
        </w:rPr>
      </w:pPr>
    </w:p>
    <w:p w14:paraId="56064A06" w14:textId="161DAFC4" w:rsidR="403C1C28" w:rsidRDefault="403C1C28" w:rsidP="403C1C28">
      <w:pPr>
        <w:rPr>
          <w:lang w:val="hr-HR"/>
        </w:rPr>
      </w:pPr>
    </w:p>
    <w:p w14:paraId="335F73F1" w14:textId="4ED45291" w:rsidR="403C1C28" w:rsidRDefault="403C1C28" w:rsidP="403C1C28">
      <w:pPr>
        <w:rPr>
          <w:lang w:val="hr-HR"/>
        </w:rPr>
      </w:pPr>
    </w:p>
    <w:p w14:paraId="54B45DB5" w14:textId="028F78A4" w:rsidR="403C1C28" w:rsidRDefault="403C1C28" w:rsidP="403C1C28">
      <w:pPr>
        <w:rPr>
          <w:lang w:val="hr-HR"/>
        </w:rPr>
      </w:pPr>
    </w:p>
    <w:p w14:paraId="580D59B3" w14:textId="1CACFC90" w:rsidR="403C1C28" w:rsidRDefault="403C1C28" w:rsidP="403C1C28">
      <w:pPr>
        <w:rPr>
          <w:lang w:val="hr-HR"/>
        </w:rPr>
      </w:pPr>
    </w:p>
    <w:p w14:paraId="1B9CAAD6" w14:textId="797639B1" w:rsidR="403C1C28" w:rsidRDefault="403C1C28" w:rsidP="403C1C28">
      <w:pPr>
        <w:rPr>
          <w:lang w:val="hr-HR"/>
        </w:rPr>
      </w:pPr>
    </w:p>
    <w:p w14:paraId="20AE692E" w14:textId="3EFB3418" w:rsidR="403C1C28" w:rsidRDefault="403C1C28" w:rsidP="403C1C28">
      <w:pPr>
        <w:rPr>
          <w:lang w:val="hr-HR"/>
        </w:rPr>
      </w:pPr>
    </w:p>
    <w:p w14:paraId="3054156B" w14:textId="0E8A80F6" w:rsidR="403C1C28" w:rsidRDefault="403C1C28" w:rsidP="403C1C28">
      <w:pPr>
        <w:rPr>
          <w:lang w:val="hr-HR"/>
        </w:rPr>
      </w:pPr>
    </w:p>
    <w:p w14:paraId="11628324" w14:textId="4FE79F08" w:rsidR="403C1C28" w:rsidRDefault="403C1C28" w:rsidP="403C1C28">
      <w:pPr>
        <w:rPr>
          <w:lang w:val="hr-HR"/>
        </w:rPr>
      </w:pPr>
    </w:p>
    <w:p w14:paraId="00AF5247" w14:textId="0ABA0928" w:rsidR="403C1C28" w:rsidRDefault="403C1C28" w:rsidP="403C1C28">
      <w:pPr>
        <w:rPr>
          <w:lang w:val="hr-HR"/>
        </w:rPr>
      </w:pPr>
    </w:p>
    <w:p w14:paraId="27A10FAF" w14:textId="3EBDDDB9" w:rsidR="403C1C28" w:rsidRDefault="403C1C28" w:rsidP="4CAD4CE0">
      <w:pPr>
        <w:rPr>
          <w:lang w:val="hr-HR"/>
        </w:rPr>
      </w:pPr>
    </w:p>
    <w:p w14:paraId="14EFE4E4" w14:textId="522CBAC5" w:rsidR="00C303FD" w:rsidRDefault="00C303FD" w:rsidP="4CAD4CE0">
      <w:pPr>
        <w:rPr>
          <w:lang w:val="hr-HR"/>
        </w:rPr>
      </w:pPr>
    </w:p>
    <w:p w14:paraId="1905FD66" w14:textId="15D6DFC4" w:rsidR="00C303FD" w:rsidRDefault="00C303FD" w:rsidP="4CAD4CE0">
      <w:pPr>
        <w:rPr>
          <w:lang w:val="hr-HR"/>
        </w:rPr>
      </w:pPr>
    </w:p>
    <w:p w14:paraId="6F530E09" w14:textId="604E5313" w:rsidR="00C303FD" w:rsidRDefault="00C303FD" w:rsidP="4CAD4CE0">
      <w:pPr>
        <w:rPr>
          <w:lang w:val="hr-HR"/>
        </w:rPr>
      </w:pPr>
    </w:p>
    <w:p w14:paraId="37D5D7A5" w14:textId="21BEA352" w:rsidR="00C303FD" w:rsidRDefault="00C303FD" w:rsidP="4CAD4CE0">
      <w:pPr>
        <w:rPr>
          <w:lang w:val="hr-HR"/>
        </w:rPr>
      </w:pPr>
    </w:p>
    <w:p w14:paraId="298C341E" w14:textId="02B826A3" w:rsidR="00C303FD" w:rsidRDefault="00C303FD" w:rsidP="4CAD4CE0">
      <w:pPr>
        <w:rPr>
          <w:lang w:val="hr-HR"/>
        </w:rPr>
      </w:pPr>
    </w:p>
    <w:p w14:paraId="6DAEF67B" w14:textId="6C32C086" w:rsidR="00C303FD" w:rsidRDefault="00C303FD" w:rsidP="4CAD4CE0">
      <w:pPr>
        <w:rPr>
          <w:lang w:val="hr-HR"/>
        </w:rPr>
      </w:pPr>
    </w:p>
    <w:p w14:paraId="7210BE8D" w14:textId="77777777" w:rsidR="00C303FD" w:rsidRDefault="00C303FD" w:rsidP="4CAD4CE0">
      <w:pPr>
        <w:rPr>
          <w:lang w:val="hr-HR"/>
        </w:rPr>
      </w:pPr>
    </w:p>
    <w:p w14:paraId="23065B72" w14:textId="1E4E533C" w:rsidR="403C1C28" w:rsidRDefault="403C1C28" w:rsidP="403C1C28">
      <w:pPr>
        <w:rPr>
          <w:lang w:val="hr-HR"/>
        </w:rPr>
      </w:pPr>
    </w:p>
    <w:p w14:paraId="537521F1" w14:textId="50801203" w:rsidR="403C1C28" w:rsidRDefault="403C1C28" w:rsidP="403C1C28">
      <w:pPr>
        <w:rPr>
          <w:lang w:val="hr-HR"/>
        </w:rPr>
      </w:pPr>
    </w:p>
    <w:p w14:paraId="58423E01" w14:textId="06A9C359" w:rsidR="68C7BBB6" w:rsidRDefault="68C7BBB6" w:rsidP="403C1C28">
      <w:pPr>
        <w:pStyle w:val="Naslov2"/>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p w14:paraId="47510228" w14:textId="73E45D78" w:rsidR="403C1C28" w:rsidRDefault="403C1C28" w:rsidP="403C1C28">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03C1C28" w14:paraId="2E93F22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75454E3" w14:textId="4930C92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1F0B02E2"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8C30E98" w14:textId="1B6440C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2D9A90" w14:textId="7BA23872"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4C6BC7C8"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C7AF979" w14:textId="00D7DE0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5D1391" w14:textId="11345DD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ENGLESKI JEZIK I</w:t>
            </w:r>
          </w:p>
        </w:tc>
      </w:tr>
      <w:tr w:rsidR="403C1C28" w14:paraId="73BCC973"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996DF93" w14:textId="7F25008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FEB5DD" w14:textId="4A4F6C0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Mladen Marinac, predavač</w:t>
            </w:r>
          </w:p>
        </w:tc>
      </w:tr>
      <w:tr w:rsidR="403C1C28" w14:paraId="46249E3D"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28CCFB" w14:textId="16508A8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3EF3B7" w14:textId="6404233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4A8F672F"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5FE228" w14:textId="7D29C23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1692D45" w14:textId="4A4B9D93"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528104" w14:textId="46478D9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A6B1F4" w14:textId="1AD06283"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3 </w:t>
            </w:r>
          </w:p>
        </w:tc>
      </w:tr>
      <w:tr w:rsidR="403C1C28" w14:paraId="39BB8DA9"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645B90" w14:textId="4EA1D8D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24F62C0" w14:textId="589FB90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9A0CCE" w14:textId="2525B43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D7367B7" w14:textId="38C11F41"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3CFFD29B" w14:textId="77777777" w:rsidTr="403C1C28">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60CFFDE" w14:textId="19CE0D6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62FF28B" w14:textId="59FD3B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5CB2183" w14:textId="766C9C6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0342D45" w14:textId="175F051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141F520" w14:textId="01B30C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1562C8DC" w14:textId="77777777" w:rsidTr="403C1C28">
        <w:trPr>
          <w:trHeight w:val="300"/>
        </w:trPr>
        <w:tc>
          <w:tcPr>
            <w:tcW w:w="1273" w:type="dxa"/>
            <w:vMerge/>
            <w:tcBorders>
              <w:left w:val="single" w:sz="0" w:space="0" w:color="auto"/>
              <w:bottom w:val="single" w:sz="0" w:space="0" w:color="auto"/>
              <w:right w:val="single" w:sz="0" w:space="0" w:color="auto"/>
            </w:tcBorders>
            <w:vAlign w:val="center"/>
          </w:tcPr>
          <w:p w14:paraId="2FB35FFD"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A80BF5" w14:textId="256516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55B0281" w14:textId="21D7AB7C"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F62418A" w14:textId="422B688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D46A45" w14:textId="16A248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24F9835A"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964D1E2" w14:textId="19363B7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0DB61E0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ACBA8F" w14:textId="1FBA2C6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6D373A37"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ABE12B" w14:textId="17D96010" w:rsidR="403C1C28" w:rsidRDefault="403C1C28" w:rsidP="000D25B0">
            <w:pPr>
              <w:pStyle w:val="Odlomakpopisa"/>
              <w:numPr>
                <w:ilvl w:val="0"/>
                <w:numId w:val="142"/>
              </w:numPr>
              <w:spacing w:line="259" w:lineRule="auto"/>
              <w:rPr>
                <w:rFonts w:ascii="Calibri" w:eastAsia="Calibri" w:hAnsi="Calibri" w:cs="Calibri"/>
              </w:rPr>
            </w:pPr>
            <w:r w:rsidRPr="403C1C28">
              <w:rPr>
                <w:rFonts w:ascii="Calibri" w:eastAsia="Calibri" w:hAnsi="Calibri" w:cs="Calibri"/>
                <w:lang w:val="hr-HR"/>
              </w:rPr>
              <w:t xml:space="preserve">Predstaviti sebe u pisanom (životopis) i usmenom obliku (prezentacija) na engleskom jeziku u poslovnom kontekstu. </w:t>
            </w:r>
          </w:p>
          <w:p w14:paraId="2BB278AD" w14:textId="3032867E" w:rsidR="403C1C28" w:rsidRDefault="403C1C28" w:rsidP="000D25B0">
            <w:pPr>
              <w:pStyle w:val="Odlomakpopisa"/>
              <w:numPr>
                <w:ilvl w:val="0"/>
                <w:numId w:val="142"/>
              </w:numPr>
              <w:spacing w:line="259" w:lineRule="auto"/>
              <w:rPr>
                <w:rFonts w:ascii="Calibri" w:eastAsia="Calibri" w:hAnsi="Calibri" w:cs="Calibri"/>
              </w:rPr>
            </w:pPr>
            <w:r w:rsidRPr="403C1C28">
              <w:rPr>
                <w:rFonts w:ascii="Calibri" w:eastAsia="Calibri" w:hAnsi="Calibri" w:cs="Calibri"/>
                <w:lang w:val="hr-HR"/>
              </w:rPr>
              <w:t xml:space="preserve">Razvijati jezične vještine s posebnim osvrtom na jezik poljoprivredne struke (vokabular) te ispravno korištenje gramatičkih struktura (sadašnja i prošla vremena) </w:t>
            </w:r>
          </w:p>
        </w:tc>
      </w:tr>
      <w:tr w:rsidR="403C1C28" w14:paraId="368B9AC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0EC091C" w14:textId="17F7171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5B1832D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84649E" w14:textId="2450B1F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Nema uvjeta. </w:t>
            </w:r>
          </w:p>
        </w:tc>
      </w:tr>
      <w:tr w:rsidR="403C1C28" w14:paraId="59FED66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FF1E43" w14:textId="3BD7A3B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3F7D047F"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574496" w14:textId="06B1E59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  5. 4. Osmisliti aktivnosti prezentacije, plasmana i distribucije poljoprivrednih proizvoda.</w:t>
            </w:r>
          </w:p>
        </w:tc>
      </w:tr>
      <w:tr w:rsidR="403C1C28" w14:paraId="42F9CB4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3AA919" w14:textId="629AE0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3B3A9F6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711438" w14:textId="4BFFF17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Koristiti stručni vokabular iz područja vinarstva i mediteranske poljoprivrede.</w:t>
            </w:r>
          </w:p>
          <w:p w14:paraId="05A4BF5B" w14:textId="23FA2C0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Koristiti gramatičke strukture u stručnom kontekstu.</w:t>
            </w:r>
          </w:p>
          <w:p w14:paraId="045CB77A" w14:textId="2A243BC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Napisati životopis na engleskom jeziku.</w:t>
            </w:r>
          </w:p>
          <w:p w14:paraId="3549CC46" w14:textId="60B5D28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Prezentirati sebe na engleskom jeziku u poslovnom kontekstu koristeći računalnu prezentaciju.</w:t>
            </w:r>
          </w:p>
        </w:tc>
      </w:tr>
      <w:tr w:rsidR="403C1C28" w14:paraId="6E517B0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74CDE4" w14:textId="184F324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3B4776F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51CDB3E" w14:textId="73B0C19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Agriculture – defintion &amp; history</w:t>
            </w:r>
          </w:p>
          <w:p w14:paraId="0A4A8B23" w14:textId="4B788A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Arable and Non-Arable Land</w:t>
            </w:r>
          </w:p>
          <w:p w14:paraId="396181C7" w14:textId="280D351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Soil Profile &amp; Conservation</w:t>
            </w:r>
          </w:p>
          <w:p w14:paraId="031AE668" w14:textId="40598A9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Present Simple &amp; Present Continuous</w:t>
            </w:r>
          </w:p>
          <w:p w14:paraId="6D22A0C4" w14:textId="2BB2ABC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Past Simple &amp; Present Perfect</w:t>
            </w:r>
          </w:p>
          <w:p w14:paraId="70BC3B3E" w14:textId="5B452A4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Narrative Tenses (Past Simple, Past Continuous &amp; Past Perfect) </w:t>
            </w:r>
          </w:p>
          <w:p w14:paraId="20B71115" w14:textId="2B43656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Present Perfect Simple &amp; Present Perfect Continuous </w:t>
            </w:r>
          </w:p>
        </w:tc>
      </w:tr>
      <w:tr w:rsidR="403C1C28" w14:paraId="6A781649"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C2C9ED" w14:textId="09CEC9A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FC5D286" w14:textId="5557B04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5AB0F11F" w14:textId="30B704C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53AD4121" w14:textId="492DA92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628453A0" w14:textId="12CA670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0F2445C3" w14:textId="5B1E0F8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65B6467" w14:textId="0D4DC45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297087E9" w14:textId="6EF9878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952D2B4" w14:textId="16E344F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1178B12C" w14:textId="01BF41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24AF6CF3" w14:textId="678F5B0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7410209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508E78" w14:textId="7BF9B45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57949094" w14:textId="77777777" w:rsidTr="403C1C28">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13BBB1" w14:textId="7166622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Studenti su dužni tijekom nastave održati prezentaciju prema dogovorenom rasporedu te ispuniti obveze propisane Pravilnikom o studiranju i Pravilnikom o ocjenjivanju. </w:t>
            </w:r>
          </w:p>
        </w:tc>
      </w:tr>
      <w:tr w:rsidR="403C1C28" w14:paraId="69BF981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6CCFC0D" w14:textId="45C09A1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69A07EE9" w14:textId="77777777" w:rsidTr="403C1C28">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58E506CE" w14:textId="51278796"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6490AFD3" w14:textId="557AD024" w:rsidR="403C1C28" w:rsidRDefault="403C1C28" w:rsidP="403C1C28">
            <w:pPr>
              <w:rPr>
                <w:rFonts w:ascii="Calibri" w:eastAsia="Calibri" w:hAnsi="Calibri" w:cs="Calibri"/>
                <w:sz w:val="22"/>
                <w:szCs w:val="22"/>
              </w:rPr>
            </w:pPr>
          </w:p>
          <w:p w14:paraId="59421BF1" w14:textId="132C67D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32E9CAEB" w14:textId="1CF3F469"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66"/>
              <w:gridCol w:w="630"/>
              <w:gridCol w:w="1540"/>
              <w:gridCol w:w="1227"/>
              <w:gridCol w:w="1193"/>
              <w:gridCol w:w="1064"/>
              <w:gridCol w:w="661"/>
              <w:gridCol w:w="749"/>
              <w:gridCol w:w="680"/>
            </w:tblGrid>
            <w:tr w:rsidR="403C1C28" w14:paraId="5705E625"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8CC154" w14:textId="64ACDE8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7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36C311" w14:textId="4456E58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     CV</w:t>
                  </w:r>
                </w:p>
              </w:tc>
              <w:tc>
                <w:tcPr>
                  <w:tcW w:w="9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D9AF94" w14:textId="4D5810B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PREZENTACIJA</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BCA138" w14:textId="0FF65F92"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 xml:space="preserve">PISANA PROVJERA 1 </w:t>
                  </w:r>
                </w:p>
              </w:tc>
              <w:tc>
                <w:tcPr>
                  <w:tcW w:w="12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41F7CB" w14:textId="1C1F7B4C"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PISANA PROVJERA</w:t>
                  </w:r>
                </w:p>
                <w:p w14:paraId="4C506E0E" w14:textId="2F8B1989"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2</w:t>
                  </w:r>
                </w:p>
              </w:tc>
              <w:tc>
                <w:tcPr>
                  <w:tcW w:w="10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EB2B7FA" w14:textId="5A95B0C7" w:rsidR="403C1C28" w:rsidRDefault="403C1C28" w:rsidP="403C1C28">
                  <w:pPr>
                    <w:jc w:val="center"/>
                    <w:rPr>
                      <w:rFonts w:ascii="Calibri" w:eastAsia="Calibri" w:hAnsi="Calibri" w:cs="Calibri"/>
                      <w:sz w:val="22"/>
                      <w:szCs w:val="22"/>
                    </w:rPr>
                  </w:pPr>
                </w:p>
                <w:p w14:paraId="60AED3D2" w14:textId="0220F3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READING DIARY</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B2AD58" w14:textId="35BECB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D2C10D" w14:textId="4F7E407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242D09" w14:textId="0B37170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6C69AC5B"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24C938" w14:textId="2ADB49B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1BF3B6" w14:textId="3C807F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tcPr>
                <w:p w14:paraId="203C4E79" w14:textId="26F891A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1FF141" w14:textId="2E249E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8EF2A9" w14:textId="6202AAC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792B40D2" w14:textId="7905A48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EFBD3E" w14:textId="04A163A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2D882F" w14:textId="46C16D6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9F0782" w14:textId="7DBA238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1,8</w:t>
                  </w:r>
                </w:p>
              </w:tc>
            </w:tr>
            <w:tr w:rsidR="403C1C28" w14:paraId="0FB63FFC"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A1B782" w14:textId="4185B8E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5B39E9" w14:textId="4BDFE0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tcPr>
                <w:p w14:paraId="24A77D58" w14:textId="58BFEA4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9DD7F" w14:textId="7ADB3B3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3EE1D3" w14:textId="7BDF16E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116000FC" w14:textId="0E8E50D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C693F6" w14:textId="21DC4D5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A96405" w14:textId="6C825C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6C04FA" w14:textId="0C444E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395AAF9C"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C096CE" w14:textId="011353A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531DEF" w14:textId="497A3C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tcPr>
                <w:p w14:paraId="71FE54F3" w14:textId="774559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732021" w14:textId="2FEFCFE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4E49B" w14:textId="22B654C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5ED948C6" w14:textId="37E470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0D2CAB" w14:textId="2E5FC3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3615CC" w14:textId="7EDC4FE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D70AD8" w14:textId="60A7C54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0,3</w:t>
                  </w:r>
                </w:p>
              </w:tc>
            </w:tr>
            <w:tr w:rsidR="403C1C28" w14:paraId="4E28FEB7"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DC1BB3" w14:textId="7E5AC7F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02ACDF" w14:textId="0312E8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tcPr>
                <w:p w14:paraId="15C2A213" w14:textId="374BA45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46407A" w14:textId="284B8B6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53EE16" w14:textId="48DF9B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80F1B9A" w14:textId="307CA6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915E20" w14:textId="3E47A82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A073E4" w14:textId="3E93FF1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2FEFA2" w14:textId="10B1A0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0,3</w:t>
                  </w:r>
                </w:p>
              </w:tc>
            </w:tr>
            <w:tr w:rsidR="403C1C28" w14:paraId="6056B991"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C2B1DF" w14:textId="5E1EFF7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7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C27340" w14:textId="7D5110E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9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464BB4" w14:textId="3DA8000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5999F4" w14:textId="22CA065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2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0465F9" w14:textId="75248D0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0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EAED37" w14:textId="1BB0ECB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903AE4" w14:textId="15B6772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B408C3" w14:textId="3BE36C3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9B8F88" w14:textId="12E9F611"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7ABF9F2C" w14:textId="77777777" w:rsidTr="403C1C28">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95115C" w14:textId="04516B3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7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9CBCA0" w14:textId="43B5A67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c>
                <w:tcPr>
                  <w:tcW w:w="9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4C8FFE" w14:textId="0E843B7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0FD7DC" w14:textId="7A7F8DC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1,05</w:t>
                  </w:r>
                </w:p>
              </w:tc>
              <w:tc>
                <w:tcPr>
                  <w:tcW w:w="12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FF56E1" w14:textId="21EDCEC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1,05</w:t>
                  </w:r>
                </w:p>
              </w:tc>
              <w:tc>
                <w:tcPr>
                  <w:tcW w:w="10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070881" w14:textId="2BF07C9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1CF574" w14:textId="74D998E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8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40B071" w14:textId="715BE35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7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21569A" w14:textId="34904DC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r>
          </w:tbl>
          <w:p w14:paraId="0D2C9BCE" w14:textId="5F790052" w:rsidR="403C1C28" w:rsidRDefault="403C1C28" w:rsidP="403C1C28">
            <w:pPr>
              <w:jc w:val="both"/>
              <w:rPr>
                <w:rFonts w:ascii="Calibri" w:eastAsia="Calibri" w:hAnsi="Calibri" w:cs="Calibri"/>
                <w:color w:val="000000" w:themeColor="text1"/>
                <w:sz w:val="22"/>
                <w:szCs w:val="22"/>
              </w:rPr>
            </w:pPr>
          </w:p>
          <w:p w14:paraId="37AB2FE2" w14:textId="124F3991"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0755671E" w14:textId="666B3E92" w:rsidR="403C1C28" w:rsidRDefault="403C1C28" w:rsidP="403C1C28">
            <w:pPr>
              <w:rPr>
                <w:rFonts w:ascii="Calibri" w:eastAsia="Calibri" w:hAnsi="Calibri" w:cs="Calibri"/>
                <w:color w:val="FF0000"/>
                <w:sz w:val="22"/>
                <w:szCs w:val="22"/>
              </w:rPr>
            </w:pPr>
          </w:p>
          <w:p w14:paraId="0237AC42" w14:textId="695355BA" w:rsidR="403C1C28" w:rsidRDefault="403C1C28" w:rsidP="403C1C28">
            <w:pPr>
              <w:rPr>
                <w:rFonts w:ascii="Calibri" w:eastAsia="Calibri" w:hAnsi="Calibri" w:cs="Calibri"/>
                <w:sz w:val="22"/>
                <w:szCs w:val="22"/>
              </w:rPr>
            </w:pPr>
          </w:p>
          <w:p w14:paraId="1138E41E" w14:textId="30E7BDF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081402A6" w14:textId="5BF9B1F7"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2"/>
              <w:gridCol w:w="1453"/>
              <w:gridCol w:w="1453"/>
              <w:gridCol w:w="1344"/>
              <w:gridCol w:w="1328"/>
              <w:gridCol w:w="1390"/>
            </w:tblGrid>
            <w:tr w:rsidR="403C1C28" w14:paraId="3C03BE95"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DEECCE" w14:textId="30CC7FD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D57683" w14:textId="06EAB14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PISANE PROVJERE</w:t>
                  </w:r>
                </w:p>
              </w:tc>
              <w:tc>
                <w:tcPr>
                  <w:tcW w:w="14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0F2B00" w14:textId="5B1DBF0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USMENE PROVJERE</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4262FF" w14:textId="6D93FA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C24136" w14:textId="47A5E21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9FFED3" w14:textId="09E61E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5DCFA85"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98741D" w14:textId="6D1819C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7F5A28" w14:textId="78A469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61EB9C8A" w14:textId="62154B8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E10EF4" w14:textId="16DB741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39E5BB" w14:textId="6B69448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60%</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E1EF0F" w14:textId="6B37F8B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1,8</w:t>
                  </w:r>
                </w:p>
              </w:tc>
            </w:tr>
            <w:tr w:rsidR="403C1C28" w14:paraId="073B421B"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33DB42" w14:textId="632A5F7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5667E5" w14:textId="6E62D65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61E380DE" w14:textId="4703829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0DC1F9" w14:textId="546FDC9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C04EFD" w14:textId="1B70CE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CC4D6A" w14:textId="732DEE6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7BD1E48B"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596987" w14:textId="4696D0B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53C367" w14:textId="4167A6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000644C6" w14:textId="13FD610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D0C5F8" w14:textId="3FD340C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F2DA1A" w14:textId="2A2370E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15E84E" w14:textId="016369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r>
            <w:tr w:rsidR="403C1C28" w14:paraId="63D04A22"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420F28" w14:textId="5278222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0BE6EC" w14:textId="3CC1A59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40CFB292" w14:textId="68B20CA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B57D51" w14:textId="1E73AC7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7BAA45" w14:textId="59F8B7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27C459" w14:textId="2F66501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r>
            <w:tr w:rsidR="403C1C28" w14:paraId="2FFA5D6F"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16967B" w14:textId="4D85274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81AF26" w14:textId="2CE5357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80%</w:t>
                  </w:r>
                </w:p>
              </w:tc>
              <w:tc>
                <w:tcPr>
                  <w:tcW w:w="14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A042931" w14:textId="16C35D1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BB0978" w14:textId="6E940E6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331C7A" w14:textId="571F0E5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3F85FF" w14:textId="0193C6FF"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6BE90B3F" w14:textId="77777777" w:rsidTr="403C1C28">
              <w:trPr>
                <w:trHeight w:val="300"/>
              </w:trPr>
              <w:tc>
                <w:tcPr>
                  <w:tcW w:w="17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C9081F" w14:textId="315F605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61A15E" w14:textId="6AA5E4B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c>
                <w:tcPr>
                  <w:tcW w:w="14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EA96AC0" w14:textId="296ED30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813F6D" w14:textId="3A98E20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235609" w14:textId="6177878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1AE5BB" w14:textId="25BB08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r>
          </w:tbl>
          <w:p w14:paraId="01A783C2" w14:textId="7A37D214" w:rsidR="403C1C28" w:rsidRDefault="403C1C28" w:rsidP="403C1C28">
            <w:pPr>
              <w:rPr>
                <w:rFonts w:ascii="Calibri" w:eastAsia="Calibri" w:hAnsi="Calibri" w:cs="Calibri"/>
                <w:sz w:val="22"/>
                <w:szCs w:val="22"/>
              </w:rPr>
            </w:pPr>
          </w:p>
          <w:p w14:paraId="6882CCE4" w14:textId="5D0452B7"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2A4B65F4" w14:textId="77CDDD0A" w:rsidR="403C1C28" w:rsidRDefault="403C1C28" w:rsidP="403C1C28">
            <w:pPr>
              <w:jc w:val="both"/>
              <w:rPr>
                <w:rFonts w:ascii="Calibri" w:eastAsia="Calibri" w:hAnsi="Calibri" w:cs="Calibri"/>
                <w:color w:val="000000" w:themeColor="text1"/>
                <w:sz w:val="22"/>
                <w:szCs w:val="22"/>
              </w:rPr>
            </w:pPr>
          </w:p>
          <w:p w14:paraId="3AFD5497" w14:textId="5ECDB4CB" w:rsidR="403C1C28" w:rsidRDefault="403C1C28" w:rsidP="403C1C28">
            <w:pPr>
              <w:rPr>
                <w:rFonts w:ascii="Calibri" w:eastAsia="Calibri" w:hAnsi="Calibri" w:cs="Calibri"/>
                <w:sz w:val="22"/>
                <w:szCs w:val="22"/>
              </w:rPr>
            </w:pPr>
          </w:p>
          <w:p w14:paraId="13E1A3CA" w14:textId="53D4DC1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3BC610AE" w14:textId="17E6909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3C055A89" w14:textId="21F047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F2518EB" w14:textId="6AAAE403"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03C1C28" w14:paraId="7445B8E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CE4410" w14:textId="4A585C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AF7466" w14:textId="7E8120B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70CA53" w14:textId="58EC99E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62068AD0"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6A9E9D" w14:textId="6BAB7D3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36248A" w14:textId="0D9122E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9F8556" w14:textId="1697FB3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451C48D1"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8AB66D" w14:textId="4B36F26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17A262" w14:textId="6A33D61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8CE2A6" w14:textId="78D02A0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7338171B"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0C49BD" w14:textId="23CBE38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68DA96" w14:textId="36248E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272A19" w14:textId="4DD9DC3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3F2455DE"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BC0F07" w14:textId="58ADFF9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84AA4A" w14:textId="1B314DD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30C37E" w14:textId="485FE30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0980D984"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91276F" w14:textId="09E8632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2A625D" w14:textId="0F856A6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9C9031" w14:textId="3471A27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00D4EA7C" w14:textId="51BB2C93" w:rsidR="403C1C28" w:rsidRDefault="403C1C28" w:rsidP="403C1C28">
            <w:pPr>
              <w:rPr>
                <w:rFonts w:ascii="Calibri" w:eastAsia="Calibri" w:hAnsi="Calibri" w:cs="Calibri"/>
                <w:sz w:val="22"/>
                <w:szCs w:val="22"/>
              </w:rPr>
            </w:pPr>
          </w:p>
        </w:tc>
      </w:tr>
      <w:tr w:rsidR="403C1C28" w14:paraId="7B69322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44552B2" w14:textId="5900BCC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3D5EF9D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40F64FA" w14:textId="569A1197" w:rsidR="403C1C28" w:rsidRDefault="403C1C28" w:rsidP="403C1C28">
            <w:pPr>
              <w:spacing w:line="257" w:lineRule="auto"/>
              <w:rPr>
                <w:rFonts w:ascii="Calibri" w:eastAsia="Calibri" w:hAnsi="Calibri" w:cs="Calibri"/>
                <w:sz w:val="22"/>
                <w:szCs w:val="22"/>
              </w:rPr>
            </w:pPr>
            <w:r w:rsidRPr="403C1C28">
              <w:rPr>
                <w:rFonts w:ascii="Calibri" w:eastAsia="Calibri" w:hAnsi="Calibri" w:cs="Calibri"/>
                <w:sz w:val="22"/>
                <w:szCs w:val="22"/>
                <w:lang w:val="hr-HR"/>
              </w:rPr>
              <w:t>1. Polić, T. (2009) English for Agronomists and Enologists. Rijeka: Veleučilište u Rijeci.</w:t>
            </w:r>
          </w:p>
        </w:tc>
      </w:tr>
      <w:tr w:rsidR="403C1C28" w14:paraId="34AEF7E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E6B351" w14:textId="3F35612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792D200B" w14:textId="77777777" w:rsidTr="403C1C28">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AC3981" w14:textId="0E29CC2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 Harwood, M. (2025). English for Enogastronomy I. Požega: Sveučilište Josipa Jurja Strossmayera u Osijeku, 2025. doi: 10.62598/rr.004</w:t>
            </w:r>
          </w:p>
          <w:p w14:paraId="7E38080E" w14:textId="50926D69" w:rsidR="403C1C28" w:rsidRDefault="403C1C28" w:rsidP="403C1C28">
            <w:pPr>
              <w:rPr>
                <w:rFonts w:ascii="Calibri" w:eastAsia="Calibri" w:hAnsi="Calibri" w:cs="Calibri"/>
                <w:sz w:val="22"/>
                <w:szCs w:val="22"/>
              </w:rPr>
            </w:pPr>
          </w:p>
          <w:p w14:paraId="7C4A57E4" w14:textId="5C32B0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2. Marinac, M., Bratulić, A. (2020) English for Agronomic Studies. (skripta) Rijeka: Veleučilište u Rijeci.</w:t>
            </w:r>
          </w:p>
          <w:p w14:paraId="5AF67D46" w14:textId="1ABC0F0D" w:rsidR="403C1C28" w:rsidRDefault="403C1C28" w:rsidP="403C1C28">
            <w:pPr>
              <w:rPr>
                <w:rFonts w:ascii="Calibri" w:eastAsia="Calibri" w:hAnsi="Calibri" w:cs="Calibri"/>
                <w:color w:val="222222"/>
                <w:sz w:val="22"/>
                <w:szCs w:val="22"/>
              </w:rPr>
            </w:pPr>
          </w:p>
          <w:p w14:paraId="24B4CD85" w14:textId="56DBAEB0" w:rsidR="403C1C28" w:rsidRDefault="403C1C28" w:rsidP="403C1C28">
            <w:pPr>
              <w:rPr>
                <w:rFonts w:ascii="Calibri" w:eastAsia="Calibri" w:hAnsi="Calibri" w:cs="Calibri"/>
                <w:color w:val="222222"/>
                <w:sz w:val="22"/>
                <w:szCs w:val="22"/>
              </w:rPr>
            </w:pPr>
            <w:r w:rsidRPr="403C1C28">
              <w:rPr>
                <w:rFonts w:ascii="Calibri" w:eastAsia="Calibri" w:hAnsi="Calibri" w:cs="Calibri"/>
                <w:color w:val="222222"/>
                <w:sz w:val="22"/>
                <w:szCs w:val="22"/>
              </w:rPr>
              <w:t>3. Živić, T. (2023). English in Digital Agriculture: A Textbook for Students of Digital Agriculture. Josip Juraj Štrosmayer Univeristy of Osijek. Osijek.</w:t>
            </w:r>
          </w:p>
        </w:tc>
      </w:tr>
      <w:tr w:rsidR="403C1C28" w14:paraId="65C14DC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981341" w14:textId="06A311C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487B31A8"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3E93FD" w14:textId="7A6C36F5"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25D56901" w14:textId="7A180C55" w:rsidR="403C1C28" w:rsidRDefault="403C1C28" w:rsidP="4CAD4CE0">
      <w:pPr>
        <w:rPr>
          <w:rFonts w:ascii="Calibri" w:eastAsia="Calibri" w:hAnsi="Calibri" w:cs="Calibri"/>
          <w:color w:val="000000" w:themeColor="text1"/>
          <w:sz w:val="22"/>
          <w:szCs w:val="22"/>
          <w:lang w:val="hr-HR"/>
        </w:rPr>
      </w:pPr>
    </w:p>
    <w:p w14:paraId="44EC6D4D" w14:textId="6EFA4363" w:rsidR="01532AF4" w:rsidRDefault="01532AF4"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30"/>
        <w:gridCol w:w="2540"/>
        <w:gridCol w:w="2502"/>
        <w:gridCol w:w="1838"/>
      </w:tblGrid>
      <w:tr w:rsidR="403C1C28" w14:paraId="562BA8A1" w14:textId="77777777" w:rsidTr="403C1C28">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776D229" w14:textId="453D056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56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3A5482A" w14:textId="1A5B183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251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50964CF" w14:textId="28DC0A1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84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AF7DA27" w14:textId="47A0CB6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73636A26" w14:textId="77777777" w:rsidTr="403C1C28">
        <w:trPr>
          <w:trHeight w:val="300"/>
        </w:trPr>
        <w:tc>
          <w:tcPr>
            <w:tcW w:w="2145" w:type="dxa"/>
            <w:tcBorders>
              <w:top w:val="single" w:sz="6" w:space="0" w:color="auto"/>
              <w:left w:val="single" w:sz="6" w:space="0" w:color="auto"/>
              <w:bottom w:val="single" w:sz="6" w:space="0" w:color="auto"/>
              <w:right w:val="single" w:sz="6" w:space="0" w:color="auto"/>
            </w:tcBorders>
            <w:tcMar>
              <w:left w:w="105" w:type="dxa"/>
              <w:right w:w="105" w:type="dxa"/>
            </w:tcMar>
          </w:tcPr>
          <w:p w14:paraId="647D3964" w14:textId="42CEBF4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Koristiti stručni vokabular iz područja vinarstva i mediteranske poljoprivrede.</w:t>
            </w:r>
          </w:p>
        </w:tc>
        <w:tc>
          <w:tcPr>
            <w:tcW w:w="2567" w:type="dxa"/>
            <w:tcBorders>
              <w:top w:val="single" w:sz="6" w:space="0" w:color="auto"/>
              <w:left w:val="single" w:sz="6" w:space="0" w:color="auto"/>
              <w:bottom w:val="single" w:sz="6" w:space="0" w:color="auto"/>
              <w:right w:val="single" w:sz="6" w:space="0" w:color="auto"/>
            </w:tcBorders>
            <w:tcMar>
              <w:left w:w="105" w:type="dxa"/>
              <w:right w:w="105" w:type="dxa"/>
            </w:tcMar>
          </w:tcPr>
          <w:p w14:paraId="7E7E5CCA" w14:textId="6D94093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Agriculture – definition &amp; history</w:t>
            </w:r>
          </w:p>
          <w:p w14:paraId="7FC24BFE" w14:textId="079CC4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Soil Profile &amp; Conservaion</w:t>
            </w:r>
          </w:p>
          <w:p w14:paraId="25E80192" w14:textId="4BF1FFB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Weathering</w:t>
            </w:r>
          </w:p>
          <w:p w14:paraId="18A73968" w14:textId="28C4679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Arable and Non-Arable Land</w:t>
            </w:r>
          </w:p>
          <w:p w14:paraId="6EAD1246" w14:textId="03653637" w:rsidR="403C1C28" w:rsidRDefault="403C1C28" w:rsidP="403C1C28">
            <w:pPr>
              <w:rPr>
                <w:rFonts w:ascii="Calibri" w:eastAsia="Calibri" w:hAnsi="Calibri" w:cs="Calibri"/>
                <w:sz w:val="22"/>
                <w:szCs w:val="22"/>
              </w:rPr>
            </w:pP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tcPr>
          <w:p w14:paraId="19263583" w14:textId="724D628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Analiza teksta, slušanje s nadopunjavanjem,    povezivanje, rasprava</w:t>
            </w:r>
          </w:p>
        </w:tc>
        <w:tc>
          <w:tcPr>
            <w:tcW w:w="1847" w:type="dxa"/>
            <w:tcBorders>
              <w:top w:val="single" w:sz="6" w:space="0" w:color="auto"/>
              <w:left w:val="single" w:sz="6" w:space="0" w:color="auto"/>
              <w:bottom w:val="single" w:sz="6" w:space="0" w:color="auto"/>
              <w:right w:val="single" w:sz="6" w:space="0" w:color="auto"/>
            </w:tcBorders>
            <w:tcMar>
              <w:left w:w="105" w:type="dxa"/>
              <w:right w:w="105" w:type="dxa"/>
            </w:tcMar>
          </w:tcPr>
          <w:p w14:paraId="4A8B0685" w14:textId="300E8FC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w:t>
            </w:r>
          </w:p>
        </w:tc>
      </w:tr>
      <w:tr w:rsidR="403C1C28" w14:paraId="64170594" w14:textId="77777777" w:rsidTr="403C1C28">
        <w:trPr>
          <w:trHeight w:val="300"/>
        </w:trPr>
        <w:tc>
          <w:tcPr>
            <w:tcW w:w="2145" w:type="dxa"/>
            <w:tcBorders>
              <w:top w:val="single" w:sz="6" w:space="0" w:color="auto"/>
              <w:left w:val="single" w:sz="6" w:space="0" w:color="auto"/>
              <w:bottom w:val="single" w:sz="6" w:space="0" w:color="auto"/>
              <w:right w:val="single" w:sz="6" w:space="0" w:color="auto"/>
            </w:tcBorders>
            <w:tcMar>
              <w:left w:w="105" w:type="dxa"/>
              <w:right w:w="105" w:type="dxa"/>
            </w:tcMar>
          </w:tcPr>
          <w:p w14:paraId="44CAF4ED" w14:textId="642C7F9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Koristiti gramatičke strukture u stručnom kontekstu.</w:t>
            </w:r>
          </w:p>
        </w:tc>
        <w:tc>
          <w:tcPr>
            <w:tcW w:w="2567" w:type="dxa"/>
            <w:tcBorders>
              <w:top w:val="single" w:sz="6" w:space="0" w:color="auto"/>
              <w:left w:val="single" w:sz="6" w:space="0" w:color="auto"/>
              <w:bottom w:val="single" w:sz="6" w:space="0" w:color="auto"/>
              <w:right w:val="single" w:sz="6" w:space="0" w:color="auto"/>
            </w:tcBorders>
            <w:tcMar>
              <w:left w:w="105" w:type="dxa"/>
              <w:right w:w="105" w:type="dxa"/>
            </w:tcMar>
          </w:tcPr>
          <w:p w14:paraId="62F1E448" w14:textId="7549B12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Present Simple &amp; Present Continuous</w:t>
            </w:r>
          </w:p>
          <w:p w14:paraId="3BF21705" w14:textId="751D90A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Past Simple &amp; Present Perfect</w:t>
            </w:r>
          </w:p>
          <w:p w14:paraId="69D64413" w14:textId="2DA18AB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Narrative Tenses (Past Simple, Past Continuous &amp; Past Perfect) </w:t>
            </w:r>
          </w:p>
          <w:p w14:paraId="7274F1B9" w14:textId="66447E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Present Perfect Simple &amp; Present Perfect Continuous</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tcPr>
          <w:p w14:paraId="677A55DB" w14:textId="2A9B26C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analiza teksta, individualni rad, rad u paru</w:t>
            </w:r>
          </w:p>
        </w:tc>
        <w:tc>
          <w:tcPr>
            <w:tcW w:w="1847" w:type="dxa"/>
            <w:tcBorders>
              <w:top w:val="single" w:sz="6" w:space="0" w:color="auto"/>
              <w:left w:val="single" w:sz="6" w:space="0" w:color="auto"/>
              <w:bottom w:val="single" w:sz="6" w:space="0" w:color="auto"/>
              <w:right w:val="single" w:sz="6" w:space="0" w:color="auto"/>
            </w:tcBorders>
            <w:tcMar>
              <w:left w:w="105" w:type="dxa"/>
              <w:right w:w="105" w:type="dxa"/>
            </w:tcMar>
          </w:tcPr>
          <w:p w14:paraId="202A805E" w14:textId="0FF34B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w:t>
            </w:r>
          </w:p>
        </w:tc>
      </w:tr>
      <w:tr w:rsidR="403C1C28" w14:paraId="74114D09" w14:textId="77777777" w:rsidTr="403C1C28">
        <w:trPr>
          <w:trHeight w:val="300"/>
        </w:trPr>
        <w:tc>
          <w:tcPr>
            <w:tcW w:w="2145" w:type="dxa"/>
            <w:tcBorders>
              <w:top w:val="single" w:sz="6" w:space="0" w:color="auto"/>
              <w:left w:val="single" w:sz="6" w:space="0" w:color="auto"/>
              <w:bottom w:val="single" w:sz="6" w:space="0" w:color="auto"/>
              <w:right w:val="single" w:sz="6" w:space="0" w:color="auto"/>
            </w:tcBorders>
            <w:tcMar>
              <w:left w:w="105" w:type="dxa"/>
              <w:right w:w="105" w:type="dxa"/>
            </w:tcMar>
          </w:tcPr>
          <w:p w14:paraId="7878B18F" w14:textId="0022FDE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Napisati životopis na engleskom jeziku.</w:t>
            </w:r>
          </w:p>
          <w:p w14:paraId="4D0F5F29" w14:textId="0C31CD04" w:rsidR="403C1C28" w:rsidRDefault="403C1C28" w:rsidP="403C1C28">
            <w:pPr>
              <w:jc w:val="center"/>
              <w:rPr>
                <w:rFonts w:ascii="Calibri" w:eastAsia="Calibri" w:hAnsi="Calibri" w:cs="Calibri"/>
                <w:sz w:val="22"/>
                <w:szCs w:val="22"/>
              </w:rPr>
            </w:pPr>
          </w:p>
        </w:tc>
        <w:tc>
          <w:tcPr>
            <w:tcW w:w="2567" w:type="dxa"/>
            <w:tcBorders>
              <w:top w:val="single" w:sz="6" w:space="0" w:color="auto"/>
              <w:left w:val="single" w:sz="6" w:space="0" w:color="auto"/>
              <w:bottom w:val="single" w:sz="6" w:space="0" w:color="auto"/>
              <w:right w:val="single" w:sz="6" w:space="0" w:color="auto"/>
            </w:tcBorders>
            <w:tcMar>
              <w:left w:w="105" w:type="dxa"/>
              <w:right w:w="105" w:type="dxa"/>
            </w:tcMar>
          </w:tcPr>
          <w:p w14:paraId="53A5CF6E" w14:textId="6ECD635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How to Write a Good CV</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tcPr>
          <w:p w14:paraId="10638AF0" w14:textId="6C0ED5C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individualni rad, rad u paru, samostalni rad</w:t>
            </w:r>
          </w:p>
        </w:tc>
        <w:tc>
          <w:tcPr>
            <w:tcW w:w="1847" w:type="dxa"/>
            <w:tcBorders>
              <w:top w:val="single" w:sz="6" w:space="0" w:color="auto"/>
              <w:left w:val="single" w:sz="6" w:space="0" w:color="auto"/>
              <w:bottom w:val="single" w:sz="6" w:space="0" w:color="auto"/>
              <w:right w:val="single" w:sz="6" w:space="0" w:color="auto"/>
            </w:tcBorders>
            <w:tcMar>
              <w:left w:w="105" w:type="dxa"/>
              <w:right w:w="105" w:type="dxa"/>
            </w:tcMar>
          </w:tcPr>
          <w:p w14:paraId="17D6A9B4" w14:textId="5F0C6EA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Pisana provjera (pisanje životopisa) </w:t>
            </w:r>
          </w:p>
        </w:tc>
      </w:tr>
      <w:tr w:rsidR="403C1C28" w14:paraId="1DC6CB15" w14:textId="77777777" w:rsidTr="403C1C28">
        <w:trPr>
          <w:trHeight w:val="300"/>
        </w:trPr>
        <w:tc>
          <w:tcPr>
            <w:tcW w:w="2145" w:type="dxa"/>
            <w:tcBorders>
              <w:top w:val="single" w:sz="6" w:space="0" w:color="auto"/>
              <w:left w:val="single" w:sz="6" w:space="0" w:color="auto"/>
              <w:bottom w:val="single" w:sz="6" w:space="0" w:color="auto"/>
              <w:right w:val="single" w:sz="6" w:space="0" w:color="auto"/>
            </w:tcBorders>
            <w:tcMar>
              <w:left w:w="105" w:type="dxa"/>
              <w:right w:w="105" w:type="dxa"/>
            </w:tcMar>
          </w:tcPr>
          <w:p w14:paraId="7D55AB87" w14:textId="560B14C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Prezentirati sebe na engleskom jeziku u poslovnom kontekstu koristeći računalnu prezentaciju.</w:t>
            </w:r>
          </w:p>
        </w:tc>
        <w:tc>
          <w:tcPr>
            <w:tcW w:w="2567" w:type="dxa"/>
            <w:tcBorders>
              <w:top w:val="single" w:sz="6" w:space="0" w:color="auto"/>
              <w:left w:val="single" w:sz="6" w:space="0" w:color="auto"/>
              <w:bottom w:val="single" w:sz="6" w:space="0" w:color="auto"/>
              <w:right w:val="single" w:sz="6" w:space="0" w:color="auto"/>
            </w:tcBorders>
            <w:tcMar>
              <w:left w:w="105" w:type="dxa"/>
              <w:right w:w="105" w:type="dxa"/>
            </w:tcMar>
          </w:tcPr>
          <w:p w14:paraId="5F405656" w14:textId="7913F64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Presenting Yourself in a Business Context </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tcPr>
          <w:p w14:paraId="13EB7651" w14:textId="1CBD856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paru, samostalni rad</w:t>
            </w:r>
          </w:p>
        </w:tc>
        <w:tc>
          <w:tcPr>
            <w:tcW w:w="1847" w:type="dxa"/>
            <w:tcBorders>
              <w:top w:val="single" w:sz="6" w:space="0" w:color="auto"/>
              <w:left w:val="single" w:sz="6" w:space="0" w:color="auto"/>
              <w:bottom w:val="single" w:sz="6" w:space="0" w:color="auto"/>
              <w:right w:val="single" w:sz="6" w:space="0" w:color="auto"/>
            </w:tcBorders>
            <w:tcMar>
              <w:left w:w="105" w:type="dxa"/>
              <w:right w:w="105" w:type="dxa"/>
            </w:tcMar>
          </w:tcPr>
          <w:p w14:paraId="57CE68EC" w14:textId="5B4AA0F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Usmena provjera (prezentacija)</w:t>
            </w:r>
          </w:p>
        </w:tc>
      </w:tr>
    </w:tbl>
    <w:p w14:paraId="393084F6" w14:textId="401C92DA" w:rsidR="403C1C28" w:rsidRDefault="403C1C28" w:rsidP="403C1C28">
      <w:pPr>
        <w:rPr>
          <w:lang w:val="hr-HR"/>
        </w:rPr>
      </w:pPr>
    </w:p>
    <w:p w14:paraId="7032BC3E" w14:textId="52A1EE7D" w:rsidR="403C1C28" w:rsidRDefault="403C1C28" w:rsidP="403C1C28">
      <w:pPr>
        <w:rPr>
          <w:lang w:val="hr-HR"/>
        </w:rPr>
      </w:pPr>
    </w:p>
    <w:p w14:paraId="686808CC" w14:textId="3AC94DF6" w:rsidR="403C1C28" w:rsidRDefault="403C1C28" w:rsidP="403C1C28">
      <w:pPr>
        <w:rPr>
          <w:lang w:val="hr-HR"/>
        </w:rPr>
      </w:pPr>
    </w:p>
    <w:p w14:paraId="69D9CF14" w14:textId="7BDB8B85" w:rsidR="403C1C28" w:rsidRDefault="403C1C28" w:rsidP="403C1C28">
      <w:pPr>
        <w:rPr>
          <w:lang w:val="hr-HR"/>
        </w:rPr>
      </w:pPr>
    </w:p>
    <w:p w14:paraId="49B3F390" w14:textId="0CC65871" w:rsidR="37998774" w:rsidRDefault="37998774" w:rsidP="37998774">
      <w:pPr>
        <w:rPr>
          <w:lang w:val="hr-HR"/>
        </w:rPr>
      </w:pPr>
    </w:p>
    <w:p w14:paraId="5FA8594F" w14:textId="55B3C6B5" w:rsidR="403C1C28" w:rsidRDefault="403C1C28" w:rsidP="403C1C28">
      <w:pPr>
        <w:rPr>
          <w:lang w:val="hr-HR"/>
        </w:rPr>
      </w:pPr>
    </w:p>
    <w:p w14:paraId="7EAA20DF" w14:textId="4FBD6C06" w:rsidR="403C1C28" w:rsidRDefault="403C1C28" w:rsidP="403C1C28">
      <w:pPr>
        <w:rPr>
          <w:lang w:val="hr-HR"/>
        </w:rPr>
      </w:pPr>
    </w:p>
    <w:p w14:paraId="04A2795F" w14:textId="4C081404" w:rsidR="403C1C28" w:rsidRDefault="403C1C28" w:rsidP="403C1C28">
      <w:pPr>
        <w:rPr>
          <w:lang w:val="hr-HR"/>
        </w:rPr>
      </w:pPr>
    </w:p>
    <w:p w14:paraId="6E6D6EEC" w14:textId="3D6FD3F7" w:rsidR="403C1C28" w:rsidRDefault="403C1C28" w:rsidP="403C1C28">
      <w:pPr>
        <w:rPr>
          <w:lang w:val="hr-HR"/>
        </w:rPr>
      </w:pPr>
    </w:p>
    <w:p w14:paraId="2949AE64" w14:textId="0804FC51" w:rsidR="403C1C28" w:rsidRDefault="403C1C28" w:rsidP="403C1C28">
      <w:pPr>
        <w:rPr>
          <w:lang w:val="hr-HR"/>
        </w:rPr>
      </w:pPr>
    </w:p>
    <w:p w14:paraId="1C3A94A5" w14:textId="076B1A64" w:rsidR="403C1C28" w:rsidRDefault="403C1C28" w:rsidP="403C1C28">
      <w:pPr>
        <w:rPr>
          <w:lang w:val="hr-HR"/>
        </w:rPr>
      </w:pPr>
    </w:p>
    <w:p w14:paraId="32E028D9" w14:textId="5C8BE15A" w:rsidR="00C303FD" w:rsidRDefault="00C303FD" w:rsidP="403C1C28">
      <w:pPr>
        <w:rPr>
          <w:lang w:val="hr-HR"/>
        </w:rPr>
      </w:pPr>
    </w:p>
    <w:p w14:paraId="7D510F56" w14:textId="29C647AF" w:rsidR="00C303FD" w:rsidRDefault="00C303FD" w:rsidP="403C1C28">
      <w:pPr>
        <w:rPr>
          <w:lang w:val="hr-HR"/>
        </w:rPr>
      </w:pPr>
    </w:p>
    <w:p w14:paraId="36B8DEB7" w14:textId="6D44D9A9" w:rsidR="00C303FD" w:rsidRDefault="00C303FD" w:rsidP="403C1C28">
      <w:pPr>
        <w:rPr>
          <w:lang w:val="hr-HR"/>
        </w:rPr>
      </w:pPr>
    </w:p>
    <w:p w14:paraId="055F17AB" w14:textId="2C1BA48F" w:rsidR="00C303FD" w:rsidRDefault="00C303FD" w:rsidP="403C1C28">
      <w:pPr>
        <w:rPr>
          <w:lang w:val="hr-HR"/>
        </w:rPr>
      </w:pPr>
    </w:p>
    <w:p w14:paraId="3B84C696" w14:textId="6FC32AA7" w:rsidR="00C303FD" w:rsidRDefault="00C303FD" w:rsidP="403C1C28">
      <w:pPr>
        <w:rPr>
          <w:lang w:val="hr-HR"/>
        </w:rPr>
      </w:pPr>
    </w:p>
    <w:p w14:paraId="2D48316B" w14:textId="459CAD50" w:rsidR="00C303FD" w:rsidRDefault="00C303FD" w:rsidP="403C1C28">
      <w:pPr>
        <w:rPr>
          <w:lang w:val="hr-HR"/>
        </w:rPr>
      </w:pPr>
    </w:p>
    <w:p w14:paraId="26B1AEEE" w14:textId="0990A446" w:rsidR="00C303FD" w:rsidRDefault="00C303FD" w:rsidP="403C1C28">
      <w:pPr>
        <w:rPr>
          <w:lang w:val="hr-HR"/>
        </w:rPr>
      </w:pPr>
    </w:p>
    <w:p w14:paraId="0CFAD3AB" w14:textId="0D97107B" w:rsidR="00C303FD" w:rsidRDefault="00C303FD" w:rsidP="403C1C28">
      <w:pPr>
        <w:rPr>
          <w:lang w:val="hr-HR"/>
        </w:rPr>
      </w:pPr>
    </w:p>
    <w:p w14:paraId="775FEB7D" w14:textId="35DA0C14" w:rsidR="00C303FD" w:rsidRDefault="00C303FD" w:rsidP="403C1C28">
      <w:pPr>
        <w:rPr>
          <w:lang w:val="hr-HR"/>
        </w:rPr>
      </w:pPr>
    </w:p>
    <w:p w14:paraId="090E23E0" w14:textId="77777777" w:rsidR="00C303FD" w:rsidRDefault="00C303FD" w:rsidP="403C1C28">
      <w:pPr>
        <w:rPr>
          <w:lang w:val="hr-HR"/>
        </w:rPr>
      </w:pPr>
    </w:p>
    <w:p w14:paraId="2D936021" w14:textId="362E21CA" w:rsidR="403C1C28" w:rsidRDefault="403C1C28" w:rsidP="403C1C28">
      <w:pPr>
        <w:rPr>
          <w:lang w:val="hr-HR"/>
        </w:rPr>
      </w:pPr>
    </w:p>
    <w:p w14:paraId="3AEC712A" w14:textId="5A8D078F" w:rsidR="04780CE4" w:rsidRDefault="04780CE4" w:rsidP="04780CE4">
      <w:pPr>
        <w:rPr>
          <w:lang w:val="hr-HR"/>
        </w:rPr>
      </w:pPr>
    </w:p>
    <w:p w14:paraId="7BC6B219" w14:textId="0EC0B10B" w:rsidR="04780CE4" w:rsidRDefault="04780CE4" w:rsidP="04780CE4">
      <w:pPr>
        <w:rPr>
          <w:lang w:val="hr-HR"/>
        </w:rPr>
      </w:pPr>
    </w:p>
    <w:p w14:paraId="6136E0B3" w14:textId="07D2B1EB" w:rsidR="04780CE4" w:rsidRDefault="04780CE4" w:rsidP="04780CE4">
      <w:pPr>
        <w:rPr>
          <w:lang w:val="hr-HR"/>
        </w:rPr>
      </w:pPr>
    </w:p>
    <w:p w14:paraId="76F64E70" w14:textId="3BAF1CEC" w:rsidR="37998774" w:rsidRDefault="37998774" w:rsidP="4CAD4CE0">
      <w:pPr>
        <w:rPr>
          <w:lang w:val="hr-HR"/>
        </w:rPr>
      </w:pPr>
    </w:p>
    <w:p w14:paraId="6BAE7ADF" w14:textId="5CF84BDC" w:rsidR="37998774" w:rsidRDefault="35A3CC1B"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10B04280"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729B215" w14:textId="31DD749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1CB5D95B"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898DED" w14:textId="438C8CB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D1C6F29" w14:textId="4BE481BB"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143EAAF1"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66E77B" w14:textId="757B2E5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D7509F" w14:textId="6720151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TALIJANSKI JEZIK I</w:t>
            </w:r>
          </w:p>
        </w:tc>
      </w:tr>
      <w:tr w:rsidR="403C1C28" w14:paraId="22D78C1A"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DFBF59D" w14:textId="110F91B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854407B" w14:textId="090E7D26" w:rsidR="403C1C28" w:rsidRDefault="403C1C28" w:rsidP="403C1C28">
            <w:pPr>
              <w:rPr>
                <w:rFonts w:ascii="Arial" w:eastAsia="Arial" w:hAnsi="Arial" w:cs="Arial"/>
              </w:rPr>
            </w:pPr>
            <w:r w:rsidRPr="403C1C28">
              <w:rPr>
                <w:rFonts w:ascii="Arial" w:eastAsia="Arial" w:hAnsi="Arial" w:cs="Arial"/>
                <w:b/>
                <w:bCs/>
                <w:lang w:val="hr-HR"/>
              </w:rPr>
              <w:t>Doc. dr. sc. Fabrizio Fioretti</w:t>
            </w:r>
          </w:p>
        </w:tc>
      </w:tr>
      <w:tr w:rsidR="403C1C28" w14:paraId="5DCD3A95"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41510B9" w14:textId="5A7685E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0872FF" w14:textId="1822A07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0A508361"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D2FE100" w14:textId="4E723A6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DCF88D" w14:textId="7BD82C6E"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B6C7201" w14:textId="36D74FD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FBA7C8" w14:textId="69CEA09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3 </w:t>
            </w:r>
          </w:p>
        </w:tc>
      </w:tr>
      <w:tr w:rsidR="403C1C28" w14:paraId="19170C2B"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611CAE" w14:textId="4CD1E57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78EA248" w14:textId="6B7BA659"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AC393A" w14:textId="214559D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FE43A79" w14:textId="75334BF0"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3A0909D3" w14:textId="77777777" w:rsidTr="4CAD4CE0">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118E66" w14:textId="5C0B68B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8FB04F3" w14:textId="7B16450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3C109D5" w14:textId="3FCA878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E72ABA5" w14:textId="08B0C1A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60E50E6" w14:textId="22F1CBD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132B63E4" w14:textId="77777777" w:rsidTr="4CAD4CE0">
        <w:trPr>
          <w:trHeight w:val="300"/>
        </w:trPr>
        <w:tc>
          <w:tcPr>
            <w:tcW w:w="1266" w:type="dxa"/>
            <w:vMerge/>
            <w:vAlign w:val="center"/>
          </w:tcPr>
          <w:p w14:paraId="1F3B1288"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D281708" w14:textId="58EE13D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D8355C0" w14:textId="6720805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D106B5B" w14:textId="52D99A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AD95DC" w14:textId="65812D5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3673AC4E"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7618E557" w14:textId="5A8B14C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25846905"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F2A151" w14:textId="44A173C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036BEBA6"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F7BB18" w14:textId="2C97813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Cilj je kolegija razvijati usmeno i pismeno izražavanje studenata na općem talijanskom jeziku, s posebnim osvrtom na jezik poljoprivredne struke. Kolegij je, također, usmjeren na usavršavanje prezentacijskih, odnosno govornih vještina studenata u poslovnom okruženju (sastavljanje životopisa), kao i ponavljanja sadašnjih i prošlih glagolskih vremena u stručnome poljoprivrednome kontekstu.   </w:t>
            </w:r>
          </w:p>
        </w:tc>
      </w:tr>
      <w:tr w:rsidR="403C1C28" w14:paraId="34150FA4"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E12A17" w14:textId="31EC5A1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254F8FE7"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4471B1" w14:textId="6BEFA6FF"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23204864"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729EFF" w14:textId="3EB7E51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238B4E41"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3C7E26" w14:textId="40BFD7AA" w:rsidR="403C1C28" w:rsidRDefault="403C1C28" w:rsidP="000D25B0">
            <w:pPr>
              <w:pStyle w:val="Odlomakpopisa"/>
              <w:numPr>
                <w:ilvl w:val="0"/>
                <w:numId w:val="141"/>
              </w:numPr>
              <w:rPr>
                <w:rFonts w:ascii="Calibri" w:eastAsia="Calibri" w:hAnsi="Calibri" w:cs="Calibri"/>
                <w:color w:val="000000" w:themeColor="text1"/>
              </w:rPr>
            </w:pPr>
            <w:r w:rsidRPr="403C1C28">
              <w:rPr>
                <w:rFonts w:ascii="Calibri" w:eastAsia="Calibri" w:hAnsi="Calibri" w:cs="Calibri"/>
                <w:color w:val="000000" w:themeColor="text1"/>
                <w:lang w:val="hr-HR"/>
              </w:rPr>
              <w:t>5.4. Osmisliti aktivnosti prezentacije, plasmana i distribucije poljoprivrednih proizvoda.</w:t>
            </w:r>
          </w:p>
        </w:tc>
      </w:tr>
      <w:tr w:rsidR="403C1C28" w14:paraId="6427E3C6"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F59AD8" w14:textId="5549ECA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6935344F"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272267" w14:textId="5CCAEF82" w:rsidR="403C1C28" w:rsidRDefault="403C1C28" w:rsidP="000D25B0">
            <w:pPr>
              <w:pStyle w:val="Odlomakpopisa"/>
              <w:numPr>
                <w:ilvl w:val="0"/>
                <w:numId w:val="140"/>
              </w:numPr>
              <w:rPr>
                <w:rFonts w:ascii="Calibri" w:eastAsia="Calibri" w:hAnsi="Calibri" w:cs="Calibri"/>
              </w:rPr>
            </w:pPr>
            <w:r w:rsidRPr="403C1C28">
              <w:rPr>
                <w:rFonts w:ascii="Calibri" w:eastAsia="Calibri" w:hAnsi="Calibri" w:cs="Calibri"/>
                <w:lang w:val="hr-HR"/>
              </w:rPr>
              <w:t xml:space="preserve">Koristiti  stručni vokabular iz područja vinarstva i mediteranske poljoprivrede. </w:t>
            </w:r>
          </w:p>
          <w:p w14:paraId="1B9E7623" w14:textId="5E78B716" w:rsidR="403C1C28" w:rsidRDefault="403C1C28" w:rsidP="000D25B0">
            <w:pPr>
              <w:pStyle w:val="Odlomakpopisa"/>
              <w:numPr>
                <w:ilvl w:val="0"/>
                <w:numId w:val="140"/>
              </w:numPr>
              <w:rPr>
                <w:rFonts w:ascii="Calibri" w:eastAsia="Calibri" w:hAnsi="Calibri" w:cs="Calibri"/>
              </w:rPr>
            </w:pPr>
            <w:r w:rsidRPr="403C1C28">
              <w:rPr>
                <w:rFonts w:ascii="Calibri" w:eastAsia="Calibri" w:hAnsi="Calibri" w:cs="Calibri"/>
                <w:lang w:val="hr-HR"/>
              </w:rPr>
              <w:t xml:space="preserve">Koristiti gramatičke strukture  u stručnom kontekstu. </w:t>
            </w:r>
          </w:p>
          <w:p w14:paraId="5DCA7962" w14:textId="44FA09A2" w:rsidR="403C1C28" w:rsidRDefault="403C1C28" w:rsidP="000D25B0">
            <w:pPr>
              <w:pStyle w:val="Odlomakpopisa"/>
              <w:numPr>
                <w:ilvl w:val="0"/>
                <w:numId w:val="140"/>
              </w:numPr>
              <w:rPr>
                <w:rFonts w:ascii="Calibri" w:eastAsia="Calibri" w:hAnsi="Calibri" w:cs="Calibri"/>
              </w:rPr>
            </w:pPr>
            <w:r w:rsidRPr="403C1C28">
              <w:rPr>
                <w:rFonts w:ascii="Calibri" w:eastAsia="Calibri" w:hAnsi="Calibri" w:cs="Calibri"/>
                <w:lang w:val="hr-HR"/>
              </w:rPr>
              <w:t xml:space="preserve">Napisati životopis na talijanskom jeziku. </w:t>
            </w:r>
          </w:p>
          <w:p w14:paraId="63DD7B71" w14:textId="0FEFAFE5" w:rsidR="403C1C28" w:rsidRDefault="403C1C28" w:rsidP="000D25B0">
            <w:pPr>
              <w:pStyle w:val="Odlomakpopisa"/>
              <w:numPr>
                <w:ilvl w:val="0"/>
                <w:numId w:val="140"/>
              </w:numPr>
              <w:rPr>
                <w:rFonts w:ascii="Calibri" w:eastAsia="Calibri" w:hAnsi="Calibri" w:cs="Calibri"/>
              </w:rPr>
            </w:pPr>
            <w:r w:rsidRPr="403C1C28">
              <w:rPr>
                <w:rFonts w:ascii="Calibri" w:eastAsia="Calibri" w:hAnsi="Calibri" w:cs="Calibri"/>
                <w:lang w:val="hr-HR"/>
              </w:rPr>
              <w:t>Prezentirati sebe kroz motivacijsko pismo na talijanskom jeziku.</w:t>
            </w:r>
          </w:p>
        </w:tc>
      </w:tr>
      <w:tr w:rsidR="403C1C28" w14:paraId="21206A48"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B59F4D" w14:textId="152B0EE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E9A7A17"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A82D57" w14:textId="01A1076A" w:rsidR="403C1C28" w:rsidRDefault="417E0A8B" w:rsidP="403C1C28">
            <w:pPr>
              <w:rPr>
                <w:rFonts w:ascii="Calibri" w:eastAsia="Calibri" w:hAnsi="Calibri" w:cs="Calibri"/>
                <w:sz w:val="22"/>
                <w:szCs w:val="22"/>
              </w:rPr>
            </w:pPr>
            <w:r w:rsidRPr="4CAD4CE0">
              <w:rPr>
                <w:rFonts w:ascii="Calibri" w:eastAsia="Calibri" w:hAnsi="Calibri" w:cs="Calibri"/>
                <w:sz w:val="22"/>
                <w:szCs w:val="22"/>
                <w:lang w:val="hr-HR"/>
              </w:rPr>
              <w:t xml:space="preserve">Vokabular i strukture karakteristične za poljoprivrednu struku.  </w:t>
            </w:r>
          </w:p>
          <w:p w14:paraId="72CD18F4" w14:textId="59E9BFA3" w:rsidR="403C1C28" w:rsidRDefault="417E0A8B" w:rsidP="403C1C28">
            <w:pPr>
              <w:rPr>
                <w:rFonts w:ascii="Calibri" w:eastAsia="Calibri" w:hAnsi="Calibri" w:cs="Calibri"/>
                <w:sz w:val="22"/>
                <w:szCs w:val="22"/>
              </w:rPr>
            </w:pPr>
            <w:r w:rsidRPr="4CAD4CE0">
              <w:rPr>
                <w:rFonts w:ascii="Calibri" w:eastAsia="Calibri" w:hAnsi="Calibri" w:cs="Calibri"/>
                <w:sz w:val="22"/>
                <w:szCs w:val="22"/>
                <w:lang w:val="hr-HR"/>
              </w:rPr>
              <w:t xml:space="preserve">Sadržaj jezičnih vježbi: usvajanje glagolskih vremena u aktivu (presente, passato prossimo, futuro semplice e anteriore). Usvajanje osobnih zamjenica u nominativu i kosim padežima.  Posvojni pridjevi i zamjenice. Slaganje vremena. Modalni glagoli, složenice i tvorba riječi. </w:t>
            </w:r>
          </w:p>
          <w:p w14:paraId="73AA040C" w14:textId="02E3814E" w:rsidR="403C1C28" w:rsidRDefault="417E0A8B" w:rsidP="403C1C28">
            <w:pPr>
              <w:rPr>
                <w:rFonts w:ascii="Calibri" w:eastAsia="Calibri" w:hAnsi="Calibri" w:cs="Calibri"/>
                <w:sz w:val="22"/>
                <w:szCs w:val="22"/>
              </w:rPr>
            </w:pPr>
            <w:r w:rsidRPr="4CAD4CE0">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7F15C17A" w14:textId="2505507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Priprema materijala za seminarske radnje: izvadak stručnih riječi i sadržaja iz mediteranske poljoprivrede.</w:t>
            </w:r>
          </w:p>
        </w:tc>
      </w:tr>
      <w:tr w:rsidR="403C1C28" w14:paraId="42BA3DDA" w14:textId="77777777" w:rsidTr="4CAD4CE0">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D553F4" w14:textId="35AF449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9B11FDE" w14:textId="47E471F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32AC865E" w14:textId="5FC0052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0104B632" w14:textId="0160B2C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7C7F2464" w14:textId="5ED364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7415376E" w14:textId="0171DED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4B92228" w14:textId="0292DAE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4FF1F09F" w14:textId="3DCA44B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5B49A336" w14:textId="2DA4438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332C1B34" w14:textId="30BF7D5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4C52CAE4" w14:textId="0F48B40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4C36A891"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7330E5" w14:textId="53F1E54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314F4F91" w14:textId="77777777" w:rsidTr="4CAD4CE0">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E90704" w14:textId="5EE73E4D"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5463F85E"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5411C9A" w14:textId="51340D7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8C5B6C6" w14:textId="77777777" w:rsidTr="4CAD4CE0">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7A4D7DAD" w14:textId="58317CC1"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18FC3CC3" w14:textId="3951F90A" w:rsidR="403C1C28" w:rsidRDefault="403C1C28" w:rsidP="403C1C28">
            <w:pPr>
              <w:rPr>
                <w:rFonts w:ascii="Calibri" w:eastAsia="Calibri" w:hAnsi="Calibri" w:cs="Calibri"/>
                <w:sz w:val="22"/>
                <w:szCs w:val="22"/>
              </w:rPr>
            </w:pPr>
          </w:p>
          <w:p w14:paraId="470F244E" w14:textId="1DFC277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18344097" w14:textId="3A596B8F"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1"/>
              <w:gridCol w:w="1286"/>
              <w:gridCol w:w="1135"/>
              <w:gridCol w:w="1135"/>
              <w:gridCol w:w="1149"/>
              <w:gridCol w:w="1149"/>
              <w:gridCol w:w="1216"/>
            </w:tblGrid>
            <w:tr w:rsidR="403C1C28" w14:paraId="654A78F3"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60C764" w14:textId="2871C9A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0381E9" w14:textId="2151096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4FCA36" w14:textId="7AF83C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Zadatak CV</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EF87BE" w14:textId="4E6C840A"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Zadatak MV</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20312D" w14:textId="614EA57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A42739" w14:textId="29B994C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9998A5" w14:textId="3283794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80365C3"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B9F720" w14:textId="2C8A4CC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89" w:type="dxa"/>
                  <w:tcBorders>
                    <w:top w:val="single" w:sz="6" w:space="0" w:color="auto"/>
                    <w:left w:val="single" w:sz="6" w:space="0" w:color="auto"/>
                    <w:bottom w:val="single" w:sz="6" w:space="0" w:color="auto"/>
                    <w:right w:val="single" w:sz="6" w:space="0" w:color="auto"/>
                  </w:tcBorders>
                  <w:tcMar>
                    <w:left w:w="105" w:type="dxa"/>
                    <w:right w:w="105" w:type="dxa"/>
                  </w:tcMar>
                </w:tcPr>
                <w:p w14:paraId="41E5042E" w14:textId="65B70E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0EE5160" w14:textId="6ED25A7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EA21172" w14:textId="7A6A06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F90D6BB" w14:textId="52B24FD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D1E8C69" w14:textId="22E9E8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6C5C50" w14:textId="0999339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60A35904"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D3DD9D" w14:textId="487AE05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89" w:type="dxa"/>
                  <w:tcBorders>
                    <w:top w:val="single" w:sz="6" w:space="0" w:color="auto"/>
                    <w:left w:val="single" w:sz="6" w:space="0" w:color="auto"/>
                    <w:bottom w:val="single" w:sz="6" w:space="0" w:color="auto"/>
                    <w:right w:val="single" w:sz="6" w:space="0" w:color="auto"/>
                  </w:tcBorders>
                  <w:tcMar>
                    <w:left w:w="105" w:type="dxa"/>
                    <w:right w:w="105" w:type="dxa"/>
                  </w:tcMar>
                </w:tcPr>
                <w:p w14:paraId="6B34148B" w14:textId="407D541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FA6B1B6" w14:textId="5B952B7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E403A07" w14:textId="04FF2E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8854F76" w14:textId="0EB6455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46C7E2B" w14:textId="1E28B5B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30 % </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DC2E45" w14:textId="12C64BD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05C92B1B"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61058C" w14:textId="1764794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89" w:type="dxa"/>
                  <w:tcBorders>
                    <w:top w:val="single" w:sz="6" w:space="0" w:color="auto"/>
                    <w:left w:val="single" w:sz="6" w:space="0" w:color="auto"/>
                    <w:bottom w:val="single" w:sz="6" w:space="0" w:color="auto"/>
                    <w:right w:val="single" w:sz="6" w:space="0" w:color="auto"/>
                  </w:tcBorders>
                  <w:tcMar>
                    <w:left w:w="105" w:type="dxa"/>
                    <w:right w:w="105" w:type="dxa"/>
                  </w:tcMar>
                </w:tcPr>
                <w:p w14:paraId="7FB964B1" w14:textId="3F0084F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3091FD44" w14:textId="2755742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CD52B9C" w14:textId="5A9CCC0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1A728A0" w14:textId="1FC7E3F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25D9DE" w14:textId="23ABA3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00FCE0" w14:textId="1A8315B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40458EAB"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F59B81" w14:textId="20C8B69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89" w:type="dxa"/>
                  <w:tcBorders>
                    <w:top w:val="single" w:sz="6" w:space="0" w:color="auto"/>
                    <w:left w:val="single" w:sz="6" w:space="0" w:color="auto"/>
                    <w:bottom w:val="single" w:sz="6" w:space="0" w:color="auto"/>
                    <w:right w:val="single" w:sz="6" w:space="0" w:color="auto"/>
                  </w:tcBorders>
                  <w:tcMar>
                    <w:left w:w="105" w:type="dxa"/>
                    <w:right w:w="105" w:type="dxa"/>
                  </w:tcMar>
                </w:tcPr>
                <w:p w14:paraId="412F086F" w14:textId="2704632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70AFD6E0" w14:textId="7B362E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FD34D16" w14:textId="2A295F3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B3CDAE" w14:textId="07956F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F1A39B6" w14:textId="0591EE9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D4EE79" w14:textId="20FBB22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567B2FC8"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6F6EC4" w14:textId="430A6B1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BA46A0" w14:textId="6207BD7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30 %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B9A025" w14:textId="7D8BB4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74B8B4" w14:textId="0D509E7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A6F2C1" w14:textId="0F4ED58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345C2C3" w14:textId="11968EF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100 % </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18D3BB" w14:textId="7ADC7FE7"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079BDDDE" w14:textId="77777777" w:rsidTr="403C1C28">
              <w:trPr>
                <w:trHeight w:val="300"/>
              </w:trPr>
              <w:tc>
                <w:tcPr>
                  <w:tcW w:w="15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B84C10" w14:textId="52BB4E0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A5070C" w14:textId="68DBB3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93EEDDD" w14:textId="4692814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171B3D" w14:textId="020A48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CB97C3" w14:textId="532336B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DCBFF8" w14:textId="14FF90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7381AC" w14:textId="12AA4E1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bl>
          <w:p w14:paraId="55E5D023" w14:textId="2A1C9938" w:rsidR="403C1C28" w:rsidRDefault="403C1C28" w:rsidP="403C1C28">
            <w:pPr>
              <w:jc w:val="both"/>
              <w:rPr>
                <w:rFonts w:ascii="Calibri" w:eastAsia="Calibri" w:hAnsi="Calibri" w:cs="Calibri"/>
                <w:color w:val="000000" w:themeColor="text1"/>
                <w:sz w:val="22"/>
                <w:szCs w:val="22"/>
              </w:rPr>
            </w:pPr>
          </w:p>
          <w:p w14:paraId="79AC4BD9" w14:textId="3D47C705"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2D9BD8C" w14:textId="43BB1506" w:rsidR="403C1C28" w:rsidRDefault="403C1C28" w:rsidP="403C1C28">
            <w:pPr>
              <w:rPr>
                <w:rFonts w:ascii="Calibri" w:eastAsia="Calibri" w:hAnsi="Calibri" w:cs="Calibri"/>
                <w:sz w:val="22"/>
                <w:szCs w:val="22"/>
              </w:rPr>
            </w:pPr>
          </w:p>
          <w:p w14:paraId="1C52BBD6" w14:textId="42FAB62F"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1B3B8761" w14:textId="74C83ECB"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7"/>
              <w:gridCol w:w="1472"/>
              <w:gridCol w:w="1334"/>
              <w:gridCol w:w="1349"/>
              <w:gridCol w:w="1349"/>
              <w:gridCol w:w="1410"/>
            </w:tblGrid>
            <w:tr w:rsidR="403C1C28" w14:paraId="408971EB"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9E6FD0" w14:textId="2C2BF5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D225C2" w14:textId="7968A26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3B2969" w14:textId="7A0A5D2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1BA498" w14:textId="2041FC4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A6E0B1" w14:textId="0C761F0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1CC918" w14:textId="53E59A4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93C816B"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D7FCFE" w14:textId="71E96A4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25208416" w14:textId="2B61109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20 %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6FB96E8" w14:textId="7175A5F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1C8D29" w14:textId="619360B5" w:rsidR="403C1C28" w:rsidRDefault="403C1C28" w:rsidP="403C1C28">
                  <w:pPr>
                    <w:spacing w:line="360" w:lineRule="auto"/>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7D77B4" w14:textId="4886CF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8263BA" w14:textId="5949FE2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09FD485E"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D4DC47" w14:textId="60D57F0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28E6E7A4" w14:textId="128ED97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30 %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4904781C" w14:textId="6EC75F6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CB9C51D" w14:textId="2AF8810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B55572" w14:textId="7158A07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89860F" w14:textId="585CB27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4D06FA37"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5158AD" w14:textId="2C70E37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7FCDB8A2" w14:textId="1CA8EC1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4969A593" w14:textId="34165A0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0ABDD0" w14:textId="0A824C8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5857D8C" w14:textId="415CB76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507394" w14:textId="0C1F0BF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622367BA"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2E085E" w14:textId="5C99A3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CF28766" w14:textId="7B9D12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7A08D10" w14:textId="53072EF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84E6D4E" w14:textId="70CF6EE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519EC8" w14:textId="54A180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0CD126" w14:textId="3FEF75B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3FBE3E55"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54B549" w14:textId="206393F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06562F" w14:textId="77554F5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60 %</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77E8F3E" w14:textId="38F35F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0BC3C67" w14:textId="46E8FB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A57ADAE" w14:textId="3BC19FD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100%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2BC543" w14:textId="65DAD4EA"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E88577E"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861DEF" w14:textId="1139A4D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94082FF" w14:textId="283529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1,8</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CD8A8E" w14:textId="7DE3329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24888C" w14:textId="6FF9C3D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1F21A5F" w14:textId="72BA308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86C5ED" w14:textId="6F87DE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r>
          </w:tbl>
          <w:p w14:paraId="12BF0B67" w14:textId="4E848365" w:rsidR="403C1C28" w:rsidRDefault="403C1C28" w:rsidP="403C1C28">
            <w:pPr>
              <w:rPr>
                <w:rFonts w:ascii="Calibri" w:eastAsia="Calibri" w:hAnsi="Calibri" w:cs="Calibri"/>
                <w:sz w:val="22"/>
                <w:szCs w:val="22"/>
              </w:rPr>
            </w:pPr>
          </w:p>
          <w:p w14:paraId="04B66611" w14:textId="2B1AE73A"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09E42AC3" w14:textId="6C76B503" w:rsidR="403C1C28" w:rsidRDefault="403C1C28" w:rsidP="403C1C28">
            <w:pPr>
              <w:jc w:val="both"/>
              <w:rPr>
                <w:rFonts w:ascii="Calibri" w:eastAsia="Calibri" w:hAnsi="Calibri" w:cs="Calibri"/>
                <w:color w:val="000000" w:themeColor="text1"/>
                <w:sz w:val="22"/>
                <w:szCs w:val="22"/>
              </w:rPr>
            </w:pPr>
          </w:p>
          <w:p w14:paraId="7D192A23" w14:textId="70C2E54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1DE74219" w14:textId="792721C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767BAF08" w14:textId="1A391F1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00F2D0D" w14:textId="188E1414"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2B4F487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4F68FA" w14:textId="4BBD27D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59586D" w14:textId="0FF8C33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2D79D8" w14:textId="0B7909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610192D1"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230251" w14:textId="2B7817A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55D201" w14:textId="0B9A5AB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8E4B1B" w14:textId="4A192B3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556E153F"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4B8903" w14:textId="20E3D42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91F631" w14:textId="49FE758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6DFCB4" w14:textId="4A3D7B2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5638E5C4"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17DFEA" w14:textId="4A678D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87700D" w14:textId="6ADC6A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3F4DBC" w14:textId="51C7F8D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59F7A5B4"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BEBE4A" w14:textId="09D849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850904" w14:textId="037F8F8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39F69A" w14:textId="28BF834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0AAFE3D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AFD0B6" w14:textId="5BFA2AA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0D2E1E" w14:textId="00242F7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BA1E90" w14:textId="443E46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69FF0158" w14:textId="394B9AA6" w:rsidR="403C1C28" w:rsidRDefault="403C1C28" w:rsidP="403C1C28">
            <w:pPr>
              <w:rPr>
                <w:rFonts w:ascii="Calibri" w:eastAsia="Calibri" w:hAnsi="Calibri" w:cs="Calibri"/>
                <w:sz w:val="22"/>
                <w:szCs w:val="22"/>
              </w:rPr>
            </w:pPr>
          </w:p>
        </w:tc>
      </w:tr>
      <w:tr w:rsidR="403C1C28" w14:paraId="23A87CE3"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C465EA" w14:textId="6EA9690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1A95E608"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841200A" w14:textId="43B92006" w:rsidR="403C1C28" w:rsidRDefault="403C1C28" w:rsidP="000D25B0">
            <w:pPr>
              <w:pStyle w:val="Odlomakpopisa"/>
              <w:numPr>
                <w:ilvl w:val="0"/>
                <w:numId w:val="139"/>
              </w:numPr>
              <w:tabs>
                <w:tab w:val="left" w:pos="494"/>
              </w:tabs>
              <w:jc w:val="both"/>
              <w:rPr>
                <w:rFonts w:ascii="Calibri" w:eastAsia="Calibri" w:hAnsi="Calibri" w:cs="Calibri"/>
              </w:rPr>
            </w:pPr>
            <w:r w:rsidRPr="403C1C28">
              <w:rPr>
                <w:rFonts w:ascii="Calibri" w:eastAsia="Calibri" w:hAnsi="Calibri" w:cs="Calibri"/>
                <w:lang w:val="hr-HR"/>
              </w:rPr>
              <w:t>Jernej, J. Konverzacijska talijanska gramatika</w:t>
            </w:r>
            <w:r w:rsidRPr="403C1C28">
              <w:rPr>
                <w:rFonts w:ascii="Calibri" w:eastAsia="Calibri" w:hAnsi="Calibri" w:cs="Calibri"/>
                <w:b/>
                <w:bCs/>
                <w:lang w:val="hr-HR"/>
              </w:rPr>
              <w:t>,</w:t>
            </w:r>
            <w:r w:rsidRPr="403C1C28">
              <w:rPr>
                <w:rFonts w:ascii="Calibri" w:eastAsia="Calibri" w:hAnsi="Calibri" w:cs="Calibri"/>
                <w:lang w:val="hr-HR"/>
              </w:rPr>
              <w:t xml:space="preserve"> Školska knjiga Zagreb, 2012.</w:t>
            </w:r>
          </w:p>
          <w:p w14:paraId="20E03381" w14:textId="4491E62E" w:rsidR="403C1C28" w:rsidRDefault="403C1C28" w:rsidP="000D25B0">
            <w:pPr>
              <w:pStyle w:val="Odlomakpopisa"/>
              <w:numPr>
                <w:ilvl w:val="0"/>
                <w:numId w:val="139"/>
              </w:numPr>
              <w:tabs>
                <w:tab w:val="left" w:pos="494"/>
              </w:tabs>
              <w:jc w:val="both"/>
              <w:rPr>
                <w:rFonts w:ascii="Calibri" w:eastAsia="Calibri" w:hAnsi="Calibri" w:cs="Calibri"/>
              </w:rPr>
            </w:pPr>
            <w:r w:rsidRPr="403C1C28">
              <w:rPr>
                <w:rFonts w:ascii="Calibri" w:eastAsia="Calibri" w:hAnsi="Calibri" w:cs="Calibri"/>
                <w:lang w:val="hr-HR"/>
              </w:rPr>
              <w:t>Jernej, J. Gramatika talijanskog jezika, Školska knjiga 2017.</w:t>
            </w:r>
          </w:p>
          <w:p w14:paraId="7368EEEC" w14:textId="23485599" w:rsidR="403C1C28" w:rsidRDefault="403C1C28" w:rsidP="000D25B0">
            <w:pPr>
              <w:pStyle w:val="Odlomakpopisa"/>
              <w:numPr>
                <w:ilvl w:val="0"/>
                <w:numId w:val="139"/>
              </w:numPr>
              <w:tabs>
                <w:tab w:val="left" w:pos="494"/>
              </w:tabs>
              <w:jc w:val="both"/>
              <w:rPr>
                <w:rFonts w:ascii="Calibri" w:eastAsia="Calibri" w:hAnsi="Calibri" w:cs="Calibri"/>
              </w:rPr>
            </w:pPr>
            <w:r w:rsidRPr="403C1C28">
              <w:rPr>
                <w:rFonts w:ascii="Calibri" w:eastAsia="Calibri" w:hAnsi="Calibri" w:cs="Calibri"/>
                <w:lang w:val="hr-HR"/>
              </w:rPr>
              <w:t>Pelizza G. Mezzadri M. Un vero affare!, Bonacci editore 2015.</w:t>
            </w:r>
          </w:p>
          <w:p w14:paraId="651E7107" w14:textId="19155060" w:rsidR="403C1C28" w:rsidRDefault="403C1C28" w:rsidP="403C1C28">
            <w:pPr>
              <w:tabs>
                <w:tab w:val="left" w:pos="494"/>
              </w:tabs>
              <w:jc w:val="both"/>
              <w:rPr>
                <w:rFonts w:ascii="Arial Narrow" w:eastAsia="Arial Narrow" w:hAnsi="Arial Narrow" w:cs="Arial Narrow"/>
                <w:color w:val="FF0000"/>
                <w:sz w:val="22"/>
                <w:szCs w:val="22"/>
              </w:rPr>
            </w:pPr>
          </w:p>
        </w:tc>
      </w:tr>
      <w:tr w:rsidR="403C1C28" w14:paraId="43816999"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BC84310" w14:textId="74BBF1B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26906EFB" w14:textId="77777777" w:rsidTr="4CAD4CE0">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FFC75B" w14:textId="038F3622" w:rsidR="403C1C28" w:rsidRDefault="403C1C28" w:rsidP="000D25B0">
            <w:pPr>
              <w:pStyle w:val="Odlomakpopisa"/>
              <w:numPr>
                <w:ilvl w:val="0"/>
                <w:numId w:val="138"/>
              </w:numPr>
              <w:spacing w:line="257" w:lineRule="auto"/>
              <w:rPr>
                <w:rFonts w:ascii="Calibri" w:eastAsia="Calibri" w:hAnsi="Calibri" w:cs="Calibri"/>
              </w:rPr>
            </w:pPr>
            <w:r w:rsidRPr="403C1C28">
              <w:rPr>
                <w:rFonts w:ascii="Calibri" w:eastAsia="Calibri" w:hAnsi="Calibri" w:cs="Calibri"/>
                <w:lang w:val="hr-HR"/>
              </w:rPr>
              <w:t>Marin, T., Diadori, P. Via del Corso A1 i A2 Corso di italiano per stranieri, Edilingua, 2017.</w:t>
            </w:r>
          </w:p>
          <w:p w14:paraId="5E92ACCF" w14:textId="16DA90C0" w:rsidR="403C1C28" w:rsidRDefault="403C1C28" w:rsidP="000D25B0">
            <w:pPr>
              <w:pStyle w:val="Odlomakpopisa"/>
              <w:numPr>
                <w:ilvl w:val="0"/>
                <w:numId w:val="138"/>
              </w:numPr>
              <w:spacing w:line="257" w:lineRule="auto"/>
              <w:rPr>
                <w:rFonts w:ascii="Calibri" w:eastAsia="Calibri" w:hAnsi="Calibri" w:cs="Calibri"/>
              </w:rPr>
            </w:pPr>
            <w:r w:rsidRPr="403C1C28">
              <w:rPr>
                <w:rFonts w:ascii="Calibri" w:eastAsia="Calibri" w:hAnsi="Calibri" w:cs="Calibri"/>
                <w:lang w:val="hr-HR"/>
              </w:rPr>
              <w:t>Miškulin Čubrić, D. Corrispondenza commerciale turistico-alberghiera italiana, HoReBa, 2002.</w:t>
            </w:r>
          </w:p>
          <w:p w14:paraId="74723250" w14:textId="4D19F2EC" w:rsidR="403C1C28" w:rsidRDefault="00E40A4F" w:rsidP="000D25B0">
            <w:pPr>
              <w:pStyle w:val="Odlomakpopisa"/>
              <w:numPr>
                <w:ilvl w:val="0"/>
                <w:numId w:val="138"/>
              </w:numPr>
              <w:spacing w:line="257" w:lineRule="auto"/>
              <w:rPr>
                <w:rFonts w:ascii="Calibri" w:eastAsia="Calibri" w:hAnsi="Calibri" w:cs="Calibri"/>
              </w:rPr>
            </w:pPr>
            <w:hyperlink r:id="rId19">
              <w:r w:rsidR="403C1C28" w:rsidRPr="403C1C28">
                <w:rPr>
                  <w:rStyle w:val="Hiperveza"/>
                  <w:rFonts w:ascii="Calibri" w:eastAsia="Calibri" w:hAnsi="Calibri" w:cs="Calibri"/>
                  <w:lang w:val="hr-HR"/>
                </w:rPr>
                <w:t>www.agricolturadelmediterranea.it</w:t>
              </w:r>
            </w:hyperlink>
          </w:p>
          <w:p w14:paraId="75D7B590" w14:textId="0EF966C1" w:rsidR="403C1C28" w:rsidRDefault="403C1C28" w:rsidP="000D25B0">
            <w:pPr>
              <w:pStyle w:val="Odlomakpopisa"/>
              <w:numPr>
                <w:ilvl w:val="0"/>
                <w:numId w:val="138"/>
              </w:numPr>
              <w:spacing w:line="257" w:lineRule="auto"/>
              <w:rPr>
                <w:rFonts w:ascii="Calibri" w:eastAsia="Calibri" w:hAnsi="Calibri" w:cs="Calibri"/>
              </w:rPr>
            </w:pPr>
            <w:r w:rsidRPr="403C1C28">
              <w:rPr>
                <w:rFonts w:ascii="Calibri" w:eastAsia="Calibri" w:hAnsi="Calibri" w:cs="Calibri"/>
                <w:lang w:val="hr-HR"/>
              </w:rPr>
              <w:t>www. passatoprossimo.it</w:t>
            </w:r>
          </w:p>
          <w:p w14:paraId="495F33C6" w14:textId="034D4D4D" w:rsidR="403C1C28" w:rsidRDefault="00E40A4F" w:rsidP="000D25B0">
            <w:pPr>
              <w:pStyle w:val="Odlomakpopisa"/>
              <w:numPr>
                <w:ilvl w:val="0"/>
                <w:numId w:val="138"/>
              </w:numPr>
              <w:spacing w:line="257" w:lineRule="auto"/>
              <w:rPr>
                <w:rFonts w:ascii="Calibri" w:eastAsia="Calibri" w:hAnsi="Calibri" w:cs="Calibri"/>
              </w:rPr>
            </w:pPr>
            <w:hyperlink r:id="rId20">
              <w:r w:rsidR="403C1C28" w:rsidRPr="403C1C28">
                <w:rPr>
                  <w:rStyle w:val="Hiperveza"/>
                  <w:rFonts w:ascii="Calibri" w:eastAsia="Calibri" w:hAnsi="Calibri" w:cs="Calibri"/>
                  <w:lang w:val="hr-HR"/>
                </w:rPr>
                <w:t>www.mediteranskapoljoprivreda.hr</w:t>
              </w:r>
            </w:hyperlink>
          </w:p>
          <w:p w14:paraId="46BB6A4D" w14:textId="35BBBC66" w:rsidR="403C1C28" w:rsidRDefault="00E40A4F" w:rsidP="000D25B0">
            <w:pPr>
              <w:pStyle w:val="Odlomakpopisa"/>
              <w:numPr>
                <w:ilvl w:val="0"/>
                <w:numId w:val="138"/>
              </w:numPr>
              <w:spacing w:line="257" w:lineRule="auto"/>
              <w:rPr>
                <w:rFonts w:ascii="Calibri" w:eastAsia="Calibri" w:hAnsi="Calibri" w:cs="Calibri"/>
              </w:rPr>
            </w:pPr>
            <w:hyperlink r:id="rId21">
              <w:r w:rsidR="403C1C28" w:rsidRPr="403C1C28">
                <w:rPr>
                  <w:rStyle w:val="Hiperveza"/>
                  <w:rFonts w:ascii="Calibri" w:eastAsia="Calibri" w:hAnsi="Calibri" w:cs="Calibri"/>
                  <w:lang w:val="hr-HR"/>
                </w:rPr>
                <w:t>www.agricolturamediterranea.it</w:t>
              </w:r>
            </w:hyperlink>
          </w:p>
          <w:p w14:paraId="5F37E47F" w14:textId="05DFC38B" w:rsidR="403C1C28" w:rsidRDefault="00E40A4F" w:rsidP="000D25B0">
            <w:pPr>
              <w:pStyle w:val="Odlomakpopisa"/>
              <w:numPr>
                <w:ilvl w:val="0"/>
                <w:numId w:val="138"/>
              </w:numPr>
              <w:spacing w:line="257" w:lineRule="auto"/>
              <w:rPr>
                <w:rFonts w:ascii="Calibri" w:eastAsia="Calibri" w:hAnsi="Calibri" w:cs="Calibri"/>
              </w:rPr>
            </w:pPr>
            <w:hyperlink r:id="rId22">
              <w:r w:rsidR="403C1C28" w:rsidRPr="403C1C28">
                <w:rPr>
                  <w:rStyle w:val="Hiperveza"/>
                  <w:rFonts w:ascii="Calibri" w:eastAsia="Calibri" w:hAnsi="Calibri" w:cs="Calibri"/>
                  <w:lang w:val="hr-HR"/>
                </w:rPr>
                <w:t>www.cibibiologici.it</w:t>
              </w:r>
            </w:hyperlink>
          </w:p>
        </w:tc>
      </w:tr>
      <w:tr w:rsidR="403C1C28" w14:paraId="6BB45B10"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C7B9AD" w14:textId="0129B63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23B8FFC5" w14:textId="77777777" w:rsidTr="4CAD4CE0">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25B2A7" w14:textId="1F80394B"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15ED70A0" w14:textId="044E8A0F" w:rsidR="403C1C28" w:rsidRDefault="403C1C28" w:rsidP="4CAD4CE0">
      <w:pPr>
        <w:rPr>
          <w:rFonts w:ascii="Calibri" w:eastAsia="Calibri" w:hAnsi="Calibri" w:cs="Calibri"/>
          <w:color w:val="000000" w:themeColor="text1"/>
          <w:lang w:val="hr-HR"/>
        </w:rPr>
      </w:pPr>
    </w:p>
    <w:p w14:paraId="582755C4" w14:textId="7E82FC39" w:rsidR="403C1C28" w:rsidRDefault="403C1C28" w:rsidP="403C1C28">
      <w:pPr>
        <w:rPr>
          <w:lang w:val="hr-HR"/>
        </w:rPr>
      </w:pPr>
    </w:p>
    <w:p w14:paraId="02130B3A" w14:textId="77777777" w:rsidR="00C303FD" w:rsidRDefault="00C303FD" w:rsidP="403C1C28">
      <w:pPr>
        <w:rPr>
          <w:lang w:val="hr-HR"/>
        </w:rPr>
      </w:pPr>
    </w:p>
    <w:p w14:paraId="60DC628E" w14:textId="71A540C7" w:rsidR="0901C8BC" w:rsidRDefault="0901C8BC"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p w14:paraId="78AFE49D" w14:textId="3219A848" w:rsidR="403C1C28" w:rsidRDefault="403C1C28" w:rsidP="403C1C28">
      <w:pPr>
        <w:rPr>
          <w:rFonts w:ascii="Arial Narrow" w:eastAsia="Arial Narrow" w:hAnsi="Arial Narrow" w:cs="Arial Narrow"/>
          <w:color w:val="FF0000"/>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45"/>
        <w:gridCol w:w="3663"/>
        <w:gridCol w:w="1380"/>
        <w:gridCol w:w="1922"/>
      </w:tblGrid>
      <w:tr w:rsidR="403C1C28" w14:paraId="03CE1942"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5A44211" w14:textId="089A0F6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69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767AADE" w14:textId="15F8776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38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5517B17" w14:textId="46A0DD2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94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D0AE1AF" w14:textId="1D25A28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1A066F71"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1057C4E5" w14:textId="53E6C47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I1 Koristiti  stručni vokabular iz područja vinarstva i mediteranske poljoprivrede. </w:t>
            </w:r>
          </w:p>
          <w:p w14:paraId="26410887" w14:textId="107B5176" w:rsidR="403C1C28" w:rsidRDefault="403C1C28" w:rsidP="403C1C28">
            <w:pPr>
              <w:rPr>
                <w:rFonts w:ascii="Calibri" w:eastAsia="Calibri" w:hAnsi="Calibri" w:cs="Calibri"/>
                <w:sz w:val="22"/>
                <w:szCs w:val="22"/>
              </w:rPr>
            </w:pPr>
          </w:p>
        </w:tc>
        <w:tc>
          <w:tcPr>
            <w:tcW w:w="3698" w:type="dxa"/>
            <w:tcBorders>
              <w:top w:val="single" w:sz="6" w:space="0" w:color="auto"/>
              <w:left w:val="single" w:sz="6" w:space="0" w:color="auto"/>
              <w:bottom w:val="single" w:sz="6" w:space="0" w:color="auto"/>
              <w:right w:val="single" w:sz="6" w:space="0" w:color="auto"/>
            </w:tcBorders>
            <w:tcMar>
              <w:left w:w="105" w:type="dxa"/>
              <w:right w:w="105" w:type="dxa"/>
            </w:tcMar>
          </w:tcPr>
          <w:p w14:paraId="6298B43C" w14:textId="4AAD5DE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Vokabular i strukture karakteristične za poljoprivrednu struku.  </w:t>
            </w:r>
          </w:p>
          <w:p w14:paraId="71E78BB2" w14:textId="087ADB5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7A03181F" w14:textId="0A5F0CB6" w:rsidR="403C1C28" w:rsidRDefault="403C1C28" w:rsidP="403C1C28">
            <w:pPr>
              <w:rPr>
                <w:rFonts w:ascii="Calibri" w:eastAsia="Calibri" w:hAnsi="Calibri" w:cs="Calibri"/>
                <w:sz w:val="22"/>
                <w:szCs w:val="22"/>
              </w:rPr>
            </w:pPr>
          </w:p>
        </w:tc>
        <w:tc>
          <w:tcPr>
            <w:tcW w:w="1382" w:type="dxa"/>
            <w:tcBorders>
              <w:top w:val="single" w:sz="6" w:space="0" w:color="auto"/>
              <w:left w:val="single" w:sz="6" w:space="0" w:color="auto"/>
              <w:bottom w:val="single" w:sz="6" w:space="0" w:color="auto"/>
              <w:right w:val="single" w:sz="6" w:space="0" w:color="auto"/>
            </w:tcBorders>
            <w:tcMar>
              <w:left w:w="105" w:type="dxa"/>
              <w:right w:w="105" w:type="dxa"/>
            </w:tcMar>
          </w:tcPr>
          <w:p w14:paraId="0E9552FB" w14:textId="017AF6E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940" w:type="dxa"/>
            <w:tcBorders>
              <w:top w:val="single" w:sz="6" w:space="0" w:color="auto"/>
              <w:left w:val="single" w:sz="6" w:space="0" w:color="auto"/>
              <w:bottom w:val="single" w:sz="6" w:space="0" w:color="auto"/>
              <w:right w:val="single" w:sz="6" w:space="0" w:color="auto"/>
            </w:tcBorders>
            <w:tcMar>
              <w:left w:w="105" w:type="dxa"/>
              <w:right w:w="105" w:type="dxa"/>
            </w:tcMar>
          </w:tcPr>
          <w:p w14:paraId="1EDDA7F3" w14:textId="31E5D07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CV i Zadatak MV</w:t>
            </w:r>
          </w:p>
        </w:tc>
      </w:tr>
      <w:tr w:rsidR="403C1C28" w14:paraId="3AAF5C4F"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6343B6B8" w14:textId="106779B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I2 Koristiti gramatičke strukture  u stručnom kontekstu. </w:t>
            </w:r>
          </w:p>
          <w:p w14:paraId="73E62FA6" w14:textId="40F4FE9F" w:rsidR="403C1C28" w:rsidRDefault="403C1C28" w:rsidP="403C1C28">
            <w:pPr>
              <w:rPr>
                <w:rFonts w:ascii="Calibri" w:eastAsia="Calibri" w:hAnsi="Calibri" w:cs="Calibri"/>
                <w:sz w:val="22"/>
                <w:szCs w:val="22"/>
              </w:rPr>
            </w:pPr>
          </w:p>
        </w:tc>
        <w:tc>
          <w:tcPr>
            <w:tcW w:w="3698" w:type="dxa"/>
            <w:tcBorders>
              <w:top w:val="single" w:sz="6" w:space="0" w:color="auto"/>
              <w:left w:val="single" w:sz="6" w:space="0" w:color="auto"/>
              <w:bottom w:val="single" w:sz="6" w:space="0" w:color="auto"/>
              <w:right w:val="single" w:sz="6" w:space="0" w:color="auto"/>
            </w:tcBorders>
            <w:tcMar>
              <w:left w:w="105" w:type="dxa"/>
              <w:right w:w="105" w:type="dxa"/>
            </w:tcMar>
          </w:tcPr>
          <w:p w14:paraId="42F47DF4" w14:textId="065F2AD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jezičnih vježbi: usvajanje glagolskih vremena u aktivu (presente, passato prossimo, futuro semplice e anteriore). Usvajanje osobnih zamjenica u nominativu i kosim padežima.  Posvojni pridjevi i zamjenice. Slaganje vremena. Modalni glagoli, složenice i tvorba riječi. </w:t>
            </w:r>
          </w:p>
          <w:p w14:paraId="0F3D44D3" w14:textId="69902AE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4FACBEF1" w14:textId="161A7A88" w:rsidR="403C1C28" w:rsidRDefault="403C1C28" w:rsidP="403C1C28">
            <w:pPr>
              <w:rPr>
                <w:rFonts w:ascii="Calibri" w:eastAsia="Calibri" w:hAnsi="Calibri" w:cs="Calibri"/>
                <w:sz w:val="22"/>
                <w:szCs w:val="22"/>
              </w:rPr>
            </w:pPr>
          </w:p>
        </w:tc>
        <w:tc>
          <w:tcPr>
            <w:tcW w:w="1382" w:type="dxa"/>
            <w:tcBorders>
              <w:top w:val="single" w:sz="6" w:space="0" w:color="auto"/>
              <w:left w:val="single" w:sz="6" w:space="0" w:color="auto"/>
              <w:bottom w:val="single" w:sz="6" w:space="0" w:color="auto"/>
              <w:right w:val="single" w:sz="6" w:space="0" w:color="auto"/>
            </w:tcBorders>
            <w:tcMar>
              <w:left w:w="105" w:type="dxa"/>
              <w:right w:w="105" w:type="dxa"/>
            </w:tcMar>
          </w:tcPr>
          <w:p w14:paraId="70C6CB96" w14:textId="4BDA7BD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0A86B4CA" w14:textId="779B716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940" w:type="dxa"/>
            <w:tcBorders>
              <w:top w:val="single" w:sz="6" w:space="0" w:color="auto"/>
              <w:left w:val="single" w:sz="6" w:space="0" w:color="auto"/>
              <w:bottom w:val="single" w:sz="6" w:space="0" w:color="auto"/>
              <w:right w:val="single" w:sz="6" w:space="0" w:color="auto"/>
            </w:tcBorders>
            <w:tcMar>
              <w:left w:w="105" w:type="dxa"/>
              <w:right w:w="105" w:type="dxa"/>
            </w:tcMar>
          </w:tcPr>
          <w:p w14:paraId="473A10E2" w14:textId="72598D0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tc>
      </w:tr>
      <w:tr w:rsidR="403C1C28" w14:paraId="2C487ED9"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64013B08" w14:textId="25F762F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I3 Napisati životopis na talijanskom jeziku. </w:t>
            </w:r>
          </w:p>
        </w:tc>
        <w:tc>
          <w:tcPr>
            <w:tcW w:w="3698" w:type="dxa"/>
            <w:tcBorders>
              <w:top w:val="single" w:sz="6" w:space="0" w:color="auto"/>
              <w:left w:val="single" w:sz="6" w:space="0" w:color="auto"/>
              <w:bottom w:val="single" w:sz="6" w:space="0" w:color="auto"/>
              <w:right w:val="single" w:sz="6" w:space="0" w:color="auto"/>
            </w:tcBorders>
            <w:tcMar>
              <w:left w:w="105" w:type="dxa"/>
              <w:right w:w="105" w:type="dxa"/>
            </w:tcMar>
          </w:tcPr>
          <w:p w14:paraId="40C16444" w14:textId="0A2D88A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Izvadak stručnih riječi i izrada sadržaja</w:t>
            </w:r>
          </w:p>
        </w:tc>
        <w:tc>
          <w:tcPr>
            <w:tcW w:w="1382" w:type="dxa"/>
            <w:tcBorders>
              <w:top w:val="single" w:sz="6" w:space="0" w:color="auto"/>
              <w:left w:val="single" w:sz="6" w:space="0" w:color="auto"/>
              <w:bottom w:val="single" w:sz="6" w:space="0" w:color="auto"/>
              <w:right w:val="single" w:sz="6" w:space="0" w:color="auto"/>
            </w:tcBorders>
            <w:tcMar>
              <w:left w:w="105" w:type="dxa"/>
              <w:right w:w="105" w:type="dxa"/>
            </w:tcMar>
          </w:tcPr>
          <w:p w14:paraId="2F11A779" w14:textId="17A8BDF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940" w:type="dxa"/>
            <w:tcBorders>
              <w:top w:val="single" w:sz="6" w:space="0" w:color="auto"/>
              <w:left w:val="single" w:sz="6" w:space="0" w:color="auto"/>
              <w:bottom w:val="single" w:sz="6" w:space="0" w:color="auto"/>
              <w:right w:val="single" w:sz="6" w:space="0" w:color="auto"/>
            </w:tcBorders>
            <w:tcMar>
              <w:left w:w="105" w:type="dxa"/>
              <w:right w:w="105" w:type="dxa"/>
            </w:tcMar>
          </w:tcPr>
          <w:p w14:paraId="428C0C10" w14:textId="00B7FBE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Zadatak CV </w:t>
            </w:r>
          </w:p>
        </w:tc>
      </w:tr>
      <w:tr w:rsidR="403C1C28" w14:paraId="415534A0"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7FB772AC" w14:textId="2421A47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Prezentirati sebe kroz motivacijsko pismo na talijanskom jeziku.</w:t>
            </w:r>
          </w:p>
        </w:tc>
        <w:tc>
          <w:tcPr>
            <w:tcW w:w="3698" w:type="dxa"/>
            <w:tcBorders>
              <w:top w:val="single" w:sz="6" w:space="0" w:color="auto"/>
              <w:left w:val="single" w:sz="6" w:space="0" w:color="auto"/>
              <w:bottom w:val="single" w:sz="6" w:space="0" w:color="auto"/>
              <w:right w:val="single" w:sz="6" w:space="0" w:color="auto"/>
            </w:tcBorders>
            <w:tcMar>
              <w:left w:w="105" w:type="dxa"/>
              <w:right w:w="105" w:type="dxa"/>
            </w:tcMar>
          </w:tcPr>
          <w:p w14:paraId="30F2F2E3" w14:textId="4C28032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Izvadak stručnih riječi i izrada sadržaja</w:t>
            </w:r>
          </w:p>
        </w:tc>
        <w:tc>
          <w:tcPr>
            <w:tcW w:w="1382" w:type="dxa"/>
            <w:tcBorders>
              <w:top w:val="single" w:sz="6" w:space="0" w:color="auto"/>
              <w:left w:val="single" w:sz="6" w:space="0" w:color="auto"/>
              <w:bottom w:val="single" w:sz="6" w:space="0" w:color="auto"/>
              <w:right w:val="single" w:sz="6" w:space="0" w:color="auto"/>
            </w:tcBorders>
            <w:tcMar>
              <w:left w:w="105" w:type="dxa"/>
              <w:right w:w="105" w:type="dxa"/>
            </w:tcMar>
          </w:tcPr>
          <w:p w14:paraId="4264FCF0" w14:textId="376CAB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940" w:type="dxa"/>
            <w:tcBorders>
              <w:top w:val="single" w:sz="6" w:space="0" w:color="auto"/>
              <w:left w:val="single" w:sz="6" w:space="0" w:color="auto"/>
              <w:bottom w:val="single" w:sz="6" w:space="0" w:color="auto"/>
              <w:right w:val="single" w:sz="6" w:space="0" w:color="auto"/>
            </w:tcBorders>
            <w:tcMar>
              <w:left w:w="105" w:type="dxa"/>
              <w:right w:w="105" w:type="dxa"/>
            </w:tcMar>
          </w:tcPr>
          <w:p w14:paraId="1F518DF9" w14:textId="17E191B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MV</w:t>
            </w:r>
          </w:p>
        </w:tc>
      </w:tr>
    </w:tbl>
    <w:p w14:paraId="3A526BF7" w14:textId="7B2CFD44" w:rsidR="403C1C28" w:rsidRDefault="403C1C28" w:rsidP="403C1C28">
      <w:pPr>
        <w:rPr>
          <w:rFonts w:ascii="Calibri" w:eastAsia="Calibri" w:hAnsi="Calibri" w:cs="Calibri"/>
          <w:color w:val="000000" w:themeColor="text1"/>
          <w:sz w:val="22"/>
          <w:szCs w:val="22"/>
          <w:lang w:val="hr-HR"/>
        </w:rPr>
      </w:pPr>
    </w:p>
    <w:p w14:paraId="7F5D1A65" w14:textId="5D96D80A" w:rsidR="403C1C28" w:rsidRDefault="403C1C28" w:rsidP="403C1C28">
      <w:pPr>
        <w:rPr>
          <w:rFonts w:ascii="Calibri" w:eastAsia="Calibri" w:hAnsi="Calibri" w:cs="Calibri"/>
          <w:color w:val="000000" w:themeColor="text1"/>
          <w:sz w:val="22"/>
          <w:szCs w:val="22"/>
          <w:lang w:val="hr-HR"/>
        </w:rPr>
      </w:pPr>
    </w:p>
    <w:p w14:paraId="18F54DC9" w14:textId="0B9D4B65" w:rsidR="403C1C28" w:rsidRDefault="403C1C28" w:rsidP="403C1C28">
      <w:pPr>
        <w:rPr>
          <w:lang w:val="hr-HR"/>
        </w:rPr>
      </w:pPr>
    </w:p>
    <w:p w14:paraId="230153EC" w14:textId="2B1ACF17" w:rsidR="403C1C28" w:rsidRDefault="403C1C28" w:rsidP="403C1C28">
      <w:pPr>
        <w:rPr>
          <w:lang w:val="hr-HR"/>
        </w:rPr>
      </w:pPr>
    </w:p>
    <w:p w14:paraId="08A6FEE5" w14:textId="104000E0" w:rsidR="403C1C28" w:rsidRDefault="403C1C28" w:rsidP="403C1C28">
      <w:pPr>
        <w:rPr>
          <w:lang w:val="hr-HR"/>
        </w:rPr>
      </w:pPr>
    </w:p>
    <w:p w14:paraId="74C7911E" w14:textId="2FA24E91" w:rsidR="403C1C28" w:rsidRDefault="403C1C28" w:rsidP="403C1C28">
      <w:pPr>
        <w:rPr>
          <w:lang w:val="hr-HR"/>
        </w:rPr>
      </w:pPr>
    </w:p>
    <w:p w14:paraId="00ACE7C0" w14:textId="0443576B" w:rsidR="00C303FD" w:rsidRDefault="00C303FD" w:rsidP="403C1C28">
      <w:pPr>
        <w:rPr>
          <w:lang w:val="hr-HR"/>
        </w:rPr>
      </w:pPr>
    </w:p>
    <w:p w14:paraId="267D4CDC" w14:textId="2FFA609C" w:rsidR="00C303FD" w:rsidRDefault="00C303FD" w:rsidP="403C1C28">
      <w:pPr>
        <w:rPr>
          <w:lang w:val="hr-HR"/>
        </w:rPr>
      </w:pPr>
    </w:p>
    <w:p w14:paraId="3358FC34" w14:textId="77D02992" w:rsidR="00C303FD" w:rsidRDefault="00C303FD" w:rsidP="403C1C28">
      <w:pPr>
        <w:rPr>
          <w:lang w:val="hr-HR"/>
        </w:rPr>
      </w:pPr>
    </w:p>
    <w:p w14:paraId="07D7C3F6" w14:textId="77777777" w:rsidR="00C303FD" w:rsidRDefault="00C303FD" w:rsidP="403C1C28">
      <w:pPr>
        <w:rPr>
          <w:lang w:val="hr-HR"/>
        </w:rPr>
      </w:pPr>
    </w:p>
    <w:p w14:paraId="52E4B0AB" w14:textId="3D745CF1" w:rsidR="403C1C28" w:rsidRDefault="403C1C28" w:rsidP="4CAD4CE0">
      <w:pPr>
        <w:rPr>
          <w:lang w:val="hr-HR"/>
        </w:rPr>
      </w:pPr>
    </w:p>
    <w:p w14:paraId="1108E050" w14:textId="44766A1A" w:rsidR="403C1C28" w:rsidRDefault="403C1C28" w:rsidP="403C1C28">
      <w:pPr>
        <w:rPr>
          <w:lang w:val="hr-HR"/>
        </w:rPr>
      </w:pPr>
    </w:p>
    <w:p w14:paraId="23B4584C" w14:textId="7D319E06" w:rsidR="398AC63C" w:rsidRDefault="398AC63C"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43"/>
        <w:gridCol w:w="1342"/>
        <w:gridCol w:w="827"/>
        <w:gridCol w:w="1140"/>
        <w:gridCol w:w="1177"/>
        <w:gridCol w:w="866"/>
        <w:gridCol w:w="1315"/>
      </w:tblGrid>
      <w:tr w:rsidR="403C1C28" w14:paraId="3C0A159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A35780B" w14:textId="5A299F2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3D657B0"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8CB395" w14:textId="7F34BF9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D89775F" w14:textId="4B4D920E"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3336C339"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7D3E81" w14:textId="27C12EB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B73D02" w14:textId="206463A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TEMELJI BILINOGOJSTVA I OPLEMENJIVANJE BILJA</w:t>
            </w:r>
          </w:p>
        </w:tc>
      </w:tr>
      <w:tr w:rsidR="403C1C28" w14:paraId="43188237"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DD0353" w14:textId="74FD95D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27012C" w14:textId="4C93334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Dr. sc. biotech. Ivana Dminić Rojnić, prof. struč. stud.</w:t>
            </w:r>
          </w:p>
        </w:tc>
      </w:tr>
      <w:tr w:rsidR="403C1C28" w14:paraId="6756115D"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87A5A9D" w14:textId="71E0C8A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B1B0FD3" w14:textId="541E959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Marin Tomičić, mag. ing. hort., asistent</w:t>
            </w:r>
          </w:p>
        </w:tc>
      </w:tr>
      <w:tr w:rsidR="403C1C28" w14:paraId="26DE4D05"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0C3B26" w14:textId="3BA695A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1EE8DD" w14:textId="28D12926"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6AE81F" w14:textId="3A249BD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98C914" w14:textId="1CCF42DB"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6 </w:t>
            </w:r>
          </w:p>
        </w:tc>
      </w:tr>
      <w:tr w:rsidR="403C1C28" w14:paraId="5D65273C"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CD2C37" w14:textId="4FC2288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82DBE8" w14:textId="672E851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4CF238" w14:textId="5DC2662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3DC397" w14:textId="25BECCF6"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1F15ACB2" w14:textId="77777777" w:rsidTr="403C1C28">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D6A5A6" w14:textId="015EBA7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AA8EE56" w14:textId="2FB9E5F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76398C0" w14:textId="44FFCCA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9BBF73D" w14:textId="44BC1C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67B247A" w14:textId="07E2B4B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1B7CCACD" w14:textId="77777777" w:rsidTr="403C1C28">
        <w:trPr>
          <w:trHeight w:val="300"/>
        </w:trPr>
        <w:tc>
          <w:tcPr>
            <w:tcW w:w="1273" w:type="dxa"/>
            <w:vMerge/>
            <w:tcBorders>
              <w:left w:val="single" w:sz="0" w:space="0" w:color="auto"/>
              <w:bottom w:val="single" w:sz="0" w:space="0" w:color="auto"/>
              <w:right w:val="single" w:sz="0" w:space="0" w:color="auto"/>
            </w:tcBorders>
            <w:vAlign w:val="center"/>
          </w:tcPr>
          <w:p w14:paraId="353954B9"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F18A3D" w14:textId="703809D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A7F85A" w14:textId="13A567D5"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DFBAA97" w14:textId="26AFB47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454D9B" w14:textId="6443E52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477E90D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5F32AF0" w14:textId="7D7ED4A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2627CCE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9ED552" w14:textId="62241AB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75C3BEB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7E201FD" w14:textId="36C325E6"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Kroz ovaj kolegij studenti će dobiti temeljna saznanja o značaju uzgoja bilja i biljno uzgojnim zahvatima te o metodama i postupcima u procesu selekcije i oplemenjivanja koja će im u sljedećim semestrima omogućiti bolje razumijevanje stručnih kolegija.</w:t>
            </w:r>
          </w:p>
        </w:tc>
      </w:tr>
      <w:tr w:rsidR="403C1C28" w14:paraId="3B349A2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088640" w14:textId="06DB682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13EB976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FA76E5" w14:textId="56E3327F"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4F603FF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7F3351" w14:textId="69DB9C7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67F23C6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343717" w14:textId="1CD09D0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1. 1.1.</w:t>
            </w:r>
            <w:r>
              <w:tab/>
            </w:r>
            <w:r w:rsidRPr="403C1C28">
              <w:rPr>
                <w:rFonts w:ascii="Calibri" w:eastAsia="Calibri" w:hAnsi="Calibri" w:cs="Calibri"/>
                <w:sz w:val="22"/>
                <w:szCs w:val="22"/>
                <w:lang w:val="hr-HR"/>
              </w:rPr>
              <w:t>Procijeniti utjecaj bioloških, ekoloških i fizikalno- kemijskih elemenata u poljoprivrednoj     proizvodnji.</w:t>
            </w:r>
          </w:p>
          <w:p w14:paraId="0F0C4B62" w14:textId="1FEE1DA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2. 1.2.</w:t>
            </w:r>
            <w:r>
              <w:tab/>
            </w:r>
            <w:r w:rsidRPr="403C1C28">
              <w:rPr>
                <w:rFonts w:ascii="Calibri" w:eastAsia="Calibri" w:hAnsi="Calibri" w:cs="Calibri"/>
                <w:sz w:val="22"/>
                <w:szCs w:val="22"/>
                <w:lang w:val="hr-HR"/>
              </w:rPr>
              <w:t>Odabrati opremu, alate i mehanizaciju za poljoprivrednu proizvodnju.</w:t>
            </w:r>
          </w:p>
          <w:p w14:paraId="176976E0" w14:textId="02D466C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3. 1.4.   Izraditi plan uzgoja mediteranskih kultura.</w:t>
            </w:r>
          </w:p>
          <w:p w14:paraId="0BA9019F" w14:textId="3E079FF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4. 2.2.</w:t>
            </w:r>
            <w:r>
              <w:tab/>
            </w:r>
            <w:r w:rsidRPr="403C1C28">
              <w:rPr>
                <w:rFonts w:ascii="Calibri" w:eastAsia="Calibri" w:hAnsi="Calibri" w:cs="Calibri"/>
                <w:sz w:val="22"/>
                <w:szCs w:val="22"/>
                <w:lang w:val="hr-HR"/>
              </w:rPr>
              <w:t>Proizvesti sadni materijal odgovarajućom metodom razmnožavanja.</w:t>
            </w:r>
          </w:p>
          <w:p w14:paraId="268D1480" w14:textId="0C5356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5. 3.1.   Upravljati plodnošću tla.</w:t>
            </w:r>
          </w:p>
          <w:p w14:paraId="4840256E" w14:textId="7ADD8EA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6. 3.2.   Izraditi modele ishrane bilja.</w:t>
            </w:r>
          </w:p>
        </w:tc>
      </w:tr>
      <w:tr w:rsidR="403C1C28" w14:paraId="2CF7C6B7"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159AF7" w14:textId="7415392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646F809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FF514B" w14:textId="5AC86A1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Kategorizirati komponente plodnosti tla.</w:t>
            </w:r>
          </w:p>
          <w:p w14:paraId="02449065" w14:textId="2881751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Preporučiti biljno uzgojne zahvate.</w:t>
            </w:r>
          </w:p>
          <w:p w14:paraId="3B914CD4" w14:textId="472820E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Kreirati modele uzgoja mediteranskih kultura.</w:t>
            </w:r>
          </w:p>
          <w:p w14:paraId="0ADF5397" w14:textId="17C9EF1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Odabrati odgovarajuće metode i postupke u procesu selekcije i oplemenjivanja bilja.</w:t>
            </w:r>
          </w:p>
        </w:tc>
      </w:tr>
      <w:tr w:rsidR="403C1C28" w14:paraId="74A9986F"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5A1C9E" w14:textId="6719AA7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01DE12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63C1879" w14:textId="5608E9BF"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Značajke uzgoja bilja. Poljoprivredni proizvodni prostor - agrosfera. Ekološki čimbenici uzgoja bilja. Podneblje - atmosferski fitoekološki čimbenici. Poljoprivredno tlo - edafski fitoekološki čimbenici. Fizikalne komponente plodnosti tla. Kemijske komponente plodnosti tla. Tlo kao prirodni resurs u uzgoju bilja. Regionalizacija bilinogojstva Hrvatske i agroekološke zone. Biljno uzgojni zahvati. Obrada tla. Gnojidba tla. Korekcija kiselih i alkalnih tala. Oštećenje i zaštita tla. Kulturna biljka. Biologija kulturne biljke. Sjetva. Njega usjeva. Prinos kao cilj uzgoja. Sustavi bilinogojstva u sredozemnom području. Alternativna poljoprivreda u sredozemnom području (ekološki sustav uzgoja bilja). Značaj oplemenjivanja bilja. Genetska divergentnost. Genetička identifikacija sorata. Molekularni markeri u oplemenjivanju bila. Klonska selekcija. Oplemenjivanje ekonomski važnih kultura (povećanje produktivnosti u biljnoj proizvodnji). Specifičnosti oplemenjivanja pojedinih skupina mediteranskog bilja (povrtne kulture, voćne vrste, maslina i vinova loza).  </w:t>
            </w:r>
          </w:p>
        </w:tc>
      </w:tr>
      <w:tr w:rsidR="403C1C28" w14:paraId="4ECD5539"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0E95D22" w14:textId="0DBF123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D1EBE88" w14:textId="5784025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06657CAD" w14:textId="1F8A1D7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4CBDF545" w14:textId="362FE3A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796C37AC" w14:textId="64F19A6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608FB901" w14:textId="6F74843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09D90FB" w14:textId="75556D4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6358FE7A" w14:textId="2EE76F3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9D1923A" w14:textId="2C099DA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2135732A" w14:textId="2EEB820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4DD98A8F" w14:textId="0C58CFF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765C217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595D1F7" w14:textId="5D6DB9D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7F04DD2F" w14:textId="77777777" w:rsidTr="403C1C28">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E28D7E" w14:textId="70AF9B88"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42BED4BB" w14:textId="5C5C0DE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Studenti su obvezni tijekom nastave prisustvovati vježbama te riješiti zadatke prema uputi profesora.</w:t>
            </w:r>
          </w:p>
          <w:p w14:paraId="6611A1A3" w14:textId="60EB940B" w:rsidR="403C1C28" w:rsidRDefault="403C1C28" w:rsidP="403C1C28">
            <w:pPr>
              <w:jc w:val="both"/>
              <w:rPr>
                <w:rFonts w:ascii="Calibri" w:eastAsia="Calibri" w:hAnsi="Calibri" w:cs="Calibri"/>
                <w:sz w:val="22"/>
                <w:szCs w:val="22"/>
              </w:rPr>
            </w:pPr>
          </w:p>
        </w:tc>
      </w:tr>
      <w:tr w:rsidR="403C1C28" w14:paraId="443A4E8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0ACC03" w14:textId="1DD93F9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F1C119D" w14:textId="77777777" w:rsidTr="403C1C28">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3A4CFD6E" w14:textId="1A9F20E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8A31856" w14:textId="56E44ACA" w:rsidR="403C1C28" w:rsidRDefault="403C1C28" w:rsidP="403C1C28">
            <w:pPr>
              <w:rPr>
                <w:rFonts w:ascii="Calibri" w:eastAsia="Calibri" w:hAnsi="Calibri" w:cs="Calibri"/>
                <w:sz w:val="22"/>
                <w:szCs w:val="22"/>
              </w:rPr>
            </w:pPr>
          </w:p>
          <w:p w14:paraId="2FC6E29A" w14:textId="423DE63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336BCFE0" w14:textId="2CC943EE"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0"/>
              <w:gridCol w:w="1293"/>
              <w:gridCol w:w="1123"/>
              <w:gridCol w:w="1174"/>
              <w:gridCol w:w="1157"/>
              <w:gridCol w:w="1157"/>
              <w:gridCol w:w="1225"/>
            </w:tblGrid>
            <w:tr w:rsidR="403C1C28" w14:paraId="1A21232E"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64A3B8" w14:textId="43EDB58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59D9D7" w14:textId="3CC86C3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Zadaci</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9AB188" w14:textId="6397064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103CDE" w14:textId="047D4068"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Projektni zadatak</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A338DA" w14:textId="593EC6A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B9351E" w14:textId="7D555DB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CDB179" w14:textId="174C78E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3B774E6B"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4FAB1D" w14:textId="3EA7A05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7278BD" w14:textId="7784163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4BCC7E03" w14:textId="450223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CBA55E" w14:textId="71B9A2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6EA30D" w14:textId="645696B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332C8E" w14:textId="1E64BA3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43DFBE" w14:textId="1F00DA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1,8</w:t>
                  </w:r>
                </w:p>
              </w:tc>
            </w:tr>
            <w:tr w:rsidR="403C1C28" w14:paraId="22F3C503"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20B182" w14:textId="3ECB4A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4F6B84" w14:textId="559DFA1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5A64EFCF" w14:textId="57D2C0E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22A2F9" w14:textId="4581404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295781" w14:textId="0ADC14A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D4EC73" w14:textId="025D490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BD0ABE" w14:textId="6262733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r>
            <w:tr w:rsidR="403C1C28" w14:paraId="538C3828"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871EA4" w14:textId="07E2907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B1FFCB" w14:textId="3F5FBC0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0CBF2D06" w14:textId="54A44A9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7617F7" w14:textId="312285C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C981EF" w14:textId="5D403D7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0F3AD4" w14:textId="46B4A10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BFC8E8" w14:textId="09B532D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753A4CA8"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02E37C" w14:textId="0B9DC24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9347D1" w14:textId="41CE7C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23D20551" w14:textId="31D9AD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14%</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A233F5" w14:textId="3D9A386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AAC644" w14:textId="049B81C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C792EE" w14:textId="36B101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631303" w14:textId="56785B1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3E2FDEEB"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A80F0C" w14:textId="5F6C592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7BB1CE" w14:textId="4317A6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36%</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8FF9DB9" w14:textId="31CA499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54%</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43CC34" w14:textId="7C332F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DBD069" w14:textId="693F95C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B682AE" w14:textId="343AFAB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C67E86" w14:textId="00B9A620"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17D2B264"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DFFD3D" w14:textId="422AB24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3449DF" w14:textId="5621461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7BFAA4" w14:textId="5E453E4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DDE974" w14:textId="2F0F661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EDAE13" w14:textId="23367AA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BFF22B" w14:textId="79D811D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528229" w14:textId="0667F00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w:t>
                  </w:r>
                </w:p>
              </w:tc>
            </w:tr>
          </w:tbl>
          <w:p w14:paraId="34C1CB57" w14:textId="18C16A3D" w:rsidR="403C1C28" w:rsidRDefault="403C1C28" w:rsidP="403C1C28">
            <w:pPr>
              <w:jc w:val="both"/>
              <w:rPr>
                <w:rFonts w:ascii="Calibri" w:eastAsia="Calibri" w:hAnsi="Calibri" w:cs="Calibri"/>
                <w:color w:val="000000" w:themeColor="text1"/>
                <w:sz w:val="22"/>
                <w:szCs w:val="22"/>
              </w:rPr>
            </w:pPr>
          </w:p>
          <w:p w14:paraId="1C1F7547" w14:textId="170C11FE"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1353410C" w14:textId="5A0A40D6" w:rsidR="403C1C28" w:rsidRDefault="403C1C28" w:rsidP="403C1C28">
            <w:pPr>
              <w:rPr>
                <w:rFonts w:ascii="Calibri" w:eastAsia="Calibri" w:hAnsi="Calibri" w:cs="Calibri"/>
                <w:color w:val="FF0000"/>
                <w:sz w:val="22"/>
                <w:szCs w:val="22"/>
              </w:rPr>
            </w:pPr>
          </w:p>
          <w:p w14:paraId="70AC2861" w14:textId="10C031DE" w:rsidR="403C1C28" w:rsidRDefault="403C1C28" w:rsidP="403C1C28">
            <w:pPr>
              <w:rPr>
                <w:rFonts w:ascii="Calibri" w:eastAsia="Calibri" w:hAnsi="Calibri" w:cs="Calibri"/>
                <w:sz w:val="22"/>
                <w:szCs w:val="22"/>
              </w:rPr>
            </w:pPr>
          </w:p>
          <w:p w14:paraId="72395F78" w14:textId="402B2A1A" w:rsidR="403C1C28" w:rsidRDefault="403C1C28" w:rsidP="403C1C28">
            <w:pPr>
              <w:rPr>
                <w:rFonts w:ascii="Calibri" w:eastAsia="Calibri" w:hAnsi="Calibri" w:cs="Calibri"/>
                <w:sz w:val="22"/>
                <w:szCs w:val="22"/>
              </w:rPr>
            </w:pPr>
          </w:p>
          <w:p w14:paraId="3636ED53" w14:textId="42AC0440" w:rsidR="403C1C28" w:rsidRDefault="403C1C28" w:rsidP="403C1C28">
            <w:pPr>
              <w:rPr>
                <w:rFonts w:ascii="Calibri" w:eastAsia="Calibri" w:hAnsi="Calibri" w:cs="Calibri"/>
                <w:sz w:val="22"/>
                <w:szCs w:val="22"/>
              </w:rPr>
            </w:pPr>
          </w:p>
          <w:p w14:paraId="53C9A0F1" w14:textId="43D61527" w:rsidR="403C1C28" w:rsidRDefault="403C1C28" w:rsidP="403C1C28">
            <w:pPr>
              <w:rPr>
                <w:rFonts w:ascii="Calibri" w:eastAsia="Calibri" w:hAnsi="Calibri" w:cs="Calibri"/>
                <w:sz w:val="22"/>
                <w:szCs w:val="22"/>
              </w:rPr>
            </w:pPr>
          </w:p>
          <w:p w14:paraId="1F7CC23D" w14:textId="766CEF26"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6EC1D9C4" w14:textId="0B671AE7"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403C1C28" w14:paraId="74C3157C"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2CF48C" w14:textId="6CD4C75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0B219C" w14:textId="2709517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57C8BC" w14:textId="23196F7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492911" w14:textId="5DFAF35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505914" w14:textId="7FDD04D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1F7C73" w14:textId="25E5CCF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07C52F2F"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666471" w14:textId="3E32EF2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E05525" w14:textId="16388F4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2C0D74B" w14:textId="3A5CCDB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92BA33" w14:textId="3B68CAC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4F3561" w14:textId="55CDEE3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DF8624" w14:textId="74CE407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1,8</w:t>
                  </w:r>
                </w:p>
              </w:tc>
            </w:tr>
            <w:tr w:rsidR="403C1C28" w14:paraId="43D0289D"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5B4141" w14:textId="29CDCED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4CCCDB" w14:textId="502A38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59706C6" w14:textId="5DF1EE4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D81278" w14:textId="2D5314E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299824" w14:textId="47F53A5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DA9C49" w14:textId="6A439D9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r>
            <w:tr w:rsidR="403C1C28" w14:paraId="4FD76FC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173A20" w14:textId="5598EE1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AC8D80" w14:textId="671D3E6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8ACCD3A" w14:textId="7DC7573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BCF3B8" w14:textId="0B69F58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EA6F5B" w14:textId="39CCD57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1CA65C" w14:textId="23D1E6E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416FB755"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ED722E" w14:textId="44E6937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246F6" w14:textId="017675B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487B59F" w14:textId="3089B39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CA2525" w14:textId="27BB104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C7F970" w14:textId="0D685CA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604C03" w14:textId="510D9B4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2BA05A84"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D3380D" w14:textId="21155A6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D08A4B" w14:textId="7AC2255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90%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49F8BB4" w14:textId="117175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B11D36" w14:textId="15FC81D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8376FA" w14:textId="54703A6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EEB30F" w14:textId="7EE85EF0"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2D444B7A"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DA1A53" w14:textId="4EA86D2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291E62" w14:textId="20FFAB2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5,4</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DCC4813" w14:textId="3126E2E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8EFD38" w14:textId="2B18B1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89E1CD" w14:textId="31E8D43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A51656" w14:textId="6E9CB1C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w:t>
                  </w:r>
                </w:p>
              </w:tc>
            </w:tr>
          </w:tbl>
          <w:p w14:paraId="7B5710DF" w14:textId="30E162A9" w:rsidR="403C1C28" w:rsidRDefault="403C1C28" w:rsidP="403C1C28">
            <w:pPr>
              <w:rPr>
                <w:rFonts w:ascii="Calibri" w:eastAsia="Calibri" w:hAnsi="Calibri" w:cs="Calibri"/>
                <w:sz w:val="22"/>
                <w:szCs w:val="22"/>
              </w:rPr>
            </w:pPr>
          </w:p>
          <w:p w14:paraId="4438CBD4" w14:textId="600AC292"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0D02AE4" w14:textId="11EAD4D3" w:rsidR="403C1C28" w:rsidRDefault="403C1C28" w:rsidP="403C1C28">
            <w:pPr>
              <w:rPr>
                <w:rFonts w:ascii="Calibri" w:eastAsia="Calibri" w:hAnsi="Calibri" w:cs="Calibri"/>
                <w:sz w:val="22"/>
                <w:szCs w:val="22"/>
              </w:rPr>
            </w:pPr>
          </w:p>
          <w:p w14:paraId="35DF1510" w14:textId="3D05B137" w:rsidR="403C1C28" w:rsidRDefault="403C1C28" w:rsidP="403C1C28">
            <w:pPr>
              <w:rPr>
                <w:rFonts w:ascii="Calibri" w:eastAsia="Calibri" w:hAnsi="Calibri" w:cs="Calibri"/>
                <w:sz w:val="22"/>
                <w:szCs w:val="22"/>
              </w:rPr>
            </w:pPr>
          </w:p>
          <w:p w14:paraId="5CBB60D4" w14:textId="1A046D1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69754CF6" w14:textId="1C1C423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04E27F9E" w14:textId="4FC2B2E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1CB21B27" w14:textId="2C6BB7ED"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403C1C28" w14:paraId="5F477965"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0DB1F5" w14:textId="19A9D66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9E0BAA" w14:textId="514AB6D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0D7A8D" w14:textId="607498A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5BCDBB2E"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ADDED1" w14:textId="7B40499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9F1B6E" w14:textId="4BE6B3A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97A7CF" w14:textId="6E98FF2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1C37EF40"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6E31B1" w14:textId="34EF747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C0CBA5" w14:textId="082475C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AC7796" w14:textId="3015CA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00FDC87D"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6A64BB" w14:textId="2DDAD6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0281C0" w14:textId="52F54BB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BCCF42" w14:textId="73015B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6CC2E2F0"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040FFC" w14:textId="39C1C06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7905FD" w14:textId="1FD3FBB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34AE80" w14:textId="2D8C3D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783AE6D8"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2A57B7" w14:textId="4C5A20B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36451A" w14:textId="2070AFC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A97DD0" w14:textId="296D36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1A1C39CA" w14:textId="06D58AB6" w:rsidR="403C1C28" w:rsidRDefault="403C1C28" w:rsidP="403C1C28">
            <w:pPr>
              <w:rPr>
                <w:rFonts w:ascii="Calibri" w:eastAsia="Calibri" w:hAnsi="Calibri" w:cs="Calibri"/>
                <w:sz w:val="22"/>
                <w:szCs w:val="22"/>
              </w:rPr>
            </w:pPr>
          </w:p>
        </w:tc>
      </w:tr>
      <w:tr w:rsidR="403C1C28" w14:paraId="6E6FB3F7"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D394E7" w14:textId="37CC282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12063D9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94EBCD" w14:textId="03BD8A89" w:rsidR="403C1C28" w:rsidRDefault="403C1C28" w:rsidP="000D25B0">
            <w:pPr>
              <w:pStyle w:val="Tekstkomentara"/>
              <w:numPr>
                <w:ilvl w:val="0"/>
                <w:numId w:val="137"/>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Bogunović, I. i sur.: Održive mjere gospodarenja tlom u ekološkoj poljoprivredi za klimatske </w:t>
            </w:r>
          </w:p>
          <w:p w14:paraId="17C11A7E" w14:textId="6A8A3B80" w:rsidR="403C1C28" w:rsidRDefault="403C1C28" w:rsidP="403C1C28">
            <w:pPr>
              <w:pStyle w:val="Tekstkomentara"/>
              <w:ind w:left="720"/>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uvjete mediteranske Hrvatske, Agronomski fakultet u Zagrebu, 2018.; </w:t>
            </w:r>
          </w:p>
          <w:p w14:paraId="17266E66" w14:textId="55F22051" w:rsidR="403C1C28" w:rsidRDefault="00E40A4F" w:rsidP="403C1C28">
            <w:pPr>
              <w:ind w:left="720"/>
              <w:rPr>
                <w:rFonts w:ascii="Calibri" w:eastAsia="Calibri" w:hAnsi="Calibri" w:cs="Calibri"/>
                <w:color w:val="000000" w:themeColor="text1"/>
                <w:sz w:val="22"/>
                <w:szCs w:val="22"/>
              </w:rPr>
            </w:pPr>
            <w:hyperlink r:id="rId23">
              <w:r w:rsidR="403C1C28" w:rsidRPr="403C1C28">
                <w:rPr>
                  <w:rStyle w:val="Hiperveza"/>
                  <w:rFonts w:ascii="Calibri" w:eastAsia="Calibri" w:hAnsi="Calibri" w:cs="Calibri"/>
                  <w:sz w:val="22"/>
                  <w:szCs w:val="22"/>
                  <w:lang w:val="hr-HR"/>
                </w:rPr>
                <w:t>https://unizg.eindigo.net/?pr=iiif.v.a&amp;id=12688&amp;vwopt=%7B%22pages%22%3A%5B4%5D%2C%22pan%22%3A%7B%22x%22%3A0.484%2C%22y%22%3A0.177%7D%2C%22view%22%3A%22image%22%2C%22zoom%22%3A0.371%7</w:t>
              </w:r>
            </w:hyperlink>
          </w:p>
          <w:p w14:paraId="190F7772" w14:textId="7C40C7FF" w:rsidR="403C1C28" w:rsidRDefault="403C1C28" w:rsidP="000D25B0">
            <w:pPr>
              <w:pStyle w:val="Tekstkomentara"/>
              <w:numPr>
                <w:ilvl w:val="0"/>
                <w:numId w:val="137"/>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Butorac, A.: Opća agronomija. Izabrana poglavlja, Školska knjiga, Zagreb,1999.</w:t>
            </w:r>
          </w:p>
          <w:p w14:paraId="732952B1" w14:textId="4DF46957" w:rsidR="403C1C28" w:rsidRDefault="403C1C28" w:rsidP="000D25B0">
            <w:pPr>
              <w:pStyle w:val="Tekstkomentara"/>
              <w:numPr>
                <w:ilvl w:val="0"/>
                <w:numId w:val="137"/>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Kisić I: Uvod u ekološku poljoprivredu, Agronomski fakultet u Zagrebu, 2014.; </w:t>
            </w:r>
          </w:p>
          <w:p w14:paraId="40C665D7" w14:textId="3C46716A" w:rsidR="403C1C28" w:rsidRDefault="00E40A4F" w:rsidP="000D25B0">
            <w:pPr>
              <w:pStyle w:val="Odlomakpopisa"/>
              <w:numPr>
                <w:ilvl w:val="0"/>
                <w:numId w:val="137"/>
              </w:numPr>
              <w:rPr>
                <w:rFonts w:ascii="Calibri" w:eastAsia="Calibri" w:hAnsi="Calibri" w:cs="Calibri"/>
                <w:color w:val="000000" w:themeColor="text1"/>
              </w:rPr>
            </w:pPr>
            <w:hyperlink r:id="rId24">
              <w:r w:rsidR="403C1C28" w:rsidRPr="403C1C28">
                <w:rPr>
                  <w:rStyle w:val="Hiperveza"/>
                  <w:rFonts w:ascii="Calibri" w:eastAsia="Calibri" w:hAnsi="Calibri" w:cs="Calibri"/>
                  <w:lang w:val="hr-HR"/>
                </w:rPr>
                <w:t>https://unizg.eindigo.net/?pr=v.pdf&amp;id=41704</w:t>
              </w:r>
            </w:hyperlink>
          </w:p>
          <w:p w14:paraId="023DC225" w14:textId="587448EF" w:rsidR="403C1C28" w:rsidRDefault="403C1C28" w:rsidP="000D25B0">
            <w:pPr>
              <w:pStyle w:val="Tekstkomentara"/>
              <w:numPr>
                <w:ilvl w:val="0"/>
                <w:numId w:val="137"/>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Martinčić, J. i Kozumplik, V.: Oplemenjivanje bilja. Poljoprivredni fakultet Osijek i Agronomski fakultet Zagreb. 1996.</w:t>
            </w:r>
          </w:p>
          <w:p w14:paraId="27A36AF2" w14:textId="6C717FBC" w:rsidR="403C1C28" w:rsidRDefault="403C1C28" w:rsidP="000D25B0">
            <w:pPr>
              <w:pStyle w:val="Tekstkomentara"/>
              <w:numPr>
                <w:ilvl w:val="0"/>
                <w:numId w:val="137"/>
              </w:numPr>
              <w:rPr>
                <w:rFonts w:ascii="Calibri" w:eastAsia="Calibri" w:hAnsi="Calibri" w:cs="Calibri"/>
                <w:sz w:val="22"/>
                <w:szCs w:val="22"/>
              </w:rPr>
            </w:pPr>
            <w:r w:rsidRPr="403C1C28">
              <w:rPr>
                <w:rFonts w:ascii="Calibri" w:eastAsia="Calibri" w:hAnsi="Calibri" w:cs="Calibri"/>
                <w:color w:val="000000" w:themeColor="text1"/>
                <w:sz w:val="22"/>
                <w:szCs w:val="22"/>
                <w:lang w:val="hr-HR"/>
              </w:rPr>
              <w:t xml:space="preserve">Mihalić, </w:t>
            </w:r>
            <w:r w:rsidRPr="403C1C28">
              <w:rPr>
                <w:rFonts w:ascii="Calibri" w:eastAsia="Calibri" w:hAnsi="Calibri" w:cs="Calibri"/>
                <w:sz w:val="22"/>
                <w:szCs w:val="22"/>
                <w:lang w:val="hr-HR"/>
              </w:rPr>
              <w:t>V.: Opća proizvodnja bilja. Izabrana poglavlja, Školska knjiga, Zagreb,1988.</w:t>
            </w:r>
          </w:p>
          <w:p w14:paraId="40D80D3B" w14:textId="7C7E23A3" w:rsidR="403C1C28" w:rsidRDefault="403C1C28" w:rsidP="000D25B0">
            <w:pPr>
              <w:pStyle w:val="Tekstkomentara"/>
              <w:numPr>
                <w:ilvl w:val="0"/>
                <w:numId w:val="137"/>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Vukadinović, V. i Vukadinović. V.: Zemljišni resursi, PFOS Osijek, 2018.; </w:t>
            </w:r>
            <w:hyperlink r:id="rId25">
              <w:r w:rsidRPr="403C1C28">
                <w:rPr>
                  <w:rStyle w:val="Hiperveza"/>
                  <w:rFonts w:ascii="Calibri" w:eastAsia="Calibri" w:hAnsi="Calibri" w:cs="Calibri"/>
                  <w:sz w:val="22"/>
                  <w:szCs w:val="22"/>
                  <w:lang w:val="hr-HR"/>
                </w:rPr>
                <w:t>https://repozitorij.fazos.hr/en/object/pfos:3715/FILE0</w:t>
              </w:r>
            </w:hyperlink>
          </w:p>
          <w:p w14:paraId="48803B73" w14:textId="3DA9C709" w:rsidR="403C1C28" w:rsidRDefault="403C1C28" w:rsidP="403C1C28">
            <w:pPr>
              <w:ind w:left="708"/>
              <w:rPr>
                <w:rFonts w:ascii="Calibri" w:eastAsia="Calibri" w:hAnsi="Calibri" w:cs="Calibri"/>
                <w:color w:val="000000" w:themeColor="text1"/>
                <w:sz w:val="22"/>
                <w:szCs w:val="22"/>
              </w:rPr>
            </w:pPr>
          </w:p>
        </w:tc>
      </w:tr>
      <w:tr w:rsidR="403C1C28" w14:paraId="5348072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73A8E9" w14:textId="6F077E5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1E4938C6" w14:textId="77777777" w:rsidTr="403C1C28">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7E17CDF" w14:textId="734DED18" w:rsidR="403C1C28" w:rsidRDefault="403C1C28" w:rsidP="000D25B0">
            <w:pPr>
              <w:pStyle w:val="Odlomakpopisa"/>
              <w:numPr>
                <w:ilvl w:val="0"/>
                <w:numId w:val="136"/>
              </w:numPr>
              <w:spacing w:line="257" w:lineRule="auto"/>
              <w:rPr>
                <w:rFonts w:ascii="Calibri" w:eastAsia="Calibri" w:hAnsi="Calibri" w:cs="Calibri"/>
              </w:rPr>
            </w:pPr>
            <w:r w:rsidRPr="403C1C28">
              <w:rPr>
                <w:rFonts w:ascii="Calibri" w:eastAsia="Calibri" w:hAnsi="Calibri" w:cs="Calibri"/>
                <w:lang w:val="hr-HR"/>
              </w:rPr>
              <w:t>Beljo, J.: Oplemenjivanje bilja. Agronomski fakultet Mostar. 2006.Kisić, I: Uvod u ekološku poljoprivredu. Agronomski fakultet Sveučilišta u Zagrebu. 2014.</w:t>
            </w:r>
          </w:p>
          <w:p w14:paraId="3E91238C" w14:textId="29B55B34" w:rsidR="403C1C28" w:rsidRDefault="403C1C28" w:rsidP="000D25B0">
            <w:pPr>
              <w:pStyle w:val="Odlomakpopisa"/>
              <w:numPr>
                <w:ilvl w:val="0"/>
                <w:numId w:val="136"/>
              </w:numPr>
              <w:spacing w:line="257" w:lineRule="auto"/>
              <w:rPr>
                <w:rFonts w:ascii="Calibri" w:eastAsia="Calibri" w:hAnsi="Calibri" w:cs="Calibri"/>
              </w:rPr>
            </w:pPr>
            <w:r w:rsidRPr="403C1C28">
              <w:rPr>
                <w:rFonts w:ascii="Calibri" w:eastAsia="Calibri" w:hAnsi="Calibri" w:cs="Calibri"/>
                <w:lang w:val="hr-HR"/>
              </w:rPr>
              <w:t xml:space="preserve">Čoga,L., Slunjski S.: Dijagnostika tla u ishrani bilja: priručnik za uzorkovanje i analitiku tla, Agronomski fakultet u Zagrebu, 2018.; </w:t>
            </w:r>
            <w:hyperlink r:id="rId26">
              <w:r w:rsidRPr="403C1C28">
                <w:rPr>
                  <w:rStyle w:val="Hiperveza"/>
                  <w:rFonts w:ascii="Calibri" w:eastAsia="Calibri" w:hAnsi="Calibri" w:cs="Calibri"/>
                  <w:lang w:val="hr-HR"/>
                </w:rPr>
                <w:t>https://unizg.eindigo.net/?pr=iiif.v.a&amp;id=12754&amp;vwopt=%7B%22pan%22%3A%7B%22x%22%3A0.567%2C%22y%22%3A0.642%7D%2C%22view%22%3A%22image%22%2C%22zoom%22%3A0.281%7D</w:t>
              </w:r>
            </w:hyperlink>
          </w:p>
          <w:p w14:paraId="25E7EB82" w14:textId="58FF58D3" w:rsidR="403C1C28" w:rsidRDefault="403C1C28" w:rsidP="000D25B0">
            <w:pPr>
              <w:pStyle w:val="Odlomakpopisa"/>
              <w:numPr>
                <w:ilvl w:val="0"/>
                <w:numId w:val="136"/>
              </w:numPr>
              <w:spacing w:line="257" w:lineRule="auto"/>
              <w:rPr>
                <w:rFonts w:ascii="Calibri" w:eastAsia="Calibri" w:hAnsi="Calibri" w:cs="Calibri"/>
              </w:rPr>
            </w:pPr>
            <w:r w:rsidRPr="403C1C28">
              <w:rPr>
                <w:rFonts w:ascii="Calibri" w:eastAsia="Calibri" w:hAnsi="Calibri" w:cs="Calibri"/>
                <w:lang w:val="hr-HR"/>
              </w:rPr>
              <w:t>Kisić, I: Sanacija onečišćenog tla. Agronomski fakultet Sveučilišta u Zagrebu. 2012.</w:t>
            </w:r>
          </w:p>
          <w:p w14:paraId="51F5F26B" w14:textId="06E44700" w:rsidR="403C1C28" w:rsidRDefault="403C1C28" w:rsidP="000D25B0">
            <w:pPr>
              <w:pStyle w:val="Odlomakpopisa"/>
              <w:numPr>
                <w:ilvl w:val="0"/>
                <w:numId w:val="136"/>
              </w:numPr>
              <w:spacing w:line="257" w:lineRule="auto"/>
              <w:rPr>
                <w:rFonts w:ascii="Calibri" w:eastAsia="Calibri" w:hAnsi="Calibri" w:cs="Calibri"/>
              </w:rPr>
            </w:pPr>
            <w:r w:rsidRPr="403C1C28">
              <w:rPr>
                <w:rFonts w:ascii="Calibri" w:eastAsia="Calibri" w:hAnsi="Calibri" w:cs="Calibri"/>
                <w:lang w:val="hr-HR"/>
              </w:rPr>
              <w:t xml:space="preserve">Kisić I: Antropogena erozija tla, Agronomski fakultet u Zagrebu, 2018.; </w:t>
            </w:r>
            <w:hyperlink r:id="rId27">
              <w:r w:rsidRPr="403C1C28">
                <w:rPr>
                  <w:rStyle w:val="Hiperveza"/>
                  <w:rFonts w:ascii="Calibri" w:eastAsia="Calibri" w:hAnsi="Calibri" w:cs="Calibri"/>
                  <w:lang w:val="hr-HR"/>
                </w:rPr>
                <w:t>https://unizg.eindigo.net/?pr=v.pdf&amp;id=41666</w:t>
              </w:r>
            </w:hyperlink>
          </w:p>
          <w:p w14:paraId="5F5BE845" w14:textId="6236F098" w:rsidR="403C1C28" w:rsidRDefault="403C1C28" w:rsidP="000D25B0">
            <w:pPr>
              <w:pStyle w:val="Odlomakpopisa"/>
              <w:numPr>
                <w:ilvl w:val="0"/>
                <w:numId w:val="136"/>
              </w:numPr>
              <w:spacing w:line="257" w:lineRule="auto"/>
              <w:rPr>
                <w:rFonts w:ascii="Calibri" w:eastAsia="Calibri" w:hAnsi="Calibri" w:cs="Calibri"/>
              </w:rPr>
            </w:pPr>
            <w:r w:rsidRPr="403C1C28">
              <w:rPr>
                <w:rFonts w:ascii="Calibri" w:eastAsia="Calibri" w:hAnsi="Calibri" w:cs="Calibri"/>
                <w:lang w:val="hr-HR"/>
              </w:rPr>
              <w:t>Kozumplik, V. i Pejić, I. (ured.): Oplemenjivanje poljoprivrednog bilja u Hrvatskoj. Agronomski fakultet.Zagreb 2012.</w:t>
            </w:r>
          </w:p>
          <w:p w14:paraId="0C396CAC" w14:textId="7CECE309" w:rsidR="403C1C28" w:rsidRDefault="403C1C28" w:rsidP="000D25B0">
            <w:pPr>
              <w:pStyle w:val="Odlomakpopisa"/>
              <w:numPr>
                <w:ilvl w:val="0"/>
                <w:numId w:val="136"/>
              </w:numPr>
              <w:spacing w:line="257" w:lineRule="auto"/>
              <w:rPr>
                <w:rFonts w:ascii="Calibri" w:eastAsia="Calibri" w:hAnsi="Calibri" w:cs="Calibri"/>
              </w:rPr>
            </w:pPr>
            <w:r w:rsidRPr="403C1C28">
              <w:rPr>
                <w:rFonts w:ascii="Calibri" w:eastAsia="Calibri" w:hAnsi="Calibri" w:cs="Calibri"/>
                <w:lang w:val="hr-HR"/>
              </w:rPr>
              <w:t xml:space="preserve">Zimmer, R. i sur.: Integralna tehnika obrade tla i sjetve, Sveučilište J.J. Strossmayer u Osijeku, Poljoprivredni fakultet, 2014.; </w:t>
            </w:r>
            <w:hyperlink r:id="rId28">
              <w:r w:rsidRPr="403C1C28">
                <w:rPr>
                  <w:rStyle w:val="Hiperveza"/>
                  <w:rFonts w:ascii="Calibri" w:eastAsia="Calibri" w:hAnsi="Calibri" w:cs="Calibri"/>
                  <w:lang w:val="hr-HR"/>
                </w:rPr>
                <w:t>https://www.agr.unizg.hr/multimedia/03d6a36242ec65ba2606a29de2df35aad171531f6b465dac379394bebd5c3f1f37b429a31562585481.pdf</w:t>
              </w:r>
            </w:hyperlink>
          </w:p>
        </w:tc>
      </w:tr>
      <w:tr w:rsidR="403C1C28" w14:paraId="2DFD303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19CDE74" w14:textId="39F75A5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0360A81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E422A4" w14:textId="606B9666"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300AAA78" w14:textId="16300BC0" w:rsidR="403C1C28" w:rsidRDefault="403C1C28" w:rsidP="403C1C28">
      <w:pPr>
        <w:rPr>
          <w:rFonts w:ascii="Calibri" w:eastAsia="Calibri" w:hAnsi="Calibri" w:cs="Calibri"/>
          <w:color w:val="000000" w:themeColor="text1"/>
          <w:sz w:val="22"/>
          <w:szCs w:val="22"/>
          <w:lang w:val="hr-HR"/>
        </w:rPr>
      </w:pPr>
    </w:p>
    <w:p w14:paraId="592113D8" w14:textId="148D54FB" w:rsidR="403C1C28" w:rsidRDefault="403C1C28" w:rsidP="403C1C28">
      <w:pPr>
        <w:rPr>
          <w:rFonts w:ascii="Calibri" w:eastAsia="Calibri" w:hAnsi="Calibri" w:cs="Calibri"/>
          <w:color w:val="000000" w:themeColor="text1"/>
          <w:lang w:val="hr-HR"/>
        </w:rPr>
      </w:pPr>
    </w:p>
    <w:p w14:paraId="75B64818" w14:textId="7F2DDBE6" w:rsidR="403C1C28" w:rsidRDefault="403C1C28" w:rsidP="403C1C28">
      <w:pPr>
        <w:rPr>
          <w:rFonts w:ascii="Arial Narrow" w:eastAsia="Arial Narrow" w:hAnsi="Arial Narrow" w:cs="Arial Narrow"/>
          <w:color w:val="000000" w:themeColor="text1"/>
          <w:sz w:val="22"/>
          <w:szCs w:val="22"/>
          <w:lang w:val="hr-HR"/>
        </w:rPr>
      </w:pPr>
    </w:p>
    <w:p w14:paraId="5D77CEF3" w14:textId="1043724C" w:rsidR="403C1C28" w:rsidRDefault="403C1C28" w:rsidP="403C1C28">
      <w:pPr>
        <w:rPr>
          <w:lang w:val="hr-HR"/>
        </w:rPr>
      </w:pPr>
    </w:p>
    <w:p w14:paraId="730E1C93" w14:textId="0EB8723A" w:rsidR="403C1C28" w:rsidRDefault="403C1C28" w:rsidP="403C1C28">
      <w:pPr>
        <w:rPr>
          <w:lang w:val="hr-HR"/>
        </w:rPr>
      </w:pPr>
    </w:p>
    <w:p w14:paraId="6A43CEED" w14:textId="5D03A14E" w:rsidR="403C1C28" w:rsidRDefault="403C1C28" w:rsidP="403C1C28">
      <w:pPr>
        <w:rPr>
          <w:lang w:val="hr-HR"/>
        </w:rPr>
      </w:pPr>
    </w:p>
    <w:p w14:paraId="2C58891E" w14:textId="604FC088" w:rsidR="403C1C28" w:rsidRDefault="403C1C28" w:rsidP="403C1C28">
      <w:pPr>
        <w:rPr>
          <w:lang w:val="hr-HR"/>
        </w:rPr>
      </w:pPr>
    </w:p>
    <w:p w14:paraId="0E90E932" w14:textId="14626CE0" w:rsidR="403C1C28" w:rsidRDefault="403C1C28" w:rsidP="403C1C28">
      <w:pPr>
        <w:rPr>
          <w:lang w:val="hr-HR"/>
        </w:rPr>
      </w:pPr>
    </w:p>
    <w:p w14:paraId="5221F242" w14:textId="58E84BEB" w:rsidR="403C1C28" w:rsidRDefault="403C1C28" w:rsidP="403C1C28">
      <w:pPr>
        <w:rPr>
          <w:lang w:val="hr-HR"/>
        </w:rPr>
      </w:pPr>
    </w:p>
    <w:p w14:paraId="0B942FC0" w14:textId="524FD8A0" w:rsidR="04780CE4" w:rsidRDefault="04780CE4" w:rsidP="04780CE4">
      <w:pPr>
        <w:rPr>
          <w:lang w:val="hr-HR"/>
        </w:rPr>
      </w:pPr>
    </w:p>
    <w:p w14:paraId="7AE1F2C9" w14:textId="74FFC38E" w:rsidR="04780CE4" w:rsidRDefault="04780CE4" w:rsidP="04780CE4">
      <w:pPr>
        <w:rPr>
          <w:lang w:val="hr-HR"/>
        </w:rPr>
      </w:pPr>
    </w:p>
    <w:p w14:paraId="5846E2DA" w14:textId="55E98254" w:rsidR="04780CE4" w:rsidRDefault="04780CE4" w:rsidP="04780CE4">
      <w:pPr>
        <w:rPr>
          <w:lang w:val="hr-HR"/>
        </w:rPr>
      </w:pPr>
    </w:p>
    <w:p w14:paraId="36C279B1" w14:textId="2EE97EA9" w:rsidR="04780CE4" w:rsidRDefault="04780CE4" w:rsidP="04780CE4">
      <w:pPr>
        <w:rPr>
          <w:lang w:val="hr-HR"/>
        </w:rPr>
      </w:pPr>
    </w:p>
    <w:p w14:paraId="13E7238B" w14:textId="549B1D33" w:rsidR="04780CE4" w:rsidRDefault="04780CE4" w:rsidP="04780CE4">
      <w:pPr>
        <w:rPr>
          <w:lang w:val="hr-HR"/>
        </w:rPr>
      </w:pPr>
    </w:p>
    <w:p w14:paraId="5C62A1DE" w14:textId="3C786DF6" w:rsidR="04780CE4" w:rsidRDefault="04780CE4" w:rsidP="04780CE4">
      <w:pPr>
        <w:rPr>
          <w:lang w:val="hr-HR"/>
        </w:rPr>
      </w:pPr>
    </w:p>
    <w:p w14:paraId="779B3B2A" w14:textId="51FBC7F5" w:rsidR="403C1C28" w:rsidRDefault="403C1C28" w:rsidP="403C1C28">
      <w:pPr>
        <w:rPr>
          <w:lang w:val="hr-HR"/>
        </w:rPr>
      </w:pPr>
    </w:p>
    <w:p w14:paraId="11405279" w14:textId="17DFC26F" w:rsidR="403C1C28" w:rsidRDefault="403C1C28" w:rsidP="403C1C28">
      <w:pPr>
        <w:rPr>
          <w:lang w:val="hr-HR"/>
        </w:rPr>
      </w:pPr>
    </w:p>
    <w:p w14:paraId="17ED8C16" w14:textId="7B855E40" w:rsidR="4CAD4CE0" w:rsidRDefault="4CAD4CE0" w:rsidP="4CAD4CE0">
      <w:pPr>
        <w:rPr>
          <w:lang w:val="hr-HR"/>
        </w:rPr>
      </w:pPr>
    </w:p>
    <w:p w14:paraId="467DABB2" w14:textId="5E309B9C" w:rsidR="00C303FD" w:rsidRDefault="00C303FD" w:rsidP="4CAD4CE0">
      <w:pPr>
        <w:rPr>
          <w:lang w:val="hr-HR"/>
        </w:rPr>
      </w:pPr>
    </w:p>
    <w:p w14:paraId="09CEA89C" w14:textId="58272297" w:rsidR="00C303FD" w:rsidRDefault="00C303FD" w:rsidP="4CAD4CE0">
      <w:pPr>
        <w:rPr>
          <w:lang w:val="hr-HR"/>
        </w:rPr>
      </w:pPr>
    </w:p>
    <w:p w14:paraId="7066E45A" w14:textId="3653474F" w:rsidR="00C303FD" w:rsidRDefault="00C303FD" w:rsidP="4CAD4CE0">
      <w:pPr>
        <w:rPr>
          <w:lang w:val="hr-HR"/>
        </w:rPr>
      </w:pPr>
    </w:p>
    <w:p w14:paraId="33E369DB" w14:textId="3660CD54" w:rsidR="00C303FD" w:rsidRDefault="00C303FD" w:rsidP="4CAD4CE0">
      <w:pPr>
        <w:rPr>
          <w:lang w:val="hr-HR"/>
        </w:rPr>
      </w:pPr>
    </w:p>
    <w:p w14:paraId="3AB1D008" w14:textId="52868571" w:rsidR="00C303FD" w:rsidRDefault="00C303FD" w:rsidP="4CAD4CE0">
      <w:pPr>
        <w:rPr>
          <w:lang w:val="hr-HR"/>
        </w:rPr>
      </w:pPr>
    </w:p>
    <w:p w14:paraId="0DBA2548" w14:textId="77777777" w:rsidR="00C303FD" w:rsidRDefault="00C303FD" w:rsidP="4CAD4CE0">
      <w:pPr>
        <w:rPr>
          <w:lang w:val="hr-HR"/>
        </w:rPr>
      </w:pPr>
    </w:p>
    <w:p w14:paraId="0D8A0E07" w14:textId="11D2C5DA" w:rsidR="403C1C28" w:rsidRDefault="403C1C28" w:rsidP="403C1C28">
      <w:pPr>
        <w:rPr>
          <w:lang w:val="hr-HR"/>
        </w:rPr>
      </w:pPr>
    </w:p>
    <w:p w14:paraId="0C51A748" w14:textId="6543BD1F" w:rsidR="403C1C28" w:rsidRDefault="403C1C28" w:rsidP="403C1C28">
      <w:pPr>
        <w:rPr>
          <w:lang w:val="hr-HR"/>
        </w:rPr>
      </w:pPr>
    </w:p>
    <w:p w14:paraId="7A2B805D" w14:textId="10672C12" w:rsidR="403C1C28" w:rsidRDefault="403C1C28" w:rsidP="403C1C28">
      <w:pPr>
        <w:rPr>
          <w:lang w:val="hr-HR"/>
        </w:rPr>
      </w:pPr>
    </w:p>
    <w:p w14:paraId="5BB47DFB" w14:textId="31E85DD7" w:rsidR="006FF578" w:rsidRDefault="006FF578"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64"/>
        <w:gridCol w:w="4079"/>
        <w:gridCol w:w="1338"/>
        <w:gridCol w:w="1429"/>
      </w:tblGrid>
      <w:tr w:rsidR="403C1C28" w14:paraId="4CBD8884" w14:textId="77777777" w:rsidTr="403C1C28">
        <w:trPr>
          <w:trHeight w:val="300"/>
        </w:trPr>
        <w:tc>
          <w:tcPr>
            <w:tcW w:w="217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942A51F" w14:textId="2E8EC08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412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EF45B4E" w14:textId="2D16D68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33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4061995" w14:textId="7EFF1B6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43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B154880" w14:textId="304193A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30F67E14" w14:textId="77777777" w:rsidTr="403C1C28">
        <w:trPr>
          <w:trHeight w:val="300"/>
        </w:trPr>
        <w:tc>
          <w:tcPr>
            <w:tcW w:w="2175" w:type="dxa"/>
            <w:tcBorders>
              <w:top w:val="single" w:sz="6" w:space="0" w:color="auto"/>
              <w:left w:val="single" w:sz="6" w:space="0" w:color="auto"/>
              <w:bottom w:val="single" w:sz="6" w:space="0" w:color="auto"/>
              <w:right w:val="single" w:sz="6" w:space="0" w:color="auto"/>
            </w:tcBorders>
            <w:tcMar>
              <w:left w:w="105" w:type="dxa"/>
              <w:right w:w="105" w:type="dxa"/>
            </w:tcMar>
          </w:tcPr>
          <w:p w14:paraId="302F4157" w14:textId="14BDB32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Kategorizirati komponente plodnosti tla.</w:t>
            </w:r>
          </w:p>
          <w:p w14:paraId="51EC53BB" w14:textId="37A78204" w:rsidR="403C1C28" w:rsidRDefault="403C1C28" w:rsidP="403C1C28">
            <w:pPr>
              <w:rPr>
                <w:rFonts w:ascii="Calibri" w:eastAsia="Calibri" w:hAnsi="Calibri" w:cs="Calibri"/>
                <w:sz w:val="22"/>
                <w:szCs w:val="22"/>
              </w:rPr>
            </w:pPr>
          </w:p>
        </w:tc>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0A737298" w14:textId="552BC9B4"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pt-PT"/>
              </w:rPr>
              <w:t>Značajke</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uzgoja</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bilja.</w:t>
            </w:r>
          </w:p>
          <w:p w14:paraId="12337624" w14:textId="5A0D34BE"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pt-PT"/>
              </w:rPr>
              <w:t>Poljoprivredni</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proizvodni</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prostor</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agrosfera.</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Ekološki</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čimbenici</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uzgoja</w:t>
            </w:r>
            <w:r w:rsidRPr="403C1C28">
              <w:rPr>
                <w:rFonts w:ascii="Calibri" w:eastAsia="Calibri" w:hAnsi="Calibri" w:cs="Calibri"/>
                <w:sz w:val="22"/>
                <w:szCs w:val="22"/>
                <w:lang w:val="pt-PT"/>
              </w:rPr>
              <w:t xml:space="preserve"> </w:t>
            </w:r>
            <w:r w:rsidRPr="403C1C28">
              <w:rPr>
                <w:rStyle w:val="breaktext"/>
                <w:rFonts w:ascii="Calibri" w:eastAsia="Calibri" w:hAnsi="Calibri" w:cs="Calibri"/>
                <w:lang w:val="pt-PT"/>
              </w:rPr>
              <w:t xml:space="preserve">bilja. </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Podneblje - atmosferski i</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fitoekološki</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čimbenici. Regionalizacija</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bilinogojstva</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Hrvatske i agroekološke zone.</w:t>
            </w:r>
          </w:p>
          <w:p w14:paraId="1862D28C" w14:textId="5432BFDF"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hr-HR"/>
              </w:rPr>
              <w:t xml:space="preserve">Faktori, koeficijenti i indeksi kao pokazatelji klime. Izračuni klimatskih pokazatelja. </w:t>
            </w:r>
          </w:p>
          <w:p w14:paraId="1A182B5C" w14:textId="5AAF5F90"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hr-HR"/>
              </w:rPr>
              <w:t>Poljoprivredno tlo –</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edafski</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i</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fitoekološki</w:t>
            </w:r>
            <w:r w:rsidRPr="403C1C28">
              <w:rPr>
                <w:rFonts w:ascii="Calibri" w:eastAsia="Calibri" w:hAnsi="Calibri" w:cs="Calibri"/>
                <w:sz w:val="22"/>
                <w:szCs w:val="22"/>
                <w:lang w:val="hr-HR"/>
              </w:rPr>
              <w:t xml:space="preserve"> </w:t>
            </w:r>
            <w:r w:rsidRPr="403C1C28">
              <w:rPr>
                <w:rStyle w:val="breaktext"/>
                <w:rFonts w:ascii="Calibri" w:eastAsia="Calibri" w:hAnsi="Calibri" w:cs="Calibri"/>
                <w:lang w:val="hr-HR"/>
              </w:rPr>
              <w:t>čimbenici. Fizikalne komponente plodnosti tla. Tlo kao prirodni resurs u uzgoju bilja.</w:t>
            </w:r>
          </w:p>
          <w:p w14:paraId="19ACDC4C" w14:textId="65C92D42" w:rsidR="403C1C28" w:rsidRDefault="403C1C28" w:rsidP="403C1C28">
            <w:pPr>
              <w:rPr>
                <w:rFonts w:ascii="Calibri" w:eastAsia="Calibri" w:hAnsi="Calibri" w:cs="Calibri"/>
                <w:sz w:val="22"/>
                <w:szCs w:val="22"/>
              </w:rPr>
            </w:pPr>
          </w:p>
        </w:tc>
        <w:tc>
          <w:tcPr>
            <w:tcW w:w="1339" w:type="dxa"/>
            <w:tcBorders>
              <w:top w:val="single" w:sz="6" w:space="0" w:color="auto"/>
              <w:left w:val="single" w:sz="6" w:space="0" w:color="auto"/>
              <w:bottom w:val="single" w:sz="6" w:space="0" w:color="auto"/>
              <w:right w:val="single" w:sz="6" w:space="0" w:color="auto"/>
            </w:tcBorders>
            <w:tcMar>
              <w:left w:w="105" w:type="dxa"/>
              <w:right w:w="105" w:type="dxa"/>
            </w:tcMar>
          </w:tcPr>
          <w:p w14:paraId="7055A80F" w14:textId="6F0C6AE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w:t>
            </w:r>
          </w:p>
        </w:tc>
        <w:tc>
          <w:tcPr>
            <w:tcW w:w="1436" w:type="dxa"/>
            <w:tcBorders>
              <w:top w:val="single" w:sz="6" w:space="0" w:color="auto"/>
              <w:left w:val="single" w:sz="6" w:space="0" w:color="auto"/>
              <w:bottom w:val="single" w:sz="6" w:space="0" w:color="auto"/>
              <w:right w:val="single" w:sz="6" w:space="0" w:color="auto"/>
            </w:tcBorders>
            <w:tcMar>
              <w:left w:w="105" w:type="dxa"/>
              <w:right w:w="105" w:type="dxa"/>
            </w:tcMar>
          </w:tcPr>
          <w:p w14:paraId="2BBAAC42" w14:textId="321143C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računski zadaci</w:t>
            </w:r>
          </w:p>
        </w:tc>
      </w:tr>
      <w:tr w:rsidR="403C1C28" w14:paraId="5CBDD0CF" w14:textId="77777777" w:rsidTr="403C1C28">
        <w:trPr>
          <w:trHeight w:val="300"/>
        </w:trPr>
        <w:tc>
          <w:tcPr>
            <w:tcW w:w="2175" w:type="dxa"/>
            <w:tcBorders>
              <w:top w:val="single" w:sz="6" w:space="0" w:color="auto"/>
              <w:left w:val="single" w:sz="6" w:space="0" w:color="auto"/>
              <w:bottom w:val="single" w:sz="6" w:space="0" w:color="auto"/>
              <w:right w:val="single" w:sz="6" w:space="0" w:color="auto"/>
            </w:tcBorders>
            <w:tcMar>
              <w:left w:w="105" w:type="dxa"/>
              <w:right w:w="105" w:type="dxa"/>
            </w:tcMar>
          </w:tcPr>
          <w:p w14:paraId="52DDB1BF" w14:textId="2F0551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Preporučiti biljno uzgojne zahvate.</w:t>
            </w:r>
          </w:p>
        </w:tc>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1000F9AD" w14:textId="3B8443F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Biljno uzgojni zahvati: Obrada tla.</w:t>
            </w:r>
          </w:p>
          <w:p w14:paraId="4402B7B6" w14:textId="49E394B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Gnojidba tla. Korekcija kiselih i alkalnih tala. Oštećenje i zaštita tla. Sjetva. Njega usjeva. Prinos kao cilj uzgoja.</w:t>
            </w:r>
          </w:p>
          <w:p w14:paraId="2C3736A3" w14:textId="1E1C7157"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hr-HR"/>
              </w:rPr>
              <w:t xml:space="preserve">Proračun gnojidbe prama vrsti hranjiva i prema postotku hranjiva. Proračun gnojidbe i preporuka temeljem zadanih vrijednosti analize tla. </w:t>
            </w:r>
          </w:p>
          <w:p w14:paraId="17709E89" w14:textId="24E36B34"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hr-HR"/>
              </w:rPr>
              <w:t>Bilanca hranjiva u tlu.</w:t>
            </w:r>
          </w:p>
          <w:p w14:paraId="4BF563E6" w14:textId="71EC8B9D" w:rsidR="403C1C28" w:rsidRDefault="403C1C28" w:rsidP="403C1C28">
            <w:pPr>
              <w:rPr>
                <w:rFonts w:ascii="Calibri" w:eastAsia="Calibri" w:hAnsi="Calibri" w:cs="Calibri"/>
                <w:sz w:val="22"/>
                <w:szCs w:val="22"/>
              </w:rPr>
            </w:pPr>
            <w:r w:rsidRPr="403C1C28">
              <w:rPr>
                <w:rStyle w:val="breaktext"/>
                <w:rFonts w:ascii="Calibri" w:eastAsia="Calibri" w:hAnsi="Calibri" w:cs="Calibri"/>
                <w:lang w:val="hr-HR"/>
              </w:rPr>
              <w:t>Proračun sklopa sjetve/ sadnje.</w:t>
            </w:r>
          </w:p>
        </w:tc>
        <w:tc>
          <w:tcPr>
            <w:tcW w:w="1339" w:type="dxa"/>
            <w:tcBorders>
              <w:top w:val="single" w:sz="6" w:space="0" w:color="auto"/>
              <w:left w:val="single" w:sz="6" w:space="0" w:color="auto"/>
              <w:bottom w:val="single" w:sz="6" w:space="0" w:color="auto"/>
              <w:right w:val="single" w:sz="6" w:space="0" w:color="auto"/>
            </w:tcBorders>
            <w:tcMar>
              <w:left w:w="105" w:type="dxa"/>
              <w:right w:w="105" w:type="dxa"/>
            </w:tcMar>
          </w:tcPr>
          <w:p w14:paraId="5EE2A590" w14:textId="2C791C9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w:t>
            </w:r>
          </w:p>
        </w:tc>
        <w:tc>
          <w:tcPr>
            <w:tcW w:w="1436" w:type="dxa"/>
            <w:tcBorders>
              <w:top w:val="single" w:sz="6" w:space="0" w:color="auto"/>
              <w:left w:val="single" w:sz="6" w:space="0" w:color="auto"/>
              <w:bottom w:val="single" w:sz="6" w:space="0" w:color="auto"/>
              <w:right w:val="single" w:sz="6" w:space="0" w:color="auto"/>
            </w:tcBorders>
            <w:tcMar>
              <w:left w:w="105" w:type="dxa"/>
              <w:right w:w="105" w:type="dxa"/>
            </w:tcMar>
          </w:tcPr>
          <w:p w14:paraId="417E6901" w14:textId="4C4B856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računski zadaci</w:t>
            </w:r>
          </w:p>
        </w:tc>
      </w:tr>
      <w:tr w:rsidR="403C1C28" w14:paraId="4ECA7E3E" w14:textId="77777777" w:rsidTr="403C1C28">
        <w:trPr>
          <w:trHeight w:val="300"/>
        </w:trPr>
        <w:tc>
          <w:tcPr>
            <w:tcW w:w="2175" w:type="dxa"/>
            <w:tcBorders>
              <w:top w:val="single" w:sz="6" w:space="0" w:color="auto"/>
              <w:left w:val="single" w:sz="6" w:space="0" w:color="auto"/>
              <w:bottom w:val="single" w:sz="6" w:space="0" w:color="auto"/>
              <w:right w:val="single" w:sz="6" w:space="0" w:color="auto"/>
            </w:tcBorders>
            <w:tcMar>
              <w:left w:w="105" w:type="dxa"/>
              <w:right w:w="105" w:type="dxa"/>
            </w:tcMar>
          </w:tcPr>
          <w:p w14:paraId="226AF66F" w14:textId="11FED11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Kreirati modele uzgoja mediteranskih kultura.</w:t>
            </w:r>
          </w:p>
        </w:tc>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0C39F9EA" w14:textId="2D65AB4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Sustavi bilinogojstva u sredozemnom području. Alternativna poljoprivreda u sredozemnom području (integrirani i ekološki sustav uzgoja bilja).</w:t>
            </w:r>
          </w:p>
        </w:tc>
        <w:tc>
          <w:tcPr>
            <w:tcW w:w="1339" w:type="dxa"/>
            <w:tcBorders>
              <w:top w:val="single" w:sz="6" w:space="0" w:color="auto"/>
              <w:left w:val="single" w:sz="6" w:space="0" w:color="auto"/>
              <w:bottom w:val="single" w:sz="6" w:space="0" w:color="auto"/>
              <w:right w:val="single" w:sz="6" w:space="0" w:color="auto"/>
            </w:tcBorders>
            <w:tcMar>
              <w:left w:w="105" w:type="dxa"/>
              <w:right w:w="105" w:type="dxa"/>
            </w:tcMar>
          </w:tcPr>
          <w:p w14:paraId="77E539F5" w14:textId="75EB679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terenska nastava</w:t>
            </w:r>
          </w:p>
        </w:tc>
        <w:tc>
          <w:tcPr>
            <w:tcW w:w="1436" w:type="dxa"/>
            <w:tcBorders>
              <w:top w:val="single" w:sz="6" w:space="0" w:color="auto"/>
              <w:left w:val="single" w:sz="6" w:space="0" w:color="auto"/>
              <w:bottom w:val="single" w:sz="6" w:space="0" w:color="auto"/>
              <w:right w:val="single" w:sz="6" w:space="0" w:color="auto"/>
            </w:tcBorders>
            <w:tcMar>
              <w:left w:w="105" w:type="dxa"/>
              <w:right w:w="105" w:type="dxa"/>
            </w:tcMar>
          </w:tcPr>
          <w:p w14:paraId="36946C45" w14:textId="7304223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Projektni zadatak</w:t>
            </w:r>
          </w:p>
        </w:tc>
      </w:tr>
      <w:tr w:rsidR="403C1C28" w14:paraId="0D2132F6" w14:textId="77777777" w:rsidTr="403C1C28">
        <w:trPr>
          <w:trHeight w:val="300"/>
        </w:trPr>
        <w:tc>
          <w:tcPr>
            <w:tcW w:w="2175" w:type="dxa"/>
            <w:tcBorders>
              <w:top w:val="single" w:sz="6" w:space="0" w:color="auto"/>
              <w:left w:val="single" w:sz="6" w:space="0" w:color="auto"/>
              <w:bottom w:val="single" w:sz="6" w:space="0" w:color="auto"/>
              <w:right w:val="single" w:sz="6" w:space="0" w:color="auto"/>
            </w:tcBorders>
            <w:tcMar>
              <w:left w:w="105" w:type="dxa"/>
              <w:right w:w="105" w:type="dxa"/>
            </w:tcMar>
          </w:tcPr>
          <w:p w14:paraId="3C2CD5DE" w14:textId="31A4380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Odabrati odgovarajuće metode i postupke u procesu selekcije i oplemenjivanja bilja.</w:t>
            </w:r>
          </w:p>
        </w:tc>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5049A0C9" w14:textId="69711E2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Uvod i domestikacija. Centri podrijetla i germplazma. Podrijetlo i</w:t>
            </w:r>
          </w:p>
          <w:p w14:paraId="43130973" w14:textId="121DA0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domestikacija. Izvori varijabilnosti. Ciljevi oplemenjivanja. Kultivari i legislativa. Hibridizacija. Metode oplemenjivanja.</w:t>
            </w:r>
          </w:p>
          <w:p w14:paraId="1F2C7122" w14:textId="7DCFA9C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Hibridi i Klonska selekcija. Kreiranje programa oplemenjivanja</w:t>
            </w:r>
          </w:p>
          <w:p w14:paraId="25752733" w14:textId="77AD650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Molekularni markeri. Ekološko oplemenjivanje. Priznavanje i markeri.</w:t>
            </w:r>
          </w:p>
          <w:p w14:paraId="55D0F99B" w14:textId="227A62B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Biotehnologija. </w:t>
            </w:r>
          </w:p>
        </w:tc>
        <w:tc>
          <w:tcPr>
            <w:tcW w:w="1339" w:type="dxa"/>
            <w:tcBorders>
              <w:top w:val="single" w:sz="6" w:space="0" w:color="auto"/>
              <w:left w:val="single" w:sz="6" w:space="0" w:color="auto"/>
              <w:bottom w:val="single" w:sz="6" w:space="0" w:color="auto"/>
              <w:right w:val="single" w:sz="6" w:space="0" w:color="auto"/>
            </w:tcBorders>
            <w:tcMar>
              <w:left w:w="105" w:type="dxa"/>
              <w:right w:w="105" w:type="dxa"/>
            </w:tcMar>
          </w:tcPr>
          <w:p w14:paraId="21040E2D" w14:textId="5DC88BF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w:t>
            </w:r>
          </w:p>
        </w:tc>
        <w:tc>
          <w:tcPr>
            <w:tcW w:w="1436" w:type="dxa"/>
            <w:tcBorders>
              <w:top w:val="single" w:sz="6" w:space="0" w:color="auto"/>
              <w:left w:val="single" w:sz="6" w:space="0" w:color="auto"/>
              <w:bottom w:val="single" w:sz="6" w:space="0" w:color="auto"/>
              <w:right w:val="single" w:sz="6" w:space="0" w:color="auto"/>
            </w:tcBorders>
            <w:tcMar>
              <w:left w:w="105" w:type="dxa"/>
              <w:right w:w="105" w:type="dxa"/>
            </w:tcMar>
          </w:tcPr>
          <w:p w14:paraId="5804D64C" w14:textId="4EEA8DA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Aktivnost na nastavi, Ovjera vježbi</w:t>
            </w:r>
          </w:p>
        </w:tc>
      </w:tr>
    </w:tbl>
    <w:p w14:paraId="05BE06BB" w14:textId="61AF8D86" w:rsidR="403C1C28" w:rsidRDefault="403C1C28" w:rsidP="403C1C28">
      <w:pPr>
        <w:rPr>
          <w:rFonts w:ascii="Calibri" w:eastAsia="Calibri" w:hAnsi="Calibri" w:cs="Calibri"/>
          <w:color w:val="000000" w:themeColor="text1"/>
          <w:sz w:val="22"/>
          <w:szCs w:val="22"/>
          <w:lang w:val="hr-HR"/>
        </w:rPr>
      </w:pPr>
    </w:p>
    <w:p w14:paraId="339A2C2E" w14:textId="3B96CAED" w:rsidR="403C1C28" w:rsidRDefault="403C1C28" w:rsidP="403C1C28">
      <w:pPr>
        <w:rPr>
          <w:lang w:val="hr-HR"/>
        </w:rPr>
      </w:pPr>
    </w:p>
    <w:p w14:paraId="1BCCF709" w14:textId="30F2A34A" w:rsidR="403C1C28" w:rsidRDefault="403C1C28" w:rsidP="403C1C28">
      <w:pPr>
        <w:rPr>
          <w:lang w:val="hr-HR"/>
        </w:rPr>
      </w:pPr>
    </w:p>
    <w:p w14:paraId="51A289D4" w14:textId="2B5C656F" w:rsidR="10B31777" w:rsidRDefault="10B31777" w:rsidP="403C1C28">
      <w:pPr>
        <w:pStyle w:val="Naslov2"/>
        <w:spacing w:before="160" w:after="80"/>
        <w:jc w:val="center"/>
        <w:rPr>
          <w:rFonts w:eastAsia="Calibri Light" w:cs="Calibri Light"/>
          <w:b w:val="0"/>
          <w:color w:val="2F5496"/>
          <w:sz w:val="32"/>
          <w:szCs w:val="32"/>
          <w:lang w:val="hr-HR"/>
        </w:rPr>
      </w:pPr>
      <w:r w:rsidRPr="403C1C28">
        <w:rPr>
          <w:rFonts w:eastAsia="Calibri Light" w:cs="Calibri Light"/>
          <w:b w:val="0"/>
          <w:color w:val="2F5496"/>
          <w:sz w:val="32"/>
          <w:szCs w:val="32"/>
          <w:lang w:val="hr-HR"/>
        </w:rPr>
        <w:t>II. SEMESTAR</w:t>
      </w:r>
    </w:p>
    <w:p w14:paraId="77C2B2D0" w14:textId="41B0D32D" w:rsidR="403C1C28" w:rsidRDefault="403C1C28" w:rsidP="403C1C28">
      <w:pPr>
        <w:keepNext/>
        <w:keepLines/>
        <w:rPr>
          <w:lang w:val="hr-HR"/>
        </w:rPr>
      </w:pPr>
    </w:p>
    <w:p w14:paraId="23310C4E" w14:textId="5FBEF67F" w:rsidR="403C1C28" w:rsidRDefault="403C1C28" w:rsidP="403C1C28">
      <w:pPr>
        <w:keepNext/>
        <w:keepLines/>
        <w:rPr>
          <w:lang w:val="hr-HR"/>
        </w:rPr>
      </w:pPr>
    </w:p>
    <w:p w14:paraId="21DC885B" w14:textId="274A8EE6" w:rsidR="403C1C28" w:rsidRDefault="403C1C28" w:rsidP="403C1C28">
      <w:pPr>
        <w:keepNext/>
        <w:keepLines/>
        <w:rPr>
          <w:lang w:val="hr-HR"/>
        </w:rPr>
      </w:pPr>
    </w:p>
    <w:p w14:paraId="2E280394" w14:textId="3E517713" w:rsidR="403C1C28" w:rsidRDefault="403C1C28" w:rsidP="403C1C28">
      <w:pPr>
        <w:keepNext/>
        <w:keepLines/>
        <w:rPr>
          <w:lang w:val="hr-HR"/>
        </w:rPr>
      </w:pPr>
    </w:p>
    <w:p w14:paraId="0F6F0A4E" w14:textId="40BDC9CF" w:rsidR="403C1C28" w:rsidRDefault="403C1C28" w:rsidP="403C1C28">
      <w:pPr>
        <w:keepNext/>
        <w:keepLines/>
        <w:rPr>
          <w:lang w:val="hr-HR"/>
        </w:rPr>
      </w:pPr>
    </w:p>
    <w:p w14:paraId="560555D5" w14:textId="0FA7CCE0" w:rsidR="403C1C28" w:rsidRDefault="403C1C28" w:rsidP="403C1C28">
      <w:pPr>
        <w:keepNext/>
        <w:keepLines/>
        <w:rPr>
          <w:lang w:val="hr-HR"/>
        </w:rPr>
      </w:pPr>
    </w:p>
    <w:p w14:paraId="1E7C534C" w14:textId="0EAF2281" w:rsidR="403C1C28" w:rsidRDefault="403C1C28" w:rsidP="403C1C28">
      <w:pPr>
        <w:keepNext/>
        <w:keepLines/>
        <w:rPr>
          <w:lang w:val="hr-HR"/>
        </w:rPr>
      </w:pPr>
    </w:p>
    <w:p w14:paraId="0C9CB5F6" w14:textId="109C2E62" w:rsidR="403C1C28" w:rsidRDefault="403C1C28" w:rsidP="403C1C28">
      <w:pPr>
        <w:keepNext/>
        <w:keepLines/>
        <w:rPr>
          <w:lang w:val="hr-HR"/>
        </w:rPr>
      </w:pPr>
    </w:p>
    <w:p w14:paraId="4971B644" w14:textId="4D8C3B40" w:rsidR="403C1C28" w:rsidRDefault="403C1C28" w:rsidP="403C1C28">
      <w:pPr>
        <w:keepNext/>
        <w:keepLines/>
        <w:rPr>
          <w:lang w:val="hr-HR"/>
        </w:rPr>
      </w:pPr>
    </w:p>
    <w:p w14:paraId="5B48A322" w14:textId="741E0868" w:rsidR="403C1C28" w:rsidRDefault="403C1C28" w:rsidP="403C1C28">
      <w:pPr>
        <w:keepNext/>
        <w:keepLines/>
        <w:rPr>
          <w:lang w:val="hr-HR"/>
        </w:rPr>
      </w:pPr>
    </w:p>
    <w:p w14:paraId="30936C46" w14:textId="0B48D26D" w:rsidR="403C1C28" w:rsidRDefault="403C1C28" w:rsidP="403C1C28">
      <w:pPr>
        <w:keepNext/>
        <w:keepLines/>
        <w:rPr>
          <w:lang w:val="hr-HR"/>
        </w:rPr>
      </w:pPr>
    </w:p>
    <w:p w14:paraId="0E2FA4A7" w14:textId="2BEE1F7F" w:rsidR="403C1C28" w:rsidRDefault="403C1C28" w:rsidP="403C1C28">
      <w:pPr>
        <w:keepNext/>
        <w:keepLines/>
        <w:rPr>
          <w:lang w:val="hr-HR"/>
        </w:rPr>
      </w:pPr>
    </w:p>
    <w:p w14:paraId="73D296FC" w14:textId="759270E0" w:rsidR="403C1C28" w:rsidRDefault="403C1C28" w:rsidP="403C1C28">
      <w:pPr>
        <w:keepNext/>
        <w:keepLines/>
        <w:rPr>
          <w:lang w:val="hr-HR"/>
        </w:rPr>
      </w:pPr>
    </w:p>
    <w:p w14:paraId="6B6AE026" w14:textId="322118B3" w:rsidR="403C1C28" w:rsidRDefault="403C1C28" w:rsidP="403C1C28">
      <w:pPr>
        <w:keepNext/>
        <w:keepLines/>
        <w:rPr>
          <w:lang w:val="hr-HR"/>
        </w:rPr>
      </w:pPr>
    </w:p>
    <w:p w14:paraId="37D2E8CE" w14:textId="7A0EC322" w:rsidR="403C1C28" w:rsidRDefault="403C1C28" w:rsidP="403C1C28">
      <w:pPr>
        <w:keepNext/>
        <w:keepLines/>
        <w:rPr>
          <w:lang w:val="hr-HR"/>
        </w:rPr>
      </w:pPr>
    </w:p>
    <w:p w14:paraId="0A362D23" w14:textId="606D7025" w:rsidR="403C1C28" w:rsidRDefault="403C1C28" w:rsidP="403C1C28">
      <w:pPr>
        <w:keepNext/>
        <w:keepLines/>
        <w:rPr>
          <w:lang w:val="hr-HR"/>
        </w:rPr>
      </w:pPr>
    </w:p>
    <w:p w14:paraId="41234D76" w14:textId="072181CF" w:rsidR="403C1C28" w:rsidRDefault="403C1C28" w:rsidP="403C1C28">
      <w:pPr>
        <w:keepNext/>
        <w:keepLines/>
        <w:rPr>
          <w:lang w:val="hr-HR"/>
        </w:rPr>
      </w:pPr>
    </w:p>
    <w:p w14:paraId="70CB6806" w14:textId="6DCB9CD4" w:rsidR="403C1C28" w:rsidRDefault="403C1C28" w:rsidP="403C1C28">
      <w:pPr>
        <w:keepNext/>
        <w:keepLines/>
        <w:rPr>
          <w:lang w:val="hr-HR"/>
        </w:rPr>
      </w:pPr>
    </w:p>
    <w:p w14:paraId="66D51240" w14:textId="5C8A0369" w:rsidR="403C1C28" w:rsidRDefault="403C1C28" w:rsidP="403C1C28">
      <w:pPr>
        <w:keepNext/>
        <w:keepLines/>
        <w:rPr>
          <w:lang w:val="hr-HR"/>
        </w:rPr>
      </w:pPr>
    </w:p>
    <w:p w14:paraId="3255A5D2" w14:textId="4C06577E" w:rsidR="403C1C28" w:rsidRDefault="403C1C28" w:rsidP="403C1C28">
      <w:pPr>
        <w:keepNext/>
        <w:keepLines/>
        <w:rPr>
          <w:lang w:val="hr-HR"/>
        </w:rPr>
      </w:pPr>
    </w:p>
    <w:p w14:paraId="66FB9B25" w14:textId="52DB945E" w:rsidR="403C1C28" w:rsidRDefault="403C1C28" w:rsidP="403C1C28">
      <w:pPr>
        <w:keepNext/>
        <w:keepLines/>
        <w:rPr>
          <w:lang w:val="hr-HR"/>
        </w:rPr>
      </w:pPr>
    </w:p>
    <w:p w14:paraId="118F6AA0" w14:textId="352E9E2D" w:rsidR="403C1C28" w:rsidRDefault="403C1C28" w:rsidP="403C1C28">
      <w:pPr>
        <w:keepNext/>
        <w:keepLines/>
        <w:rPr>
          <w:lang w:val="hr-HR"/>
        </w:rPr>
      </w:pPr>
    </w:p>
    <w:p w14:paraId="2C1CD626" w14:textId="2B2ED8F2" w:rsidR="403C1C28" w:rsidRDefault="403C1C28" w:rsidP="403C1C28">
      <w:pPr>
        <w:keepNext/>
        <w:keepLines/>
        <w:rPr>
          <w:lang w:val="hr-HR"/>
        </w:rPr>
      </w:pPr>
    </w:p>
    <w:p w14:paraId="68C48919" w14:textId="438D7AFE" w:rsidR="403C1C28" w:rsidRDefault="403C1C28" w:rsidP="403C1C28">
      <w:pPr>
        <w:keepNext/>
        <w:keepLines/>
        <w:rPr>
          <w:lang w:val="hr-HR"/>
        </w:rPr>
      </w:pPr>
    </w:p>
    <w:p w14:paraId="5C0DF19C" w14:textId="13BE4E1C" w:rsidR="403C1C28" w:rsidRDefault="403C1C28" w:rsidP="403C1C28">
      <w:pPr>
        <w:keepNext/>
        <w:keepLines/>
        <w:rPr>
          <w:lang w:val="hr-HR"/>
        </w:rPr>
      </w:pPr>
    </w:p>
    <w:p w14:paraId="33093584" w14:textId="3036F69B" w:rsidR="403C1C28" w:rsidRDefault="403C1C28" w:rsidP="403C1C28">
      <w:pPr>
        <w:keepNext/>
        <w:keepLines/>
        <w:rPr>
          <w:lang w:val="hr-HR"/>
        </w:rPr>
      </w:pPr>
    </w:p>
    <w:p w14:paraId="3299F78A" w14:textId="3AFACE68" w:rsidR="403C1C28" w:rsidRDefault="403C1C28" w:rsidP="403C1C28">
      <w:pPr>
        <w:keepNext/>
        <w:keepLines/>
        <w:rPr>
          <w:lang w:val="hr-HR"/>
        </w:rPr>
      </w:pPr>
    </w:p>
    <w:p w14:paraId="1B798E37" w14:textId="4D1E0E83" w:rsidR="403C1C28" w:rsidRDefault="403C1C28" w:rsidP="403C1C28">
      <w:pPr>
        <w:keepNext/>
        <w:keepLines/>
        <w:rPr>
          <w:lang w:val="hr-HR"/>
        </w:rPr>
      </w:pPr>
    </w:p>
    <w:p w14:paraId="424DB11E" w14:textId="5774EA3A" w:rsidR="403C1C28" w:rsidRDefault="403C1C28" w:rsidP="403C1C28">
      <w:pPr>
        <w:keepNext/>
        <w:keepLines/>
        <w:rPr>
          <w:lang w:val="hr-HR"/>
        </w:rPr>
      </w:pPr>
    </w:p>
    <w:p w14:paraId="1C5FB139" w14:textId="3CA5AAD2" w:rsidR="403C1C28" w:rsidRDefault="403C1C28" w:rsidP="403C1C28">
      <w:pPr>
        <w:keepNext/>
        <w:keepLines/>
        <w:rPr>
          <w:lang w:val="hr-HR"/>
        </w:rPr>
      </w:pPr>
    </w:p>
    <w:p w14:paraId="3A4859ED" w14:textId="67F3DD40" w:rsidR="403C1C28" w:rsidRDefault="403C1C28" w:rsidP="403C1C28">
      <w:pPr>
        <w:keepNext/>
        <w:keepLines/>
        <w:rPr>
          <w:lang w:val="hr-HR"/>
        </w:rPr>
      </w:pPr>
    </w:p>
    <w:p w14:paraId="5EE20D93" w14:textId="673BEEB7" w:rsidR="403C1C28" w:rsidRDefault="403C1C28" w:rsidP="403C1C28">
      <w:pPr>
        <w:keepNext/>
        <w:keepLines/>
        <w:rPr>
          <w:lang w:val="hr-HR"/>
        </w:rPr>
      </w:pPr>
    </w:p>
    <w:p w14:paraId="3D02631E" w14:textId="2AC2ED7D" w:rsidR="403C1C28" w:rsidRDefault="403C1C28" w:rsidP="403C1C28">
      <w:pPr>
        <w:keepNext/>
        <w:keepLines/>
        <w:rPr>
          <w:lang w:val="hr-HR"/>
        </w:rPr>
      </w:pPr>
    </w:p>
    <w:p w14:paraId="5031532F" w14:textId="0DD773F1" w:rsidR="403C1C28" w:rsidRDefault="403C1C28" w:rsidP="403C1C28">
      <w:pPr>
        <w:keepNext/>
        <w:keepLines/>
        <w:rPr>
          <w:lang w:val="hr-HR"/>
        </w:rPr>
      </w:pPr>
    </w:p>
    <w:p w14:paraId="47CA0388" w14:textId="4FA02EA1" w:rsidR="403C1C28" w:rsidRDefault="403C1C28" w:rsidP="403C1C28">
      <w:pPr>
        <w:keepNext/>
        <w:keepLines/>
        <w:rPr>
          <w:lang w:val="hr-HR"/>
        </w:rPr>
      </w:pPr>
    </w:p>
    <w:p w14:paraId="17A1D7B3" w14:textId="3DFCA3F8" w:rsidR="403C1C28" w:rsidRDefault="403C1C28" w:rsidP="403C1C28">
      <w:pPr>
        <w:keepNext/>
        <w:keepLines/>
        <w:rPr>
          <w:lang w:val="hr-HR"/>
        </w:rPr>
      </w:pPr>
    </w:p>
    <w:p w14:paraId="317DB568" w14:textId="6C08297B" w:rsidR="403C1C28" w:rsidRDefault="403C1C28" w:rsidP="403C1C28">
      <w:pPr>
        <w:keepNext/>
        <w:keepLines/>
        <w:rPr>
          <w:lang w:val="hr-HR"/>
        </w:rPr>
      </w:pPr>
    </w:p>
    <w:p w14:paraId="765A781E" w14:textId="452C3EC4" w:rsidR="403C1C28" w:rsidRDefault="403C1C28" w:rsidP="403C1C28">
      <w:pPr>
        <w:keepNext/>
        <w:keepLines/>
        <w:rPr>
          <w:lang w:val="hr-HR"/>
        </w:rPr>
      </w:pPr>
    </w:p>
    <w:p w14:paraId="2EAA94F9" w14:textId="3274E9D8" w:rsidR="403C1C28" w:rsidRDefault="403C1C28" w:rsidP="403C1C28">
      <w:pPr>
        <w:keepNext/>
        <w:keepLines/>
        <w:rPr>
          <w:lang w:val="hr-HR"/>
        </w:rPr>
      </w:pPr>
    </w:p>
    <w:p w14:paraId="538EA70D" w14:textId="64B5EBA4" w:rsidR="403C1C28" w:rsidRDefault="403C1C28" w:rsidP="403C1C28">
      <w:pPr>
        <w:keepNext/>
        <w:keepLines/>
        <w:rPr>
          <w:lang w:val="hr-HR"/>
        </w:rPr>
      </w:pPr>
    </w:p>
    <w:p w14:paraId="05BAD5E7" w14:textId="7CC0E79E" w:rsidR="403C1C28" w:rsidRDefault="403C1C28" w:rsidP="403C1C28">
      <w:pPr>
        <w:keepNext/>
        <w:keepLines/>
        <w:rPr>
          <w:lang w:val="hr-HR"/>
        </w:rPr>
      </w:pPr>
    </w:p>
    <w:p w14:paraId="5D56DFCE" w14:textId="10865055" w:rsidR="403C1C28" w:rsidRDefault="403C1C28" w:rsidP="403C1C28">
      <w:pPr>
        <w:keepNext/>
        <w:keepLines/>
        <w:rPr>
          <w:lang w:val="hr-HR"/>
        </w:rPr>
      </w:pPr>
    </w:p>
    <w:p w14:paraId="43A6FB4D" w14:textId="71F62677" w:rsidR="403C1C28" w:rsidRDefault="403C1C28" w:rsidP="403C1C28">
      <w:pPr>
        <w:keepNext/>
        <w:keepLines/>
        <w:rPr>
          <w:lang w:val="hr-HR"/>
        </w:rPr>
      </w:pPr>
    </w:p>
    <w:p w14:paraId="683F23B7" w14:textId="4DC3F7C1" w:rsidR="403C1C28" w:rsidRDefault="403C1C28" w:rsidP="403C1C28">
      <w:pPr>
        <w:keepNext/>
        <w:keepLines/>
        <w:rPr>
          <w:lang w:val="hr-HR"/>
        </w:rPr>
      </w:pPr>
    </w:p>
    <w:p w14:paraId="00904D1F" w14:textId="22C4ABC3" w:rsidR="403C1C28" w:rsidRDefault="403C1C28" w:rsidP="403C1C28">
      <w:pPr>
        <w:keepNext/>
        <w:keepLines/>
        <w:rPr>
          <w:lang w:val="hr-HR"/>
        </w:rPr>
      </w:pPr>
    </w:p>
    <w:p w14:paraId="10F7340A" w14:textId="3934FDD8" w:rsidR="403C1C28" w:rsidRDefault="403C1C28" w:rsidP="403C1C28">
      <w:pPr>
        <w:keepNext/>
        <w:keepLines/>
        <w:rPr>
          <w:lang w:val="hr-HR"/>
        </w:rPr>
      </w:pPr>
    </w:p>
    <w:p w14:paraId="40FB1445" w14:textId="7B457BDF" w:rsidR="00C303FD" w:rsidRDefault="00C303FD" w:rsidP="403C1C28">
      <w:pPr>
        <w:keepNext/>
        <w:keepLines/>
        <w:rPr>
          <w:lang w:val="hr-HR"/>
        </w:rPr>
      </w:pPr>
    </w:p>
    <w:p w14:paraId="33AE0DED" w14:textId="375916F0" w:rsidR="00C303FD" w:rsidRDefault="00C303FD" w:rsidP="403C1C28">
      <w:pPr>
        <w:keepNext/>
        <w:keepLines/>
        <w:rPr>
          <w:lang w:val="hr-HR"/>
        </w:rPr>
      </w:pPr>
    </w:p>
    <w:p w14:paraId="6FD1C6DB" w14:textId="5DC6BF4F" w:rsidR="00C303FD" w:rsidRDefault="00C303FD" w:rsidP="403C1C28">
      <w:pPr>
        <w:keepNext/>
        <w:keepLines/>
        <w:rPr>
          <w:lang w:val="hr-HR"/>
        </w:rPr>
      </w:pPr>
    </w:p>
    <w:p w14:paraId="2CA62E5D" w14:textId="7E4D7881" w:rsidR="00C303FD" w:rsidRDefault="00C303FD" w:rsidP="403C1C28">
      <w:pPr>
        <w:keepNext/>
        <w:keepLines/>
        <w:rPr>
          <w:lang w:val="hr-HR"/>
        </w:rPr>
      </w:pPr>
    </w:p>
    <w:p w14:paraId="7D14DB14" w14:textId="242595F6" w:rsidR="00C303FD" w:rsidRDefault="00C303FD" w:rsidP="403C1C28">
      <w:pPr>
        <w:keepNext/>
        <w:keepLines/>
        <w:rPr>
          <w:lang w:val="hr-HR"/>
        </w:rPr>
      </w:pPr>
    </w:p>
    <w:p w14:paraId="50F6D668" w14:textId="288C3E08" w:rsidR="00C303FD" w:rsidRDefault="00C303FD" w:rsidP="403C1C28">
      <w:pPr>
        <w:keepNext/>
        <w:keepLines/>
        <w:rPr>
          <w:lang w:val="hr-HR"/>
        </w:rPr>
      </w:pPr>
    </w:p>
    <w:p w14:paraId="2734821D" w14:textId="77777777" w:rsidR="00C303FD" w:rsidRDefault="00C303FD" w:rsidP="403C1C28">
      <w:pPr>
        <w:keepNext/>
        <w:keepLines/>
        <w:rPr>
          <w:lang w:val="hr-HR"/>
        </w:rPr>
      </w:pPr>
    </w:p>
    <w:p w14:paraId="269769D9" w14:textId="65CF9A13" w:rsidR="403C1C28" w:rsidRDefault="403C1C28" w:rsidP="403C1C28">
      <w:pPr>
        <w:keepNext/>
        <w:keepLines/>
        <w:rPr>
          <w:lang w:val="hr-HR"/>
        </w:rPr>
      </w:pPr>
    </w:p>
    <w:p w14:paraId="7242C4AC" w14:textId="52042899" w:rsidR="403C1C28" w:rsidRDefault="403C1C28" w:rsidP="403C1C28">
      <w:pPr>
        <w:keepNext/>
        <w:keepLines/>
        <w:rPr>
          <w:lang w:val="hr-HR"/>
        </w:rPr>
      </w:pPr>
    </w:p>
    <w:p w14:paraId="5A21F502" w14:textId="36869A56" w:rsidR="403C1C28" w:rsidRDefault="403C1C28" w:rsidP="403C1C28">
      <w:pPr>
        <w:keepNext/>
        <w:keepLines/>
        <w:rPr>
          <w:lang w:val="hr-HR"/>
        </w:rPr>
      </w:pPr>
    </w:p>
    <w:p w14:paraId="7AFA69DF" w14:textId="19344035" w:rsidR="4D3B5A55" w:rsidRDefault="4D3B5A55"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p w14:paraId="37795106" w14:textId="7F2B780E" w:rsidR="403C1C28" w:rsidRDefault="403C1C28" w:rsidP="403C1C28">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39384047"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892D1AC" w14:textId="2FFB573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66A6824"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38FA51" w14:textId="3A59107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95C404C" w14:textId="10514C22"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Mediteranske poljoprivrede </w:t>
            </w:r>
          </w:p>
        </w:tc>
      </w:tr>
      <w:tr w:rsidR="403C1C28" w14:paraId="219B5F39"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994E06" w14:textId="13ED7C6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845A36" w14:textId="458CBFA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BIOKEMIJA</w:t>
            </w:r>
          </w:p>
        </w:tc>
      </w:tr>
      <w:tr w:rsidR="403C1C28" w14:paraId="4F6B6438"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8DF9C26" w14:textId="1C73A4D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79EC3CD" w14:textId="0B10DE9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Dr.sc. natur. Siniša Petrović prof. struč. stud.</w:t>
            </w:r>
          </w:p>
        </w:tc>
      </w:tr>
      <w:tr w:rsidR="403C1C28" w14:paraId="742B128F"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A818BB" w14:textId="4D77884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B3D9BB" w14:textId="48F9784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3DECCB4E"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BFDD60" w14:textId="1E5F882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0B76F4" w14:textId="5772E2AA"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3D1767" w14:textId="4B2EE32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91B5CC" w14:textId="2BCE10E9"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5 </w:t>
            </w:r>
          </w:p>
        </w:tc>
      </w:tr>
      <w:tr w:rsidR="403C1C28" w14:paraId="72BCA1AF"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A6001C" w14:textId="4892813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E88A49" w14:textId="2F4F0CD9"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58A2BD" w14:textId="1B93C69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6439498" w14:textId="763F48C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5D3727D6" w14:textId="77777777" w:rsidTr="403C1C28">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A45E8A" w14:textId="40B0156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9026BDF" w14:textId="2A2CBD1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8E72A7D" w14:textId="22AD3DF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6712784" w14:textId="3E93F38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9E995B4" w14:textId="3C84F0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6A87FA00" w14:textId="77777777" w:rsidTr="403C1C28">
        <w:trPr>
          <w:trHeight w:val="300"/>
        </w:trPr>
        <w:tc>
          <w:tcPr>
            <w:tcW w:w="1266" w:type="dxa"/>
            <w:vMerge/>
            <w:tcBorders>
              <w:left w:val="single" w:sz="0" w:space="0" w:color="auto"/>
              <w:bottom w:val="single" w:sz="0" w:space="0" w:color="auto"/>
              <w:right w:val="single" w:sz="0" w:space="0" w:color="auto"/>
            </w:tcBorders>
            <w:vAlign w:val="center"/>
          </w:tcPr>
          <w:p w14:paraId="319408B2"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356E0A" w14:textId="56E8E1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990AD9" w14:textId="46E5486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D49B46" w14:textId="6ED172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EA1808" w14:textId="72F2005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786D519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721DFD2" w14:textId="42E1FE2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2B8C443B"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239C7B" w14:textId="7FAFBE4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1F7C24B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84C6217" w14:textId="66A7D251" w:rsidR="403C1C28" w:rsidRDefault="403C1C28" w:rsidP="000D25B0">
            <w:pPr>
              <w:pStyle w:val="Odlomakpopisa"/>
              <w:numPr>
                <w:ilvl w:val="0"/>
                <w:numId w:val="135"/>
              </w:numPr>
              <w:spacing w:line="259" w:lineRule="auto"/>
              <w:rPr>
                <w:rFonts w:ascii="Calibri" w:eastAsia="Calibri" w:hAnsi="Calibri" w:cs="Calibri"/>
              </w:rPr>
            </w:pPr>
            <w:r w:rsidRPr="403C1C28">
              <w:rPr>
                <w:rStyle w:val="normaltextrun"/>
                <w:rFonts w:ascii="Calibri" w:eastAsia="Calibri" w:hAnsi="Calibri" w:cs="Calibri"/>
                <w:color w:val="000000" w:themeColor="text1"/>
                <w:lang w:val="hr-HR"/>
              </w:rPr>
              <w:t>upoznati studente s osnovnim kemijskim strukturama u organizmu</w:t>
            </w:r>
            <w:r w:rsidRPr="403C1C28">
              <w:rPr>
                <w:rFonts w:ascii="Calibri" w:eastAsia="Calibri" w:hAnsi="Calibri" w:cs="Calibri"/>
                <w:lang w:val="hr-HR"/>
              </w:rPr>
              <w:t>.</w:t>
            </w:r>
          </w:p>
          <w:p w14:paraId="15CC6B13" w14:textId="15387103" w:rsidR="403C1C28" w:rsidRDefault="403C1C28" w:rsidP="000D25B0">
            <w:pPr>
              <w:pStyle w:val="Odlomakpopisa"/>
              <w:numPr>
                <w:ilvl w:val="0"/>
                <w:numId w:val="135"/>
              </w:numPr>
              <w:spacing w:line="259" w:lineRule="auto"/>
              <w:rPr>
                <w:rFonts w:ascii="Calibri" w:eastAsia="Calibri" w:hAnsi="Calibri" w:cs="Calibri"/>
              </w:rPr>
            </w:pPr>
            <w:r w:rsidRPr="403C1C28">
              <w:rPr>
                <w:rStyle w:val="normaltextrun"/>
                <w:rFonts w:ascii="Calibri" w:eastAsia="Calibri" w:hAnsi="Calibri" w:cs="Calibri"/>
                <w:color w:val="000000" w:themeColor="text1"/>
                <w:lang w:val="hr-HR"/>
              </w:rPr>
              <w:t>objasniti funkcioniranje organizma na molekulskoj razini</w:t>
            </w:r>
            <w:r w:rsidRPr="403C1C28">
              <w:rPr>
                <w:rFonts w:ascii="Calibri" w:eastAsia="Calibri" w:hAnsi="Calibri" w:cs="Calibri"/>
                <w:lang w:val="hr-HR"/>
              </w:rPr>
              <w:t>.</w:t>
            </w:r>
          </w:p>
          <w:p w14:paraId="04B80DF2" w14:textId="1D8EAE04" w:rsidR="403C1C28" w:rsidRDefault="403C1C28" w:rsidP="000D25B0">
            <w:pPr>
              <w:pStyle w:val="Odlomakpopisa"/>
              <w:numPr>
                <w:ilvl w:val="0"/>
                <w:numId w:val="135"/>
              </w:numPr>
              <w:spacing w:line="259" w:lineRule="auto"/>
              <w:rPr>
                <w:rFonts w:ascii="Calibri" w:eastAsia="Calibri" w:hAnsi="Calibri" w:cs="Calibri"/>
                <w:color w:val="000000" w:themeColor="text1"/>
              </w:rPr>
            </w:pPr>
            <w:r w:rsidRPr="403C1C28">
              <w:rPr>
                <w:rStyle w:val="normaltextrun"/>
                <w:rFonts w:ascii="Calibri" w:eastAsia="Calibri" w:hAnsi="Calibri" w:cs="Calibri"/>
                <w:color w:val="000000" w:themeColor="text1"/>
                <w:lang w:val="hr-HR"/>
              </w:rPr>
              <w:t>studentima ukazati na biokemijske osnove procesa koji se zbivaju tijekom prerade najznačajnijih mediteranskih kultura.</w:t>
            </w:r>
          </w:p>
          <w:p w14:paraId="72968609" w14:textId="6AD5990E" w:rsidR="403C1C28" w:rsidRDefault="403C1C28" w:rsidP="000D25B0">
            <w:pPr>
              <w:pStyle w:val="Odlomakpopisa"/>
              <w:numPr>
                <w:ilvl w:val="0"/>
                <w:numId w:val="135"/>
              </w:numPr>
              <w:spacing w:line="259" w:lineRule="auto"/>
              <w:rPr>
                <w:rFonts w:ascii="Calibri" w:eastAsia="Calibri" w:hAnsi="Calibri" w:cs="Calibri"/>
                <w:color w:val="000000" w:themeColor="text1"/>
              </w:rPr>
            </w:pPr>
            <w:r w:rsidRPr="403C1C28">
              <w:rPr>
                <w:rStyle w:val="normaltextrun"/>
                <w:rFonts w:ascii="Calibri" w:eastAsia="Calibri" w:hAnsi="Calibri" w:cs="Calibri"/>
                <w:color w:val="000000" w:themeColor="text1"/>
                <w:lang w:val="hr-HR"/>
              </w:rPr>
              <w:t>vježbama omogućiti razvijanje sposobnosti rješavanja zadataka, eksperimentiranja, bilježenja rezultata, te izvođenja zaključaka iz obavljenih mjerenja.</w:t>
            </w:r>
          </w:p>
        </w:tc>
      </w:tr>
      <w:tr w:rsidR="403C1C28" w14:paraId="4F1BFCC8"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B6A196" w14:textId="363D1BB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78E76AA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5C7456" w14:textId="29F748A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38B859D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2BE59C" w14:textId="509C20D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D9131E3"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859A8C9" w14:textId="04D88A3B" w:rsidR="403C1C28" w:rsidRDefault="403C1C28" w:rsidP="403C1C28">
            <w:pPr>
              <w:spacing w:before="120"/>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    4.2. Primijeniti tehnologiju proizvodnje vina. </w:t>
            </w:r>
          </w:p>
          <w:p w14:paraId="6763714B" w14:textId="28704C42"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    4.3. Primijeniti tehnologiju proizvodnje djevičanskih maslinovih ulja. </w:t>
            </w:r>
          </w:p>
          <w:p w14:paraId="5BF739E1" w14:textId="594B00AE"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    4.4. Odabrati odgovarajuću metodu prerade i konzerviranja biljnih i životinjskih proizvoda. </w:t>
            </w:r>
          </w:p>
          <w:p w14:paraId="54387371" w14:textId="528A4478" w:rsidR="403C1C28" w:rsidRDefault="403C1C28" w:rsidP="403C1C28">
            <w:pPr>
              <w:spacing w:after="200"/>
              <w:jc w:val="both"/>
              <w:rPr>
                <w:rFonts w:ascii="Calibri" w:eastAsia="Calibri" w:hAnsi="Calibri" w:cs="Calibri"/>
                <w:color w:val="FF0000"/>
                <w:sz w:val="22"/>
                <w:szCs w:val="22"/>
              </w:rPr>
            </w:pPr>
            <w:r w:rsidRPr="403C1C28">
              <w:rPr>
                <w:rFonts w:ascii="Calibri" w:eastAsia="Calibri" w:hAnsi="Calibri" w:cs="Calibri"/>
                <w:color w:val="000000" w:themeColor="text1"/>
                <w:sz w:val="22"/>
                <w:szCs w:val="22"/>
                <w:lang w:val="hr-HR"/>
              </w:rPr>
              <w:t>4. 5.1.Procijeniti kvalitetu poljoprivrednih proizvoda temeljem kemijskih i senzornih karakteristika.</w:t>
            </w:r>
            <w:r w:rsidRPr="403C1C28">
              <w:rPr>
                <w:rFonts w:ascii="Calibri" w:eastAsia="Calibri" w:hAnsi="Calibri" w:cs="Calibri"/>
                <w:color w:val="FF0000"/>
                <w:sz w:val="22"/>
                <w:szCs w:val="22"/>
                <w:lang w:val="hr-HR"/>
              </w:rPr>
              <w:t xml:space="preserve"> </w:t>
            </w:r>
          </w:p>
        </w:tc>
      </w:tr>
      <w:tr w:rsidR="403C1C28" w14:paraId="0DEF3A12"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3B5D81" w14:textId="144C11D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767D488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029CB6" w14:textId="251CEEE7" w:rsidR="403C1C28" w:rsidRDefault="403C1C28" w:rsidP="403C1C28">
            <w:pPr>
              <w:ind w:left="709" w:hanging="709"/>
              <w:rPr>
                <w:rFonts w:ascii="Calibri" w:eastAsia="Calibri" w:hAnsi="Calibri" w:cs="Calibri"/>
                <w:sz w:val="22"/>
                <w:szCs w:val="22"/>
              </w:rPr>
            </w:pPr>
            <w:r w:rsidRPr="403C1C28">
              <w:rPr>
                <w:rStyle w:val="normaltextrun"/>
                <w:rFonts w:ascii="Calibri" w:eastAsia="Calibri" w:hAnsi="Calibri" w:cs="Calibri"/>
                <w:color w:val="000000" w:themeColor="text1"/>
                <w:sz w:val="22"/>
                <w:szCs w:val="22"/>
                <w:lang w:val="hr-HR"/>
              </w:rPr>
              <w:t>I1 Opisati principe izgradnje i uloge makromolekula u biokemijskim procesima. </w:t>
            </w:r>
            <w:r w:rsidRPr="403C1C28">
              <w:rPr>
                <w:rFonts w:ascii="Calibri" w:eastAsia="Calibri" w:hAnsi="Calibri" w:cs="Calibri"/>
                <w:sz w:val="22"/>
                <w:szCs w:val="22"/>
                <w:lang w:val="hr-HR"/>
              </w:rPr>
              <w:t xml:space="preserve">  </w:t>
            </w:r>
          </w:p>
          <w:p w14:paraId="2750A965" w14:textId="64F77574" w:rsidR="403C1C28" w:rsidRDefault="403C1C28" w:rsidP="403C1C28">
            <w:pPr>
              <w:ind w:left="709" w:hanging="709"/>
              <w:jc w:val="both"/>
              <w:rPr>
                <w:rFonts w:ascii="Calibri" w:eastAsia="Calibri" w:hAnsi="Calibri" w:cs="Calibri"/>
                <w:color w:val="000000" w:themeColor="text1"/>
                <w:sz w:val="22"/>
                <w:szCs w:val="22"/>
              </w:rPr>
            </w:pPr>
            <w:r w:rsidRPr="403C1C28">
              <w:rPr>
                <w:rStyle w:val="normaltextrun"/>
                <w:rFonts w:ascii="Calibri" w:eastAsia="Calibri" w:hAnsi="Calibri" w:cs="Calibri"/>
                <w:color w:val="000000" w:themeColor="text1"/>
                <w:sz w:val="22"/>
                <w:szCs w:val="22"/>
                <w:lang w:val="hr-HR"/>
              </w:rPr>
              <w:t>I</w:t>
            </w:r>
            <w:r w:rsidRPr="403C1C28">
              <w:rPr>
                <w:rStyle w:val="normaltextrun"/>
                <w:rFonts w:ascii="Calibri" w:eastAsia="Calibri" w:hAnsi="Calibri" w:cs="Calibri"/>
                <w:sz w:val="22"/>
                <w:szCs w:val="22"/>
                <w:lang w:val="hr-HR"/>
              </w:rPr>
              <w:t xml:space="preserve">2  </w:t>
            </w:r>
            <w:r w:rsidRPr="403C1C28">
              <w:rPr>
                <w:rStyle w:val="normaltextrun"/>
                <w:rFonts w:ascii="Calibri" w:eastAsia="Calibri" w:hAnsi="Calibri" w:cs="Calibri"/>
                <w:color w:val="000000" w:themeColor="text1"/>
                <w:sz w:val="22"/>
                <w:szCs w:val="22"/>
                <w:lang w:val="hr-HR"/>
              </w:rPr>
              <w:t>Razlikovati i objasniti korisne i štetne biokemijske procese koji se zbivaju u preradi mediteranskih kultura.</w:t>
            </w:r>
          </w:p>
          <w:p w14:paraId="40C1DA94" w14:textId="64E5C6C6" w:rsidR="403C1C28" w:rsidRDefault="403C1C28" w:rsidP="403C1C28">
            <w:pPr>
              <w:ind w:left="709" w:hanging="709"/>
              <w:rPr>
                <w:rFonts w:ascii="Calibri" w:eastAsia="Calibri" w:hAnsi="Calibri" w:cs="Calibri"/>
                <w:color w:val="000000" w:themeColor="text1"/>
                <w:sz w:val="22"/>
                <w:szCs w:val="22"/>
              </w:rPr>
            </w:pPr>
            <w:r w:rsidRPr="403C1C28">
              <w:rPr>
                <w:rStyle w:val="normaltextrun"/>
                <w:rFonts w:ascii="Calibri" w:eastAsia="Calibri" w:hAnsi="Calibri" w:cs="Calibri"/>
                <w:color w:val="000000" w:themeColor="text1"/>
                <w:sz w:val="22"/>
                <w:szCs w:val="22"/>
                <w:lang w:val="hr-HR"/>
              </w:rPr>
              <w:t>I3   Objasniti osnovne metaboličke putove i funkcioniranje organizma na molekularnoj razini. </w:t>
            </w:r>
          </w:p>
          <w:p w14:paraId="543DF359" w14:textId="1E8E7197" w:rsidR="403C1C28" w:rsidRDefault="403C1C28" w:rsidP="403C1C28">
            <w:pPr>
              <w:ind w:left="709" w:hanging="709"/>
              <w:rPr>
                <w:rFonts w:ascii="Calibri" w:eastAsia="Calibri" w:hAnsi="Calibri" w:cs="Calibri"/>
                <w:color w:val="000000" w:themeColor="text1"/>
                <w:sz w:val="22"/>
                <w:szCs w:val="22"/>
              </w:rPr>
            </w:pPr>
            <w:r w:rsidRPr="403C1C28">
              <w:rPr>
                <w:rFonts w:ascii="Calibri" w:eastAsia="Calibri" w:hAnsi="Calibri" w:cs="Calibri"/>
                <w:sz w:val="22"/>
                <w:szCs w:val="22"/>
                <w:lang w:val="hr-HR"/>
              </w:rPr>
              <w:t xml:space="preserve">I4   </w:t>
            </w:r>
            <w:r w:rsidRPr="403C1C28">
              <w:rPr>
                <w:rStyle w:val="normaltextrun"/>
                <w:rFonts w:ascii="Calibri" w:eastAsia="Calibri" w:hAnsi="Calibri" w:cs="Calibri"/>
                <w:color w:val="000000" w:themeColor="text1"/>
                <w:sz w:val="22"/>
                <w:szCs w:val="22"/>
                <w:lang w:val="hr-HR"/>
              </w:rPr>
              <w:t>Primijeniti laboratorijske tehnike koje se koriste u analizi organskih tvari.</w:t>
            </w:r>
          </w:p>
          <w:p w14:paraId="0E5A11E6" w14:textId="49BF2BA0" w:rsidR="403C1C28" w:rsidRDefault="403C1C28" w:rsidP="403C1C28">
            <w:pPr>
              <w:ind w:left="709" w:hanging="709"/>
              <w:rPr>
                <w:rFonts w:ascii="Calibri" w:eastAsia="Calibri" w:hAnsi="Calibri" w:cs="Calibri"/>
                <w:color w:val="000000" w:themeColor="text1"/>
                <w:sz w:val="22"/>
                <w:szCs w:val="22"/>
              </w:rPr>
            </w:pPr>
            <w:r w:rsidRPr="403C1C28">
              <w:rPr>
                <w:rStyle w:val="eop"/>
                <w:rFonts w:ascii="Calibri" w:eastAsia="Calibri" w:hAnsi="Calibri" w:cs="Calibri"/>
                <w:color w:val="000000" w:themeColor="text1"/>
                <w:sz w:val="22"/>
                <w:szCs w:val="22"/>
                <w:lang w:val="hr-HR"/>
              </w:rPr>
              <w:t>I5   Objasniti značenje genetičke poruke i opisati osnovne biokemijske procese njenog prenošenja i sinteze proteina. </w:t>
            </w:r>
          </w:p>
        </w:tc>
      </w:tr>
      <w:tr w:rsidR="403C1C28" w14:paraId="3BBCD95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ACD372" w14:textId="11CF61A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6EB7959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439493" w14:textId="496231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Principi građe makromolekula, konformacija  i međumolekulske interakcije važne u biokemiji. Aminokiseline i peptidi: kemijska svojstva i uloga u organizmu. Proteini: građa i funkcija, enzimi kao katalizatori u organizmu. Djelovanje insekticida i pesticida kao inhibitora enzima. Koenzimi, prostetske skupine i vitamini: njihova uloga u organizmu. Ugljikohidrati: građa i funkcija. Lipidi: podjela i funkcija. Neutralne masti, ulja, autooksidacija masti. Osnovne postavke metabolizma i njegova regulacija. Fotosinteza: strukturne pretpostavke za odvijanje reakcija, svjetlosne reakcije i reakcije u tami. Glikoliza. Alkoholno, mliječno-kiselo, glicero-piruvatno vrenje i odabrane biokemijske transformacije koje se zbivaju u vinu. Ciklus limunske kiseline i oksidativna fosforilacija. Katabolizam masti i proteina. Fiksacija dušika i biosinteza aminokiselina. Nukleinske kiseline i genetička šifra. Sinteza proteina, mutacije i GMO.</w:t>
            </w:r>
          </w:p>
        </w:tc>
      </w:tr>
      <w:tr w:rsidR="403C1C28" w14:paraId="5DCDCFEE"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27F6C9" w14:textId="2C78FF6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723F658" w14:textId="6E1F03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Predavanja</w:t>
            </w:r>
          </w:p>
          <w:p w14:paraId="6040D6CE" w14:textId="436B47B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Seminari i radionice</w:t>
            </w:r>
          </w:p>
          <w:p w14:paraId="43E29619" w14:textId="1E5EA53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Vježbe</w:t>
            </w:r>
          </w:p>
          <w:p w14:paraId="16282382" w14:textId="2D7F67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Obrazovanje na daljinu</w:t>
            </w:r>
          </w:p>
          <w:p w14:paraId="57D4D96A" w14:textId="4BE5010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09A697B" w14:textId="692FEBC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Samostalni zadaci</w:t>
            </w:r>
          </w:p>
          <w:p w14:paraId="29F8ED62" w14:textId="3C9D693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Multimedija i mreža</w:t>
            </w:r>
          </w:p>
          <w:p w14:paraId="0F9C8867" w14:textId="71FB884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Laboratorij</w:t>
            </w:r>
          </w:p>
          <w:p w14:paraId="70F34A14" w14:textId="40DBA84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Mentorski rad</w:t>
            </w:r>
          </w:p>
          <w:p w14:paraId="622E9DE9" w14:textId="678E449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Segoe UI Symbol" w:eastAsia="Segoe UI Symbol" w:hAnsi="Segoe UI Symbol" w:cs="Segoe UI Symbol"/>
                <w:sz w:val="22"/>
                <w:szCs w:val="22"/>
                <w:lang w:val="hr-HR"/>
              </w:rPr>
              <w:t>☐</w:t>
            </w:r>
            <w:r w:rsidRPr="403C1C28">
              <w:rPr>
                <w:rFonts w:ascii="Calibri" w:eastAsia="Calibri" w:hAnsi="Calibri" w:cs="Calibri"/>
                <w:sz w:val="22"/>
                <w:szCs w:val="22"/>
                <w:lang w:val="hr-HR"/>
              </w:rPr>
              <w:t xml:space="preserve">  Ostalo: </w:t>
            </w:r>
          </w:p>
        </w:tc>
      </w:tr>
      <w:tr w:rsidR="403C1C28" w14:paraId="56837432"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AAF7FC" w14:textId="63A7EB2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04AD7669" w14:textId="77777777" w:rsidTr="403C1C28">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8731B4" w14:textId="0E8DFE9B"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 Uvjet za polaganje kolegija su odrađene laboratorijske vježbe tokom nastave.</w:t>
            </w:r>
          </w:p>
        </w:tc>
      </w:tr>
      <w:tr w:rsidR="403C1C28" w14:paraId="368AC01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C45B71" w14:textId="56656FF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4B4D14B5" w14:textId="77777777" w:rsidTr="403C1C28">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770E10B8" w14:textId="6F5F2F5F"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A197711" w14:textId="4FBEE7EB" w:rsidR="403C1C28" w:rsidRDefault="403C1C28" w:rsidP="403C1C28">
            <w:pPr>
              <w:rPr>
                <w:rFonts w:ascii="Calibri" w:eastAsia="Calibri" w:hAnsi="Calibri" w:cs="Calibri"/>
                <w:sz w:val="22"/>
                <w:szCs w:val="22"/>
              </w:rPr>
            </w:pPr>
          </w:p>
          <w:p w14:paraId="1F390D73" w14:textId="289AA2FC" w:rsidR="403C1C28" w:rsidRDefault="403C1C28" w:rsidP="403C1C28">
            <w:pPr>
              <w:rPr>
                <w:rFonts w:ascii="Calibri" w:eastAsia="Calibri" w:hAnsi="Calibri" w:cs="Calibri"/>
                <w:sz w:val="22"/>
                <w:szCs w:val="22"/>
              </w:rPr>
            </w:pPr>
          </w:p>
          <w:p w14:paraId="42E0380F" w14:textId="78EB263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69F52553" w14:textId="499BD6A2"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4"/>
              <w:gridCol w:w="1285"/>
              <w:gridCol w:w="1133"/>
              <w:gridCol w:w="1131"/>
              <w:gridCol w:w="1150"/>
              <w:gridCol w:w="1151"/>
              <w:gridCol w:w="1207"/>
            </w:tblGrid>
            <w:tr w:rsidR="403C1C28" w14:paraId="7A402E39"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4CF425" w14:textId="56DEA55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972C39" w14:textId="7ECBC20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Zadatak</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8559E4" w14:textId="32151BC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Lab. vježbe</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B01C78" w14:textId="6A7F309D"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 xml:space="preserve">Test </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94C8D8" w14:textId="4C157FF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B8A444" w14:textId="48DFE8F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1EB023" w14:textId="4DFBD5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3EC3CA2C"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8E4915" w14:textId="647867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C16EA8" w14:textId="7CFE023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1B25BA95" w14:textId="345395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CEF268" w14:textId="68C726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231516" w14:textId="6FC816F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14%</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F3626D" w14:textId="1B22913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28%</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53AA71" w14:textId="6E808B6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1,4</w:t>
                  </w:r>
                </w:p>
              </w:tc>
            </w:tr>
            <w:tr w:rsidR="403C1C28" w14:paraId="577148E6"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3E60C1" w14:textId="7C7C992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4DA860" w14:textId="3E8DD6C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20595CE7" w14:textId="72F69EE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22BB6" w14:textId="2313D0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21%</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FA2AF0" w14:textId="4555F56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B746BF" w14:textId="2D1DED5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2FE808" w14:textId="2B38144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67F0D7DF"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3C5C6E" w14:textId="51915D8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544792" w14:textId="13A572A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37C4F6BF" w14:textId="49BF20F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68FAF6" w14:textId="2C1B241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24%</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4936DB" w14:textId="1D6FF71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13%</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A04BFD" w14:textId="4F4507A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26%</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A0C8B3" w14:textId="11A9B5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1,3</w:t>
                  </w:r>
                </w:p>
              </w:tc>
            </w:tr>
            <w:tr w:rsidR="403C1C28" w14:paraId="0CE03608"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EE1799" w14:textId="07464D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365623" w14:textId="2DAE16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282DA869" w14:textId="5B29C4D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8%</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391676" w14:textId="2255B40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7A4852" w14:textId="0AF4B4F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CAEFB7" w14:textId="7934398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398678" w14:textId="4ECC7FA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r>
            <w:tr w:rsidR="403C1C28" w14:paraId="1197BEE8"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2521DF" w14:textId="245542D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28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0DA820" w14:textId="2AF806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tcPr>
                <w:p w14:paraId="7AAE12E8" w14:textId="490457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DC6E21" w14:textId="5FEB7C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B6EECC" w14:textId="7C01BA5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BA434D" w14:textId="3C54A4C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FF6EBD" w14:textId="6FFCCE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41FF1F7B"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073C61" w14:textId="7B71DC5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3B758F" w14:textId="4D5FEAA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EA59645" w14:textId="01D31A4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4847E8" w14:textId="113C6F0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84%</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9F5FBF" w14:textId="11D5464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16027F" w14:textId="0E214A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088A1D" w14:textId="16C10A55"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7DD2A55D" w14:textId="77777777" w:rsidTr="403C1C28">
              <w:trPr>
                <w:trHeight w:val="300"/>
              </w:trPr>
              <w:tc>
                <w:tcPr>
                  <w:tcW w:w="16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39724B" w14:textId="48DB746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67DEA0" w14:textId="17D5298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0,2</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E02359" w14:textId="21C5818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1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622E04" w14:textId="0567160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4,2</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499C59" w14:textId="5F824EC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1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D65917" w14:textId="4AB02CC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2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ABE3F0" w14:textId="4835247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29A39124" w14:textId="3A72A1B5" w:rsidR="403C1C28" w:rsidRDefault="403C1C28" w:rsidP="403C1C28">
            <w:pPr>
              <w:jc w:val="both"/>
              <w:rPr>
                <w:rFonts w:ascii="Calibri" w:eastAsia="Calibri" w:hAnsi="Calibri" w:cs="Calibri"/>
                <w:color w:val="000000" w:themeColor="text1"/>
                <w:sz w:val="22"/>
                <w:szCs w:val="22"/>
              </w:rPr>
            </w:pPr>
          </w:p>
          <w:p w14:paraId="7A84F2CC" w14:textId="3F01314F"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74C3EDDE" w14:textId="529AE3DA" w:rsidR="403C1C28" w:rsidRDefault="403C1C28" w:rsidP="403C1C28">
            <w:pPr>
              <w:rPr>
                <w:rFonts w:ascii="Calibri" w:eastAsia="Calibri" w:hAnsi="Calibri" w:cs="Calibri"/>
                <w:sz w:val="22"/>
                <w:szCs w:val="22"/>
              </w:rPr>
            </w:pPr>
          </w:p>
          <w:p w14:paraId="72B96FA0" w14:textId="1AC66C4A"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4F2D41A1" w14:textId="6C5BA4F7"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56"/>
              <w:gridCol w:w="1466"/>
              <w:gridCol w:w="1331"/>
              <w:gridCol w:w="1359"/>
              <w:gridCol w:w="1344"/>
              <w:gridCol w:w="1405"/>
            </w:tblGrid>
            <w:tr w:rsidR="403C1C28" w14:paraId="061C1F2F"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0D0B9E" w14:textId="7A63080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A909A2" w14:textId="77E0DB0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2CEC31" w14:textId="5CF5B9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0B9A51" w14:textId="517F128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565391" w14:textId="226C36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2019EC" w14:textId="3DEEEA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0A899F1E"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4921FA" w14:textId="4D9B93A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04B80" w14:textId="30D0D0D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7BB1AE2B" w14:textId="3DF2A4F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8DEBBF" w14:textId="415486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14%</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ACAEA9" w14:textId="4156986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28%</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A47923" w14:textId="2788BEA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1,4</w:t>
                  </w:r>
                </w:p>
              </w:tc>
            </w:tr>
            <w:tr w:rsidR="403C1C28" w14:paraId="723E7E0C"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94D163" w14:textId="49E06C0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86C00D" w14:textId="793045C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21%</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743DF687" w14:textId="61F1806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507629" w14:textId="7CDB38C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00F02F" w14:textId="5F4050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E0AF1A" w14:textId="29D6171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0AFAA43B"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77A0F5" w14:textId="41EB6FE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6B724A" w14:textId="7D39D1D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24%</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73CB3AF5" w14:textId="4B4C486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756D75" w14:textId="04F0732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13%</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7BE89C" w14:textId="4A10A7A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26%</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0CC2A8" w14:textId="3E8500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1,3</w:t>
                  </w:r>
                </w:p>
              </w:tc>
            </w:tr>
            <w:tr w:rsidR="403C1C28" w14:paraId="2D1BB727"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1F1D6E" w14:textId="61EBA5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513028" w14:textId="6D22B9A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54988BF6" w14:textId="75AD63A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A54BE6" w14:textId="7BB4A36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9BD09C" w14:textId="263DD98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0A437B" w14:textId="6F5039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r>
            <w:tr w:rsidR="403C1C28" w14:paraId="2C98C333"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A158D8" w14:textId="7D0E35A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BDC197" w14:textId="1849C64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45BBCE32" w14:textId="1346E9E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567103" w14:textId="5C38077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573040" w14:textId="2EBB5D5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428853" w14:textId="605427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7709080E"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ED6353" w14:textId="02B1DB5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D822A3" w14:textId="091D1D8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86%</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A2DC326" w14:textId="2DD401D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14%</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C0A334" w14:textId="31D416F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B74B38" w14:textId="5A1B485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DD0EE3" w14:textId="20A634A4"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70D712CB" w14:textId="77777777" w:rsidTr="403C1C28">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9C85D5" w14:textId="0C8E79E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C18856" w14:textId="69C8D92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4,3</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2E4263C" w14:textId="07DC867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0,7</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826892" w14:textId="08F230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D19DC5" w14:textId="327CC9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1661AB" w14:textId="5FB893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751ADB2D" w14:textId="66A69DA7" w:rsidR="403C1C28" w:rsidRDefault="403C1C28" w:rsidP="403C1C28">
            <w:pPr>
              <w:rPr>
                <w:rFonts w:ascii="Calibri" w:eastAsia="Calibri" w:hAnsi="Calibri" w:cs="Calibri"/>
                <w:sz w:val="22"/>
                <w:szCs w:val="22"/>
              </w:rPr>
            </w:pPr>
          </w:p>
          <w:p w14:paraId="36AF1D99" w14:textId="1F161D46"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2FB38415" w14:textId="4C3BC589" w:rsidR="403C1C28" w:rsidRDefault="403C1C28" w:rsidP="403C1C28">
            <w:pPr>
              <w:rPr>
                <w:rFonts w:ascii="Calibri" w:eastAsia="Calibri" w:hAnsi="Calibri" w:cs="Calibri"/>
                <w:sz w:val="22"/>
                <w:szCs w:val="22"/>
              </w:rPr>
            </w:pPr>
          </w:p>
          <w:p w14:paraId="0FC3EFB2" w14:textId="2AE81604" w:rsidR="403C1C28" w:rsidRDefault="403C1C28" w:rsidP="403C1C28">
            <w:pPr>
              <w:rPr>
                <w:rFonts w:ascii="Calibri" w:eastAsia="Calibri" w:hAnsi="Calibri" w:cs="Calibri"/>
                <w:sz w:val="22"/>
                <w:szCs w:val="22"/>
              </w:rPr>
            </w:pPr>
          </w:p>
          <w:p w14:paraId="29AEB957" w14:textId="2D21478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40C4EBC0" w14:textId="072762F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75428B79" w14:textId="761506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09C05E22" w14:textId="7951BB6C"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6E826D33"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B83FEB" w14:textId="4B81707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856EFB" w14:textId="614B9AE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D633C2" w14:textId="252CC44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2E40623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A66FD8" w14:textId="2D27064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AD5754" w14:textId="39EAD43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B64EBE" w14:textId="0561F5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51B52CE4"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B76714" w14:textId="74535FD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8AD507" w14:textId="3B9886A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4CD925" w14:textId="4D78CC1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2BB701ED"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3FC4D1" w14:textId="6CA0BE7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4B5C43" w14:textId="4158443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19EF84" w14:textId="4DD2698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7EE92F45"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AEFF2D" w14:textId="310FAC3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2EFFB7" w14:textId="47E157B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9A6C55" w14:textId="7A4F4B6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40BFDE2D"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70A60C" w14:textId="218D6C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B971E9" w14:textId="27D770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30609F" w14:textId="405ED20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044CA509" w14:textId="40E8BB44" w:rsidR="403C1C28" w:rsidRDefault="403C1C28" w:rsidP="403C1C28">
            <w:pPr>
              <w:rPr>
                <w:rFonts w:ascii="Calibri" w:eastAsia="Calibri" w:hAnsi="Calibri" w:cs="Calibri"/>
                <w:sz w:val="22"/>
                <w:szCs w:val="22"/>
              </w:rPr>
            </w:pPr>
          </w:p>
        </w:tc>
      </w:tr>
      <w:tr w:rsidR="403C1C28" w14:paraId="34EFBFC0"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D231C4" w14:textId="35C9A92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75E27D28"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F00B85" w14:textId="3664E9C5" w:rsidR="403C1C28" w:rsidRDefault="403C1C28" w:rsidP="000D25B0">
            <w:pPr>
              <w:pStyle w:val="Odlomakpopisa"/>
              <w:numPr>
                <w:ilvl w:val="0"/>
                <w:numId w:val="134"/>
              </w:numPr>
              <w:spacing w:before="0" w:line="257" w:lineRule="auto"/>
              <w:jc w:val="both"/>
              <w:rPr>
                <w:rFonts w:ascii="Calibri" w:eastAsia="Calibri" w:hAnsi="Calibri" w:cs="Calibri"/>
              </w:rPr>
            </w:pPr>
            <w:r w:rsidRPr="403C1C28">
              <w:rPr>
                <w:rFonts w:ascii="Calibri" w:eastAsia="Calibri" w:hAnsi="Calibri" w:cs="Calibri"/>
                <w:lang w:val="hr-HR"/>
              </w:rPr>
              <w:t>Amić, D., Organska kemija za studente agronomske struke, Školska knjiga, Zagreb, 2008.</w:t>
            </w:r>
          </w:p>
          <w:p w14:paraId="0DBA91BA" w14:textId="20388793" w:rsidR="403C1C28" w:rsidRDefault="403C1C28" w:rsidP="000D25B0">
            <w:pPr>
              <w:pStyle w:val="Odlomakpopisa"/>
              <w:numPr>
                <w:ilvl w:val="0"/>
                <w:numId w:val="134"/>
              </w:numPr>
              <w:spacing w:before="0" w:line="257" w:lineRule="auto"/>
              <w:jc w:val="both"/>
              <w:rPr>
                <w:rFonts w:ascii="Calibri" w:eastAsia="Calibri" w:hAnsi="Calibri" w:cs="Calibri"/>
              </w:rPr>
            </w:pPr>
            <w:r w:rsidRPr="403C1C28">
              <w:rPr>
                <w:rFonts w:ascii="Calibri" w:eastAsia="Calibri" w:hAnsi="Calibri" w:cs="Calibri"/>
                <w:lang w:val="hr-HR"/>
              </w:rPr>
              <w:t xml:space="preserve">Petrović, S., Uvod u biokemiju, Veleučilište u Rijeci, Rijeka, 2008.  </w:t>
            </w:r>
          </w:p>
          <w:p w14:paraId="6E3A629D" w14:textId="482015F0" w:rsidR="403C1C28" w:rsidRDefault="403C1C28" w:rsidP="000D25B0">
            <w:pPr>
              <w:pStyle w:val="Odlomakpopisa"/>
              <w:numPr>
                <w:ilvl w:val="0"/>
                <w:numId w:val="134"/>
              </w:numPr>
              <w:spacing w:before="0" w:line="257" w:lineRule="auto"/>
              <w:jc w:val="both"/>
              <w:rPr>
                <w:rFonts w:ascii="Calibri" w:eastAsia="Calibri" w:hAnsi="Calibri" w:cs="Calibri"/>
              </w:rPr>
            </w:pPr>
            <w:r w:rsidRPr="403C1C28">
              <w:rPr>
                <w:rFonts w:ascii="Calibri" w:eastAsia="Calibri" w:hAnsi="Calibri" w:cs="Calibri"/>
                <w:lang w:val="hr-HR"/>
              </w:rPr>
              <w:t xml:space="preserve">Petrović, S., Vježbe iz biokemije,  Veleučilište u Rijeci, Rijeka, 2010.  </w:t>
            </w:r>
          </w:p>
        </w:tc>
      </w:tr>
      <w:tr w:rsidR="403C1C28" w14:paraId="77E0EF7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55EE694" w14:textId="3908444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0D40F00B" w14:textId="77777777" w:rsidTr="403C1C28">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8651AD" w14:textId="321AD0A5" w:rsidR="403C1C28" w:rsidRDefault="403C1C28" w:rsidP="000D25B0">
            <w:pPr>
              <w:pStyle w:val="Odlomakpopisa"/>
              <w:numPr>
                <w:ilvl w:val="0"/>
                <w:numId w:val="133"/>
              </w:numPr>
              <w:spacing w:after="200"/>
              <w:jc w:val="both"/>
              <w:rPr>
                <w:rFonts w:ascii="Calibri" w:eastAsia="Calibri" w:hAnsi="Calibri" w:cs="Calibri"/>
                <w:color w:val="000000" w:themeColor="text1"/>
              </w:rPr>
            </w:pPr>
            <w:r w:rsidRPr="403C1C28">
              <w:rPr>
                <w:rFonts w:ascii="Calibri" w:eastAsia="Calibri" w:hAnsi="Calibri" w:cs="Calibri"/>
                <w:color w:val="000000" w:themeColor="text1"/>
                <w:lang w:val="hr-HR"/>
              </w:rPr>
              <w:t>Berg, J., M., Tymoczko, J., Stryer, L.,  Biokemija, Školska knjiga, Zagreb, 2013. </w:t>
            </w:r>
          </w:p>
          <w:p w14:paraId="3B063940" w14:textId="79058AE7" w:rsidR="403C1C28" w:rsidRDefault="403C1C28" w:rsidP="000D25B0">
            <w:pPr>
              <w:pStyle w:val="Odlomakpopisa"/>
              <w:numPr>
                <w:ilvl w:val="0"/>
                <w:numId w:val="133"/>
              </w:numPr>
              <w:spacing w:after="200"/>
              <w:jc w:val="both"/>
              <w:rPr>
                <w:rFonts w:ascii="Calibri" w:eastAsia="Calibri" w:hAnsi="Calibri" w:cs="Calibri"/>
                <w:color w:val="000000" w:themeColor="text1"/>
              </w:rPr>
            </w:pPr>
            <w:r w:rsidRPr="403C1C28">
              <w:rPr>
                <w:rFonts w:ascii="Calibri" w:eastAsia="Calibri" w:hAnsi="Calibri" w:cs="Calibri"/>
                <w:color w:val="000000" w:themeColor="text1"/>
                <w:lang w:val="hr-HR"/>
              </w:rPr>
              <w:t>Karlson, P., Biokemija, Školska knjiga, Zagreb, 1993. </w:t>
            </w:r>
          </w:p>
          <w:p w14:paraId="47FEB9CE" w14:textId="43488AAF" w:rsidR="403C1C28" w:rsidRDefault="403C1C28" w:rsidP="000D25B0">
            <w:pPr>
              <w:pStyle w:val="Odlomakpopisa"/>
              <w:numPr>
                <w:ilvl w:val="0"/>
                <w:numId w:val="133"/>
              </w:numPr>
              <w:spacing w:after="200"/>
              <w:jc w:val="both"/>
              <w:rPr>
                <w:rFonts w:ascii="Calibri" w:eastAsia="Calibri" w:hAnsi="Calibri" w:cs="Calibri"/>
                <w:color w:val="000000" w:themeColor="text1"/>
              </w:rPr>
            </w:pPr>
            <w:r w:rsidRPr="403C1C28">
              <w:rPr>
                <w:rFonts w:ascii="Calibri" w:eastAsia="Calibri" w:hAnsi="Calibri" w:cs="Calibri"/>
                <w:color w:val="000000" w:themeColor="text1"/>
                <w:lang w:val="hr-HR"/>
              </w:rPr>
              <w:t>Pine, H., S.,  Organska kemija, Školska knjiga, Zagreb, 1994.</w:t>
            </w:r>
          </w:p>
        </w:tc>
      </w:tr>
      <w:tr w:rsidR="403C1C28" w14:paraId="25C4FFE0"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F513C5" w14:textId="775DE96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2B1382E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9E130C" w14:textId="1721466C"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18F40A5F" w14:textId="247057C5" w:rsidR="403C1C28" w:rsidRDefault="403C1C28" w:rsidP="403C1C28">
      <w:pPr>
        <w:rPr>
          <w:lang w:val="hr-HR"/>
        </w:rPr>
      </w:pPr>
    </w:p>
    <w:p w14:paraId="04E3F41E" w14:textId="3818C451" w:rsidR="00C303FD" w:rsidRDefault="00C303FD" w:rsidP="403C1C28">
      <w:pPr>
        <w:rPr>
          <w:lang w:val="hr-HR"/>
        </w:rPr>
      </w:pPr>
    </w:p>
    <w:p w14:paraId="293031B7" w14:textId="38F00E9A" w:rsidR="00C303FD" w:rsidRDefault="00C303FD" w:rsidP="403C1C28">
      <w:pPr>
        <w:rPr>
          <w:lang w:val="hr-HR"/>
        </w:rPr>
      </w:pPr>
    </w:p>
    <w:p w14:paraId="6C6CEA9B" w14:textId="29713326" w:rsidR="00C303FD" w:rsidRDefault="00C303FD" w:rsidP="403C1C28">
      <w:pPr>
        <w:rPr>
          <w:lang w:val="hr-HR"/>
        </w:rPr>
      </w:pPr>
    </w:p>
    <w:p w14:paraId="76C3EF93" w14:textId="55CAD223" w:rsidR="00C303FD" w:rsidRDefault="00C303FD" w:rsidP="403C1C28">
      <w:pPr>
        <w:rPr>
          <w:lang w:val="hr-HR"/>
        </w:rPr>
      </w:pPr>
    </w:p>
    <w:p w14:paraId="60EC6CBE" w14:textId="6914A1AB" w:rsidR="00C303FD" w:rsidRDefault="00C303FD" w:rsidP="403C1C28">
      <w:pPr>
        <w:rPr>
          <w:lang w:val="hr-HR"/>
        </w:rPr>
      </w:pPr>
    </w:p>
    <w:p w14:paraId="578B057F" w14:textId="0B5EB3F4" w:rsidR="00C303FD" w:rsidRDefault="00C303FD" w:rsidP="403C1C28">
      <w:pPr>
        <w:rPr>
          <w:lang w:val="hr-HR"/>
        </w:rPr>
      </w:pPr>
    </w:p>
    <w:p w14:paraId="4B2A50D0" w14:textId="316B05BE" w:rsidR="00C303FD" w:rsidRDefault="00C303FD" w:rsidP="403C1C28">
      <w:pPr>
        <w:rPr>
          <w:lang w:val="hr-HR"/>
        </w:rPr>
      </w:pPr>
    </w:p>
    <w:p w14:paraId="71C81D1E" w14:textId="2511F299" w:rsidR="00C303FD" w:rsidRDefault="00C303FD" w:rsidP="403C1C28">
      <w:pPr>
        <w:rPr>
          <w:lang w:val="hr-HR"/>
        </w:rPr>
      </w:pPr>
    </w:p>
    <w:p w14:paraId="3C94A43C" w14:textId="2D6D64AB" w:rsidR="00C303FD" w:rsidRDefault="00C303FD" w:rsidP="403C1C28">
      <w:pPr>
        <w:rPr>
          <w:lang w:val="hr-HR"/>
        </w:rPr>
      </w:pPr>
    </w:p>
    <w:p w14:paraId="58BBC9EA" w14:textId="373DEF06" w:rsidR="00C303FD" w:rsidRDefault="00C303FD" w:rsidP="403C1C28">
      <w:pPr>
        <w:rPr>
          <w:lang w:val="hr-HR"/>
        </w:rPr>
      </w:pPr>
    </w:p>
    <w:p w14:paraId="5E078AED" w14:textId="62698674" w:rsidR="00C303FD" w:rsidRDefault="00C303FD" w:rsidP="403C1C28">
      <w:pPr>
        <w:rPr>
          <w:lang w:val="hr-HR"/>
        </w:rPr>
      </w:pPr>
    </w:p>
    <w:p w14:paraId="0558009D" w14:textId="1C1C2CCD" w:rsidR="00C303FD" w:rsidRDefault="00C303FD" w:rsidP="403C1C28">
      <w:pPr>
        <w:rPr>
          <w:lang w:val="hr-HR"/>
        </w:rPr>
      </w:pPr>
    </w:p>
    <w:p w14:paraId="7FEF7CED" w14:textId="219882BD" w:rsidR="00C303FD" w:rsidRDefault="00C303FD" w:rsidP="403C1C28">
      <w:pPr>
        <w:rPr>
          <w:lang w:val="hr-HR"/>
        </w:rPr>
      </w:pPr>
    </w:p>
    <w:p w14:paraId="72DC6333" w14:textId="0BD693DE" w:rsidR="00C303FD" w:rsidRDefault="00C303FD" w:rsidP="403C1C28">
      <w:pPr>
        <w:rPr>
          <w:lang w:val="hr-HR"/>
        </w:rPr>
      </w:pPr>
    </w:p>
    <w:p w14:paraId="41F35456" w14:textId="2EF732EC" w:rsidR="00C303FD" w:rsidRDefault="00C303FD" w:rsidP="403C1C28">
      <w:pPr>
        <w:rPr>
          <w:lang w:val="hr-HR"/>
        </w:rPr>
      </w:pPr>
    </w:p>
    <w:p w14:paraId="5C694CBE" w14:textId="4EB1FA07" w:rsidR="00C303FD" w:rsidRDefault="00C303FD" w:rsidP="403C1C28">
      <w:pPr>
        <w:rPr>
          <w:lang w:val="hr-HR"/>
        </w:rPr>
      </w:pPr>
    </w:p>
    <w:p w14:paraId="1CD1B2B1" w14:textId="33C0E31A" w:rsidR="00C303FD" w:rsidRDefault="00C303FD" w:rsidP="403C1C28">
      <w:pPr>
        <w:rPr>
          <w:lang w:val="hr-HR"/>
        </w:rPr>
      </w:pPr>
    </w:p>
    <w:p w14:paraId="09D53C22" w14:textId="5470961A" w:rsidR="00C303FD" w:rsidRDefault="00C303FD" w:rsidP="403C1C28">
      <w:pPr>
        <w:rPr>
          <w:lang w:val="hr-HR"/>
        </w:rPr>
      </w:pPr>
    </w:p>
    <w:p w14:paraId="7E3B54A9" w14:textId="452BC2D7" w:rsidR="00C303FD" w:rsidRDefault="00C303FD" w:rsidP="403C1C28">
      <w:pPr>
        <w:rPr>
          <w:lang w:val="hr-HR"/>
        </w:rPr>
      </w:pPr>
    </w:p>
    <w:p w14:paraId="3ADE9E3A" w14:textId="0968F509" w:rsidR="00C303FD" w:rsidRDefault="00C303FD" w:rsidP="403C1C28">
      <w:pPr>
        <w:rPr>
          <w:lang w:val="hr-HR"/>
        </w:rPr>
      </w:pPr>
    </w:p>
    <w:p w14:paraId="1A8D0535" w14:textId="2F0D78CE" w:rsidR="00C303FD" w:rsidRDefault="00C303FD" w:rsidP="403C1C28">
      <w:pPr>
        <w:rPr>
          <w:lang w:val="hr-HR"/>
        </w:rPr>
      </w:pPr>
    </w:p>
    <w:p w14:paraId="32E0334E" w14:textId="5E1D0137" w:rsidR="00C303FD" w:rsidRDefault="00C303FD" w:rsidP="403C1C28">
      <w:pPr>
        <w:rPr>
          <w:lang w:val="hr-HR"/>
        </w:rPr>
      </w:pPr>
    </w:p>
    <w:p w14:paraId="19C47892" w14:textId="2152277F" w:rsidR="00C303FD" w:rsidRDefault="00C303FD" w:rsidP="403C1C28">
      <w:pPr>
        <w:rPr>
          <w:lang w:val="hr-HR"/>
        </w:rPr>
      </w:pPr>
    </w:p>
    <w:p w14:paraId="67C1FE4A" w14:textId="18453DD8" w:rsidR="00C303FD" w:rsidRDefault="00C303FD" w:rsidP="403C1C28">
      <w:pPr>
        <w:rPr>
          <w:lang w:val="hr-HR"/>
        </w:rPr>
      </w:pPr>
    </w:p>
    <w:p w14:paraId="33623C98" w14:textId="5ABB64BD" w:rsidR="00C303FD" w:rsidRDefault="00C303FD" w:rsidP="403C1C28">
      <w:pPr>
        <w:rPr>
          <w:lang w:val="hr-HR"/>
        </w:rPr>
      </w:pPr>
    </w:p>
    <w:p w14:paraId="62149879" w14:textId="4B2A56CA" w:rsidR="00C303FD" w:rsidRDefault="00C303FD" w:rsidP="403C1C28">
      <w:pPr>
        <w:rPr>
          <w:lang w:val="hr-HR"/>
        </w:rPr>
      </w:pPr>
    </w:p>
    <w:p w14:paraId="32504E63" w14:textId="4DDBFEFC" w:rsidR="00C303FD" w:rsidRDefault="00C303FD" w:rsidP="403C1C28">
      <w:pPr>
        <w:rPr>
          <w:lang w:val="hr-HR"/>
        </w:rPr>
      </w:pPr>
    </w:p>
    <w:p w14:paraId="0BD1ED48" w14:textId="0F888D92" w:rsidR="00C303FD" w:rsidRDefault="00C303FD" w:rsidP="403C1C28">
      <w:pPr>
        <w:rPr>
          <w:lang w:val="hr-HR"/>
        </w:rPr>
      </w:pPr>
    </w:p>
    <w:p w14:paraId="04ABC62D" w14:textId="4CDE5F4C" w:rsidR="00C303FD" w:rsidRDefault="00C303FD" w:rsidP="403C1C28">
      <w:pPr>
        <w:rPr>
          <w:lang w:val="hr-HR"/>
        </w:rPr>
      </w:pPr>
    </w:p>
    <w:p w14:paraId="09FAD43C" w14:textId="76ACAB4E" w:rsidR="00C303FD" w:rsidRDefault="00C303FD" w:rsidP="403C1C28">
      <w:pPr>
        <w:rPr>
          <w:lang w:val="hr-HR"/>
        </w:rPr>
      </w:pPr>
    </w:p>
    <w:p w14:paraId="5934C14D" w14:textId="57E88B73" w:rsidR="00C303FD" w:rsidRDefault="00C303FD" w:rsidP="403C1C28">
      <w:pPr>
        <w:rPr>
          <w:lang w:val="hr-HR"/>
        </w:rPr>
      </w:pPr>
    </w:p>
    <w:p w14:paraId="0F3AAAE0" w14:textId="58B9FCA9" w:rsidR="00C303FD" w:rsidRDefault="00C303FD" w:rsidP="403C1C28">
      <w:pPr>
        <w:rPr>
          <w:lang w:val="hr-HR"/>
        </w:rPr>
      </w:pPr>
    </w:p>
    <w:p w14:paraId="721EBC74" w14:textId="20309EE9" w:rsidR="00C303FD" w:rsidRDefault="00C303FD" w:rsidP="403C1C28">
      <w:pPr>
        <w:rPr>
          <w:lang w:val="hr-HR"/>
        </w:rPr>
      </w:pPr>
    </w:p>
    <w:p w14:paraId="044D125C" w14:textId="1BC6125D" w:rsidR="00C303FD" w:rsidRDefault="00C303FD" w:rsidP="403C1C28">
      <w:pPr>
        <w:rPr>
          <w:lang w:val="hr-HR"/>
        </w:rPr>
      </w:pPr>
    </w:p>
    <w:p w14:paraId="18BB4371" w14:textId="63170EBB" w:rsidR="00C303FD" w:rsidRDefault="00C303FD" w:rsidP="403C1C28">
      <w:pPr>
        <w:rPr>
          <w:lang w:val="hr-HR"/>
        </w:rPr>
      </w:pPr>
    </w:p>
    <w:p w14:paraId="069CFD1F" w14:textId="4FA731ED" w:rsidR="00C303FD" w:rsidRDefault="00C303FD" w:rsidP="403C1C28">
      <w:pPr>
        <w:rPr>
          <w:lang w:val="hr-HR"/>
        </w:rPr>
      </w:pPr>
    </w:p>
    <w:p w14:paraId="5C333C9E" w14:textId="34A96C57" w:rsidR="00C303FD" w:rsidRDefault="00C303FD" w:rsidP="403C1C28">
      <w:pPr>
        <w:rPr>
          <w:lang w:val="hr-HR"/>
        </w:rPr>
      </w:pPr>
    </w:p>
    <w:p w14:paraId="62AE1182" w14:textId="4AE28224" w:rsidR="00C303FD" w:rsidRDefault="00C303FD" w:rsidP="403C1C28">
      <w:pPr>
        <w:rPr>
          <w:lang w:val="hr-HR"/>
        </w:rPr>
      </w:pPr>
    </w:p>
    <w:p w14:paraId="6EA777B7" w14:textId="29A8A31D" w:rsidR="00C303FD" w:rsidRDefault="00C303FD" w:rsidP="403C1C28">
      <w:pPr>
        <w:rPr>
          <w:lang w:val="hr-HR"/>
        </w:rPr>
      </w:pPr>
    </w:p>
    <w:p w14:paraId="45865E49" w14:textId="4EDBECB0" w:rsidR="00C303FD" w:rsidRDefault="00C303FD" w:rsidP="403C1C28">
      <w:pPr>
        <w:rPr>
          <w:lang w:val="hr-HR"/>
        </w:rPr>
      </w:pPr>
    </w:p>
    <w:p w14:paraId="6613F16E" w14:textId="2621EC78" w:rsidR="00C303FD" w:rsidRDefault="00C303FD" w:rsidP="403C1C28">
      <w:pPr>
        <w:rPr>
          <w:lang w:val="hr-HR"/>
        </w:rPr>
      </w:pPr>
    </w:p>
    <w:p w14:paraId="7E797375" w14:textId="144F54BB" w:rsidR="00C303FD" w:rsidRDefault="00C303FD" w:rsidP="403C1C28">
      <w:pPr>
        <w:rPr>
          <w:lang w:val="hr-HR"/>
        </w:rPr>
      </w:pPr>
    </w:p>
    <w:p w14:paraId="42723BE9" w14:textId="33713967" w:rsidR="00C303FD" w:rsidRDefault="00C303FD" w:rsidP="403C1C28">
      <w:pPr>
        <w:rPr>
          <w:lang w:val="hr-HR"/>
        </w:rPr>
      </w:pPr>
    </w:p>
    <w:p w14:paraId="19B40381" w14:textId="29F73299" w:rsidR="00C303FD" w:rsidRDefault="00C303FD" w:rsidP="403C1C28">
      <w:pPr>
        <w:rPr>
          <w:lang w:val="hr-HR"/>
        </w:rPr>
      </w:pPr>
    </w:p>
    <w:p w14:paraId="0B5CDD0B" w14:textId="0498B116" w:rsidR="00C303FD" w:rsidRDefault="00C303FD" w:rsidP="403C1C28">
      <w:pPr>
        <w:rPr>
          <w:lang w:val="hr-HR"/>
        </w:rPr>
      </w:pPr>
    </w:p>
    <w:p w14:paraId="70CE5468" w14:textId="36891B8F" w:rsidR="00C303FD" w:rsidRDefault="00C303FD" w:rsidP="403C1C28">
      <w:pPr>
        <w:rPr>
          <w:lang w:val="hr-HR"/>
        </w:rPr>
      </w:pPr>
    </w:p>
    <w:p w14:paraId="44F30781" w14:textId="3A73AF70" w:rsidR="00C303FD" w:rsidRDefault="00C303FD" w:rsidP="403C1C28">
      <w:pPr>
        <w:rPr>
          <w:lang w:val="hr-HR"/>
        </w:rPr>
      </w:pPr>
    </w:p>
    <w:p w14:paraId="031E31C9" w14:textId="3868942F" w:rsidR="00C303FD" w:rsidRDefault="00C303FD" w:rsidP="403C1C28">
      <w:pPr>
        <w:rPr>
          <w:lang w:val="hr-HR"/>
        </w:rPr>
      </w:pPr>
    </w:p>
    <w:p w14:paraId="1F099057" w14:textId="4CF32C1A" w:rsidR="00C303FD" w:rsidRDefault="00C303FD" w:rsidP="403C1C28">
      <w:pPr>
        <w:rPr>
          <w:lang w:val="hr-HR"/>
        </w:rPr>
      </w:pPr>
    </w:p>
    <w:p w14:paraId="52DD98F4" w14:textId="77777777" w:rsidR="00C303FD" w:rsidRDefault="00C303FD" w:rsidP="403C1C28">
      <w:pPr>
        <w:rPr>
          <w:lang w:val="hr-HR"/>
        </w:rPr>
      </w:pPr>
    </w:p>
    <w:p w14:paraId="443CB8A8" w14:textId="46AF44A7" w:rsidR="0E8A276A" w:rsidRDefault="0E8A276A"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37"/>
        <w:gridCol w:w="3742"/>
        <w:gridCol w:w="1541"/>
        <w:gridCol w:w="1490"/>
      </w:tblGrid>
      <w:tr w:rsidR="403C1C28" w14:paraId="2787EF8A"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7397F67" w14:textId="00BFD4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97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24F3809" w14:textId="03DAA66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54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F4DAD3B" w14:textId="1B8BEC5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50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F08D35D" w14:textId="5ECAB4A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0E78E403"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30DBBF46" w14:textId="114AE16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I1 Opisati principe izgradnje i uloge makromolekula u biokemijskim procesima.   </w:t>
            </w:r>
          </w:p>
          <w:p w14:paraId="1F4142B1" w14:textId="0165D88F" w:rsidR="403C1C28" w:rsidRDefault="403C1C28" w:rsidP="403C1C28">
            <w:pPr>
              <w:rPr>
                <w:rFonts w:ascii="Calibri" w:eastAsia="Calibri" w:hAnsi="Calibri" w:cs="Calibri"/>
                <w:sz w:val="22"/>
                <w:szCs w:val="22"/>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3CA8EF9E" w14:textId="3D150D6B" w:rsidR="403C1C28" w:rsidRDefault="403C1C28" w:rsidP="403C1C28">
            <w:pPr>
              <w:rPr>
                <w:rFonts w:ascii="Calibri" w:eastAsia="Calibri" w:hAnsi="Calibri" w:cs="Calibri"/>
                <w:sz w:val="22"/>
                <w:szCs w:val="22"/>
              </w:rPr>
            </w:pPr>
            <w:r w:rsidRPr="403C1C28">
              <w:rPr>
                <w:rStyle w:val="normaltextrun"/>
                <w:rFonts w:ascii="Calibri" w:eastAsia="Calibri" w:hAnsi="Calibri" w:cs="Calibri"/>
                <w:sz w:val="22"/>
                <w:szCs w:val="22"/>
                <w:lang w:val="hr-HR"/>
              </w:rPr>
              <w:t>Principi građe makromolekula, konformacija i međumolekulske interakcije važne u biokemiji. Aminokiseline i peptidi: kemijska svojstva i uloga u organizmu. Proteini: građa i funkcija. Koenzimi, prostetske skupine i vitamini: njihova uloga u organizmu. Ugljikohidrati: podjela i uloge.Lipidi: građa i funkcija.</w:t>
            </w:r>
          </w:p>
        </w:tc>
        <w:tc>
          <w:tcPr>
            <w:tcW w:w="1545" w:type="dxa"/>
            <w:tcBorders>
              <w:top w:val="single" w:sz="6" w:space="0" w:color="auto"/>
              <w:left w:val="single" w:sz="6" w:space="0" w:color="auto"/>
              <w:bottom w:val="single" w:sz="6" w:space="0" w:color="auto"/>
              <w:right w:val="single" w:sz="6" w:space="0" w:color="auto"/>
            </w:tcBorders>
            <w:tcMar>
              <w:left w:w="105" w:type="dxa"/>
              <w:right w:w="105" w:type="dxa"/>
            </w:tcMar>
          </w:tcPr>
          <w:p w14:paraId="4648ED4E" w14:textId="753A9F1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e-učenje.</w:t>
            </w:r>
          </w:p>
        </w:tc>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2E480D50" w14:textId="0175BC2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znanja. Kviz znanja.  </w:t>
            </w:r>
          </w:p>
          <w:p w14:paraId="190EE704" w14:textId="6E3D1029" w:rsidR="403C1C28" w:rsidRDefault="403C1C28" w:rsidP="403C1C28">
            <w:pPr>
              <w:rPr>
                <w:rFonts w:ascii="Calibri" w:eastAsia="Calibri" w:hAnsi="Calibri" w:cs="Calibri"/>
                <w:sz w:val="22"/>
                <w:szCs w:val="22"/>
              </w:rPr>
            </w:pPr>
          </w:p>
        </w:tc>
      </w:tr>
      <w:tr w:rsidR="403C1C28" w14:paraId="47850341"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2D1ADEC7" w14:textId="5E80425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Razlikovati i objasniti korisne i štetne biokemijske procese koji se zbivaju u preradi mediteranskih kultura.</w:t>
            </w: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76D58BE5" w14:textId="6F802A1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Djelovanje insekticida i pesticida kao inhibitora enzima. Neutralne masti, ulja i lipidi koje nalazimo u mediteranskim kulturama, autooksidacija masti. Alkoholno, mliječno-kiselo i glicero-piruvatno vrenje te ostale biokemijske transformacije koje se zbivaju u vinu. </w:t>
            </w:r>
          </w:p>
        </w:tc>
        <w:tc>
          <w:tcPr>
            <w:tcW w:w="1545" w:type="dxa"/>
            <w:tcBorders>
              <w:top w:val="single" w:sz="6" w:space="0" w:color="auto"/>
              <w:left w:val="single" w:sz="6" w:space="0" w:color="auto"/>
              <w:bottom w:val="single" w:sz="6" w:space="0" w:color="auto"/>
              <w:right w:val="single" w:sz="6" w:space="0" w:color="auto"/>
            </w:tcBorders>
            <w:tcMar>
              <w:left w:w="105" w:type="dxa"/>
              <w:right w:w="105" w:type="dxa"/>
            </w:tcMar>
          </w:tcPr>
          <w:p w14:paraId="3ADED21B" w14:textId="27925A2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grupna rasprava.</w:t>
            </w:r>
          </w:p>
        </w:tc>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47622CEC" w14:textId="27CE455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znanja. Kviz znanja.  </w:t>
            </w:r>
          </w:p>
          <w:p w14:paraId="0D7E612F" w14:textId="340D8C93" w:rsidR="403C1C28" w:rsidRDefault="403C1C28" w:rsidP="403C1C28">
            <w:pPr>
              <w:rPr>
                <w:rFonts w:ascii="Calibri" w:eastAsia="Calibri" w:hAnsi="Calibri" w:cs="Calibri"/>
                <w:sz w:val="22"/>
                <w:szCs w:val="22"/>
              </w:rPr>
            </w:pPr>
          </w:p>
        </w:tc>
      </w:tr>
      <w:tr w:rsidR="403C1C28" w14:paraId="160BBD46"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463D7494" w14:textId="7689EC0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Objasniti osnovne metaboličke putove i funkcioniranje organizma na molekularnoj razini. </w:t>
            </w:r>
          </w:p>
          <w:p w14:paraId="7CA462AF" w14:textId="7E873F0C" w:rsidR="403C1C28" w:rsidRDefault="403C1C28" w:rsidP="403C1C28">
            <w:pPr>
              <w:rPr>
                <w:rFonts w:ascii="Calibri" w:eastAsia="Calibri" w:hAnsi="Calibri" w:cs="Calibri"/>
                <w:sz w:val="22"/>
                <w:szCs w:val="22"/>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13CEFCF8" w14:textId="2CDD283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Osnovne postavke metabolizma i njegova regulacija. Fotosinteza: svjetlosne reakcije i reakcije neovisne o svjetlu. Glikoliza. Ciklus limunske kiseline. Oksidativna fosforilacija i respiratorni lanac. β-oksidacija masti. Razgradnja aminokiselina i ciklus uree. Fiksacija dušika.</w:t>
            </w:r>
          </w:p>
        </w:tc>
        <w:tc>
          <w:tcPr>
            <w:tcW w:w="1545" w:type="dxa"/>
            <w:tcBorders>
              <w:top w:val="single" w:sz="6" w:space="0" w:color="auto"/>
              <w:left w:val="single" w:sz="6" w:space="0" w:color="auto"/>
              <w:bottom w:val="single" w:sz="6" w:space="0" w:color="auto"/>
              <w:right w:val="single" w:sz="6" w:space="0" w:color="auto"/>
            </w:tcBorders>
            <w:tcMar>
              <w:left w:w="105" w:type="dxa"/>
              <w:right w:w="105" w:type="dxa"/>
            </w:tcMar>
          </w:tcPr>
          <w:p w14:paraId="723B844E" w14:textId="7E9EE54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e-učenje.</w:t>
            </w:r>
          </w:p>
        </w:tc>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5FE0CDAB" w14:textId="3D7128D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znanja. Kviz znanja.  </w:t>
            </w:r>
          </w:p>
          <w:p w14:paraId="39676F44" w14:textId="5BA74CD4" w:rsidR="403C1C28" w:rsidRDefault="403C1C28" w:rsidP="403C1C28">
            <w:pPr>
              <w:rPr>
                <w:rFonts w:ascii="Calibri" w:eastAsia="Calibri" w:hAnsi="Calibri" w:cs="Calibri"/>
                <w:sz w:val="22"/>
                <w:szCs w:val="22"/>
              </w:rPr>
            </w:pPr>
          </w:p>
        </w:tc>
      </w:tr>
      <w:tr w:rsidR="403C1C28" w14:paraId="4CD66CEB"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1E0BE122" w14:textId="63E90D2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Primijeniti laboratorijske tehnike koje se koriste u analizi organskih tvari.</w:t>
            </w: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4552E661" w14:textId="504C805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Laboratorijske tehnike analize proteina, enzima, šećera, masti i kromatografske tehnike.</w:t>
            </w:r>
          </w:p>
        </w:tc>
        <w:tc>
          <w:tcPr>
            <w:tcW w:w="1545" w:type="dxa"/>
            <w:tcBorders>
              <w:top w:val="single" w:sz="6" w:space="0" w:color="auto"/>
              <w:left w:val="single" w:sz="6" w:space="0" w:color="auto"/>
              <w:bottom w:val="single" w:sz="6" w:space="0" w:color="auto"/>
              <w:right w:val="single" w:sz="6" w:space="0" w:color="auto"/>
            </w:tcBorders>
            <w:tcMar>
              <w:left w:w="105" w:type="dxa"/>
              <w:right w:w="105" w:type="dxa"/>
            </w:tcMar>
          </w:tcPr>
          <w:p w14:paraId="35B003C3" w14:textId="16D4D79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demonstracija postupaka u izvođenju laboratorijskih vježbi te e-učenje.</w:t>
            </w:r>
          </w:p>
        </w:tc>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4FEFDE7E" w14:textId="29AFCCA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znanja.</w:t>
            </w:r>
          </w:p>
          <w:p w14:paraId="21E9C71F" w14:textId="06B6B37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Analiza primijenjenih postupaka. Provjera ispravnosti rezultata.</w:t>
            </w:r>
          </w:p>
        </w:tc>
      </w:tr>
      <w:tr w:rsidR="403C1C28" w14:paraId="6376B155" w14:textId="77777777" w:rsidTr="403C1C28">
        <w:trPr>
          <w:trHeight w:val="300"/>
        </w:trPr>
        <w:tc>
          <w:tcPr>
            <w:tcW w:w="2055" w:type="dxa"/>
            <w:tcBorders>
              <w:top w:val="single" w:sz="6" w:space="0" w:color="auto"/>
              <w:left w:val="single" w:sz="6" w:space="0" w:color="auto"/>
              <w:bottom w:val="single" w:sz="6" w:space="0" w:color="auto"/>
              <w:right w:val="single" w:sz="6" w:space="0" w:color="auto"/>
            </w:tcBorders>
            <w:tcMar>
              <w:left w:w="105" w:type="dxa"/>
              <w:right w:w="105" w:type="dxa"/>
            </w:tcMar>
          </w:tcPr>
          <w:p w14:paraId="6B67D482" w14:textId="1E34D0E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Objasniti značenje genetičke poruke i opisati osnovne biokemijske procese njenog prenošenja i sinteze proteina. </w:t>
            </w:r>
          </w:p>
          <w:p w14:paraId="58BF759B" w14:textId="74D9ABA4" w:rsidR="403C1C28" w:rsidRDefault="403C1C28" w:rsidP="403C1C28">
            <w:pPr>
              <w:rPr>
                <w:rFonts w:ascii="Calibri" w:eastAsia="Calibri" w:hAnsi="Calibri" w:cs="Calibri"/>
                <w:sz w:val="22"/>
                <w:szCs w:val="22"/>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35F66FEA" w14:textId="7584956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Nukleinske kiseline i genetička šifra. Sinteza proteina. Mutacije i osobine i problemi genetički modificirane hrane. </w:t>
            </w:r>
          </w:p>
        </w:tc>
        <w:tc>
          <w:tcPr>
            <w:tcW w:w="1545" w:type="dxa"/>
            <w:tcBorders>
              <w:top w:val="single" w:sz="6" w:space="0" w:color="auto"/>
              <w:left w:val="single" w:sz="6" w:space="0" w:color="auto"/>
              <w:bottom w:val="single" w:sz="6" w:space="0" w:color="auto"/>
              <w:right w:val="single" w:sz="6" w:space="0" w:color="auto"/>
            </w:tcBorders>
            <w:tcMar>
              <w:left w:w="105" w:type="dxa"/>
              <w:right w:w="105" w:type="dxa"/>
            </w:tcMar>
          </w:tcPr>
          <w:p w14:paraId="23B04B5F" w14:textId="34E41E9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i grupna rasprava.</w:t>
            </w:r>
          </w:p>
        </w:tc>
        <w:tc>
          <w:tcPr>
            <w:tcW w:w="1500" w:type="dxa"/>
            <w:tcBorders>
              <w:top w:val="single" w:sz="6" w:space="0" w:color="auto"/>
              <w:left w:val="single" w:sz="6" w:space="0" w:color="auto"/>
              <w:bottom w:val="single" w:sz="6" w:space="0" w:color="auto"/>
              <w:right w:val="single" w:sz="6" w:space="0" w:color="auto"/>
            </w:tcBorders>
            <w:tcMar>
              <w:left w:w="105" w:type="dxa"/>
              <w:right w:w="105" w:type="dxa"/>
            </w:tcMar>
          </w:tcPr>
          <w:p w14:paraId="5A31ED7F" w14:textId="6B55441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znanja.</w:t>
            </w:r>
          </w:p>
        </w:tc>
      </w:tr>
    </w:tbl>
    <w:p w14:paraId="1AABDCD4" w14:textId="035BE465" w:rsidR="00C303FD" w:rsidRDefault="00C303FD" w:rsidP="00C303FD">
      <w:pPr>
        <w:pStyle w:val="Naslov2"/>
        <w:spacing w:before="0" w:line="259" w:lineRule="auto"/>
        <w:rPr>
          <w:rFonts w:eastAsia="Calibri Light" w:cs="Calibri Light"/>
          <w:b w:val="0"/>
          <w:color w:val="2F5496"/>
          <w:sz w:val="32"/>
          <w:szCs w:val="32"/>
          <w:lang w:val="hr-HR"/>
        </w:rPr>
      </w:pPr>
    </w:p>
    <w:p w14:paraId="7755B88D" w14:textId="77777777" w:rsidR="00C303FD" w:rsidRPr="00C303FD" w:rsidRDefault="00C303FD" w:rsidP="00C303FD">
      <w:pPr>
        <w:rPr>
          <w:rFonts w:eastAsia="Calibri Light"/>
          <w:lang w:val="hr-HR" w:eastAsia="x-none"/>
        </w:rPr>
      </w:pPr>
    </w:p>
    <w:p w14:paraId="0250B316" w14:textId="637856EE" w:rsidR="1A27F6A7" w:rsidRDefault="1A27F6A7" w:rsidP="403C1C28">
      <w:pPr>
        <w:pStyle w:val="Naslov2"/>
        <w:spacing w:before="160" w:after="80" w:line="259" w:lineRule="auto"/>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5"/>
        <w:gridCol w:w="1275"/>
        <w:gridCol w:w="1290"/>
        <w:gridCol w:w="1275"/>
        <w:gridCol w:w="1290"/>
        <w:gridCol w:w="1275"/>
        <w:gridCol w:w="1275"/>
      </w:tblGrid>
      <w:tr w:rsidR="403C1C28" w14:paraId="6BD86A38"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49775A70" w14:textId="58BD1F46"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4295D057"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3FBEBC44" w14:textId="7C431F35"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7F9BA90" w14:textId="319B3E9D" w:rsidR="403C1C28" w:rsidRDefault="403C1C28" w:rsidP="403C1C28">
            <w:pPr>
              <w:widowControl/>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1FAD728E"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4DDB044" w14:textId="521DD6F4"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BA7148E" w14:textId="126DC3F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TLOZNANSTVO</w:t>
            </w:r>
          </w:p>
        </w:tc>
      </w:tr>
      <w:tr w:rsidR="403C1C28" w14:paraId="117A839A"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CF01D46" w14:textId="0EC2EA04"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34401A6" w14:textId="7306664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Dr. sc. biotech. Melita Zec Vojinović, predavač</w:t>
            </w:r>
          </w:p>
        </w:tc>
      </w:tr>
      <w:tr w:rsidR="403C1C28" w14:paraId="7F85D0AA"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24A2145" w14:textId="67B3B7B2"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12B310A" w14:textId="7CA5A59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Marin Tomičić, mag.ing.hort., asistent</w:t>
            </w:r>
          </w:p>
        </w:tc>
      </w:tr>
      <w:tr w:rsidR="403C1C28" w14:paraId="19988DB7"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32E1CA71" w14:textId="4777F7EF"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C8DA882" w14:textId="64A025A8"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92BFF6C" w14:textId="5E4E824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766C9CF" w14:textId="38F9305C"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38778645"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EAD3C9B" w14:textId="2BC98D32"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B673972" w14:textId="2A7700CD"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2768CAB" w14:textId="49558AA3"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02FAD62" w14:textId="4CCB8442"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0805E14E" w14:textId="77777777" w:rsidTr="403C1C28">
        <w:trPr>
          <w:trHeight w:val="300"/>
        </w:trPr>
        <w:tc>
          <w:tcPr>
            <w:tcW w:w="12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31EFD0BA" w14:textId="5505979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6105CB37" w14:textId="30E00E1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60902598" w14:textId="2594DAC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1DEC6445" w14:textId="48D95CD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4DCA0370" w14:textId="47296DC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62494DDA" w14:textId="77777777" w:rsidTr="403C1C28">
        <w:trPr>
          <w:trHeight w:val="300"/>
        </w:trPr>
        <w:tc>
          <w:tcPr>
            <w:tcW w:w="1275" w:type="dxa"/>
            <w:vMerge/>
            <w:tcBorders>
              <w:left w:val="single" w:sz="0" w:space="0" w:color="000000" w:themeColor="text1"/>
              <w:bottom w:val="single" w:sz="0" w:space="0" w:color="000000" w:themeColor="text1"/>
              <w:right w:val="single" w:sz="0" w:space="0" w:color="000000" w:themeColor="text1"/>
            </w:tcBorders>
            <w:vAlign w:val="center"/>
          </w:tcPr>
          <w:p w14:paraId="1F474C73" w14:textId="77777777" w:rsidR="00817817" w:rsidRDefault="00817817"/>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79FA066" w14:textId="3A921DA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351F803" w14:textId="11C6C733"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E948641" w14:textId="42A3600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720E03A" w14:textId="29F8201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1AE09F82"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612C50D5" w14:textId="76B892C7"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0B2C4F67"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386DEFA5" w14:textId="4074DCAA"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416CF024"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736B33C" w14:textId="60D325E4" w:rsidR="403C1C28" w:rsidRDefault="403C1C28" w:rsidP="000D25B0">
            <w:pPr>
              <w:pStyle w:val="Odlomakpopisa"/>
              <w:widowControl/>
              <w:numPr>
                <w:ilvl w:val="0"/>
                <w:numId w:val="132"/>
              </w:numPr>
              <w:spacing w:before="0" w:line="259" w:lineRule="auto"/>
              <w:contextualSpacing/>
              <w:rPr>
                <w:rFonts w:ascii="Calibri" w:eastAsia="Calibri" w:hAnsi="Calibri" w:cs="Calibri"/>
              </w:rPr>
            </w:pPr>
            <w:r w:rsidRPr="403C1C28">
              <w:rPr>
                <w:rFonts w:ascii="Calibri" w:eastAsia="Calibri" w:hAnsi="Calibri" w:cs="Calibri"/>
                <w:lang w:val="hr-HR"/>
              </w:rPr>
              <w:t>Upoznati studente sa fizikalnim, kemijskim i biološkim karakteristikama tla na osnovu čega će biti osposobljeni za odabir mjera koje unapređuju kondiciju i plodnost tla te uzgoj mediteranskih kultura</w:t>
            </w:r>
          </w:p>
          <w:p w14:paraId="7A5DCB22" w14:textId="54F15BEC" w:rsidR="403C1C28" w:rsidRDefault="403C1C28" w:rsidP="000D25B0">
            <w:pPr>
              <w:pStyle w:val="Odlomakpopisa"/>
              <w:widowControl/>
              <w:numPr>
                <w:ilvl w:val="0"/>
                <w:numId w:val="132"/>
              </w:numPr>
              <w:spacing w:before="0" w:line="259" w:lineRule="auto"/>
              <w:contextualSpacing/>
              <w:rPr>
                <w:rFonts w:ascii="Calibri" w:eastAsia="Calibri" w:hAnsi="Calibri" w:cs="Calibri"/>
              </w:rPr>
            </w:pPr>
            <w:r w:rsidRPr="403C1C28">
              <w:rPr>
                <w:rFonts w:ascii="Calibri" w:eastAsia="Calibri" w:hAnsi="Calibri" w:cs="Calibri"/>
                <w:lang w:val="hr-HR"/>
              </w:rPr>
              <w:t>Osposobiti studente za uzorkovanje tla i izračuna potrebne količine makroelemenata nužnih uzgoj mediteranskih kultura</w:t>
            </w:r>
          </w:p>
          <w:p w14:paraId="1C919FC3" w14:textId="02788884" w:rsidR="403C1C28" w:rsidRDefault="403C1C28" w:rsidP="000D25B0">
            <w:pPr>
              <w:pStyle w:val="Odlomakpopisa"/>
              <w:widowControl/>
              <w:numPr>
                <w:ilvl w:val="0"/>
                <w:numId w:val="132"/>
              </w:numPr>
              <w:spacing w:before="0" w:line="259" w:lineRule="auto"/>
              <w:contextualSpacing/>
              <w:rPr>
                <w:rFonts w:ascii="Calibri" w:eastAsia="Calibri" w:hAnsi="Calibri" w:cs="Calibri"/>
              </w:rPr>
            </w:pPr>
            <w:r w:rsidRPr="403C1C28">
              <w:rPr>
                <w:rFonts w:ascii="Calibri" w:eastAsia="Calibri" w:hAnsi="Calibri" w:cs="Calibri"/>
                <w:lang w:val="hr-HR"/>
              </w:rPr>
              <w:t>Uvesti studente u postupak vrednovanja tla za uzgoj mediteranskih kultura</w:t>
            </w:r>
          </w:p>
        </w:tc>
      </w:tr>
      <w:tr w:rsidR="403C1C28" w14:paraId="5FB26EAF"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8459C74" w14:textId="47ED028E"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289EAAED"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13297D3" w14:textId="26552B4C"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6CB82438"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87896F6" w14:textId="2AD669FD"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3010BF2"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4E7898B" w14:textId="0F3E06E8"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1.1. Procijeniti utjecaj bioloških, ekoloških i fizikalnokemijskih elemenata u poljoprivrednoj proizvodnji.</w:t>
            </w:r>
          </w:p>
          <w:p w14:paraId="2424542D" w14:textId="0DAD931C"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1.2. Odabrati opremu, alate i mehanizaciju za poljoprivrednu proizvodnju.</w:t>
            </w:r>
          </w:p>
          <w:p w14:paraId="7CB229AC" w14:textId="10C9D660"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1.4. Izraditi plan uzgoja mediteranskih kultura.</w:t>
            </w:r>
          </w:p>
          <w:p w14:paraId="215F6755" w14:textId="3C7C07EB"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2.2. Proizvesti sadni materijal odgovarajućom metodom razmnožavanja.</w:t>
            </w:r>
          </w:p>
          <w:p w14:paraId="62357E99" w14:textId="5BEA28C3"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2.3. Odabrati prikladnu tehnologiju proizvodnje vinogradarsko - voćarskih kultura.</w:t>
            </w:r>
          </w:p>
          <w:p w14:paraId="39213D04" w14:textId="12153863"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2.4. Odabrati prikladnu tehnologiju proizvodnje povrća na otvorenom i u zaštićenim prostorima.</w:t>
            </w:r>
          </w:p>
          <w:p w14:paraId="32D225B1" w14:textId="18AF4F77"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2.5. Odabrati prikladnu tehnologiju proizvodnje ljekovitog bilja.</w:t>
            </w:r>
          </w:p>
          <w:p w14:paraId="4A97DFB3" w14:textId="2306CC43"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3.1. Upravljati plodnošću tla.</w:t>
            </w:r>
          </w:p>
          <w:p w14:paraId="72B71F0C" w14:textId="3768EDA7" w:rsidR="403C1C28" w:rsidRDefault="403C1C28" w:rsidP="000D25B0">
            <w:pPr>
              <w:pStyle w:val="Odlomakpopisa"/>
              <w:widowControl/>
              <w:numPr>
                <w:ilvl w:val="0"/>
                <w:numId w:val="131"/>
              </w:numPr>
              <w:spacing w:before="0" w:line="259" w:lineRule="auto"/>
              <w:contextualSpacing/>
              <w:rPr>
                <w:rFonts w:ascii="Calibri" w:eastAsia="Calibri" w:hAnsi="Calibri" w:cs="Calibri"/>
              </w:rPr>
            </w:pPr>
            <w:r w:rsidRPr="403C1C28">
              <w:rPr>
                <w:rFonts w:ascii="Calibri" w:eastAsia="Calibri" w:hAnsi="Calibri" w:cs="Calibri"/>
                <w:lang w:val="hr-HR"/>
              </w:rPr>
              <w:t>3.2. Izraditi modele ishrane bilja</w:t>
            </w:r>
          </w:p>
        </w:tc>
      </w:tr>
      <w:tr w:rsidR="403C1C28" w14:paraId="0F28CB8F"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C6E2284" w14:textId="72A299DE"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580C6637"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E4DA629" w14:textId="28196245" w:rsidR="403C1C28" w:rsidRDefault="403C1C28" w:rsidP="000D25B0">
            <w:pPr>
              <w:pStyle w:val="Odlomakpopisa"/>
              <w:widowControl/>
              <w:numPr>
                <w:ilvl w:val="0"/>
                <w:numId w:val="130"/>
              </w:numPr>
              <w:spacing w:before="0"/>
              <w:contextualSpacing/>
              <w:rPr>
                <w:rFonts w:ascii="Calibri" w:eastAsia="Calibri" w:hAnsi="Calibri" w:cs="Calibri"/>
              </w:rPr>
            </w:pPr>
            <w:r w:rsidRPr="403C1C28">
              <w:rPr>
                <w:rFonts w:ascii="Calibri" w:eastAsia="Calibri" w:hAnsi="Calibri" w:cs="Calibri"/>
                <w:lang w:val="hr-HR"/>
              </w:rPr>
              <w:t>Utvrditi utjecaj fizikalnih, kemijskih i bioloških svojstava tla na njegov proizvodni potencijal i plodnost</w:t>
            </w:r>
          </w:p>
          <w:p w14:paraId="7D3F8424" w14:textId="219893CE" w:rsidR="403C1C28" w:rsidRDefault="403C1C28" w:rsidP="000D25B0">
            <w:pPr>
              <w:pStyle w:val="Odlomakpopisa"/>
              <w:widowControl/>
              <w:numPr>
                <w:ilvl w:val="0"/>
                <w:numId w:val="130"/>
              </w:numPr>
              <w:spacing w:before="0"/>
              <w:contextualSpacing/>
              <w:rPr>
                <w:rFonts w:ascii="Calibri" w:eastAsia="Calibri" w:hAnsi="Calibri" w:cs="Calibri"/>
              </w:rPr>
            </w:pPr>
            <w:r w:rsidRPr="403C1C28">
              <w:rPr>
                <w:rFonts w:ascii="Calibri" w:eastAsia="Calibri" w:hAnsi="Calibri" w:cs="Calibri"/>
                <w:lang w:val="hr-HR"/>
              </w:rPr>
              <w:t>Odabrati mjere popravka tla za unapređenje vinogradarske proizvodnje</w:t>
            </w:r>
          </w:p>
          <w:p w14:paraId="2696746D" w14:textId="0D0B11AF" w:rsidR="403C1C28" w:rsidRDefault="403C1C28" w:rsidP="000D25B0">
            <w:pPr>
              <w:pStyle w:val="Odlomakpopisa"/>
              <w:widowControl/>
              <w:numPr>
                <w:ilvl w:val="0"/>
                <w:numId w:val="130"/>
              </w:numPr>
              <w:spacing w:before="0"/>
              <w:contextualSpacing/>
              <w:rPr>
                <w:rFonts w:ascii="Calibri" w:eastAsia="Calibri" w:hAnsi="Calibri" w:cs="Calibri"/>
              </w:rPr>
            </w:pPr>
            <w:r w:rsidRPr="403C1C28">
              <w:rPr>
                <w:rFonts w:ascii="Calibri" w:eastAsia="Calibri" w:hAnsi="Calibri" w:cs="Calibri"/>
                <w:lang w:val="hr-HR"/>
              </w:rPr>
              <w:t>Provesti terenska istraživanja i uzorkovati tlo za provedbu laboratorijskih analiza</w:t>
            </w:r>
          </w:p>
          <w:p w14:paraId="22EC0044" w14:textId="5ED0264E" w:rsidR="403C1C28" w:rsidRDefault="403C1C28" w:rsidP="000D25B0">
            <w:pPr>
              <w:pStyle w:val="Odlomakpopisa"/>
              <w:widowControl/>
              <w:numPr>
                <w:ilvl w:val="0"/>
                <w:numId w:val="130"/>
              </w:numPr>
              <w:spacing w:before="0"/>
              <w:contextualSpacing/>
              <w:rPr>
                <w:rFonts w:ascii="Calibri" w:eastAsia="Calibri" w:hAnsi="Calibri" w:cs="Calibri"/>
              </w:rPr>
            </w:pPr>
            <w:r w:rsidRPr="403C1C28">
              <w:rPr>
                <w:rFonts w:ascii="Calibri" w:eastAsia="Calibri" w:hAnsi="Calibri" w:cs="Calibri"/>
                <w:lang w:val="hr-HR"/>
              </w:rPr>
              <w:t>Izraditi preporuku gnojidbe na osnovu kemijske analize tla</w:t>
            </w:r>
          </w:p>
          <w:p w14:paraId="22E9B2A5" w14:textId="00161203" w:rsidR="403C1C28" w:rsidRDefault="403C1C28" w:rsidP="000D25B0">
            <w:pPr>
              <w:pStyle w:val="Odlomakpopisa"/>
              <w:widowControl/>
              <w:numPr>
                <w:ilvl w:val="0"/>
                <w:numId w:val="130"/>
              </w:numPr>
              <w:spacing w:before="0"/>
              <w:contextualSpacing/>
              <w:rPr>
                <w:rFonts w:ascii="Calibri" w:eastAsia="Calibri" w:hAnsi="Calibri" w:cs="Calibri"/>
              </w:rPr>
            </w:pPr>
            <w:r w:rsidRPr="403C1C28">
              <w:rPr>
                <w:rFonts w:ascii="Calibri" w:eastAsia="Calibri" w:hAnsi="Calibri" w:cs="Calibri"/>
                <w:lang w:val="hr-HR"/>
              </w:rPr>
              <w:t>Vrednovati tlo za poljoprivrednu proizvodnju</w:t>
            </w:r>
          </w:p>
        </w:tc>
      </w:tr>
      <w:tr w:rsidR="403C1C28" w14:paraId="21B08EEE"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9625B2C" w14:textId="6BEB8DFA"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529C4B6E"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A9C93FB" w14:textId="2FB0924C" w:rsidR="403C1C28" w:rsidRDefault="403C1C28" w:rsidP="403C1C28">
            <w:pPr>
              <w:widowControl/>
              <w:jc w:val="both"/>
              <w:rPr>
                <w:rFonts w:ascii="Calibri" w:eastAsia="Calibri" w:hAnsi="Calibri" w:cs="Calibri"/>
                <w:sz w:val="22"/>
                <w:szCs w:val="22"/>
              </w:rPr>
            </w:pPr>
            <w:r w:rsidRPr="403C1C28">
              <w:rPr>
                <w:rFonts w:ascii="Calibri" w:eastAsia="Calibri" w:hAnsi="Calibri" w:cs="Calibri"/>
                <w:sz w:val="22"/>
                <w:szCs w:val="22"/>
                <w:lang w:val="hr-HR"/>
              </w:rPr>
              <w:t>Definicija tla, zemljišta i pedosfere. Čimbenici geneze tla. Matični supstrat i matična stijena, klima, reljef, vrijeme, organizmi. Tlogenetski procesi. Morfologija tla.  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 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 Degradacija tala. Erozija. Zaslanjivanje tala. Smanjenje plodnosti tla. Održivo upravljanje tlom. Fizikalna obilježja tla. Kemijska obilježja tla. Mikrobiološka obilježja tla. Elementi plodnosti – makro i mikro hranjiva. Plodnost i gnojidba tla. Klasifikacija tla. FAO klasifikacija. Klasifikacija tla u Republici Hrvatskoj s posebnim osvrtom na tipove tla pogodne za poljoprivrednu proizvodnju. Rasprostranjenost tla prema Namjenskoj pedološkoj karti M 1:300.000. Bonitiranje tla za vinogradarsku proizvodnju.</w:t>
            </w:r>
          </w:p>
        </w:tc>
      </w:tr>
      <w:tr w:rsidR="403C1C28" w14:paraId="44B13928"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55C392B" w14:textId="4830051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026802A8" w14:textId="40FB575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2993B973" w14:textId="4C61CF0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1033D182" w14:textId="659BD2A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4EC4EA02" w14:textId="02ABD3D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357FA3CB" w14:textId="763FA96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28B4E7D8" w14:textId="5A127D9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31503DA3" w14:textId="15F6B5D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7CBCCF91" w14:textId="739C780F"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35184213" w14:textId="7961FF6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56007761" w14:textId="5E825060"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w:t>
            </w:r>
          </w:p>
        </w:tc>
      </w:tr>
      <w:tr w:rsidR="403C1C28" w14:paraId="6C7AA61B"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E22F02E" w14:textId="2DFD4EA1"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7B2015E7" w14:textId="77777777" w:rsidTr="403C1C28">
        <w:trPr>
          <w:trHeight w:val="1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27AA433" w14:textId="47774F16" w:rsidR="403C1C28" w:rsidRDefault="403C1C28" w:rsidP="403C1C28">
            <w:pPr>
              <w:widowControl/>
              <w:jc w:val="both"/>
              <w:rPr>
                <w:rFonts w:ascii="Calibri" w:eastAsia="Calibri" w:hAnsi="Calibri" w:cs="Calibri"/>
                <w:sz w:val="22"/>
                <w:szCs w:val="22"/>
              </w:rPr>
            </w:pPr>
          </w:p>
        </w:tc>
      </w:tr>
      <w:tr w:rsidR="403C1C28" w14:paraId="72B1E148"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E2991D2" w14:textId="55C3242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6180A33C" w14:textId="77777777" w:rsidTr="403C1C28">
        <w:trPr>
          <w:trHeight w:val="114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34A62" w14:textId="15A7E727"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Ocjenjivanje se temelji na vrednovanju usvojenosti ishoda učenja na kolegiju. Ocjenjivanje se provodi kontinuirano tijekom nastave i/ili na ispitnom roku, u skladu s odredbama Pravilnika o ocjenjivanju.</w:t>
            </w:r>
          </w:p>
          <w:p w14:paraId="593885A8" w14:textId="717E19EE" w:rsidR="403C1C28" w:rsidRDefault="403C1C28" w:rsidP="403C1C28">
            <w:pPr>
              <w:widowControl/>
              <w:jc w:val="both"/>
              <w:rPr>
                <w:rFonts w:ascii="Calibri" w:eastAsia="Calibri" w:hAnsi="Calibri" w:cs="Calibri"/>
                <w:color w:val="000000" w:themeColor="text1"/>
                <w:sz w:val="22"/>
                <w:szCs w:val="22"/>
              </w:rPr>
            </w:pPr>
          </w:p>
          <w:p w14:paraId="1A7453E5" w14:textId="4DB8A4E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190512BA" w14:textId="02BD7F10" w:rsidR="403C1C28" w:rsidRDefault="403C1C28" w:rsidP="403C1C28">
            <w:pPr>
              <w:widowControl/>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0"/>
              <w:gridCol w:w="1103"/>
              <w:gridCol w:w="1261"/>
              <w:gridCol w:w="1537"/>
              <w:gridCol w:w="801"/>
              <w:gridCol w:w="894"/>
              <w:gridCol w:w="906"/>
              <w:gridCol w:w="961"/>
            </w:tblGrid>
            <w:tr w:rsidR="403C1C28" w14:paraId="4EAFB314"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7481352" w14:textId="2FB497A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F924D17" w14:textId="3D4AF54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A8FB7C6" w14:textId="4720692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Zadatak</w:t>
                  </w:r>
                </w:p>
              </w:tc>
              <w:tc>
                <w:tcPr>
                  <w:tcW w:w="1485"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48FBDDC9" w14:textId="127EA545"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Demonstracija</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8F2A05B" w14:textId="2EBEEF57"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Test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46D9FA5" w14:textId="3E3AED3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3596310" w14:textId="657CC1E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3A598B0" w14:textId="51B5FF2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501C2AF8"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7C11552" w14:textId="4CA350C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8C80B5" w14:textId="1BE2C0D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23FC2F" w14:textId="487D6D0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8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137FAED8" w14:textId="7B0BE05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9C3CC" w14:textId="33C1ACF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43E3B72" w14:textId="2B8F69D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FE699ED" w14:textId="0958628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E1B8F08" w14:textId="25C6AFF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52FED69C"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FC42090" w14:textId="7907916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6AF390" w14:textId="0264735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5215CC" w14:textId="183D4CE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8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A021ACE" w14:textId="4C0F3F8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93813D" w14:textId="068C7AC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4CE7311" w14:textId="60538E8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AEA606E" w14:textId="7DCC28B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221638B" w14:textId="4AEEFBF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4B52E88F"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1FCE435" w14:textId="634AD0B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CC813A" w14:textId="5882C3E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E3BE16" w14:textId="2C495BB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8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4846C27" w14:textId="2A35E86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3AA963" w14:textId="43BF129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2398597" w14:textId="0F07FB2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CF83D10" w14:textId="763F233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1F77664" w14:textId="6D374A9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4C1A1886"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9DCE4C0" w14:textId="039AFF9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15CB41" w14:textId="43B1A4F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C06523" w14:textId="07F1FFA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48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14437F4" w14:textId="44D5EA5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CB9C17" w14:textId="2B7C13B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5CA0992" w14:textId="735F4D0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12,5%</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B0A9171" w14:textId="67C32BE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DA252E3" w14:textId="1291E28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r>
            <w:tr w:rsidR="403C1C28" w14:paraId="3E80B283"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D71A32D" w14:textId="1A83357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22A318" w14:textId="56F0BB6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0AC990" w14:textId="276188F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8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056ECB1" w14:textId="4A3EF9F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323382" w14:textId="5CF59A6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70CCF89" w14:textId="653B226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7F05D28" w14:textId="695B4CF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34B8CE7" w14:textId="35A1D51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4CCFA04D"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86196AB" w14:textId="77CD9FC3"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388E4F6" w14:textId="3157187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29459424" w14:textId="31D1C81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45%</w:t>
                  </w:r>
                </w:p>
              </w:tc>
              <w:tc>
                <w:tcPr>
                  <w:tcW w:w="1485"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6ADB426D" w14:textId="23AA1F3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B114E92" w14:textId="7246C66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2C92863" w14:textId="49AE9B2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FFA00D3" w14:textId="3F962EF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FA1483A" w14:textId="4533EC10"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0AF1BB0C"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AA043CF" w14:textId="5EBE5C6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27895A" w14:textId="169EF6A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0CB1D7A" w14:textId="4D8D653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1,8</w:t>
                  </w:r>
                </w:p>
              </w:tc>
              <w:tc>
                <w:tcPr>
                  <w:tcW w:w="1485"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105AE6DE" w14:textId="1F7D332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8032E44" w14:textId="50FF870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714431C" w14:textId="6A3C0C3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769F4B2" w14:textId="04D5846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9BCCF27" w14:textId="5C35554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31C0AE83" w14:textId="06881289" w:rsidR="403C1C28" w:rsidRDefault="403C1C28" w:rsidP="403C1C28">
            <w:pPr>
              <w:widowControl/>
              <w:jc w:val="both"/>
              <w:rPr>
                <w:rFonts w:ascii="Calibri" w:eastAsia="Calibri" w:hAnsi="Calibri" w:cs="Calibri"/>
                <w:color w:val="000000" w:themeColor="text1"/>
                <w:sz w:val="22"/>
                <w:szCs w:val="22"/>
              </w:rPr>
            </w:pPr>
          </w:p>
          <w:p w14:paraId="3CEC7BC3" w14:textId="540EBF7D"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3949C12A" w14:textId="3EA0F496" w:rsidR="403C1C28" w:rsidRDefault="403C1C28" w:rsidP="403C1C28">
            <w:pPr>
              <w:widowControl/>
              <w:rPr>
                <w:rFonts w:ascii="Calibri" w:eastAsia="Calibri" w:hAnsi="Calibri" w:cs="Calibri"/>
                <w:sz w:val="22"/>
                <w:szCs w:val="22"/>
              </w:rPr>
            </w:pPr>
          </w:p>
          <w:p w14:paraId="0919368A" w14:textId="4EB8CB15"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58F979B3" w14:textId="44DD44F1" w:rsidR="403C1C28" w:rsidRDefault="403C1C28" w:rsidP="403C1C28">
            <w:pPr>
              <w:widowControl/>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2026"/>
              <w:gridCol w:w="2147"/>
              <w:gridCol w:w="1030"/>
              <w:gridCol w:w="1029"/>
              <w:gridCol w:w="1074"/>
            </w:tblGrid>
            <w:tr w:rsidR="403C1C28" w14:paraId="79CDC554"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46E03EA" w14:textId="3C75D00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AB6F5D4" w14:textId="21DDA46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B3511E7" w14:textId="587B87C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E4072FC" w14:textId="152EC01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B488694" w14:textId="026ACBD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BED60B" w14:textId="1048DC1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D77A32F"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715F575" w14:textId="342B823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1573FB" w14:textId="7892B19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CAC7EE" w14:textId="795D948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4%</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6E2A305" w14:textId="246EA51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B75DBEE" w14:textId="532B0CC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1A220D9" w14:textId="3B91E49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10C89184"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46E2314" w14:textId="4CF7CB1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7EA9B3" w14:textId="4D26B98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A87758" w14:textId="13256BC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7917096" w14:textId="0BE37E0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C44E282" w14:textId="23F22C5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AADA959" w14:textId="4DC7E63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2DD8982C"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520DE02" w14:textId="3D43516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45E317" w14:textId="73F7604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DD096C" w14:textId="7A9247C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3CD66AC" w14:textId="41781B3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7D59225" w14:textId="094F9A3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70A177A" w14:textId="372432C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3165BF18"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5F4B05D" w14:textId="01EC701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DAF37F" w14:textId="1844361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86A4C5" w14:textId="747B6C0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FA562D6" w14:textId="449CC50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12,5%</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63A5EB2" w14:textId="6521EE2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3A1B1A4" w14:textId="45DB2B4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r>
            <w:tr w:rsidR="403C1C28" w14:paraId="07A16729"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A1D452A" w14:textId="5BE1B84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32CFFE" w14:textId="0733F63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9B59E8" w14:textId="59C89FD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4%</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4C98388" w14:textId="3B982F8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D408D9B" w14:textId="14D6097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6D1E0DB" w14:textId="2980A00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70C21C2C"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8CD4001" w14:textId="2385D94D"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137FA03" w14:textId="17AE9BC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92%</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1086927F" w14:textId="32DFC21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8%</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8647AB3" w14:textId="276CE52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121B4ED" w14:textId="5C9862C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652A06E" w14:textId="73BF2758"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55D6F0E5"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51F1BFD" w14:textId="5F1D955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2105DB" w14:textId="54DA366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3,7</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52633C8" w14:textId="69D0107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0,3</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F390302" w14:textId="2B9D47F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B68539A" w14:textId="732B289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7D29E45" w14:textId="2AFE0E6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5A0EA34E" w14:textId="317DF351" w:rsidR="403C1C28" w:rsidRDefault="403C1C28" w:rsidP="403C1C28">
            <w:pPr>
              <w:widowControl/>
              <w:rPr>
                <w:rFonts w:ascii="Calibri" w:eastAsia="Calibri" w:hAnsi="Calibri" w:cs="Calibri"/>
                <w:sz w:val="22"/>
                <w:szCs w:val="22"/>
              </w:rPr>
            </w:pPr>
          </w:p>
          <w:p w14:paraId="4309DC02" w14:textId="25BBB0CD"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A131FB2" w14:textId="5BC67AAC" w:rsidR="403C1C28" w:rsidRDefault="403C1C28" w:rsidP="403C1C28">
            <w:pPr>
              <w:widowControl/>
              <w:jc w:val="both"/>
              <w:rPr>
                <w:rFonts w:ascii="Calibri" w:eastAsia="Calibri" w:hAnsi="Calibri" w:cs="Calibri"/>
                <w:color w:val="000000" w:themeColor="text1"/>
                <w:sz w:val="22"/>
                <w:szCs w:val="22"/>
              </w:rPr>
            </w:pPr>
          </w:p>
          <w:p w14:paraId="0E3EEEEE" w14:textId="76D2CBFB"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Ocjenjivanje:</w:t>
            </w:r>
          </w:p>
          <w:p w14:paraId="7207B953" w14:textId="159DFB8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74CF11CA" w14:textId="0DD0033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21C8519A" w14:textId="30FBA584" w:rsidR="403C1C28" w:rsidRDefault="403C1C28" w:rsidP="403C1C28">
            <w:pPr>
              <w:widowControl/>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7"/>
              <w:gridCol w:w="2923"/>
              <w:gridCol w:w="2653"/>
            </w:tblGrid>
            <w:tr w:rsidR="403C1C28" w14:paraId="49553D60"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A5B3500" w14:textId="4DEF7C0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A046B98" w14:textId="103E795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6A23292" w14:textId="053E477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4E4C38DC"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FE510A4" w14:textId="3A528D9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999888" w14:textId="7B8E74E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7286B6" w14:textId="5D2AF97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60EF4B38"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612BA35" w14:textId="5C4207B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333B77" w14:textId="58DB0F5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4B3638" w14:textId="49ED4C6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0C72500D"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A4D5BB4" w14:textId="6E5EB95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615ECB" w14:textId="43A28CA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4AAE93" w14:textId="4FF7A79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34F42033"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561F70D" w14:textId="1651894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AEADC1" w14:textId="0C888D0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9EA175" w14:textId="727527F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3DC6DBF6"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127DACF" w14:textId="0B17854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F5B584" w14:textId="5008382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3E4573" w14:textId="1237688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1ACEDA26" w14:textId="1046F976" w:rsidR="403C1C28" w:rsidRDefault="403C1C28" w:rsidP="403C1C28">
            <w:pPr>
              <w:widowControl/>
              <w:rPr>
                <w:rFonts w:ascii="Calibri" w:eastAsia="Calibri" w:hAnsi="Calibri" w:cs="Calibri"/>
                <w:sz w:val="22"/>
                <w:szCs w:val="22"/>
              </w:rPr>
            </w:pPr>
          </w:p>
        </w:tc>
      </w:tr>
      <w:tr w:rsidR="403C1C28" w14:paraId="67484515"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36A25C6" w14:textId="0533E79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47560A7B"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70886A2" w14:textId="4D92961A" w:rsidR="403C1C28" w:rsidRDefault="403C1C28" w:rsidP="000D25B0">
            <w:pPr>
              <w:pStyle w:val="Odlomakpopisa"/>
              <w:widowControl/>
              <w:numPr>
                <w:ilvl w:val="0"/>
                <w:numId w:val="129"/>
              </w:numPr>
              <w:spacing w:before="0" w:line="252" w:lineRule="auto"/>
              <w:contextualSpacing/>
              <w:rPr>
                <w:rFonts w:ascii="Calibri" w:eastAsia="Calibri" w:hAnsi="Calibri" w:cs="Calibri"/>
              </w:rPr>
            </w:pPr>
            <w:r w:rsidRPr="403C1C28">
              <w:rPr>
                <w:rFonts w:ascii="Calibri" w:eastAsia="Calibri" w:hAnsi="Calibri" w:cs="Calibri"/>
                <w:lang w:val="hr-HR"/>
              </w:rPr>
              <w:t>Materijali sa predavanja kolegija</w:t>
            </w:r>
          </w:p>
          <w:p w14:paraId="646E5FB4" w14:textId="160894CA" w:rsidR="403C1C28" w:rsidRDefault="403C1C28" w:rsidP="000D25B0">
            <w:pPr>
              <w:pStyle w:val="Odlomakpopisa"/>
              <w:widowControl/>
              <w:numPr>
                <w:ilvl w:val="0"/>
                <w:numId w:val="129"/>
              </w:numPr>
              <w:spacing w:before="0" w:line="252" w:lineRule="auto"/>
              <w:contextualSpacing/>
              <w:rPr>
                <w:rFonts w:ascii="Calibri" w:eastAsia="Calibri" w:hAnsi="Calibri" w:cs="Calibri"/>
              </w:rPr>
            </w:pPr>
            <w:r w:rsidRPr="403C1C28">
              <w:rPr>
                <w:rFonts w:ascii="Calibri" w:eastAsia="Calibri" w:hAnsi="Calibri" w:cs="Calibri"/>
                <w:lang w:val="hr-HR"/>
              </w:rPr>
              <w:t xml:space="preserve">Špoljar, A. </w:t>
            </w:r>
            <w:r w:rsidRPr="403C1C28">
              <w:rPr>
                <w:rFonts w:ascii="Calibri" w:eastAsia="Calibri" w:hAnsi="Calibri" w:cs="Calibri"/>
                <w:i/>
                <w:iCs/>
                <w:lang w:val="hr-HR"/>
              </w:rPr>
              <w:t>Tloznanstvo i popravak tla (I dio), skripta,</w:t>
            </w:r>
            <w:r w:rsidRPr="403C1C28">
              <w:rPr>
                <w:rFonts w:ascii="Calibri" w:eastAsia="Calibri" w:hAnsi="Calibri" w:cs="Calibri"/>
                <w:lang w:val="hr-HR"/>
              </w:rPr>
              <w:t xml:space="preserve"> Visoko gospodarsko učilište u Križevcima, Križevci, 2007.</w:t>
            </w:r>
          </w:p>
          <w:p w14:paraId="3B835D72" w14:textId="5E4B3F68" w:rsidR="403C1C28" w:rsidRDefault="403C1C28" w:rsidP="000D25B0">
            <w:pPr>
              <w:pStyle w:val="Odlomakpopisa"/>
              <w:widowControl/>
              <w:numPr>
                <w:ilvl w:val="0"/>
                <w:numId w:val="129"/>
              </w:numPr>
              <w:spacing w:before="0" w:line="252" w:lineRule="auto"/>
              <w:contextualSpacing/>
              <w:rPr>
                <w:rFonts w:ascii="Calibri" w:eastAsia="Calibri" w:hAnsi="Calibri" w:cs="Calibri"/>
              </w:rPr>
            </w:pPr>
            <w:r w:rsidRPr="403C1C28">
              <w:rPr>
                <w:rFonts w:ascii="Calibri" w:eastAsia="Calibri" w:hAnsi="Calibri" w:cs="Calibri"/>
                <w:lang w:val="hr-HR"/>
              </w:rPr>
              <w:t xml:space="preserve">Racz, Z. </w:t>
            </w:r>
            <w:r w:rsidRPr="403C1C28">
              <w:rPr>
                <w:rFonts w:ascii="Calibri" w:eastAsia="Calibri" w:hAnsi="Calibri" w:cs="Calibri"/>
                <w:i/>
                <w:iCs/>
                <w:lang w:val="hr-HR"/>
              </w:rPr>
              <w:t>Pedologija za studente stručnih studija</w:t>
            </w:r>
            <w:r w:rsidRPr="403C1C28">
              <w:rPr>
                <w:rFonts w:ascii="Calibri" w:eastAsia="Calibri" w:hAnsi="Calibri" w:cs="Calibri"/>
                <w:lang w:val="hr-HR"/>
              </w:rPr>
              <w:t>, Poreč, 2003.</w:t>
            </w:r>
          </w:p>
          <w:p w14:paraId="26542422" w14:textId="1596CF7A" w:rsidR="403C1C28" w:rsidRDefault="403C1C28" w:rsidP="000D25B0">
            <w:pPr>
              <w:pStyle w:val="Odlomakpopisa"/>
              <w:widowControl/>
              <w:numPr>
                <w:ilvl w:val="0"/>
                <w:numId w:val="129"/>
              </w:numPr>
              <w:spacing w:before="0" w:line="252" w:lineRule="auto"/>
              <w:contextualSpacing/>
              <w:rPr>
                <w:rFonts w:ascii="Calibri" w:eastAsia="Calibri" w:hAnsi="Calibri" w:cs="Calibri"/>
              </w:rPr>
            </w:pPr>
            <w:r w:rsidRPr="403C1C28">
              <w:rPr>
                <w:rFonts w:ascii="Calibri" w:eastAsia="Calibri" w:hAnsi="Calibri" w:cs="Calibri"/>
                <w:lang w:val="hr-HR"/>
              </w:rPr>
              <w:t xml:space="preserve">Racz, Z. </w:t>
            </w:r>
            <w:r w:rsidRPr="403C1C28">
              <w:rPr>
                <w:rFonts w:ascii="Calibri" w:eastAsia="Calibri" w:hAnsi="Calibri" w:cs="Calibri"/>
                <w:i/>
                <w:iCs/>
                <w:lang w:val="hr-HR"/>
              </w:rPr>
              <w:t>Specifični uvjeti tvorbe i zaštite tala na mediteranskom području</w:t>
            </w:r>
            <w:r w:rsidRPr="403C1C28">
              <w:rPr>
                <w:rFonts w:ascii="Calibri" w:eastAsia="Calibri" w:hAnsi="Calibri" w:cs="Calibri"/>
                <w:lang w:val="hr-HR"/>
              </w:rPr>
              <w:t>, Poreč, 2004.</w:t>
            </w:r>
          </w:p>
          <w:p w14:paraId="6B3CD818" w14:textId="0533E30A" w:rsidR="403C1C28" w:rsidRDefault="403C1C28" w:rsidP="403C1C28">
            <w:pPr>
              <w:widowControl/>
              <w:rPr>
                <w:rFonts w:ascii="Arial Narrow" w:eastAsia="Arial Narrow" w:hAnsi="Arial Narrow" w:cs="Arial Narrow"/>
                <w:color w:val="FF0000"/>
              </w:rPr>
            </w:pPr>
          </w:p>
        </w:tc>
      </w:tr>
      <w:tr w:rsidR="403C1C28" w14:paraId="61D747FB"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91BDE62" w14:textId="573C92F7"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6F5E38CD" w14:textId="77777777" w:rsidTr="403C1C28">
        <w:trPr>
          <w:trHeight w:val="109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476E5A3" w14:textId="3405864D" w:rsidR="403C1C28" w:rsidRDefault="403C1C28" w:rsidP="000D25B0">
            <w:pPr>
              <w:pStyle w:val="Odlomakpopisa"/>
              <w:widowControl/>
              <w:numPr>
                <w:ilvl w:val="0"/>
                <w:numId w:val="128"/>
              </w:numPr>
              <w:spacing w:before="0" w:line="252" w:lineRule="auto"/>
              <w:contextualSpacing/>
              <w:rPr>
                <w:rFonts w:ascii="Calibri" w:eastAsia="Calibri" w:hAnsi="Calibri" w:cs="Calibri"/>
              </w:rPr>
            </w:pPr>
            <w:r w:rsidRPr="403C1C28">
              <w:rPr>
                <w:rFonts w:ascii="Calibri" w:eastAsia="Calibri" w:hAnsi="Calibri" w:cs="Calibri"/>
                <w:lang w:val="hr-HR"/>
              </w:rPr>
              <w:t xml:space="preserve">Vukadinović, V. i Vukadinović, V. </w:t>
            </w:r>
            <w:r w:rsidRPr="403C1C28">
              <w:rPr>
                <w:rFonts w:ascii="Calibri" w:eastAsia="Calibri" w:hAnsi="Calibri" w:cs="Calibri"/>
                <w:i/>
                <w:iCs/>
                <w:lang w:val="hr-HR"/>
              </w:rPr>
              <w:t>Tlo, gnojidba i prinos.</w:t>
            </w:r>
            <w:r w:rsidRPr="403C1C28">
              <w:rPr>
                <w:rFonts w:ascii="Calibri" w:eastAsia="Calibri" w:hAnsi="Calibri" w:cs="Calibri"/>
                <w:lang w:val="hr-HR"/>
              </w:rPr>
              <w:t xml:space="preserve"> Osijek, elektroničko izdanje, 2016. </w:t>
            </w:r>
            <w:hyperlink r:id="rId29">
              <w:r w:rsidRPr="403C1C28">
                <w:rPr>
                  <w:rStyle w:val="Hiperveza"/>
                  <w:rFonts w:ascii="Calibri" w:eastAsia="Calibri" w:hAnsi="Calibri" w:cs="Calibri"/>
                  <w:lang w:val="hr-HR"/>
                </w:rPr>
                <w:t>http://ishranabilja.com.hr/literatura/eKnjiga_Tlo-gnojidba-prinos.pdf</w:t>
              </w:r>
            </w:hyperlink>
          </w:p>
        </w:tc>
      </w:tr>
      <w:tr w:rsidR="403C1C28" w14:paraId="4D841780"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506C885" w14:textId="38734C0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5F316B02"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20525E9" w14:textId="5CB58D77" w:rsidR="403C1C28" w:rsidRDefault="403C1C28" w:rsidP="403C1C28">
            <w:pPr>
              <w:widowControl/>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6F162229" w14:textId="179AF607" w:rsidR="403C1C28" w:rsidRDefault="403C1C28" w:rsidP="403C1C28">
      <w:pPr>
        <w:widowControl/>
        <w:spacing w:after="160" w:line="259" w:lineRule="auto"/>
        <w:rPr>
          <w:rFonts w:ascii="Calibri" w:eastAsia="Calibri" w:hAnsi="Calibri" w:cs="Calibri"/>
          <w:color w:val="000000" w:themeColor="text1"/>
          <w:sz w:val="22"/>
          <w:szCs w:val="22"/>
          <w:lang w:val="hr-HR"/>
        </w:rPr>
      </w:pPr>
    </w:p>
    <w:p w14:paraId="16E74AA9" w14:textId="7FAC315D" w:rsidR="403C1C28" w:rsidRDefault="403C1C28" w:rsidP="403C1C28">
      <w:pPr>
        <w:rPr>
          <w:lang w:val="hr-HR"/>
        </w:rPr>
      </w:pPr>
    </w:p>
    <w:p w14:paraId="21A72641" w14:textId="73A7A938" w:rsidR="403C1C28" w:rsidRDefault="403C1C28" w:rsidP="403C1C28">
      <w:pPr>
        <w:rPr>
          <w:lang w:val="hr-HR"/>
        </w:rPr>
      </w:pPr>
    </w:p>
    <w:p w14:paraId="33401F40" w14:textId="58146DF4" w:rsidR="403C1C28" w:rsidRDefault="403C1C28" w:rsidP="403C1C28">
      <w:pPr>
        <w:rPr>
          <w:lang w:val="hr-HR"/>
        </w:rPr>
      </w:pPr>
    </w:p>
    <w:p w14:paraId="593789EF" w14:textId="1D1FCC3C" w:rsidR="403C1C28" w:rsidRDefault="403C1C28" w:rsidP="403C1C28">
      <w:pPr>
        <w:rPr>
          <w:lang w:val="hr-HR"/>
        </w:rPr>
      </w:pPr>
    </w:p>
    <w:p w14:paraId="24F101FE" w14:textId="3F16024F" w:rsidR="403C1C28" w:rsidRDefault="403C1C28" w:rsidP="403C1C28">
      <w:pPr>
        <w:rPr>
          <w:lang w:val="hr-HR"/>
        </w:rPr>
      </w:pPr>
    </w:p>
    <w:p w14:paraId="7692C285" w14:textId="744387FF" w:rsidR="403C1C28" w:rsidRDefault="403C1C28" w:rsidP="403C1C28">
      <w:pPr>
        <w:rPr>
          <w:lang w:val="hr-HR"/>
        </w:rPr>
      </w:pPr>
    </w:p>
    <w:p w14:paraId="15B7DB57" w14:textId="6734DF90" w:rsidR="403C1C28" w:rsidRDefault="403C1C28" w:rsidP="403C1C28">
      <w:pPr>
        <w:rPr>
          <w:lang w:val="hr-HR"/>
        </w:rPr>
      </w:pPr>
    </w:p>
    <w:p w14:paraId="710D0CE3" w14:textId="5EF1C514" w:rsidR="403C1C28" w:rsidRDefault="403C1C28" w:rsidP="403C1C28">
      <w:pPr>
        <w:rPr>
          <w:lang w:val="hr-HR"/>
        </w:rPr>
      </w:pPr>
    </w:p>
    <w:p w14:paraId="59F56FD8" w14:textId="46D74B3E" w:rsidR="403C1C28" w:rsidRDefault="403C1C28" w:rsidP="403C1C28">
      <w:pPr>
        <w:rPr>
          <w:lang w:val="hr-HR"/>
        </w:rPr>
      </w:pPr>
    </w:p>
    <w:p w14:paraId="1444BF48" w14:textId="370EBC31" w:rsidR="403C1C28" w:rsidRDefault="403C1C28" w:rsidP="403C1C28">
      <w:pPr>
        <w:rPr>
          <w:lang w:val="hr-HR"/>
        </w:rPr>
      </w:pPr>
    </w:p>
    <w:p w14:paraId="0FC2ED02" w14:textId="026D1E14" w:rsidR="403C1C28" w:rsidRDefault="403C1C28" w:rsidP="403C1C28">
      <w:pPr>
        <w:rPr>
          <w:lang w:val="hr-HR"/>
        </w:rPr>
      </w:pPr>
    </w:p>
    <w:p w14:paraId="18C73CE8" w14:textId="3E3743B9" w:rsidR="403C1C28" w:rsidRDefault="403C1C28" w:rsidP="403C1C28">
      <w:pPr>
        <w:rPr>
          <w:lang w:val="hr-HR"/>
        </w:rPr>
      </w:pPr>
    </w:p>
    <w:p w14:paraId="692CC9B3" w14:textId="6C5F355E" w:rsidR="403C1C28" w:rsidRDefault="403C1C28" w:rsidP="403C1C28">
      <w:pPr>
        <w:rPr>
          <w:lang w:val="hr-HR"/>
        </w:rPr>
      </w:pPr>
    </w:p>
    <w:p w14:paraId="4B309432" w14:textId="671D35F5" w:rsidR="403C1C28" w:rsidRDefault="403C1C28" w:rsidP="403C1C28">
      <w:pPr>
        <w:rPr>
          <w:lang w:val="hr-HR"/>
        </w:rPr>
      </w:pPr>
    </w:p>
    <w:p w14:paraId="6F6B6112" w14:textId="2683BE7C" w:rsidR="403C1C28" w:rsidRDefault="403C1C28" w:rsidP="403C1C28">
      <w:pPr>
        <w:rPr>
          <w:lang w:val="hr-HR"/>
        </w:rPr>
      </w:pPr>
    </w:p>
    <w:p w14:paraId="003FCF81" w14:textId="7D9DC279" w:rsidR="403C1C28" w:rsidRDefault="403C1C28" w:rsidP="403C1C28">
      <w:pPr>
        <w:rPr>
          <w:lang w:val="hr-HR"/>
        </w:rPr>
      </w:pPr>
    </w:p>
    <w:p w14:paraId="62854A63" w14:textId="4690DD6E" w:rsidR="403C1C28" w:rsidRDefault="403C1C28" w:rsidP="403C1C28">
      <w:pPr>
        <w:rPr>
          <w:lang w:val="hr-HR"/>
        </w:rPr>
      </w:pPr>
    </w:p>
    <w:p w14:paraId="1658D58F" w14:textId="2F8377F0" w:rsidR="403C1C28" w:rsidRDefault="403C1C28" w:rsidP="403C1C28">
      <w:pPr>
        <w:rPr>
          <w:lang w:val="hr-HR"/>
        </w:rPr>
      </w:pPr>
    </w:p>
    <w:p w14:paraId="051DEA42" w14:textId="1246888A" w:rsidR="403C1C28" w:rsidRDefault="403C1C28" w:rsidP="403C1C28">
      <w:pPr>
        <w:rPr>
          <w:lang w:val="hr-HR"/>
        </w:rPr>
      </w:pPr>
    </w:p>
    <w:p w14:paraId="39C8D7B8" w14:textId="611510C9" w:rsidR="403C1C28" w:rsidRDefault="403C1C28" w:rsidP="403C1C28">
      <w:pPr>
        <w:rPr>
          <w:lang w:val="hr-HR"/>
        </w:rPr>
      </w:pPr>
    </w:p>
    <w:p w14:paraId="158206ED" w14:textId="4725629E" w:rsidR="403C1C28" w:rsidRDefault="403C1C28" w:rsidP="403C1C28">
      <w:pPr>
        <w:rPr>
          <w:lang w:val="hr-HR"/>
        </w:rPr>
      </w:pPr>
    </w:p>
    <w:p w14:paraId="7CAC5820" w14:textId="2D847A49" w:rsidR="403C1C28" w:rsidRDefault="403C1C28" w:rsidP="403C1C28">
      <w:pPr>
        <w:rPr>
          <w:lang w:val="hr-HR"/>
        </w:rPr>
      </w:pPr>
    </w:p>
    <w:p w14:paraId="02B4147E" w14:textId="0853B618" w:rsidR="403C1C28" w:rsidRDefault="403C1C28" w:rsidP="403C1C28">
      <w:pPr>
        <w:rPr>
          <w:lang w:val="hr-HR"/>
        </w:rPr>
      </w:pPr>
    </w:p>
    <w:p w14:paraId="49723293" w14:textId="2E95EC77" w:rsidR="403C1C28" w:rsidRDefault="403C1C28" w:rsidP="403C1C28">
      <w:pPr>
        <w:rPr>
          <w:lang w:val="hr-HR"/>
        </w:rPr>
      </w:pPr>
    </w:p>
    <w:p w14:paraId="489D52CB" w14:textId="567E0D1D" w:rsidR="00C303FD" w:rsidRDefault="00C303FD" w:rsidP="403C1C28">
      <w:pPr>
        <w:rPr>
          <w:lang w:val="hr-HR"/>
        </w:rPr>
      </w:pPr>
    </w:p>
    <w:p w14:paraId="3CC9E36F" w14:textId="2826E142" w:rsidR="00C303FD" w:rsidRDefault="00C303FD" w:rsidP="403C1C28">
      <w:pPr>
        <w:rPr>
          <w:lang w:val="hr-HR"/>
        </w:rPr>
      </w:pPr>
    </w:p>
    <w:p w14:paraId="769C62D6" w14:textId="68889EFB" w:rsidR="00C303FD" w:rsidRDefault="00C303FD" w:rsidP="403C1C28">
      <w:pPr>
        <w:rPr>
          <w:lang w:val="hr-HR"/>
        </w:rPr>
      </w:pPr>
    </w:p>
    <w:p w14:paraId="5C47EB1C" w14:textId="4E13688A" w:rsidR="00C303FD" w:rsidRDefault="00C303FD" w:rsidP="403C1C28">
      <w:pPr>
        <w:rPr>
          <w:lang w:val="hr-HR"/>
        </w:rPr>
      </w:pPr>
    </w:p>
    <w:p w14:paraId="599E4807" w14:textId="283E22D7" w:rsidR="00C303FD" w:rsidRDefault="00C303FD" w:rsidP="403C1C28">
      <w:pPr>
        <w:rPr>
          <w:lang w:val="hr-HR"/>
        </w:rPr>
      </w:pPr>
    </w:p>
    <w:p w14:paraId="72CB53F7" w14:textId="7D611DF7" w:rsidR="00C303FD" w:rsidRDefault="00C303FD" w:rsidP="403C1C28">
      <w:pPr>
        <w:rPr>
          <w:lang w:val="hr-HR"/>
        </w:rPr>
      </w:pPr>
    </w:p>
    <w:p w14:paraId="11C79B06" w14:textId="3192E642" w:rsidR="00C303FD" w:rsidRDefault="00C303FD" w:rsidP="403C1C28">
      <w:pPr>
        <w:rPr>
          <w:lang w:val="hr-HR"/>
        </w:rPr>
      </w:pPr>
    </w:p>
    <w:p w14:paraId="6B984AD7" w14:textId="4C7C0447" w:rsidR="00C303FD" w:rsidRDefault="00C303FD" w:rsidP="403C1C28">
      <w:pPr>
        <w:rPr>
          <w:lang w:val="hr-HR"/>
        </w:rPr>
      </w:pPr>
    </w:p>
    <w:p w14:paraId="4CBD0078" w14:textId="09C7CBEC" w:rsidR="00C303FD" w:rsidRDefault="00C303FD" w:rsidP="403C1C28">
      <w:pPr>
        <w:rPr>
          <w:lang w:val="hr-HR"/>
        </w:rPr>
      </w:pPr>
    </w:p>
    <w:p w14:paraId="50E6C56B" w14:textId="77777777" w:rsidR="00C303FD" w:rsidRDefault="00C303FD" w:rsidP="403C1C28">
      <w:pPr>
        <w:rPr>
          <w:lang w:val="hr-HR"/>
        </w:rPr>
      </w:pPr>
    </w:p>
    <w:p w14:paraId="55CB2823" w14:textId="5F2C2D82" w:rsidR="403C1C28" w:rsidRDefault="403C1C28" w:rsidP="403C1C28">
      <w:pPr>
        <w:rPr>
          <w:lang w:val="hr-HR"/>
        </w:rPr>
      </w:pPr>
    </w:p>
    <w:p w14:paraId="465594F5" w14:textId="32D82A8C" w:rsidR="403C1C28" w:rsidRDefault="403C1C28" w:rsidP="403C1C28">
      <w:pPr>
        <w:rPr>
          <w:lang w:val="hr-HR"/>
        </w:rPr>
      </w:pPr>
    </w:p>
    <w:p w14:paraId="6D22400E" w14:textId="63A44B35" w:rsidR="403C1C28" w:rsidRDefault="403C1C28" w:rsidP="403C1C28">
      <w:pPr>
        <w:rPr>
          <w:lang w:val="hr-HR"/>
        </w:rPr>
      </w:pPr>
    </w:p>
    <w:p w14:paraId="4C621983" w14:textId="1726C186" w:rsidR="6A8F07E6" w:rsidRDefault="6A8F07E6" w:rsidP="403C1C28">
      <w:pPr>
        <w:pStyle w:val="Naslov3"/>
        <w:keepLines/>
        <w:widowControl/>
        <w:spacing w:before="160" w:after="80" w:line="259" w:lineRule="auto"/>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906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35"/>
        <w:gridCol w:w="3962"/>
        <w:gridCol w:w="1305"/>
        <w:gridCol w:w="1564"/>
      </w:tblGrid>
      <w:tr w:rsidR="403C1C28" w14:paraId="360B58C2" w14:textId="77777777" w:rsidTr="04780CE4">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0CF66EF6" w14:textId="274E405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9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7FEE1F42" w14:textId="7463A99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1C1EBF0E" w14:textId="365A9D1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1A4F7424" w14:textId="104F9F8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5FC80C0B" w14:textId="77777777" w:rsidTr="04780CE4">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7965E7" w14:textId="00C79B6E"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I1 Utvrditi utjecaj fizikalnih, kemijskih i bioloških svojstava tla na njegov proizvodni potencijal i plodnost</w:t>
            </w:r>
          </w:p>
          <w:p w14:paraId="0E196303" w14:textId="010718B0" w:rsidR="403C1C28" w:rsidRDefault="403C1C28" w:rsidP="403C1C28">
            <w:pPr>
              <w:widowControl/>
              <w:rPr>
                <w:rFonts w:ascii="Calibri" w:eastAsia="Calibri" w:hAnsi="Calibri" w:cs="Calibri"/>
                <w:sz w:val="22"/>
                <w:szCs w:val="22"/>
              </w:rPr>
            </w:pPr>
          </w:p>
        </w:tc>
        <w:tc>
          <w:tcPr>
            <w:tcW w:w="3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E269B1" w14:textId="6B27081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Definicija tla, zemljišta i pedosfere. Čimbenici geneze tla. Matični supstrat i maticna stijena, klima, reljef, vrijeme, organizmi. Tlogenetski procesi. Morfologija tla. 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252CE0" w14:textId="5B77D10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E16E089" w14:textId="522E8D1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9CA0A0" w14:textId="7B33B05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Pismena provjera</w:t>
            </w:r>
          </w:p>
        </w:tc>
      </w:tr>
      <w:tr w:rsidR="403C1C28" w14:paraId="491FC843" w14:textId="77777777" w:rsidTr="04780CE4">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9B8591" w14:textId="2E8F212F"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I2 Odabrati mjere popravka tla za unapređenje vinogradarske proizvodnje</w:t>
            </w:r>
          </w:p>
          <w:p w14:paraId="3CE7DF69" w14:textId="479A1B1E" w:rsidR="403C1C28" w:rsidRDefault="403C1C28" w:rsidP="403C1C28">
            <w:pPr>
              <w:widowControl/>
              <w:rPr>
                <w:rFonts w:ascii="Calibri" w:eastAsia="Calibri" w:hAnsi="Calibri" w:cs="Calibri"/>
                <w:sz w:val="22"/>
                <w:szCs w:val="22"/>
              </w:rPr>
            </w:pPr>
          </w:p>
        </w:tc>
        <w:tc>
          <w:tcPr>
            <w:tcW w:w="3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931743" w14:textId="15AA8ED9"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Fizikalna obilježja tla. Tekstura, struktura, gustoća, poroznost, konzistencija, voda u tlu, zrak u tlu, toplinska obilježja. Kemijska obilježja tla. Mineralna tvar, organska tvar, elementi plodnosti – makro i mikro hranjiva, oksidoredukcijski procesi u tlu, sorpcija, otopina tla, puferi i puferna sposobnost tla.  Mikrobiološka obilježja tla. Degradacija tala. Erozija. Zaslanjivanje tala. Smanjenje plodnosti tla. Održivo upravljanje tlom</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F9EF5F" w14:textId="1798BCD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125B4E00" w14:textId="7CC28F4C"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Praksa</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E7CFB7" w14:textId="5E94270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Zadatak</w:t>
            </w:r>
          </w:p>
        </w:tc>
      </w:tr>
      <w:tr w:rsidR="403C1C28" w14:paraId="2C25DE88" w14:textId="77777777" w:rsidTr="04780CE4">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9C6F2E" w14:textId="5070F4E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I3 Provesti terenska istraživanja i uzorkovati tlo za provedbu laboratorijskih analiza</w:t>
            </w:r>
          </w:p>
          <w:p w14:paraId="14C12AF6" w14:textId="40E95F33" w:rsidR="403C1C28" w:rsidRDefault="403C1C28" w:rsidP="403C1C28">
            <w:pPr>
              <w:widowControl/>
              <w:rPr>
                <w:rFonts w:ascii="Calibri" w:eastAsia="Calibri" w:hAnsi="Calibri" w:cs="Calibri"/>
                <w:sz w:val="22"/>
                <w:szCs w:val="22"/>
              </w:rPr>
            </w:pPr>
          </w:p>
        </w:tc>
        <w:tc>
          <w:tcPr>
            <w:tcW w:w="3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834F4B" w14:textId="47D8EC2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Fizikalna obilježja tla. Kemijska obilježja tla. Mikrobiološka obilježja tla.</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434790" w14:textId="0B366C6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p w14:paraId="569C0CA4" w14:textId="6055A23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Praksa</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9B583F" w14:textId="1C8707E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Demonstracija</w:t>
            </w:r>
          </w:p>
        </w:tc>
      </w:tr>
      <w:tr w:rsidR="403C1C28" w14:paraId="3DADA93B" w14:textId="77777777" w:rsidTr="04780CE4">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A62793" w14:textId="676F04E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I4 Izraditi preporuku gnojidbe na osnovu kemijske analize tla</w:t>
            </w:r>
          </w:p>
          <w:p w14:paraId="352A8FA5" w14:textId="07415FFE" w:rsidR="403C1C28" w:rsidRDefault="403C1C28" w:rsidP="403C1C28">
            <w:pPr>
              <w:widowControl/>
              <w:rPr>
                <w:rFonts w:ascii="Calibri" w:eastAsia="Calibri" w:hAnsi="Calibri" w:cs="Calibri"/>
                <w:sz w:val="22"/>
                <w:szCs w:val="22"/>
              </w:rPr>
            </w:pPr>
          </w:p>
        </w:tc>
        <w:tc>
          <w:tcPr>
            <w:tcW w:w="3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8792DA" w14:textId="5FBEB8D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Elementi plodnosti – makro i mikro hranjiva. Plodnost i gnojidba tla.</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942B0E" w14:textId="64A0D73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53F36F53" w14:textId="698E1DDD"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351C26" w14:textId="1FD0434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Zadatak</w:t>
            </w:r>
          </w:p>
        </w:tc>
      </w:tr>
      <w:tr w:rsidR="403C1C28" w14:paraId="375F79AC" w14:textId="77777777" w:rsidTr="04780CE4">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73052D" w14:textId="53DAF10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I5 Vrednovati tlo za poljoprivrednu proizvodnju</w:t>
            </w:r>
          </w:p>
          <w:p w14:paraId="4192CC5E" w14:textId="2C3856D6" w:rsidR="403C1C28" w:rsidRDefault="403C1C28" w:rsidP="403C1C28">
            <w:pPr>
              <w:widowControl/>
              <w:rPr>
                <w:rFonts w:ascii="Calibri" w:eastAsia="Calibri" w:hAnsi="Calibri" w:cs="Calibri"/>
                <w:sz w:val="22"/>
                <w:szCs w:val="22"/>
              </w:rPr>
            </w:pPr>
          </w:p>
        </w:tc>
        <w:tc>
          <w:tcPr>
            <w:tcW w:w="39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0FE8B6" w14:textId="443220DE"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Klasifikacija tla. FAO klasifikacija. Klasifikacija tla u Republici Hrvatskoj s posebnim osvrtom na tipove tla pogodne za poljoprivrednu proizvodnju. Rasprostranjenost tla prema Namjenskoj pedološkoj karti M 1:300.000. Bonitiranje tla za vinogradarsku proizvodnju.</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7FB051" w14:textId="26E337DF"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F93A476" w14:textId="79216CD0"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Praksa</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29B81A" w14:textId="540831B0"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Test</w:t>
            </w:r>
          </w:p>
        </w:tc>
      </w:tr>
    </w:tbl>
    <w:p w14:paraId="3A1AA570" w14:textId="4C60D6DB" w:rsidR="2F9C6CB1" w:rsidRDefault="2F9C6CB1" w:rsidP="403C1C28">
      <w:pPr>
        <w:pStyle w:val="Naslov2"/>
        <w:spacing w:before="160" w:after="80" w:line="259" w:lineRule="auto"/>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5"/>
        <w:gridCol w:w="1275"/>
        <w:gridCol w:w="1290"/>
        <w:gridCol w:w="1275"/>
        <w:gridCol w:w="1290"/>
        <w:gridCol w:w="1275"/>
        <w:gridCol w:w="1275"/>
      </w:tblGrid>
      <w:tr w:rsidR="403C1C28" w14:paraId="56C068CE"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7C66AC7F" w14:textId="04033C9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1B4B950"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1A1D9AA" w14:textId="67B07E5C"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0C054C5" w14:textId="10689446" w:rsidR="403C1C28" w:rsidRDefault="403C1C28" w:rsidP="403C1C28">
            <w:pPr>
              <w:widowControl/>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0C884566"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342FE86B" w14:textId="723AECC5"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F1A8168" w14:textId="5835D84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FIZIOLOGIJA BILJA</w:t>
            </w:r>
          </w:p>
        </w:tc>
      </w:tr>
      <w:tr w:rsidR="403C1C28" w14:paraId="06DEF99C"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D6594DA" w14:textId="129976DA"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FAEFBC0" w14:textId="1B5E666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rPr>
              <w:t>Dr. sc. biotech. Ivana Dminić Rojnić, prof. struč. stud.</w:t>
            </w:r>
          </w:p>
        </w:tc>
      </w:tr>
      <w:tr w:rsidR="403C1C28" w14:paraId="27EAEEDC"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AA52FFF" w14:textId="7B3BB497"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8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465C0A1" w14:textId="6AB3529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Marin Tomičić, mag. ing. hort., asistent</w:t>
            </w:r>
          </w:p>
        </w:tc>
      </w:tr>
      <w:tr w:rsidR="403C1C28" w14:paraId="1656B955"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F7F5743" w14:textId="2CBE547D"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FF5D062" w14:textId="2B4BDBBD"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A0224FA" w14:textId="281B2EE1"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926AC83" w14:textId="7DCD65D2"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5</w:t>
            </w:r>
          </w:p>
        </w:tc>
      </w:tr>
      <w:tr w:rsidR="403C1C28" w14:paraId="02193657"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7CF3DA0" w14:textId="188417F7"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1A8C7BD" w14:textId="26940BBD"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1D70A68" w14:textId="0C6E4993"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21C5C975" w14:textId="27777307" w:rsidR="403C1C28" w:rsidRDefault="403C1C28" w:rsidP="403C1C28">
            <w:pPr>
              <w:widowControl/>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49AAA43C" w14:textId="77777777" w:rsidTr="403C1C28">
        <w:trPr>
          <w:trHeight w:val="300"/>
        </w:trPr>
        <w:tc>
          <w:tcPr>
            <w:tcW w:w="12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BF8844D" w14:textId="6C97E749"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0AB601CE" w14:textId="4133866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3F2C5EFE" w14:textId="78CCCEF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162F6CAC" w14:textId="0DFB3E9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28D53E25" w14:textId="772BC7D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5ADA90E3" w14:textId="77777777" w:rsidTr="403C1C28">
        <w:trPr>
          <w:trHeight w:val="300"/>
        </w:trPr>
        <w:tc>
          <w:tcPr>
            <w:tcW w:w="1275" w:type="dxa"/>
            <w:vMerge/>
            <w:tcBorders>
              <w:left w:val="single" w:sz="0" w:space="0" w:color="000000" w:themeColor="text1"/>
              <w:bottom w:val="single" w:sz="0" w:space="0" w:color="000000" w:themeColor="text1"/>
              <w:right w:val="single" w:sz="0" w:space="0" w:color="000000" w:themeColor="text1"/>
            </w:tcBorders>
            <w:vAlign w:val="center"/>
          </w:tcPr>
          <w:p w14:paraId="0E4839A6" w14:textId="77777777" w:rsidR="00817817" w:rsidRDefault="00817817"/>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460DDEC" w14:textId="52ACFBF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0A0FFDA" w14:textId="710A1232"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27B3121" w14:textId="2EE5F75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70D8FBF" w14:textId="737E6FD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1A30BB12"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3CF8ACEB" w14:textId="2C04B859"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04FF5D8B"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9B38A37" w14:textId="35B1351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06457DE6"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878A197" w14:textId="07CA7743" w:rsidR="403C1C28" w:rsidRDefault="403C1C28" w:rsidP="000D25B0">
            <w:pPr>
              <w:pStyle w:val="Odlomakpopisa"/>
              <w:widowControl/>
              <w:numPr>
                <w:ilvl w:val="0"/>
                <w:numId w:val="127"/>
              </w:numPr>
              <w:spacing w:before="0" w:line="259" w:lineRule="auto"/>
              <w:contextualSpacing/>
              <w:rPr>
                <w:rFonts w:ascii="Calibri" w:eastAsia="Calibri" w:hAnsi="Calibri" w:cs="Calibri"/>
              </w:rPr>
            </w:pPr>
            <w:r w:rsidRPr="403C1C28">
              <w:rPr>
                <w:rFonts w:ascii="Calibri" w:eastAsia="Calibri" w:hAnsi="Calibri" w:cs="Calibri"/>
                <w:lang w:val="hr-HR"/>
              </w:rPr>
              <w:t>Upoznati studente s funkcijama biljnog organizma na razini stanice, organa i biljke kao cjeline</w:t>
            </w:r>
          </w:p>
          <w:p w14:paraId="1B28521C" w14:textId="402C0D95" w:rsidR="403C1C28" w:rsidRDefault="403C1C28" w:rsidP="000D25B0">
            <w:pPr>
              <w:pStyle w:val="Odlomakpopisa"/>
              <w:widowControl/>
              <w:numPr>
                <w:ilvl w:val="0"/>
                <w:numId w:val="127"/>
              </w:numPr>
              <w:spacing w:before="0" w:line="259" w:lineRule="auto"/>
              <w:contextualSpacing/>
              <w:rPr>
                <w:rFonts w:ascii="Calibri" w:eastAsia="Calibri" w:hAnsi="Calibri" w:cs="Calibri"/>
              </w:rPr>
            </w:pPr>
            <w:r w:rsidRPr="403C1C28">
              <w:rPr>
                <w:rFonts w:ascii="Calibri" w:eastAsia="Calibri" w:hAnsi="Calibri" w:cs="Calibri"/>
                <w:lang w:val="hr-HR"/>
              </w:rPr>
              <w:t>Upoznati studente s životnim procesima koji se odvijaju u biljkama</w:t>
            </w:r>
          </w:p>
          <w:p w14:paraId="3B7CF062" w14:textId="2E70658C" w:rsidR="403C1C28" w:rsidRDefault="403C1C28" w:rsidP="000D25B0">
            <w:pPr>
              <w:pStyle w:val="Odlomakpopisa"/>
              <w:widowControl/>
              <w:numPr>
                <w:ilvl w:val="0"/>
                <w:numId w:val="127"/>
              </w:numPr>
              <w:spacing w:before="0" w:line="259" w:lineRule="auto"/>
              <w:contextualSpacing/>
              <w:rPr>
                <w:rFonts w:ascii="Calibri" w:eastAsia="Calibri" w:hAnsi="Calibri" w:cs="Calibri"/>
              </w:rPr>
            </w:pPr>
            <w:r w:rsidRPr="403C1C28">
              <w:rPr>
                <w:rFonts w:ascii="Calibri" w:eastAsia="Calibri" w:hAnsi="Calibri" w:cs="Calibri"/>
                <w:lang w:val="hr-HR"/>
              </w:rPr>
              <w:t>Upoznati studente s utjecajem vanjskih činitelja na fiziološke procese i na rast i razvoj biljaka</w:t>
            </w:r>
          </w:p>
          <w:p w14:paraId="5D91F239" w14:textId="1028E891" w:rsidR="403C1C28" w:rsidRDefault="403C1C28" w:rsidP="000D25B0">
            <w:pPr>
              <w:pStyle w:val="Odlomakpopisa"/>
              <w:widowControl/>
              <w:numPr>
                <w:ilvl w:val="0"/>
                <w:numId w:val="127"/>
              </w:numPr>
              <w:spacing w:before="0" w:line="259" w:lineRule="auto"/>
              <w:contextualSpacing/>
              <w:rPr>
                <w:rFonts w:ascii="Calibri" w:eastAsia="Calibri" w:hAnsi="Calibri" w:cs="Calibri"/>
              </w:rPr>
            </w:pPr>
            <w:r w:rsidRPr="403C1C28">
              <w:rPr>
                <w:rFonts w:ascii="Calibri" w:eastAsia="Calibri" w:hAnsi="Calibri" w:cs="Calibri"/>
                <w:lang w:val="hr-HR"/>
              </w:rPr>
              <w:t>Upoznati studente s mehanizmima kojima se biljke odupiru stresnim uvjetima.</w:t>
            </w:r>
          </w:p>
        </w:tc>
      </w:tr>
      <w:tr w:rsidR="403C1C28" w14:paraId="38B2E3B1"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3A4FCCD" w14:textId="74665034"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53128E5D"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1BE3222" w14:textId="35D08F0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4A945DDF"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FF699DD" w14:textId="5E31428E"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5A40A23C"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2070DD6" w14:textId="3A71E4BE" w:rsidR="403C1C28" w:rsidRDefault="403C1C28" w:rsidP="000D25B0">
            <w:pPr>
              <w:pStyle w:val="Odlomakpopisa"/>
              <w:widowControl/>
              <w:numPr>
                <w:ilvl w:val="0"/>
                <w:numId w:val="126"/>
              </w:numPr>
              <w:spacing w:before="0" w:line="259" w:lineRule="auto"/>
              <w:contextualSpacing/>
              <w:rPr>
                <w:rFonts w:ascii="Calibri" w:eastAsia="Calibri" w:hAnsi="Calibri" w:cs="Calibri"/>
              </w:rPr>
            </w:pPr>
            <w:r w:rsidRPr="403C1C28">
              <w:rPr>
                <w:rFonts w:ascii="Calibri" w:eastAsia="Calibri" w:hAnsi="Calibri" w:cs="Calibri"/>
                <w:lang w:val="hr-HR"/>
              </w:rPr>
              <w:t>2.1 Procijeniti kvalitetu sadnog materijala</w:t>
            </w:r>
          </w:p>
          <w:p w14:paraId="59ED0728" w14:textId="2FA8CE7A" w:rsidR="403C1C28" w:rsidRDefault="403C1C28" w:rsidP="000D25B0">
            <w:pPr>
              <w:pStyle w:val="Odlomakpopisa"/>
              <w:widowControl/>
              <w:numPr>
                <w:ilvl w:val="0"/>
                <w:numId w:val="126"/>
              </w:numPr>
              <w:spacing w:before="0" w:line="259" w:lineRule="auto"/>
              <w:contextualSpacing/>
              <w:rPr>
                <w:rFonts w:ascii="Calibri" w:eastAsia="Calibri" w:hAnsi="Calibri" w:cs="Calibri"/>
              </w:rPr>
            </w:pPr>
            <w:r w:rsidRPr="403C1C28">
              <w:rPr>
                <w:rFonts w:ascii="Calibri" w:eastAsia="Calibri" w:hAnsi="Calibri" w:cs="Calibri"/>
                <w:lang w:val="hr-HR"/>
              </w:rPr>
              <w:t>2.2 Proizvesti sadni materijal odgovarajućom metodom razmnožavanja</w:t>
            </w:r>
          </w:p>
        </w:tc>
      </w:tr>
      <w:tr w:rsidR="403C1C28" w14:paraId="7AE6DDA8"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C4DBE79" w14:textId="3AA2EBB2"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476B268F"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462C8F8" w14:textId="49790DD1" w:rsidR="403C1C28" w:rsidRDefault="403C1C28" w:rsidP="000D25B0">
            <w:pPr>
              <w:pStyle w:val="Odlomakpopisa"/>
              <w:widowControl/>
              <w:numPr>
                <w:ilvl w:val="0"/>
                <w:numId w:val="125"/>
              </w:numPr>
              <w:spacing w:before="0"/>
              <w:contextualSpacing/>
              <w:rPr>
                <w:rFonts w:ascii="Calibri" w:eastAsia="Calibri" w:hAnsi="Calibri" w:cs="Calibri"/>
              </w:rPr>
            </w:pPr>
            <w:r w:rsidRPr="403C1C28">
              <w:rPr>
                <w:rFonts w:ascii="Calibri" w:eastAsia="Calibri" w:hAnsi="Calibri" w:cs="Calibri"/>
                <w:lang w:val="hr-HR"/>
              </w:rPr>
              <w:t>Povezati građu i funkciju biljke na razini stanice, organa i biljke kao cjeline</w:t>
            </w:r>
          </w:p>
          <w:p w14:paraId="109D73D1" w14:textId="26781AB8" w:rsidR="403C1C28" w:rsidRDefault="403C1C28" w:rsidP="000D25B0">
            <w:pPr>
              <w:pStyle w:val="Odlomakpopisa"/>
              <w:widowControl/>
              <w:numPr>
                <w:ilvl w:val="0"/>
                <w:numId w:val="125"/>
              </w:numPr>
              <w:spacing w:before="0"/>
              <w:contextualSpacing/>
              <w:rPr>
                <w:rFonts w:ascii="Calibri" w:eastAsia="Calibri" w:hAnsi="Calibri" w:cs="Calibri"/>
              </w:rPr>
            </w:pPr>
            <w:r w:rsidRPr="403C1C28">
              <w:rPr>
                <w:rFonts w:ascii="Calibri" w:eastAsia="Calibri" w:hAnsi="Calibri" w:cs="Calibri"/>
                <w:lang w:val="hr-HR"/>
              </w:rPr>
              <w:t>Procijeniti značaj fiziološko – biokemijskih procesa koji se odvijaju u biljkama</w:t>
            </w:r>
          </w:p>
          <w:p w14:paraId="4D1124C7" w14:textId="0942F797" w:rsidR="403C1C28" w:rsidRDefault="403C1C28" w:rsidP="000D25B0">
            <w:pPr>
              <w:pStyle w:val="Odlomakpopisa"/>
              <w:widowControl/>
              <w:numPr>
                <w:ilvl w:val="0"/>
                <w:numId w:val="125"/>
              </w:numPr>
              <w:spacing w:before="0"/>
              <w:contextualSpacing/>
              <w:rPr>
                <w:rFonts w:ascii="Calibri" w:eastAsia="Calibri" w:hAnsi="Calibri" w:cs="Calibri"/>
              </w:rPr>
            </w:pPr>
            <w:r w:rsidRPr="403C1C28">
              <w:rPr>
                <w:rFonts w:ascii="Calibri" w:eastAsia="Calibri" w:hAnsi="Calibri" w:cs="Calibri"/>
                <w:lang w:val="hr-HR"/>
              </w:rPr>
              <w:t>Povezati procese rasta i razvoja sa stvaranjem prinosa kod biljaka</w:t>
            </w:r>
          </w:p>
          <w:p w14:paraId="064D6B3F" w14:textId="11A943BC" w:rsidR="403C1C28" w:rsidRDefault="403C1C28" w:rsidP="000D25B0">
            <w:pPr>
              <w:pStyle w:val="Odlomakpopisa"/>
              <w:widowControl/>
              <w:numPr>
                <w:ilvl w:val="0"/>
                <w:numId w:val="125"/>
              </w:numPr>
              <w:spacing w:before="0"/>
              <w:contextualSpacing/>
              <w:rPr>
                <w:rFonts w:ascii="Calibri" w:eastAsia="Calibri" w:hAnsi="Calibri" w:cs="Calibri"/>
              </w:rPr>
            </w:pPr>
            <w:r w:rsidRPr="403C1C28">
              <w:rPr>
                <w:rFonts w:ascii="Calibri" w:eastAsia="Calibri" w:hAnsi="Calibri" w:cs="Calibri"/>
                <w:lang w:val="hr-HR"/>
              </w:rPr>
              <w:t>Analizirati otpornost biljaka na stresno djelovanje vanjskih činitelja</w:t>
            </w:r>
          </w:p>
        </w:tc>
      </w:tr>
      <w:tr w:rsidR="403C1C28" w14:paraId="757B534E"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4CFD4A5" w14:textId="2634DEDC"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7481BF4"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35974A9" w14:textId="53366AB2" w:rsidR="403C1C28" w:rsidRDefault="403C1C28" w:rsidP="403C1C28">
            <w:pPr>
              <w:widowControl/>
              <w:jc w:val="both"/>
              <w:rPr>
                <w:rFonts w:ascii="Calibri" w:eastAsia="Calibri" w:hAnsi="Calibri" w:cs="Calibri"/>
                <w:sz w:val="22"/>
                <w:szCs w:val="22"/>
              </w:rPr>
            </w:pPr>
            <w:r w:rsidRPr="403C1C28">
              <w:rPr>
                <w:rFonts w:ascii="Calibri" w:eastAsia="Calibri" w:hAnsi="Calibri" w:cs="Calibri"/>
                <w:sz w:val="22"/>
                <w:szCs w:val="22"/>
                <w:lang w:val="hr-HR"/>
              </w:rPr>
              <w:t>Osnovne funkcije stanice. Difuzija i osmoza. Metabolizam – energija i enzimi. Voda i biljne stanice. Vodni režim biljaka. Mineralne tvari. Asimilacija i transport mineralnih tvari. Reakcije ovisne o svjetlosti. Reakcije neovisne o svjetlosti. Fotorespiracija. Tipovi fotosinteze: C3, C4, CAM. Prerada primarnih proizvoda fotosinteze. Kemosinteza. Biološke oksidacije. Razvitak, rast i diferencijacija. Regulacija rasta i diferencijacije. Životni ciklus biljaka. Heterotrofne biljke. Gibanje biljaka. Površinska zaštita i obrambene tvari. Fiziologija stresa.</w:t>
            </w:r>
          </w:p>
        </w:tc>
      </w:tr>
      <w:tr w:rsidR="403C1C28" w14:paraId="344A68F9" w14:textId="77777777" w:rsidTr="403C1C28">
        <w:trPr>
          <w:trHeight w:val="300"/>
        </w:trPr>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CF2DE28" w14:textId="7946845D"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1A095CC5" w14:textId="0A44590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2C906940" w14:textId="0443880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7284B33A" w14:textId="5D46F72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1FEABE3B" w14:textId="6913A90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7A3BDBBA" w14:textId="3FC7887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4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1BEDC6C6" w14:textId="3BFEB18C"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53249F93" w14:textId="2C569FA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4E59990" w14:textId="188EADE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0A7798C2" w14:textId="416EF4F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32E9D5C5" w14:textId="75F04CF8"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w:t>
            </w:r>
          </w:p>
        </w:tc>
      </w:tr>
      <w:tr w:rsidR="403C1C28" w14:paraId="5D50E720"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CA458B1" w14:textId="123D1CC4"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09B79DC6" w14:textId="77777777" w:rsidTr="403C1C28">
        <w:trPr>
          <w:trHeight w:val="1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BC3DC66" w14:textId="16C603BA"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 Studenti su dužni tijekom nastave izraditi i održati prezentaciju prema dogovorenom rasporedu te savladati vježbe.</w:t>
            </w:r>
          </w:p>
        </w:tc>
      </w:tr>
      <w:tr w:rsidR="403C1C28" w14:paraId="2206C51C"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4458B89" w14:textId="15E22158"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185A4600" w14:textId="77777777" w:rsidTr="403C1C28">
        <w:trPr>
          <w:trHeight w:val="114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9D6E00" w14:textId="55C3D1E5"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Ocjenjivanje se temelji na vrednovanju usvojenosti ishoda učenja na kolegiju. Ocjenjivanje se provodi kontinuirano tijekom nastave i/ili na ispitnom roku, u skladu s odredbama Pravilnika o ocjenjivanju.</w:t>
            </w:r>
          </w:p>
          <w:p w14:paraId="7D955F45" w14:textId="4937C5E0" w:rsidR="403C1C28" w:rsidRDefault="403C1C28" w:rsidP="403C1C28">
            <w:pPr>
              <w:widowControl/>
              <w:jc w:val="both"/>
              <w:rPr>
                <w:rFonts w:ascii="Calibri" w:eastAsia="Calibri" w:hAnsi="Calibri" w:cs="Calibri"/>
                <w:color w:val="000000" w:themeColor="text1"/>
                <w:sz w:val="22"/>
                <w:szCs w:val="22"/>
              </w:rPr>
            </w:pPr>
          </w:p>
          <w:p w14:paraId="4B8CCFCB" w14:textId="16B303BF"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7E8B46DD" w14:textId="7F9F8213" w:rsidR="403C1C28" w:rsidRDefault="403C1C28" w:rsidP="403C1C28">
            <w:pPr>
              <w:widowControl/>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0"/>
              <w:gridCol w:w="1106"/>
              <w:gridCol w:w="1597"/>
              <w:gridCol w:w="1971"/>
              <w:gridCol w:w="896"/>
              <w:gridCol w:w="912"/>
              <w:gridCol w:w="971"/>
            </w:tblGrid>
            <w:tr w:rsidR="403C1C28" w14:paraId="085F51F6"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982B0FC" w14:textId="49B52EE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52668F2" w14:textId="602E5B3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A390CB0" w14:textId="539BA8E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Vježbe</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A2C55BF" w14:textId="4D4E822A"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Aktivnost</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EBE2744" w14:textId="284768F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E808835" w14:textId="0B1E771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D743BE4" w14:textId="3AEABD2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8D4D5A1"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8FFEF22" w14:textId="3AD3EC6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D696A1" w14:textId="06702F8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B85AF3" w14:textId="395E5BA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FE1C0B" w14:textId="5D4219C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2218703" w14:textId="11655A1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9D5B3D5" w14:textId="214B794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43652DE" w14:textId="375EEF9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r>
            <w:tr w:rsidR="403C1C28" w14:paraId="6C1E98A7"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093FC83" w14:textId="62342A1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329F45" w14:textId="58E1FB8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13A96F" w14:textId="060BD99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B736CA" w14:textId="4CE198F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624083B" w14:textId="76E009D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5CC7A3C" w14:textId="5A625A0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41E1243" w14:textId="3465CE4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7C4A81CE"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62A7460" w14:textId="15A1DB7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417007" w14:textId="717B0A7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FFA09E" w14:textId="30DBBA3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EDB095" w14:textId="6C2C307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D917F6C" w14:textId="13FDAAE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0109285" w14:textId="176BDAB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7F7187C" w14:textId="4970E5B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0E60E6FD"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C153BCA" w14:textId="2EF1EAE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5BE748" w14:textId="7508616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6D1CAC" w14:textId="32F4898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29AF0D" w14:textId="0D5DDEE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83AFE45" w14:textId="594A46A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1D71383" w14:textId="4BB8D25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8F93EE8" w14:textId="5420BB2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r>
            <w:tr w:rsidR="403C1C28" w14:paraId="721D3640"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7E56AA3" w14:textId="7DF78B30"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377D12B" w14:textId="125D505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0EF4D664" w14:textId="5BEFC27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44DE1A9" w14:textId="475959E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8E9CEFE" w14:textId="30ECE74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6817BC7" w14:textId="040B376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7EC083B" w14:textId="09288667"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3219F8A3" w14:textId="77777777" w:rsidTr="403C1C28">
              <w:trPr>
                <w:trHeight w:val="300"/>
              </w:trPr>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7AF139F" w14:textId="46670A6B"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9A1D541" w14:textId="169982F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3,75</w:t>
                  </w:r>
                </w:p>
              </w:tc>
              <w:tc>
                <w:tcPr>
                  <w:tcW w:w="16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BFE2A3D" w14:textId="043B773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0,5</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72EAD12" w14:textId="039A868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0,75</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AA9397" w14:textId="18BE0FF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9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AC630B9" w14:textId="4E4C8FD4"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9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98E1E3D" w14:textId="5EA6BDE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0AEAD643" w14:textId="432E7D38" w:rsidR="403C1C28" w:rsidRDefault="403C1C28" w:rsidP="403C1C28">
            <w:pPr>
              <w:widowControl/>
              <w:jc w:val="both"/>
              <w:rPr>
                <w:rFonts w:ascii="Calibri" w:eastAsia="Calibri" w:hAnsi="Calibri" w:cs="Calibri"/>
                <w:color w:val="000000" w:themeColor="text1"/>
                <w:sz w:val="22"/>
                <w:szCs w:val="22"/>
              </w:rPr>
            </w:pPr>
          </w:p>
          <w:p w14:paraId="2DEE7905" w14:textId="12FB956C"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984CF80" w14:textId="4BA64C90" w:rsidR="403C1C28" w:rsidRDefault="403C1C28" w:rsidP="403C1C28">
            <w:pPr>
              <w:widowControl/>
              <w:rPr>
                <w:rFonts w:ascii="Calibri" w:eastAsia="Calibri" w:hAnsi="Calibri" w:cs="Calibri"/>
                <w:sz w:val="22"/>
                <w:szCs w:val="22"/>
              </w:rPr>
            </w:pPr>
          </w:p>
          <w:p w14:paraId="4AC8C622" w14:textId="7498547A"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5B308C4F" w14:textId="3A23A00B" w:rsidR="403C1C28" w:rsidRDefault="403C1C28" w:rsidP="403C1C28">
            <w:pPr>
              <w:widowControl/>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7"/>
              <w:gridCol w:w="2027"/>
              <w:gridCol w:w="2147"/>
              <w:gridCol w:w="1029"/>
              <w:gridCol w:w="1029"/>
              <w:gridCol w:w="1074"/>
            </w:tblGrid>
            <w:tr w:rsidR="403C1C28" w14:paraId="67EF7781"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6035C1D" w14:textId="6F4302C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63E80E3" w14:textId="3C47B48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B74351F" w14:textId="5E2B9C3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668D1D4" w14:textId="2DB1754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17D5AAD" w14:textId="4C3712C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05237A7" w14:textId="00C5FF8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DB55EE0"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E9D152A" w14:textId="3D37687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9A25AA" w14:textId="098886B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F72360" w14:textId="3826385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4E6593C" w14:textId="3BFA1B0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23242C5" w14:textId="63C3CBA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4CA2547" w14:textId="53433A2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r>
            <w:tr w:rsidR="403C1C28" w14:paraId="243EA3A3"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AEAA1D3" w14:textId="7CACF53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1BF077" w14:textId="4074707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E73A4D" w14:textId="6F242BF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41B1A40" w14:textId="3B8174F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C5F6F6C" w14:textId="252963B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B98AEB4" w14:textId="4E6B2B0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578AD562"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86BA90D" w14:textId="3226AAE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7404F1" w14:textId="22C699B1"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C000F1" w14:textId="718E380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8709362" w14:textId="2E16759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8DE459E" w14:textId="6518C90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D8935A3" w14:textId="5C0FA8D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6D00F28C"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0351821" w14:textId="494473A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042108" w14:textId="7F9CD30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252C2F" w14:textId="4928378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46DDE42" w14:textId="62CC7BA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45BAC7D" w14:textId="7330517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BEC7DAD" w14:textId="181085B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w:t>
                  </w:r>
                </w:p>
              </w:tc>
            </w:tr>
            <w:tr w:rsidR="403C1C28" w14:paraId="3B30A035"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DE345CA" w14:textId="6166E28C"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E80CDE7" w14:textId="2970528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80%</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40922442" w14:textId="4DC5539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F86D585" w14:textId="708A11CC"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1C74119" w14:textId="28B6273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B05CC7F" w14:textId="476B0A0B" w:rsidR="403C1C28" w:rsidRDefault="403C1C28" w:rsidP="403C1C28">
                  <w:pPr>
                    <w:widowControl/>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20044464" w14:textId="77777777" w:rsidTr="403C1C28">
              <w:trPr>
                <w:trHeight w:val="300"/>
              </w:trPr>
              <w:tc>
                <w:tcPr>
                  <w:tcW w:w="1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C2F5D21" w14:textId="4AE32E74"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20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793CDBF" w14:textId="51098D2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4</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D83E6A5" w14:textId="41AD3BD6"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1</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B32DA16" w14:textId="1FB06B8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F0ECDC" w14:textId="79029947"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9219FD0" w14:textId="44861E2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742A350D" w14:textId="4EE7A12A"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5</w:t>
            </w:r>
          </w:p>
          <w:p w14:paraId="64463CD1" w14:textId="779635F9" w:rsidR="403C1C28" w:rsidRDefault="403C1C28" w:rsidP="403C1C28">
            <w:pPr>
              <w:widowControl/>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05DCDA7F" w14:textId="1C6C92FB" w:rsidR="403C1C28" w:rsidRDefault="403C1C28" w:rsidP="403C1C28">
            <w:pPr>
              <w:widowControl/>
              <w:jc w:val="both"/>
              <w:rPr>
                <w:rFonts w:ascii="Calibri" w:eastAsia="Calibri" w:hAnsi="Calibri" w:cs="Calibri"/>
                <w:color w:val="000000" w:themeColor="text1"/>
                <w:sz w:val="22"/>
                <w:szCs w:val="22"/>
              </w:rPr>
            </w:pPr>
          </w:p>
          <w:p w14:paraId="247632D8" w14:textId="4BDA078D"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Ocjenjivanje:</w:t>
            </w:r>
          </w:p>
          <w:p w14:paraId="474BE45D" w14:textId="0A32FBC5"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61C5F08E" w14:textId="657A6E48"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B5A6625" w14:textId="6E2C05EE" w:rsidR="403C1C28" w:rsidRDefault="403C1C28" w:rsidP="403C1C28">
            <w:pPr>
              <w:widowControl/>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7"/>
              <w:gridCol w:w="2923"/>
              <w:gridCol w:w="2653"/>
            </w:tblGrid>
            <w:tr w:rsidR="403C1C28" w14:paraId="52ABD5DD"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9ECDD56" w14:textId="311FF9F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612605D" w14:textId="47D8F9B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F3F8E40" w14:textId="058E17E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16767F8D"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BA7E303" w14:textId="39AA56F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67F1FB" w14:textId="4F51C10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DE18F8" w14:textId="752E5DA3"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6D63E14B"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7009434" w14:textId="794CA2C8"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33BED4" w14:textId="1AC58D7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7F74D5" w14:textId="2C467D3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434D916D"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C2F73B3" w14:textId="786FE789"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2890D8" w14:textId="0938E4E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6E29AE" w14:textId="121426E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03F3B9A5"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9F307EC" w14:textId="7345BB25"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CF664F" w14:textId="4C897A1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26EE73" w14:textId="77D8EA6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657B14C6" w14:textId="77777777" w:rsidTr="403C1C28">
              <w:trPr>
                <w:trHeight w:val="300"/>
              </w:trPr>
              <w:tc>
                <w:tcPr>
                  <w:tcW w:w="3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E1D3D17" w14:textId="52E9C3AE"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244195" w14:textId="5F6414FD"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D6506B" w14:textId="565236F0"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019D1FB6" w14:textId="1D6FE0D6" w:rsidR="403C1C28" w:rsidRDefault="403C1C28" w:rsidP="403C1C28">
            <w:pPr>
              <w:widowControl/>
              <w:rPr>
                <w:rFonts w:ascii="Calibri" w:eastAsia="Calibri" w:hAnsi="Calibri" w:cs="Calibri"/>
                <w:sz w:val="22"/>
                <w:szCs w:val="22"/>
              </w:rPr>
            </w:pPr>
          </w:p>
        </w:tc>
      </w:tr>
      <w:tr w:rsidR="403C1C28" w14:paraId="30D0FC2D"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7D56270" w14:textId="22829FA6"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09DA99DF"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37D3379" w14:textId="5E975FFB" w:rsidR="403C1C28" w:rsidRDefault="403C1C28" w:rsidP="000D25B0">
            <w:pPr>
              <w:pStyle w:val="Odlomakpopisa"/>
              <w:widowControl/>
              <w:numPr>
                <w:ilvl w:val="0"/>
                <w:numId w:val="124"/>
              </w:numPr>
              <w:spacing w:before="0" w:line="252" w:lineRule="auto"/>
              <w:contextualSpacing/>
              <w:rPr>
                <w:rFonts w:ascii="Calibri" w:eastAsia="Calibri" w:hAnsi="Calibri" w:cs="Calibri"/>
              </w:rPr>
            </w:pPr>
            <w:r w:rsidRPr="403C1C28">
              <w:rPr>
                <w:rFonts w:ascii="Calibri" w:eastAsia="Calibri" w:hAnsi="Calibri" w:cs="Calibri"/>
                <w:lang w:val="hr-HR"/>
              </w:rPr>
              <w:t>Materijali sa predavanja kolegija i interna skripta</w:t>
            </w:r>
          </w:p>
          <w:p w14:paraId="67CA2E3C" w14:textId="48889CFC" w:rsidR="403C1C28" w:rsidRDefault="403C1C28" w:rsidP="000D25B0">
            <w:pPr>
              <w:pStyle w:val="Odlomakpopisa"/>
              <w:widowControl/>
              <w:numPr>
                <w:ilvl w:val="0"/>
                <w:numId w:val="124"/>
              </w:numPr>
              <w:spacing w:before="0" w:line="252" w:lineRule="auto"/>
              <w:contextualSpacing/>
              <w:rPr>
                <w:rFonts w:ascii="Calibri" w:eastAsia="Calibri" w:hAnsi="Calibri" w:cs="Calibri"/>
              </w:rPr>
            </w:pPr>
            <w:r w:rsidRPr="403C1C28">
              <w:rPr>
                <w:rFonts w:ascii="Calibri" w:eastAsia="Calibri" w:hAnsi="Calibri" w:cs="Calibri"/>
                <w:lang w:val="hr-HR"/>
              </w:rPr>
              <w:t>Pevalek-Kozlina, B.,</w:t>
            </w:r>
            <w:r w:rsidRPr="403C1C28">
              <w:rPr>
                <w:rFonts w:ascii="Calibri" w:eastAsia="Calibri" w:hAnsi="Calibri" w:cs="Calibri"/>
                <w:i/>
                <w:iCs/>
                <w:lang w:val="hr-HR"/>
              </w:rPr>
              <w:t xml:space="preserve"> Fiziologija bilja</w:t>
            </w:r>
            <w:r w:rsidRPr="403C1C28">
              <w:rPr>
                <w:rFonts w:ascii="Calibri" w:eastAsia="Calibri" w:hAnsi="Calibri" w:cs="Calibri"/>
                <w:lang w:val="hr-HR"/>
              </w:rPr>
              <w:t>. Profil, Zagreb, 2003.</w:t>
            </w:r>
          </w:p>
        </w:tc>
      </w:tr>
      <w:tr w:rsidR="403C1C28" w14:paraId="4F4345F4"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460DC8E" w14:textId="33EDAE0E"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2C554BBC" w14:textId="77777777" w:rsidTr="403C1C28">
        <w:trPr>
          <w:trHeight w:val="1095"/>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E9DB6DC" w14:textId="3FD70A0D" w:rsidR="403C1C28" w:rsidRDefault="403C1C28" w:rsidP="000D25B0">
            <w:pPr>
              <w:pStyle w:val="Odlomakpopisa"/>
              <w:widowControl/>
              <w:numPr>
                <w:ilvl w:val="0"/>
                <w:numId w:val="123"/>
              </w:numPr>
              <w:spacing w:before="0" w:line="252" w:lineRule="auto"/>
              <w:contextualSpacing/>
              <w:rPr>
                <w:rFonts w:ascii="Calibri" w:eastAsia="Calibri" w:hAnsi="Calibri" w:cs="Calibri"/>
              </w:rPr>
            </w:pPr>
            <w:r w:rsidRPr="403C1C28">
              <w:rPr>
                <w:rFonts w:ascii="Calibri" w:eastAsia="Calibri" w:hAnsi="Calibri" w:cs="Calibri"/>
                <w:lang w:val="hr-HR"/>
              </w:rPr>
              <w:t xml:space="preserve">Lazarević, B. i Poljak, M., </w:t>
            </w:r>
            <w:r w:rsidRPr="403C1C28">
              <w:rPr>
                <w:rFonts w:ascii="Calibri" w:eastAsia="Calibri" w:hAnsi="Calibri" w:cs="Calibri"/>
                <w:i/>
                <w:iCs/>
                <w:lang w:val="hr-HR"/>
              </w:rPr>
              <w:t>Fiziologija bilja</w:t>
            </w:r>
            <w:r w:rsidRPr="403C1C28">
              <w:rPr>
                <w:rFonts w:ascii="Calibri" w:eastAsia="Calibri" w:hAnsi="Calibri" w:cs="Calibri"/>
                <w:lang w:val="hr-HR"/>
              </w:rPr>
              <w:t>. Zagreb: Sveučilište u Zagrebu Agronomski fakultet, 2019.</w:t>
            </w:r>
          </w:p>
          <w:p w14:paraId="3B25FBC1" w14:textId="4AE44521" w:rsidR="403C1C28" w:rsidRDefault="403C1C28" w:rsidP="000D25B0">
            <w:pPr>
              <w:pStyle w:val="Odlomakpopisa"/>
              <w:widowControl/>
              <w:numPr>
                <w:ilvl w:val="0"/>
                <w:numId w:val="123"/>
              </w:numPr>
              <w:spacing w:before="0" w:line="252" w:lineRule="auto"/>
              <w:contextualSpacing/>
              <w:rPr>
                <w:rFonts w:ascii="Calibri" w:eastAsia="Calibri" w:hAnsi="Calibri" w:cs="Calibri"/>
              </w:rPr>
            </w:pPr>
            <w:r w:rsidRPr="403C1C28">
              <w:rPr>
                <w:rFonts w:ascii="Calibri" w:eastAsia="Calibri" w:hAnsi="Calibri" w:cs="Calibri"/>
                <w:lang w:val="hr-HR"/>
              </w:rPr>
              <w:t xml:space="preserve">Taiz, L. et al., </w:t>
            </w:r>
            <w:r w:rsidRPr="403C1C28">
              <w:rPr>
                <w:rFonts w:ascii="Calibri" w:eastAsia="Calibri" w:hAnsi="Calibri" w:cs="Calibri"/>
                <w:i/>
                <w:iCs/>
                <w:lang w:val="hr-HR"/>
              </w:rPr>
              <w:t>Plant physiology and developement</w:t>
            </w:r>
            <w:r w:rsidRPr="403C1C28">
              <w:rPr>
                <w:rFonts w:ascii="Calibri" w:eastAsia="Calibri" w:hAnsi="Calibri" w:cs="Calibri"/>
                <w:lang w:val="hr-HR"/>
              </w:rPr>
              <w:t>. No.Ed. 6. Sinauer Associates Incorporated, 2015</w:t>
            </w:r>
          </w:p>
          <w:p w14:paraId="16BA61EC" w14:textId="2D22F77A" w:rsidR="403C1C28" w:rsidRDefault="403C1C28" w:rsidP="000D25B0">
            <w:pPr>
              <w:pStyle w:val="Odlomakpopisa"/>
              <w:widowControl/>
              <w:numPr>
                <w:ilvl w:val="0"/>
                <w:numId w:val="123"/>
              </w:numPr>
              <w:spacing w:before="0" w:line="252" w:lineRule="auto"/>
              <w:contextualSpacing/>
              <w:rPr>
                <w:rFonts w:ascii="Calibri" w:eastAsia="Calibri" w:hAnsi="Calibri" w:cs="Calibri"/>
              </w:rPr>
            </w:pPr>
            <w:r w:rsidRPr="403C1C28">
              <w:rPr>
                <w:rFonts w:ascii="Calibri" w:eastAsia="Calibri" w:hAnsi="Calibri" w:cs="Calibri"/>
                <w:lang w:val="hr-HR"/>
              </w:rPr>
              <w:t xml:space="preserve">Moore, R., Dennis Clark, W., Stern, K.R., </w:t>
            </w:r>
            <w:r w:rsidRPr="403C1C28">
              <w:rPr>
                <w:rFonts w:ascii="Calibri" w:eastAsia="Calibri" w:hAnsi="Calibri" w:cs="Calibri"/>
                <w:i/>
                <w:iCs/>
                <w:lang w:val="hr-HR"/>
              </w:rPr>
              <w:t>Botany</w:t>
            </w:r>
            <w:r w:rsidRPr="403C1C28">
              <w:rPr>
                <w:rFonts w:ascii="Calibri" w:eastAsia="Calibri" w:hAnsi="Calibri" w:cs="Calibri"/>
                <w:lang w:val="hr-HR"/>
              </w:rPr>
              <w:t>. Wm. C. Brown Publishers, 1995.</w:t>
            </w:r>
          </w:p>
        </w:tc>
      </w:tr>
      <w:tr w:rsidR="403C1C28" w14:paraId="5B659704"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AAF8821" w14:textId="283EA63E" w:rsidR="403C1C28" w:rsidRDefault="403C1C28" w:rsidP="403C1C28">
            <w:pPr>
              <w:widowControl/>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1DEDE628" w14:textId="77777777" w:rsidTr="403C1C28">
        <w:trPr>
          <w:trHeight w:val="300"/>
        </w:trPr>
        <w:tc>
          <w:tcPr>
            <w:tcW w:w="895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A1876B1" w14:textId="3F49DC6C" w:rsidR="403C1C28" w:rsidRDefault="403C1C28" w:rsidP="403C1C28">
            <w:pPr>
              <w:widowControl/>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7E5172F1" w14:textId="2B4944D3" w:rsidR="403C1C28" w:rsidRDefault="403C1C28" w:rsidP="403C1C28">
      <w:pPr>
        <w:widowControl/>
        <w:spacing w:after="160" w:line="259" w:lineRule="auto"/>
        <w:rPr>
          <w:rFonts w:ascii="Calibri" w:eastAsia="Calibri" w:hAnsi="Calibri" w:cs="Calibri"/>
          <w:color w:val="000000" w:themeColor="text1"/>
          <w:sz w:val="22"/>
          <w:szCs w:val="22"/>
          <w:lang w:val="hr-HR"/>
        </w:rPr>
      </w:pPr>
    </w:p>
    <w:p w14:paraId="0B08FF21" w14:textId="3802E5E5" w:rsidR="403C1C28" w:rsidRDefault="403C1C28" w:rsidP="403C1C28">
      <w:pPr>
        <w:widowControl/>
        <w:spacing w:after="160" w:line="259" w:lineRule="auto"/>
        <w:rPr>
          <w:rFonts w:ascii="Calibri" w:eastAsia="Calibri" w:hAnsi="Calibri" w:cs="Calibri"/>
          <w:color w:val="FF0000"/>
          <w:lang w:val="hr-HR"/>
        </w:rPr>
      </w:pPr>
    </w:p>
    <w:p w14:paraId="3A478129" w14:textId="6783CBC4" w:rsidR="403C1C28" w:rsidRDefault="403C1C28" w:rsidP="403C1C28">
      <w:pPr>
        <w:widowControl/>
        <w:spacing w:after="160" w:line="259" w:lineRule="auto"/>
        <w:rPr>
          <w:rFonts w:ascii="Calibri" w:eastAsia="Calibri" w:hAnsi="Calibri" w:cs="Calibri"/>
          <w:color w:val="FF0000"/>
          <w:lang w:val="hr-HR"/>
        </w:rPr>
      </w:pPr>
    </w:p>
    <w:p w14:paraId="165138E8" w14:textId="40308BEA" w:rsidR="403C1C28" w:rsidRDefault="403C1C28" w:rsidP="403C1C28">
      <w:pPr>
        <w:widowControl/>
        <w:spacing w:after="160" w:line="259" w:lineRule="auto"/>
        <w:rPr>
          <w:rFonts w:ascii="Calibri" w:eastAsia="Calibri" w:hAnsi="Calibri" w:cs="Calibri"/>
          <w:color w:val="FF0000"/>
          <w:lang w:val="hr-HR"/>
        </w:rPr>
      </w:pPr>
    </w:p>
    <w:p w14:paraId="21745505" w14:textId="06EE5F76" w:rsidR="00C303FD" w:rsidRDefault="00C303FD" w:rsidP="403C1C28">
      <w:pPr>
        <w:widowControl/>
        <w:spacing w:after="160" w:line="259" w:lineRule="auto"/>
        <w:rPr>
          <w:rFonts w:ascii="Calibri" w:eastAsia="Calibri" w:hAnsi="Calibri" w:cs="Calibri"/>
          <w:color w:val="FF0000"/>
          <w:lang w:val="hr-HR"/>
        </w:rPr>
      </w:pPr>
    </w:p>
    <w:p w14:paraId="01D0DFA7" w14:textId="4520BC78" w:rsidR="00C303FD" w:rsidRDefault="00C303FD" w:rsidP="403C1C28">
      <w:pPr>
        <w:widowControl/>
        <w:spacing w:after="160" w:line="259" w:lineRule="auto"/>
        <w:rPr>
          <w:rFonts w:ascii="Calibri" w:eastAsia="Calibri" w:hAnsi="Calibri" w:cs="Calibri"/>
          <w:color w:val="FF0000"/>
          <w:lang w:val="hr-HR"/>
        </w:rPr>
      </w:pPr>
    </w:p>
    <w:p w14:paraId="13EB2748" w14:textId="77777777" w:rsidR="00C303FD" w:rsidRDefault="00C303FD" w:rsidP="403C1C28">
      <w:pPr>
        <w:widowControl/>
        <w:spacing w:after="160" w:line="259" w:lineRule="auto"/>
        <w:rPr>
          <w:rFonts w:ascii="Calibri" w:eastAsia="Calibri" w:hAnsi="Calibri" w:cs="Calibri"/>
          <w:color w:val="FF0000"/>
          <w:lang w:val="hr-HR"/>
        </w:rPr>
      </w:pPr>
    </w:p>
    <w:p w14:paraId="522BF09F" w14:textId="4EAD688F" w:rsidR="403C1C28" w:rsidRDefault="403C1C28" w:rsidP="403C1C28">
      <w:pPr>
        <w:widowControl/>
        <w:spacing w:after="160" w:line="259" w:lineRule="auto"/>
        <w:rPr>
          <w:rFonts w:ascii="Calibri" w:eastAsia="Calibri" w:hAnsi="Calibri" w:cs="Calibri"/>
          <w:color w:val="FF0000"/>
          <w:lang w:val="hr-HR"/>
        </w:rPr>
      </w:pPr>
    </w:p>
    <w:p w14:paraId="38E88F53" w14:textId="10D5F7E9" w:rsidR="403C1C28" w:rsidRDefault="403C1C28" w:rsidP="04780CE4">
      <w:pPr>
        <w:widowControl/>
        <w:spacing w:after="160" w:line="259" w:lineRule="auto"/>
        <w:rPr>
          <w:rFonts w:ascii="Calibri" w:eastAsia="Calibri" w:hAnsi="Calibri" w:cs="Calibri"/>
          <w:color w:val="FF0000"/>
          <w:lang w:val="hr-HR"/>
        </w:rPr>
      </w:pPr>
    </w:p>
    <w:p w14:paraId="564B39F1" w14:textId="2FA053BE" w:rsidR="165F69BB" w:rsidRDefault="165F69BB" w:rsidP="403C1C28">
      <w:pPr>
        <w:pStyle w:val="Naslov3"/>
        <w:keepLines/>
        <w:widowControl/>
        <w:spacing w:before="160" w:after="80" w:line="259" w:lineRule="auto"/>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8"/>
        <w:gridCol w:w="2984"/>
        <w:gridCol w:w="2143"/>
        <w:gridCol w:w="1905"/>
      </w:tblGrid>
      <w:tr w:rsidR="403C1C28" w14:paraId="77419BF2" w14:textId="77777777" w:rsidTr="403C1C28">
        <w:trPr>
          <w:trHeight w:val="300"/>
        </w:trPr>
        <w:tc>
          <w:tcPr>
            <w:tcW w:w="1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169E9FAF" w14:textId="6D5FF81F"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0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76296F87" w14:textId="4E2475DA"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49529DEF" w14:textId="544FDD1B"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1252541C" w14:textId="2D812BE2" w:rsidR="403C1C28" w:rsidRDefault="403C1C28" w:rsidP="403C1C28">
            <w:pPr>
              <w:widowControl/>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21D85A6D" w14:textId="77777777" w:rsidTr="403C1C28">
        <w:trPr>
          <w:trHeight w:val="300"/>
        </w:trPr>
        <w:tc>
          <w:tcPr>
            <w:tcW w:w="1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BC3AA5" w14:textId="56079615" w:rsidR="403C1C28" w:rsidRDefault="403C1C28" w:rsidP="403C1C28">
            <w:pPr>
              <w:widowControl/>
              <w:spacing w:line="259" w:lineRule="auto"/>
              <w:rPr>
                <w:rFonts w:ascii="Calibri" w:eastAsia="Calibri" w:hAnsi="Calibri" w:cs="Calibri"/>
                <w:sz w:val="22"/>
                <w:szCs w:val="22"/>
              </w:rPr>
            </w:pPr>
            <w:r w:rsidRPr="403C1C28">
              <w:rPr>
                <w:rFonts w:ascii="Calibri" w:eastAsia="Calibri" w:hAnsi="Calibri" w:cs="Calibri"/>
                <w:sz w:val="22"/>
                <w:szCs w:val="22"/>
                <w:lang w:val="hr-HR"/>
              </w:rPr>
              <w:t>I1 Povezati građu i funkciju biljke na razini stanice, organa i biljke kao cjeline</w:t>
            </w:r>
          </w:p>
          <w:p w14:paraId="299F60B6" w14:textId="382A20F1" w:rsidR="403C1C28" w:rsidRDefault="403C1C28" w:rsidP="403C1C28">
            <w:pPr>
              <w:widowControl/>
              <w:spacing w:line="259" w:lineRule="auto"/>
              <w:rPr>
                <w:rFonts w:ascii="Calibri" w:eastAsia="Calibri" w:hAnsi="Calibri" w:cs="Calibri"/>
                <w:sz w:val="22"/>
                <w:szCs w:val="22"/>
              </w:rPr>
            </w:pPr>
          </w:p>
        </w:tc>
        <w:tc>
          <w:tcPr>
            <w:tcW w:w="30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EFCA4A" w14:textId="4DF2F0FC"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Osnovne funkcije stanice. Difuzija i osmoza. Metabolizam – energija i enzimi. Voda i biljne stanice. Vodni režim biljaka. Mineralne tvari. Asimilacija i transport mineralnih tvari.</w:t>
            </w:r>
          </w:p>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21FAA8" w14:textId="46F5F213"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70C42856" w14:textId="29647593"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8B09F1" w14:textId="128EA7F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52053499" w14:textId="16EE703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r w:rsidR="403C1C28" w14:paraId="512FF22B" w14:textId="77777777" w:rsidTr="403C1C28">
        <w:trPr>
          <w:trHeight w:val="300"/>
        </w:trPr>
        <w:tc>
          <w:tcPr>
            <w:tcW w:w="1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6EA129" w14:textId="19198E76" w:rsidR="403C1C28" w:rsidRDefault="403C1C28" w:rsidP="403C1C28">
            <w:pPr>
              <w:widowControl/>
              <w:spacing w:line="259" w:lineRule="auto"/>
              <w:rPr>
                <w:rFonts w:ascii="Calibri" w:eastAsia="Calibri" w:hAnsi="Calibri" w:cs="Calibri"/>
                <w:sz w:val="22"/>
                <w:szCs w:val="22"/>
              </w:rPr>
            </w:pPr>
            <w:r w:rsidRPr="403C1C28">
              <w:rPr>
                <w:rFonts w:ascii="Calibri" w:eastAsia="Calibri" w:hAnsi="Calibri" w:cs="Calibri"/>
                <w:sz w:val="22"/>
                <w:szCs w:val="22"/>
                <w:lang w:val="hr-HR"/>
              </w:rPr>
              <w:t>I2 Povezati građu i funkciju biljke na razini stanice, organa i biljke kao cjeline</w:t>
            </w:r>
          </w:p>
          <w:p w14:paraId="60743C70" w14:textId="19B58092" w:rsidR="403C1C28" w:rsidRDefault="403C1C28" w:rsidP="403C1C28">
            <w:pPr>
              <w:widowControl/>
              <w:spacing w:line="259" w:lineRule="auto"/>
              <w:rPr>
                <w:rFonts w:ascii="Calibri" w:eastAsia="Calibri" w:hAnsi="Calibri" w:cs="Calibri"/>
                <w:sz w:val="22"/>
                <w:szCs w:val="22"/>
              </w:rPr>
            </w:pPr>
          </w:p>
        </w:tc>
        <w:tc>
          <w:tcPr>
            <w:tcW w:w="30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B1A6BA" w14:textId="11F5B54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Reakcije ovisne o svjetlosti. Reakcije neovisne o svjetlosti.</w:t>
            </w:r>
          </w:p>
          <w:p w14:paraId="280BE692" w14:textId="4DF42B57"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Fotorespiracija. Tipovi fotosinteze: C3, C4, CAM. Prerada primarnih proizvoda fotosinteze. Kemosinteza. Biološke oksidacije.</w:t>
            </w:r>
          </w:p>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4DD7BB" w14:textId="53F6B87F"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57675B12" w14:textId="35FD3DE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E4C03D" w14:textId="2EC311E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5DFA21D8" w14:textId="3426261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r w:rsidR="403C1C28" w14:paraId="7578F474" w14:textId="77777777" w:rsidTr="403C1C28">
        <w:trPr>
          <w:trHeight w:val="300"/>
        </w:trPr>
        <w:tc>
          <w:tcPr>
            <w:tcW w:w="1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6EBD97" w14:textId="7314E8D5" w:rsidR="403C1C28" w:rsidRDefault="403C1C28" w:rsidP="403C1C28">
            <w:pPr>
              <w:widowControl/>
              <w:spacing w:line="259" w:lineRule="auto"/>
              <w:rPr>
                <w:rFonts w:ascii="Calibri" w:eastAsia="Calibri" w:hAnsi="Calibri" w:cs="Calibri"/>
                <w:sz w:val="22"/>
                <w:szCs w:val="22"/>
              </w:rPr>
            </w:pPr>
            <w:r w:rsidRPr="403C1C28">
              <w:rPr>
                <w:rFonts w:ascii="Calibri" w:eastAsia="Calibri" w:hAnsi="Calibri" w:cs="Calibri"/>
                <w:sz w:val="22"/>
                <w:szCs w:val="22"/>
                <w:lang w:val="hr-HR"/>
              </w:rPr>
              <w:t>I3 Povezati procese rasta i razvoja sa stvaranjem prinosa kod biljaka</w:t>
            </w:r>
          </w:p>
          <w:p w14:paraId="41937185" w14:textId="63D6503D" w:rsidR="403C1C28" w:rsidRDefault="403C1C28" w:rsidP="403C1C28">
            <w:pPr>
              <w:widowControl/>
              <w:spacing w:line="259" w:lineRule="auto"/>
              <w:rPr>
                <w:rFonts w:ascii="Calibri" w:eastAsia="Calibri" w:hAnsi="Calibri" w:cs="Calibri"/>
                <w:sz w:val="22"/>
                <w:szCs w:val="22"/>
              </w:rPr>
            </w:pPr>
          </w:p>
        </w:tc>
        <w:tc>
          <w:tcPr>
            <w:tcW w:w="30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592D70" w14:textId="45332DCF"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Razvitak, rast i diferencijacija. Regulacija rasta i diferencijacije. Životni ciklus biljaka. Heterotrofne biljke.</w:t>
            </w:r>
          </w:p>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757098" w14:textId="40B9265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06A91914" w14:textId="0336BEA9"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Samostalni zadaci</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DB9825" w14:textId="591A73B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3228D3B9" w14:textId="4613C76B"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Prezentacija seminarskog rada</w:t>
            </w:r>
          </w:p>
        </w:tc>
      </w:tr>
      <w:tr w:rsidR="403C1C28" w14:paraId="1E7A18CD" w14:textId="77777777" w:rsidTr="403C1C28">
        <w:trPr>
          <w:trHeight w:val="300"/>
        </w:trPr>
        <w:tc>
          <w:tcPr>
            <w:tcW w:w="1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9DB274" w14:textId="2C476D31" w:rsidR="403C1C28" w:rsidRDefault="403C1C28" w:rsidP="403C1C28">
            <w:pPr>
              <w:widowControl/>
              <w:spacing w:line="259" w:lineRule="auto"/>
              <w:rPr>
                <w:rFonts w:ascii="Calibri" w:eastAsia="Calibri" w:hAnsi="Calibri" w:cs="Calibri"/>
                <w:sz w:val="22"/>
                <w:szCs w:val="22"/>
              </w:rPr>
            </w:pPr>
            <w:r w:rsidRPr="403C1C28">
              <w:rPr>
                <w:rFonts w:ascii="Calibri" w:eastAsia="Calibri" w:hAnsi="Calibri" w:cs="Calibri"/>
                <w:sz w:val="22"/>
                <w:szCs w:val="22"/>
                <w:lang w:val="hr-HR"/>
              </w:rPr>
              <w:t>I4 Analizirati otpornost biljaka na stresno djelovanje vanjskih činitelja</w:t>
            </w:r>
          </w:p>
          <w:p w14:paraId="066C9BE2" w14:textId="13327183" w:rsidR="403C1C28" w:rsidRDefault="403C1C28" w:rsidP="403C1C28">
            <w:pPr>
              <w:widowControl/>
              <w:spacing w:line="259" w:lineRule="auto"/>
              <w:rPr>
                <w:rFonts w:ascii="Calibri" w:eastAsia="Calibri" w:hAnsi="Calibri" w:cs="Calibri"/>
                <w:sz w:val="22"/>
                <w:szCs w:val="22"/>
              </w:rPr>
            </w:pPr>
          </w:p>
        </w:tc>
        <w:tc>
          <w:tcPr>
            <w:tcW w:w="30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F45206" w14:textId="107C2241"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Gibanje biljaka. Površinska zaštita i obrambene tvari. Fiziologija stresa.</w:t>
            </w:r>
          </w:p>
        </w:tc>
        <w:tc>
          <w:tcPr>
            <w:tcW w:w="21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3E9C1C" w14:textId="06405A02"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Predavanja</w:t>
            </w:r>
          </w:p>
          <w:p w14:paraId="4F268E31" w14:textId="6544F2F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Vježbe</w:t>
            </w:r>
          </w:p>
        </w:tc>
        <w:tc>
          <w:tcPr>
            <w:tcW w:w="1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AFD997" w14:textId="7CBE4906"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Pisana provjera</w:t>
            </w:r>
          </w:p>
          <w:p w14:paraId="352FECD1" w14:textId="04D361A4" w:rsidR="403C1C28" w:rsidRDefault="403C1C28" w:rsidP="403C1C28">
            <w:pPr>
              <w:widowControl/>
              <w:rPr>
                <w:rFonts w:ascii="Calibri" w:eastAsia="Calibri" w:hAnsi="Calibri" w:cs="Calibri"/>
                <w:sz w:val="22"/>
                <w:szCs w:val="22"/>
              </w:rPr>
            </w:pPr>
            <w:r w:rsidRPr="403C1C28">
              <w:rPr>
                <w:rFonts w:ascii="Calibri" w:eastAsia="Calibri" w:hAnsi="Calibri" w:cs="Calibri"/>
                <w:sz w:val="22"/>
                <w:szCs w:val="22"/>
                <w:lang w:val="hr-HR"/>
              </w:rPr>
              <w:t>Ovjera vježbi</w:t>
            </w:r>
          </w:p>
        </w:tc>
      </w:tr>
    </w:tbl>
    <w:p w14:paraId="490ACA6F" w14:textId="0CAFD835" w:rsidR="403C1C28" w:rsidRDefault="403C1C28" w:rsidP="403C1C28">
      <w:pPr>
        <w:widowControl/>
        <w:spacing w:after="160" w:line="259" w:lineRule="auto"/>
        <w:rPr>
          <w:rFonts w:ascii="Calibri" w:eastAsia="Calibri" w:hAnsi="Calibri" w:cs="Calibri"/>
          <w:color w:val="FF0000"/>
          <w:lang w:val="hr-HR"/>
        </w:rPr>
      </w:pPr>
    </w:p>
    <w:p w14:paraId="247F763A" w14:textId="1F2004C1" w:rsidR="403C1C28" w:rsidRDefault="403C1C28" w:rsidP="403C1C28">
      <w:pPr>
        <w:widowControl/>
        <w:spacing w:after="160" w:line="259" w:lineRule="auto"/>
        <w:rPr>
          <w:rFonts w:ascii="Calibri" w:eastAsia="Calibri" w:hAnsi="Calibri" w:cs="Calibri"/>
          <w:color w:val="FF0000"/>
          <w:lang w:val="hr-HR"/>
        </w:rPr>
      </w:pPr>
    </w:p>
    <w:p w14:paraId="73C383E4" w14:textId="391F4FAD" w:rsidR="403C1C28" w:rsidRDefault="403C1C28" w:rsidP="403C1C28">
      <w:pPr>
        <w:widowControl/>
        <w:spacing w:after="160" w:line="259" w:lineRule="auto"/>
        <w:rPr>
          <w:rFonts w:ascii="Calibri" w:eastAsia="Calibri" w:hAnsi="Calibri" w:cs="Calibri"/>
          <w:color w:val="FF0000"/>
          <w:lang w:val="hr-HR"/>
        </w:rPr>
      </w:pPr>
    </w:p>
    <w:p w14:paraId="4ABF395C" w14:textId="3A0F9814" w:rsidR="403C1C28" w:rsidRDefault="403C1C28" w:rsidP="403C1C28">
      <w:pPr>
        <w:widowControl/>
        <w:spacing w:after="160" w:line="259" w:lineRule="auto"/>
        <w:rPr>
          <w:rFonts w:ascii="Calibri" w:eastAsia="Calibri" w:hAnsi="Calibri" w:cs="Calibri"/>
          <w:color w:val="FF0000"/>
          <w:lang w:val="hr-HR"/>
        </w:rPr>
      </w:pPr>
    </w:p>
    <w:p w14:paraId="2B0C49CB" w14:textId="0047E230" w:rsidR="403C1C28" w:rsidRDefault="403C1C28" w:rsidP="403C1C28">
      <w:pPr>
        <w:widowControl/>
        <w:spacing w:after="160" w:line="259" w:lineRule="auto"/>
        <w:rPr>
          <w:rFonts w:ascii="Calibri" w:eastAsia="Calibri" w:hAnsi="Calibri" w:cs="Calibri"/>
          <w:color w:val="FF0000"/>
          <w:lang w:val="hr-HR"/>
        </w:rPr>
      </w:pPr>
    </w:p>
    <w:p w14:paraId="110CA41A" w14:textId="09F9ED41" w:rsidR="403C1C28" w:rsidRDefault="403C1C28" w:rsidP="403C1C28">
      <w:pPr>
        <w:widowControl/>
        <w:spacing w:after="160" w:line="259" w:lineRule="auto"/>
        <w:rPr>
          <w:rFonts w:ascii="Calibri" w:eastAsia="Calibri" w:hAnsi="Calibri" w:cs="Calibri"/>
          <w:color w:val="FF0000"/>
          <w:lang w:val="hr-HR"/>
        </w:rPr>
      </w:pPr>
    </w:p>
    <w:p w14:paraId="3381A276" w14:textId="7F48A1FD" w:rsidR="403C1C28" w:rsidRDefault="403C1C28" w:rsidP="403C1C28">
      <w:pPr>
        <w:widowControl/>
        <w:spacing w:after="160" w:line="259" w:lineRule="auto"/>
        <w:rPr>
          <w:rFonts w:ascii="Calibri" w:eastAsia="Calibri" w:hAnsi="Calibri" w:cs="Calibri"/>
          <w:color w:val="FF0000"/>
          <w:lang w:val="hr-HR"/>
        </w:rPr>
      </w:pPr>
    </w:p>
    <w:p w14:paraId="26D1F116" w14:textId="37C5E2B5" w:rsidR="403C1C28" w:rsidRDefault="403C1C28" w:rsidP="403C1C28">
      <w:pPr>
        <w:widowControl/>
        <w:spacing w:after="160" w:line="259" w:lineRule="auto"/>
        <w:rPr>
          <w:rFonts w:ascii="Calibri" w:eastAsia="Calibri" w:hAnsi="Calibri" w:cs="Calibri"/>
          <w:color w:val="FF0000"/>
          <w:lang w:val="hr-HR"/>
        </w:rPr>
      </w:pPr>
    </w:p>
    <w:p w14:paraId="7E611814" w14:textId="57910FF1" w:rsidR="403C1C28" w:rsidRDefault="403C1C28" w:rsidP="403C1C28">
      <w:pPr>
        <w:widowControl/>
        <w:spacing w:after="160" w:line="259" w:lineRule="auto"/>
        <w:rPr>
          <w:rFonts w:ascii="Calibri" w:eastAsia="Calibri" w:hAnsi="Calibri" w:cs="Calibri"/>
          <w:color w:val="FF0000"/>
          <w:lang w:val="hr-HR"/>
        </w:rPr>
      </w:pPr>
    </w:p>
    <w:p w14:paraId="22CF22BF" w14:textId="40FCDBD4" w:rsidR="403C1C28" w:rsidRDefault="403C1C28" w:rsidP="403C1C28">
      <w:pPr>
        <w:widowControl/>
        <w:spacing w:after="160" w:line="259" w:lineRule="auto"/>
        <w:rPr>
          <w:rFonts w:ascii="Calibri" w:eastAsia="Calibri" w:hAnsi="Calibri" w:cs="Calibri"/>
          <w:color w:val="FF0000"/>
          <w:lang w:val="hr-HR"/>
        </w:rPr>
      </w:pPr>
    </w:p>
    <w:p w14:paraId="7009943D" w14:textId="2316AFEF" w:rsidR="403C1C28" w:rsidRDefault="403C1C28" w:rsidP="403C1C28">
      <w:pPr>
        <w:widowControl/>
        <w:spacing w:after="160" w:line="259" w:lineRule="auto"/>
        <w:rPr>
          <w:rFonts w:ascii="Calibri" w:eastAsia="Calibri" w:hAnsi="Calibri" w:cs="Calibri"/>
          <w:color w:val="FF0000"/>
          <w:lang w:val="hr-HR"/>
        </w:rPr>
      </w:pPr>
    </w:p>
    <w:p w14:paraId="7B2B8A82" w14:textId="7B705ABF" w:rsidR="403C1C28" w:rsidRDefault="403C1C28" w:rsidP="04780CE4">
      <w:pPr>
        <w:widowControl/>
        <w:spacing w:after="160" w:line="259" w:lineRule="auto"/>
        <w:rPr>
          <w:rFonts w:ascii="Calibri" w:eastAsia="Calibri" w:hAnsi="Calibri" w:cs="Calibri"/>
          <w:color w:val="FF0000"/>
          <w:lang w:val="hr-HR"/>
        </w:rPr>
      </w:pPr>
    </w:p>
    <w:p w14:paraId="7B5E5749" w14:textId="649D4E0D" w:rsidR="3A49A694" w:rsidRDefault="3A49A694"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p w14:paraId="10883DAA" w14:textId="02E7343A" w:rsidR="403C1C28" w:rsidRDefault="403C1C28" w:rsidP="403C1C28">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01"/>
        <w:gridCol w:w="1301"/>
        <w:gridCol w:w="1256"/>
        <w:gridCol w:w="1301"/>
        <w:gridCol w:w="1316"/>
        <w:gridCol w:w="1233"/>
        <w:gridCol w:w="1302"/>
      </w:tblGrid>
      <w:tr w:rsidR="403C1C28" w14:paraId="53BC4570"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5E30C48" w14:textId="46E0671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215BFB79"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4EA0E9" w14:textId="74D4571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83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A53726" w14:textId="338C2416"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010B7D68"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930BA3" w14:textId="138F630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83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55C2D1" w14:textId="74AC20D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ENGLESKI JEZIK II</w:t>
            </w:r>
          </w:p>
        </w:tc>
      </w:tr>
      <w:tr w:rsidR="403C1C28" w14:paraId="5A9780F5"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5407994" w14:textId="55D6673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83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1413E0B" w14:textId="0AEE43D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Mladen Marinac, predavač</w:t>
            </w:r>
          </w:p>
        </w:tc>
      </w:tr>
      <w:tr w:rsidR="403C1C28" w14:paraId="01E88731"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6D1EA9" w14:textId="65BD2D4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83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9FCF839" w14:textId="788888E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6472307D"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C99B48" w14:textId="27D260A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61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EA5891" w14:textId="5E0BA2E9"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61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1901BA" w14:textId="1B961C8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60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ABFF59" w14:textId="25FF79B4"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3 </w:t>
            </w:r>
          </w:p>
        </w:tc>
      </w:tr>
      <w:tr w:rsidR="403C1C28" w14:paraId="1D29E779"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14A4C9" w14:textId="1BF72F3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61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922D15" w14:textId="11367EE6"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61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8800DD" w14:textId="53DE15F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60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2D2BB4B" w14:textId="6E67BAE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28AC2BA0" w14:textId="77777777" w:rsidTr="4CAD4CE0">
        <w:trPr>
          <w:trHeight w:val="300"/>
        </w:trPr>
        <w:tc>
          <w:tcPr>
            <w:tcW w:w="1301"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598E39" w14:textId="4628596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301"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87FF5F3" w14:textId="4AB33E3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61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7BB233B" w14:textId="69A91A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61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EE1C86D" w14:textId="470793E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302"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78852E7" w14:textId="2816EF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3D8F6D64" w14:textId="77777777" w:rsidTr="4CAD4CE0">
        <w:trPr>
          <w:trHeight w:val="300"/>
        </w:trPr>
        <w:tc>
          <w:tcPr>
            <w:tcW w:w="1301" w:type="dxa"/>
            <w:vMerge/>
            <w:vAlign w:val="center"/>
          </w:tcPr>
          <w:p w14:paraId="08B3956B" w14:textId="77777777" w:rsidR="00817817" w:rsidRDefault="00817817"/>
        </w:tc>
        <w:tc>
          <w:tcPr>
            <w:tcW w:w="1301"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02677D" w14:textId="2890A42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61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C9A410" w14:textId="6DFD2E94"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61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E775D8" w14:textId="6CFB8A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302"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961A9A" w14:textId="6CE81B0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2B757ED1"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042258D" w14:textId="0182707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1861E2D9"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2B61C6" w14:textId="1DDF303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39AE35CA"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A774EE" w14:textId="6DB9D8E3" w:rsidR="403C1C28" w:rsidRDefault="403C1C28" w:rsidP="000D25B0">
            <w:pPr>
              <w:pStyle w:val="Odlomakpopisa"/>
              <w:numPr>
                <w:ilvl w:val="0"/>
                <w:numId w:val="122"/>
              </w:numPr>
              <w:spacing w:line="259" w:lineRule="auto"/>
              <w:rPr>
                <w:rFonts w:ascii="Calibri" w:eastAsia="Calibri" w:hAnsi="Calibri" w:cs="Calibri"/>
              </w:rPr>
            </w:pPr>
            <w:r w:rsidRPr="403C1C28">
              <w:rPr>
                <w:rFonts w:ascii="Calibri" w:eastAsia="Calibri" w:hAnsi="Calibri" w:cs="Calibri"/>
                <w:lang w:val="hr-HR"/>
              </w:rPr>
              <w:t xml:space="preserve">Razvijati usmeno i pismeno izražavanje studenata pri korištenju jezika poljoprivredne struke istovremeno jačajući kompetencije studenata na općem engleskom jeziku. </w:t>
            </w:r>
          </w:p>
          <w:p w14:paraId="6A9C2947" w14:textId="3DC89BF0" w:rsidR="403C1C28" w:rsidRDefault="403C1C28" w:rsidP="000D25B0">
            <w:pPr>
              <w:pStyle w:val="Odlomakpopisa"/>
              <w:numPr>
                <w:ilvl w:val="0"/>
                <w:numId w:val="122"/>
              </w:numPr>
              <w:spacing w:line="259" w:lineRule="auto"/>
              <w:rPr>
                <w:rFonts w:ascii="Calibri" w:eastAsia="Calibri" w:hAnsi="Calibri" w:cs="Calibri"/>
              </w:rPr>
            </w:pPr>
            <w:r w:rsidRPr="403C1C28">
              <w:rPr>
                <w:rFonts w:ascii="Calibri" w:eastAsia="Calibri" w:hAnsi="Calibri" w:cs="Calibri"/>
                <w:lang w:val="hr-HR"/>
              </w:rPr>
              <w:t>Usavršiti prezentacijske vještine prezentiranjem stručnih tema.</w:t>
            </w:r>
          </w:p>
          <w:p w14:paraId="6B66A2B3" w14:textId="61947FA4" w:rsidR="403C1C28" w:rsidRDefault="403C1C28" w:rsidP="000D25B0">
            <w:pPr>
              <w:pStyle w:val="Odlomakpopisa"/>
              <w:numPr>
                <w:ilvl w:val="0"/>
                <w:numId w:val="122"/>
              </w:numPr>
              <w:spacing w:line="259" w:lineRule="auto"/>
              <w:rPr>
                <w:rFonts w:ascii="Arial Narrow" w:eastAsia="Arial Narrow" w:hAnsi="Arial Narrow" w:cs="Arial Narrow"/>
              </w:rPr>
            </w:pPr>
            <w:r w:rsidRPr="403C1C28">
              <w:rPr>
                <w:rFonts w:ascii="Calibri" w:eastAsia="Calibri" w:hAnsi="Calibri" w:cs="Calibri"/>
                <w:lang w:val="hr-HR"/>
              </w:rPr>
              <w:t xml:space="preserve">Osnažiti vještine pisanja pri pisanju sažetaka. </w:t>
            </w:r>
            <w:r w:rsidRPr="403C1C28">
              <w:rPr>
                <w:rFonts w:ascii="Arial Narrow" w:eastAsia="Arial Narrow" w:hAnsi="Arial Narrow" w:cs="Arial Narrow"/>
                <w:lang w:val="hr-HR"/>
              </w:rPr>
              <w:t xml:space="preserve"> </w:t>
            </w:r>
          </w:p>
        </w:tc>
      </w:tr>
      <w:tr w:rsidR="403C1C28" w14:paraId="2EA806CD"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7925A5E" w14:textId="707883E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47145CA4"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934F71" w14:textId="0F35BB9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Nema uvjeta. </w:t>
            </w:r>
          </w:p>
        </w:tc>
      </w:tr>
      <w:tr w:rsidR="403C1C28" w14:paraId="402586B0"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1410AA" w14:textId="06D7054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46CD269"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B34A6B" w14:textId="22D5366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5. 4. Osmisliti aktivnosti prezentacije, plasmana i distribucije poljoprivrednih proizvoda.</w:t>
            </w:r>
          </w:p>
        </w:tc>
      </w:tr>
      <w:tr w:rsidR="403C1C28" w14:paraId="43A5896F"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6B829F" w14:textId="650EF04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42E40667"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1FC636" w14:textId="48B406B2" w:rsidR="403C1C28" w:rsidRDefault="403C1C28" w:rsidP="403C1C28">
            <w:pPr>
              <w:rPr>
                <w:rFonts w:ascii="Calibri" w:eastAsia="Calibri" w:hAnsi="Calibri" w:cs="Calibri"/>
                <w:sz w:val="22"/>
                <w:szCs w:val="22"/>
              </w:rPr>
            </w:pPr>
          </w:p>
          <w:p w14:paraId="4CDEDB16" w14:textId="2DD15C50" w:rsidR="403C1C28" w:rsidRDefault="403C1C28" w:rsidP="000D25B0">
            <w:pPr>
              <w:pStyle w:val="Odlomakpopisa"/>
              <w:numPr>
                <w:ilvl w:val="0"/>
                <w:numId w:val="121"/>
              </w:numPr>
              <w:jc w:val="both"/>
              <w:rPr>
                <w:rFonts w:ascii="Calibri" w:eastAsia="Calibri" w:hAnsi="Calibri" w:cs="Calibri"/>
              </w:rPr>
            </w:pPr>
            <w:r w:rsidRPr="403C1C28">
              <w:rPr>
                <w:rFonts w:ascii="Calibri" w:eastAsia="Calibri" w:hAnsi="Calibri" w:cs="Calibri"/>
                <w:lang w:val="hr-HR"/>
              </w:rPr>
              <w:t xml:space="preserve">Razumjeti i koristiti pojmove, ključni vokabular, kolokacije i sintagme iz područja vinarstva i mediteranske poljoprivrede. </w:t>
            </w:r>
          </w:p>
          <w:p w14:paraId="49A05A05" w14:textId="5A926732" w:rsidR="403C1C28" w:rsidRDefault="403C1C28" w:rsidP="000D25B0">
            <w:pPr>
              <w:pStyle w:val="Odlomakpopisa"/>
              <w:numPr>
                <w:ilvl w:val="0"/>
                <w:numId w:val="121"/>
              </w:numPr>
              <w:jc w:val="both"/>
              <w:rPr>
                <w:rFonts w:ascii="Calibri" w:eastAsia="Calibri" w:hAnsi="Calibri" w:cs="Calibri"/>
              </w:rPr>
            </w:pPr>
            <w:r w:rsidRPr="403C1C28">
              <w:rPr>
                <w:rFonts w:ascii="Calibri" w:eastAsia="Calibri" w:hAnsi="Calibri" w:cs="Calibri"/>
                <w:lang w:val="hr-HR"/>
              </w:rPr>
              <w:t xml:space="preserve">Koristiti usvojena gramatička pravila  u stručnom kontekstu. </w:t>
            </w:r>
          </w:p>
          <w:p w14:paraId="2D7EB574" w14:textId="29B27C3B" w:rsidR="403C1C28" w:rsidRDefault="403C1C28" w:rsidP="000D25B0">
            <w:pPr>
              <w:pStyle w:val="Odlomakpopisa"/>
              <w:numPr>
                <w:ilvl w:val="0"/>
                <w:numId w:val="121"/>
              </w:numPr>
              <w:jc w:val="both"/>
              <w:rPr>
                <w:rFonts w:ascii="Calibri" w:eastAsia="Calibri" w:hAnsi="Calibri" w:cs="Calibri"/>
              </w:rPr>
            </w:pPr>
            <w:r w:rsidRPr="403C1C28">
              <w:rPr>
                <w:rFonts w:ascii="Calibri" w:eastAsia="Calibri" w:hAnsi="Calibri" w:cs="Calibri"/>
                <w:lang w:val="hr-HR"/>
              </w:rPr>
              <w:t xml:space="preserve">Napisati sažetak članka poljoprivredne tematike na engleskom jeziku. </w:t>
            </w:r>
          </w:p>
          <w:p w14:paraId="32F2BFF4" w14:textId="6C7E728B" w:rsidR="403C1C28" w:rsidRDefault="403C1C28" w:rsidP="000D25B0">
            <w:pPr>
              <w:pStyle w:val="Odlomakpopisa"/>
              <w:numPr>
                <w:ilvl w:val="0"/>
                <w:numId w:val="121"/>
              </w:numPr>
              <w:rPr>
                <w:rFonts w:ascii="Calibri" w:eastAsia="Calibri" w:hAnsi="Calibri" w:cs="Calibri"/>
                <w:color w:val="000000" w:themeColor="text1"/>
              </w:rPr>
            </w:pPr>
            <w:r w:rsidRPr="403C1C28">
              <w:rPr>
                <w:rFonts w:ascii="Calibri" w:eastAsia="Calibri" w:hAnsi="Calibri" w:cs="Calibri"/>
                <w:color w:val="000000" w:themeColor="text1"/>
                <w:lang w:val="hr-HR"/>
              </w:rPr>
              <w:t>Prezentirati stručnu temu na engleskom jeziku korištenjem računalne prezentacije.</w:t>
            </w:r>
          </w:p>
          <w:p w14:paraId="0F6F3193" w14:textId="6FA209F2" w:rsidR="403C1C28" w:rsidRDefault="403C1C28" w:rsidP="403C1C28">
            <w:pPr>
              <w:rPr>
                <w:rFonts w:ascii="Arial Narrow" w:eastAsia="Arial Narrow" w:hAnsi="Arial Narrow" w:cs="Arial Narrow"/>
                <w:color w:val="000000" w:themeColor="text1"/>
                <w:sz w:val="22"/>
                <w:szCs w:val="22"/>
              </w:rPr>
            </w:pPr>
          </w:p>
          <w:p w14:paraId="471528C3" w14:textId="39125D15" w:rsidR="403C1C28" w:rsidRDefault="403C1C28" w:rsidP="403C1C28">
            <w:pPr>
              <w:rPr>
                <w:rFonts w:ascii="Arial Narrow" w:eastAsia="Arial Narrow" w:hAnsi="Arial Narrow" w:cs="Arial Narrow"/>
                <w:color w:val="000000" w:themeColor="text1"/>
                <w:sz w:val="22"/>
                <w:szCs w:val="22"/>
              </w:rPr>
            </w:pPr>
            <w:r w:rsidRPr="403C1C28">
              <w:rPr>
                <w:rFonts w:ascii="Arial Narrow" w:eastAsia="Arial Narrow" w:hAnsi="Arial Narrow" w:cs="Arial Narrow"/>
                <w:color w:val="000000" w:themeColor="text1"/>
                <w:sz w:val="22"/>
                <w:szCs w:val="22"/>
                <w:lang w:val="hr-HR"/>
              </w:rPr>
              <w:t xml:space="preserve">  </w:t>
            </w:r>
          </w:p>
        </w:tc>
      </w:tr>
      <w:tr w:rsidR="403C1C28" w14:paraId="2DB9F79D"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3FF9A7" w14:textId="47F939F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7EEAAF28"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D1FE6C7" w14:textId="5CE24C9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Botany </w:t>
            </w:r>
          </w:p>
          <w:p w14:paraId="1DAA47E2" w14:textId="496E568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Flower Parts </w:t>
            </w:r>
          </w:p>
          <w:p w14:paraId="0170D2D9" w14:textId="4B8359D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Organic Farmer, Where are Though? </w:t>
            </w:r>
          </w:p>
          <w:p w14:paraId="072DF822" w14:textId="7D66284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Grapes</w:t>
            </w:r>
          </w:p>
          <w:p w14:paraId="4ECB807B" w14:textId="4056945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Sustainable Agriculture </w:t>
            </w:r>
          </w:p>
          <w:p w14:paraId="2FAAD14E" w14:textId="3A72C33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Expressing Future (Present Simple and Present Continuous, Going-to Future and Simple Future, Future Continuous, Future Perfect) </w:t>
            </w:r>
          </w:p>
          <w:p w14:paraId="0F710A8D" w14:textId="60024ED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Passive Voice</w:t>
            </w:r>
          </w:p>
          <w:p w14:paraId="59AC4ABA" w14:textId="038EC83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Summarizing</w:t>
            </w:r>
          </w:p>
          <w:p w14:paraId="28212AD6" w14:textId="1C80715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Presenting a Professional Topic </w:t>
            </w:r>
          </w:p>
        </w:tc>
      </w:tr>
      <w:tr w:rsidR="403C1C28" w14:paraId="03F429A0" w14:textId="77777777" w:rsidTr="4CAD4CE0">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1091C1" w14:textId="660C64F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918"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FB7FE61" w14:textId="3DBC30B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7DF66392" w14:textId="07CD02C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2A6EFAE2" w14:textId="268D01D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5471B77D" w14:textId="350C32F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2AFE216F" w14:textId="73EEE4A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919"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D21FDB6" w14:textId="7EC0017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34168599" w14:textId="0768586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51EF4E9F" w14:textId="20A45D0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72651C4D" w14:textId="3660A42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3A3F66D4" w14:textId="560C3C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54DDF960"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B3A897" w14:textId="0A2F27F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7432DA45" w14:textId="77777777" w:rsidTr="4CAD4CE0">
        <w:trPr>
          <w:trHeight w:val="15"/>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FCB63A0" w14:textId="4EC7E7B7"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sz w:val="22"/>
                <w:szCs w:val="22"/>
                <w:lang w:val="hr-HR"/>
              </w:rPr>
              <w:t>Studenti su dužni prezentaciju održati tijekom nastave prema dogovorenom rasporedu, a ostale obveze izvršiti u</w:t>
            </w:r>
            <w:r w:rsidRPr="403C1C28">
              <w:rPr>
                <w:rFonts w:ascii="Calibri" w:eastAsia="Calibri" w:hAnsi="Calibri" w:cs="Calibri"/>
                <w:color w:val="000000" w:themeColor="text1"/>
                <w:sz w:val="22"/>
                <w:szCs w:val="22"/>
                <w:lang w:val="hr-HR"/>
              </w:rPr>
              <w:t xml:space="preserve"> skladu s važećim Pravilnikom o ocjenjivanju i Pravilnikom o studiranju. </w:t>
            </w:r>
          </w:p>
        </w:tc>
      </w:tr>
      <w:tr w:rsidR="403C1C28" w14:paraId="50EDB45B"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B17B23" w14:textId="4F3EE95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4DBDB70" w14:textId="77777777" w:rsidTr="4CAD4CE0">
        <w:trPr>
          <w:trHeight w:val="1140"/>
        </w:trPr>
        <w:tc>
          <w:tcPr>
            <w:tcW w:w="9138" w:type="dxa"/>
            <w:gridSpan w:val="7"/>
            <w:tcBorders>
              <w:top w:val="single" w:sz="6" w:space="0" w:color="auto"/>
              <w:left w:val="single" w:sz="6" w:space="0" w:color="auto"/>
              <w:bottom w:val="single" w:sz="6" w:space="0" w:color="auto"/>
              <w:right w:val="single" w:sz="6" w:space="0" w:color="auto"/>
            </w:tcBorders>
            <w:vAlign w:val="center"/>
          </w:tcPr>
          <w:p w14:paraId="3EA6233F" w14:textId="054394F0"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820AD8F" w14:textId="35196658" w:rsidR="403C1C28" w:rsidRDefault="403C1C28" w:rsidP="403C1C28">
            <w:pPr>
              <w:jc w:val="both"/>
              <w:rPr>
                <w:rFonts w:ascii="Calibri" w:eastAsia="Calibri" w:hAnsi="Calibri" w:cs="Calibri"/>
                <w:color w:val="000000" w:themeColor="text1"/>
                <w:sz w:val="22"/>
                <w:szCs w:val="22"/>
              </w:rPr>
            </w:pPr>
          </w:p>
          <w:p w14:paraId="61DD203C" w14:textId="59822DF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572F3565" w14:textId="2F1069AE"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95"/>
              <w:gridCol w:w="1023"/>
              <w:gridCol w:w="2010"/>
              <w:gridCol w:w="997"/>
              <w:gridCol w:w="997"/>
              <w:gridCol w:w="807"/>
              <w:gridCol w:w="871"/>
              <w:gridCol w:w="878"/>
            </w:tblGrid>
            <w:tr w:rsidR="403C1C28" w14:paraId="236E8F31"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C7EA41" w14:textId="0676E1F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A9448D" w14:textId="25E7FCE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Pisanje sažetka </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118A41" w14:textId="35BCCA9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Prezentacijastručne</w:t>
                  </w:r>
                </w:p>
                <w:p w14:paraId="5FE0B78A" w14:textId="3165925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teme</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82C9CC" w14:textId="2A4FF69D"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b/>
                      <w:bCs/>
                      <w:sz w:val="22"/>
                      <w:szCs w:val="22"/>
                      <w:lang w:val="hr-HR"/>
                    </w:rPr>
                    <w:t>Pismena provjera 1</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EDF5E6" w14:textId="543FC093"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b/>
                      <w:bCs/>
                      <w:sz w:val="22"/>
                      <w:szCs w:val="22"/>
                      <w:lang w:val="hr-HR"/>
                    </w:rPr>
                    <w:t>Pismena provjera 2</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CE41E1" w14:textId="47B7D49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E9C151" w14:textId="164A97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A0439F" w14:textId="2F2D048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2B0C510F"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A1C4D6" w14:textId="58F136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AEF902" w14:textId="354580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2D0E4562" w14:textId="1B1E29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A75002" w14:textId="1B5C19E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665ADF" w14:textId="51E7C10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ECE06C" w14:textId="55B5C18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DC7AED" w14:textId="017C322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8711F6" w14:textId="6E4686F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473A7C80"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E156BC" w14:textId="686F6D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47DAF7" w14:textId="266F1B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1B134734" w14:textId="03588B9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026E99" w14:textId="710F92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868193" w14:textId="5EBE838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3A654F" w14:textId="010CB07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AAD197" w14:textId="0F1B3AF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EB3162" w14:textId="4E0C639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0,9</w:t>
                  </w:r>
                </w:p>
              </w:tc>
            </w:tr>
            <w:tr w:rsidR="403C1C28" w14:paraId="5C208080"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D19096" w14:textId="2ED99CB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A24657" w14:textId="1F6F4E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2B01B719" w14:textId="2053C4C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9098C8" w14:textId="6B0E8A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3CF5D5" w14:textId="4562D2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7C2E86" w14:textId="50B6215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1E2B71" w14:textId="4F20216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C52200" w14:textId="0CE59C0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r>
            <w:tr w:rsidR="403C1C28" w14:paraId="565E4783"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ED082B" w14:textId="396E01E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D79E08" w14:textId="022EEE7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1D243AE9" w14:textId="674B820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BF54F" w14:textId="01FA315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DAF661" w14:textId="2AE7E1E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167FC4" w14:textId="523AE94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7C9C03" w14:textId="01EC6CC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B2135A" w14:textId="013CA60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0BAB5D5B"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528975" w14:textId="7D91675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5612CB" w14:textId="5F193F1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AD4A32" w14:textId="1A61121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7D5A07" w14:textId="426F0F4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4D95F6" w14:textId="2E6F2A8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3B45BA" w14:textId="5E95905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6EB871" w14:textId="4DDAC31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CE0B74" w14:textId="217DDB81"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203781DA" w14:textId="77777777" w:rsidTr="403C1C28">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63E10D" w14:textId="26F3676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995B7E" w14:textId="4FE5271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4789329" w14:textId="12482FE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99E590" w14:textId="336E5AF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E3A6C3" w14:textId="6FC128B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1,05</w:t>
                  </w:r>
                </w:p>
              </w:tc>
              <w:tc>
                <w:tcPr>
                  <w:tcW w:w="9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39F202" w14:textId="746AF2E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19C041" w14:textId="230C307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0EE311" w14:textId="2603078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r>
          </w:tbl>
          <w:p w14:paraId="7B72724B" w14:textId="6C164915" w:rsidR="403C1C28" w:rsidRDefault="403C1C28" w:rsidP="403C1C28">
            <w:pPr>
              <w:jc w:val="both"/>
              <w:rPr>
                <w:rFonts w:ascii="Calibri" w:eastAsia="Calibri" w:hAnsi="Calibri" w:cs="Calibri"/>
                <w:color w:val="000000" w:themeColor="text1"/>
                <w:sz w:val="22"/>
                <w:szCs w:val="22"/>
              </w:rPr>
            </w:pPr>
          </w:p>
          <w:p w14:paraId="4A0954DC" w14:textId="4D06857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4CE2CBC4" w14:textId="6861B7B5" w:rsidR="403C1C28" w:rsidRDefault="403C1C28" w:rsidP="403C1C28">
            <w:pPr>
              <w:rPr>
                <w:rFonts w:ascii="Calibri" w:eastAsia="Calibri" w:hAnsi="Calibri" w:cs="Calibri"/>
                <w:sz w:val="22"/>
                <w:szCs w:val="22"/>
              </w:rPr>
            </w:pPr>
          </w:p>
          <w:p w14:paraId="269D63CF" w14:textId="4C7CF0B5" w:rsidR="403C1C28" w:rsidRDefault="403C1C28" w:rsidP="403C1C28">
            <w:pPr>
              <w:rPr>
                <w:rFonts w:ascii="Calibri" w:eastAsia="Calibri" w:hAnsi="Calibri" w:cs="Calibri"/>
                <w:color w:val="FF0000"/>
                <w:sz w:val="22"/>
                <w:szCs w:val="22"/>
              </w:rPr>
            </w:pPr>
          </w:p>
          <w:p w14:paraId="248619A5" w14:textId="1E86D9EC" w:rsidR="403C1C28" w:rsidRDefault="403C1C28" w:rsidP="403C1C28">
            <w:pPr>
              <w:rPr>
                <w:rFonts w:ascii="Calibri" w:eastAsia="Calibri" w:hAnsi="Calibri" w:cs="Calibri"/>
                <w:color w:val="FF0000"/>
                <w:sz w:val="22"/>
                <w:szCs w:val="22"/>
              </w:rPr>
            </w:pPr>
          </w:p>
          <w:p w14:paraId="48F6CC6D" w14:textId="0DED08B4" w:rsidR="403C1C28" w:rsidRDefault="403C1C28" w:rsidP="403C1C28">
            <w:pPr>
              <w:rPr>
                <w:rFonts w:ascii="Calibri" w:eastAsia="Calibri" w:hAnsi="Calibri" w:cs="Calibri"/>
                <w:color w:val="FF0000"/>
                <w:sz w:val="22"/>
                <w:szCs w:val="22"/>
              </w:rPr>
            </w:pPr>
          </w:p>
          <w:p w14:paraId="60D84E1B" w14:textId="715FE591" w:rsidR="403C1C28" w:rsidRDefault="403C1C28" w:rsidP="403C1C28">
            <w:pPr>
              <w:rPr>
                <w:rFonts w:ascii="Calibri" w:eastAsia="Calibri" w:hAnsi="Calibri" w:cs="Calibri"/>
                <w:color w:val="FF0000"/>
                <w:sz w:val="22"/>
                <w:szCs w:val="22"/>
              </w:rPr>
            </w:pPr>
          </w:p>
          <w:p w14:paraId="335B949E" w14:textId="19E16E05" w:rsidR="403C1C28" w:rsidRDefault="403C1C28" w:rsidP="403C1C28">
            <w:pPr>
              <w:rPr>
                <w:rFonts w:ascii="Calibri" w:eastAsia="Calibri" w:hAnsi="Calibri" w:cs="Calibri"/>
                <w:sz w:val="22"/>
                <w:szCs w:val="22"/>
              </w:rPr>
            </w:pPr>
          </w:p>
          <w:p w14:paraId="47FCA34C" w14:textId="211EF2AD"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7A397358" w14:textId="1C3F978F"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8"/>
              <w:gridCol w:w="1497"/>
              <w:gridCol w:w="1347"/>
              <w:gridCol w:w="1364"/>
              <w:gridCol w:w="1367"/>
              <w:gridCol w:w="1425"/>
            </w:tblGrid>
            <w:tr w:rsidR="403C1C28" w14:paraId="74257563"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146B28" w14:textId="3F09B7B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5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F2AB21" w14:textId="787873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PISMENI ISPIT </w:t>
                  </w:r>
                </w:p>
              </w:tc>
              <w:tc>
                <w:tcPr>
                  <w:tcW w:w="13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0A14D3" w14:textId="487349B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USMENI ISPIT </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AB2DF5" w14:textId="183DC83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938903" w14:textId="37126C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67F980" w14:textId="2B9C76B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827AA80"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8B96F1" w14:textId="74226C3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6ED1EE" w14:textId="710F67C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7D829062" w14:textId="4947A78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E58759" w14:textId="4585D4A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8E9CFA" w14:textId="720F84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8EF92B" w14:textId="3B62FF3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3B1230D2"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61768B" w14:textId="7A1412C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4EBC71" w14:textId="224517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4A59BF2E" w14:textId="76B4177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CC0A98" w14:textId="2ABE0C5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9BFE66" w14:textId="28369D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017CA6" w14:textId="0D542D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0,9</w:t>
                  </w:r>
                </w:p>
              </w:tc>
            </w:tr>
            <w:tr w:rsidR="403C1C28" w14:paraId="58272869"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9E3693" w14:textId="2376EBF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E9F5FF" w14:textId="4CEE8CC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50E932F4" w14:textId="3BBE76A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F66FAF" w14:textId="5B2B09A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BED61C" w14:textId="0C6431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1FF48C" w14:textId="09FF388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r>
            <w:tr w:rsidR="403C1C28" w14:paraId="5025B099"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72E89A" w14:textId="06D9184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DF6BC6" w14:textId="4C19312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59CE962C" w14:textId="08DF2DB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C65C09" w14:textId="7BF6D2E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EEEF36" w14:textId="48BCE7B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21284A" w14:textId="6FA5291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1BE6D838"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224F58" w14:textId="7402C0E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5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E848B5" w14:textId="3968A27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80%</w:t>
                  </w:r>
                </w:p>
              </w:tc>
              <w:tc>
                <w:tcPr>
                  <w:tcW w:w="13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8BEA866" w14:textId="4EA5499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B639B5" w14:textId="1E74D4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3674D5" w14:textId="0476803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A1A6BA" w14:textId="3684737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00A1E277"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8522F0" w14:textId="258985F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5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09E602" w14:textId="3A6383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2,4</w:t>
                  </w:r>
                </w:p>
              </w:tc>
              <w:tc>
                <w:tcPr>
                  <w:tcW w:w="13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7377F0" w14:textId="5A4047F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B51CE2" w14:textId="43C4E72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56BEA7" w14:textId="7AD71D6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C7C3C6" w14:textId="5FEB18A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r>
          </w:tbl>
          <w:p w14:paraId="167D3111" w14:textId="0254B815" w:rsidR="403C1C28" w:rsidRDefault="403C1C28" w:rsidP="403C1C28">
            <w:pPr>
              <w:rPr>
                <w:rFonts w:ascii="Calibri" w:eastAsia="Calibri" w:hAnsi="Calibri" w:cs="Calibri"/>
                <w:sz w:val="22"/>
                <w:szCs w:val="22"/>
              </w:rPr>
            </w:pPr>
          </w:p>
          <w:p w14:paraId="0826067D" w14:textId="09FB7E2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0E1BBFE" w14:textId="7836B468" w:rsidR="403C1C28" w:rsidRDefault="403C1C28" w:rsidP="403C1C28">
            <w:pPr>
              <w:rPr>
                <w:rFonts w:ascii="Calibri" w:eastAsia="Calibri" w:hAnsi="Calibri" w:cs="Calibri"/>
                <w:sz w:val="22"/>
                <w:szCs w:val="22"/>
              </w:rPr>
            </w:pPr>
          </w:p>
          <w:p w14:paraId="46815357" w14:textId="06F66292" w:rsidR="403C1C28" w:rsidRDefault="403C1C28" w:rsidP="403C1C28">
            <w:pPr>
              <w:rPr>
                <w:rFonts w:ascii="Calibri" w:eastAsia="Calibri" w:hAnsi="Calibri" w:cs="Calibri"/>
                <w:sz w:val="22"/>
                <w:szCs w:val="22"/>
              </w:rPr>
            </w:pPr>
          </w:p>
          <w:p w14:paraId="6B189A6A" w14:textId="6ACEA6F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7077358B" w14:textId="60A1DAB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21A119F8" w14:textId="3CD8A9C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2C9FC5EC" w14:textId="5EDEFDE2"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69"/>
              <w:gridCol w:w="2944"/>
              <w:gridCol w:w="2665"/>
            </w:tblGrid>
            <w:tr w:rsidR="403C1C28" w14:paraId="32EA28F6"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C38836" w14:textId="5F7B2F9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A0FE82" w14:textId="2D4589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7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3FC63C" w14:textId="2661ADE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0ED78393"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748488" w14:textId="14979B5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4955F" w14:textId="1C349F8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7488A4" w14:textId="0215B43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788579B7"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74BDBB" w14:textId="0C5F892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EECC0D" w14:textId="54A7F7C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CD4F98" w14:textId="211ED6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01A45FB0"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028B4B" w14:textId="529E18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15B2F" w14:textId="71F978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4F1233" w14:textId="2C7AA31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0D9BB009"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811FCF" w14:textId="31DD63D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5CD6D2" w14:textId="18388D3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A83EE2" w14:textId="0BC578F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31AED96D"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A7A513" w14:textId="563FA41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1141FC" w14:textId="679311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A8C3AD" w14:textId="76588E4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69F78004" w14:textId="1E17F486" w:rsidR="403C1C28" w:rsidRDefault="403C1C28" w:rsidP="403C1C28">
            <w:pPr>
              <w:rPr>
                <w:rFonts w:ascii="Calibri" w:eastAsia="Calibri" w:hAnsi="Calibri" w:cs="Calibri"/>
                <w:sz w:val="22"/>
                <w:szCs w:val="22"/>
              </w:rPr>
            </w:pPr>
          </w:p>
        </w:tc>
      </w:tr>
      <w:tr w:rsidR="403C1C28" w14:paraId="7C89A692"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80CD46" w14:textId="23C4436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2E2E708F"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155EFC" w14:textId="719F4197"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sz w:val="22"/>
                <w:szCs w:val="22"/>
                <w:lang w:val="hr"/>
              </w:rPr>
              <w:t xml:space="preserve">1. </w:t>
            </w:r>
            <w:r w:rsidRPr="403C1C28">
              <w:rPr>
                <w:rFonts w:ascii="Calibri" w:eastAsia="Calibri" w:hAnsi="Calibri" w:cs="Calibri"/>
                <w:color w:val="000000" w:themeColor="text1"/>
                <w:sz w:val="22"/>
                <w:szCs w:val="22"/>
                <w:lang w:val="hr-HR"/>
              </w:rPr>
              <w:t>Marinac, M.; Bratulić, A. (2020) English for Agronomic Studies. (skripta) Veleučilište u Rijeci.</w:t>
            </w:r>
          </w:p>
          <w:p w14:paraId="6C02DD6C" w14:textId="0F941C22"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Rijeka.</w:t>
            </w:r>
          </w:p>
          <w:p w14:paraId="1B4A2D28" w14:textId="50D75AB9" w:rsidR="403C1C28" w:rsidRDefault="403C1C28" w:rsidP="403C1C28">
            <w:pPr>
              <w:tabs>
                <w:tab w:val="left" w:pos="494"/>
              </w:tabs>
              <w:jc w:val="both"/>
              <w:rPr>
                <w:rFonts w:ascii="Calibri" w:eastAsia="Calibri" w:hAnsi="Calibri" w:cs="Calibri"/>
                <w:sz w:val="22"/>
                <w:szCs w:val="22"/>
              </w:rPr>
            </w:pPr>
            <w:r w:rsidRPr="403C1C28">
              <w:rPr>
                <w:rFonts w:ascii="Calibri" w:eastAsia="Calibri" w:hAnsi="Calibri" w:cs="Calibri"/>
                <w:sz w:val="22"/>
                <w:szCs w:val="22"/>
                <w:lang w:val="hr-HR"/>
              </w:rPr>
              <w:t xml:space="preserve">2. Polić, T. (2009)  </w:t>
            </w:r>
            <w:r w:rsidRPr="403C1C28">
              <w:rPr>
                <w:rFonts w:ascii="Calibri" w:eastAsia="Calibri" w:hAnsi="Calibri" w:cs="Calibri"/>
                <w:i/>
                <w:iCs/>
                <w:sz w:val="22"/>
                <w:szCs w:val="22"/>
                <w:lang w:val="hr-HR"/>
              </w:rPr>
              <w:t>English for Agronomists and Enologists</w:t>
            </w:r>
            <w:r w:rsidRPr="403C1C28">
              <w:rPr>
                <w:rFonts w:ascii="Calibri" w:eastAsia="Calibri" w:hAnsi="Calibri" w:cs="Calibri"/>
                <w:sz w:val="22"/>
                <w:szCs w:val="22"/>
                <w:lang w:val="hr-HR"/>
              </w:rPr>
              <w:t xml:space="preserve">. Rijeka: Veleučilište u Rijeci. </w:t>
            </w:r>
          </w:p>
        </w:tc>
      </w:tr>
      <w:tr w:rsidR="403C1C28" w14:paraId="5A660569"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1B02E2" w14:textId="5995A92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562ECA4C" w14:textId="77777777" w:rsidTr="4CAD4CE0">
        <w:trPr>
          <w:trHeight w:val="1095"/>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011F18" w14:textId="0343AF3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 Harwood, M. (2025). English for Enogastronomy I. Požega: Sveučilište Josipa Jurja Strossmayera u Osijeku, 2025. doi: 10.62598/rr.004</w:t>
            </w:r>
          </w:p>
          <w:p w14:paraId="25716E2F" w14:textId="17DD20F3" w:rsidR="403C1C28" w:rsidRDefault="403C1C28" w:rsidP="403C1C28">
            <w:pPr>
              <w:ind w:right="-20"/>
              <w:jc w:val="both"/>
              <w:rPr>
                <w:rFonts w:ascii="Calibri" w:eastAsia="Calibri" w:hAnsi="Calibri" w:cs="Calibri"/>
                <w:sz w:val="22"/>
                <w:szCs w:val="22"/>
              </w:rPr>
            </w:pPr>
            <w:r w:rsidRPr="403C1C28">
              <w:rPr>
                <w:rFonts w:ascii="Calibri" w:eastAsia="Calibri" w:hAnsi="Calibri" w:cs="Calibri"/>
                <w:sz w:val="22"/>
                <w:szCs w:val="22"/>
                <w:lang w:val="en-GB"/>
              </w:rPr>
              <w:t>2. Mikulić, G. (1989) English in Agriculture. Školska knjiga, Zagreb.</w:t>
            </w:r>
          </w:p>
          <w:p w14:paraId="0C905BA5" w14:textId="23CFD6B7" w:rsidR="403C1C28" w:rsidRDefault="403C1C28" w:rsidP="403C1C28">
            <w:pPr>
              <w:ind w:right="-20"/>
              <w:jc w:val="both"/>
              <w:rPr>
                <w:rFonts w:ascii="Calibri" w:eastAsia="Calibri" w:hAnsi="Calibri" w:cs="Calibri"/>
                <w:sz w:val="22"/>
                <w:szCs w:val="22"/>
              </w:rPr>
            </w:pPr>
            <w:r w:rsidRPr="403C1C28">
              <w:rPr>
                <w:rFonts w:ascii="Calibri" w:eastAsia="Calibri" w:hAnsi="Calibri" w:cs="Calibri"/>
                <w:sz w:val="22"/>
                <w:szCs w:val="22"/>
                <w:lang w:val="en-GB"/>
              </w:rPr>
              <w:t>3. O'Sullivan, N &amp;  Libbin J. D. (2011) Agriculture.</w:t>
            </w:r>
            <w:r w:rsidRPr="403C1C28">
              <w:rPr>
                <w:rFonts w:ascii="Calibri" w:eastAsia="Calibri" w:hAnsi="Calibri" w:cs="Calibri"/>
                <w:i/>
                <w:iCs/>
                <w:sz w:val="22"/>
                <w:szCs w:val="22"/>
                <w:lang w:val="en-GB"/>
              </w:rPr>
              <w:t xml:space="preserve"> </w:t>
            </w:r>
            <w:r w:rsidRPr="403C1C28">
              <w:rPr>
                <w:rFonts w:ascii="Calibri" w:eastAsia="Calibri" w:hAnsi="Calibri" w:cs="Calibri"/>
                <w:sz w:val="22"/>
                <w:szCs w:val="22"/>
                <w:lang w:val="en-GB"/>
              </w:rPr>
              <w:t xml:space="preserve">Express Publishing. </w:t>
            </w:r>
          </w:p>
          <w:p w14:paraId="72DECB34" w14:textId="663B546F" w:rsidR="403C1C28" w:rsidRDefault="403C1C28" w:rsidP="403C1C28">
            <w:pPr>
              <w:rPr>
                <w:rFonts w:ascii="Calibri" w:eastAsia="Calibri" w:hAnsi="Calibri" w:cs="Calibri"/>
                <w:color w:val="222222"/>
                <w:sz w:val="22"/>
                <w:szCs w:val="22"/>
              </w:rPr>
            </w:pPr>
            <w:r w:rsidRPr="403C1C28">
              <w:rPr>
                <w:rFonts w:ascii="Calibri" w:eastAsia="Calibri" w:hAnsi="Calibri" w:cs="Calibri"/>
                <w:color w:val="222222"/>
                <w:sz w:val="22"/>
                <w:szCs w:val="22"/>
                <w:lang w:val="hr-HR"/>
              </w:rPr>
              <w:t>3. Živić, T. (2023). English in Digital Agriculture: A Textbook for Students of Digital Agriculture. Josip</w:t>
            </w:r>
          </w:p>
          <w:p w14:paraId="16178279" w14:textId="196F9860" w:rsidR="403C1C28" w:rsidRDefault="417E0A8B" w:rsidP="4CAD4CE0">
            <w:pPr>
              <w:tabs>
                <w:tab w:val="left" w:pos="494"/>
              </w:tabs>
              <w:jc w:val="both"/>
              <w:rPr>
                <w:rFonts w:ascii="Calibri" w:eastAsia="Calibri" w:hAnsi="Calibri" w:cs="Calibri"/>
                <w:color w:val="222222"/>
                <w:sz w:val="22"/>
                <w:szCs w:val="22"/>
              </w:rPr>
            </w:pPr>
            <w:r w:rsidRPr="4CAD4CE0">
              <w:rPr>
                <w:rFonts w:ascii="Calibri" w:eastAsia="Calibri" w:hAnsi="Calibri" w:cs="Calibri"/>
                <w:color w:val="222222"/>
                <w:sz w:val="22"/>
                <w:szCs w:val="22"/>
                <w:lang w:val="hr-HR"/>
              </w:rPr>
              <w:t>Juraj Štrosmayer Univeristy of Osijek. Osijek.</w:t>
            </w:r>
          </w:p>
        </w:tc>
      </w:tr>
      <w:tr w:rsidR="403C1C28" w14:paraId="7E581E0B"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D2F573" w14:textId="7C32BE3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5B665768" w14:textId="77777777" w:rsidTr="4CAD4CE0">
        <w:trPr>
          <w:trHeight w:val="300"/>
        </w:trPr>
        <w:tc>
          <w:tcPr>
            <w:tcW w:w="9138"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093A288" w14:textId="4A4094AB"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15578FD0" w14:textId="52F205CE" w:rsidR="04780CE4" w:rsidRDefault="04780CE4" w:rsidP="4CAD4CE0">
      <w:pPr>
        <w:rPr>
          <w:rFonts w:ascii="Calibri" w:eastAsia="Calibri" w:hAnsi="Calibri" w:cs="Calibri"/>
          <w:color w:val="000000" w:themeColor="text1"/>
          <w:sz w:val="22"/>
          <w:szCs w:val="22"/>
          <w:lang w:val="hr-HR"/>
        </w:rPr>
      </w:pPr>
    </w:p>
    <w:p w14:paraId="6175398A" w14:textId="181F39CC" w:rsidR="6EBB2729" w:rsidRDefault="6EBB2729"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p w14:paraId="25F67EC7" w14:textId="52992BAF" w:rsidR="403C1C28" w:rsidRDefault="403C1C28" w:rsidP="403C1C28">
      <w:pPr>
        <w:rPr>
          <w:rFonts w:ascii="Arial Narrow" w:eastAsia="Arial Narrow" w:hAnsi="Arial Narrow" w:cs="Arial Narrow"/>
          <w:color w:val="FF0000"/>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4"/>
        <w:gridCol w:w="2531"/>
        <w:gridCol w:w="1887"/>
        <w:gridCol w:w="1438"/>
      </w:tblGrid>
      <w:tr w:rsidR="403C1C28" w14:paraId="1F355C50" w14:textId="77777777" w:rsidTr="403C1C28">
        <w:trPr>
          <w:trHeight w:val="255"/>
        </w:trPr>
        <w:tc>
          <w:tcPr>
            <w:tcW w:w="333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33E67EA" w14:textId="6F77389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66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52EC625" w14:textId="0585295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95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619EB56" w14:textId="1B2BC3E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12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3D0308C" w14:textId="60B008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0FD63579" w14:textId="77777777" w:rsidTr="403C1C28">
        <w:trPr>
          <w:trHeight w:val="1320"/>
        </w:trPr>
        <w:tc>
          <w:tcPr>
            <w:tcW w:w="3335" w:type="dxa"/>
            <w:tcBorders>
              <w:top w:val="single" w:sz="6" w:space="0" w:color="auto"/>
              <w:left w:val="single" w:sz="6" w:space="0" w:color="auto"/>
              <w:bottom w:val="single" w:sz="6" w:space="0" w:color="auto"/>
              <w:right w:val="single" w:sz="6" w:space="0" w:color="auto"/>
            </w:tcBorders>
            <w:tcMar>
              <w:left w:w="105" w:type="dxa"/>
              <w:right w:w="105" w:type="dxa"/>
            </w:tcMar>
          </w:tcPr>
          <w:p w14:paraId="68184C9A" w14:textId="1441CC4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Razumjeti i koristiti pojmove, ključni vokabular, kolokacije i sintagme iz područja vinarstva i mediteranske poljoprivrede.</w:t>
            </w:r>
          </w:p>
          <w:p w14:paraId="7EF09C17" w14:textId="0BF911A4" w:rsidR="403C1C28" w:rsidRDefault="403C1C28" w:rsidP="403C1C28">
            <w:pPr>
              <w:rPr>
                <w:rFonts w:ascii="Calibri" w:eastAsia="Calibri" w:hAnsi="Calibri" w:cs="Calibri"/>
                <w:sz w:val="22"/>
                <w:szCs w:val="22"/>
              </w:rPr>
            </w:pPr>
          </w:p>
        </w:tc>
        <w:tc>
          <w:tcPr>
            <w:tcW w:w="2660" w:type="dxa"/>
            <w:tcBorders>
              <w:top w:val="single" w:sz="6" w:space="0" w:color="auto"/>
              <w:left w:val="single" w:sz="6" w:space="0" w:color="auto"/>
              <w:bottom w:val="single" w:sz="6" w:space="0" w:color="auto"/>
              <w:right w:val="single" w:sz="6" w:space="0" w:color="auto"/>
            </w:tcBorders>
            <w:tcMar>
              <w:left w:w="105" w:type="dxa"/>
              <w:right w:w="105" w:type="dxa"/>
            </w:tcMar>
          </w:tcPr>
          <w:p w14:paraId="59258562" w14:textId="7F51938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Botany</w:t>
            </w:r>
          </w:p>
          <w:p w14:paraId="74D189A6" w14:textId="5E52BD7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Flower Parts</w:t>
            </w:r>
          </w:p>
          <w:p w14:paraId="57B1DDBD" w14:textId="3FE77D4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Sustainable Agriculture </w:t>
            </w:r>
          </w:p>
          <w:p w14:paraId="75660192" w14:textId="7BFF314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Grapes</w:t>
            </w:r>
          </w:p>
          <w:p w14:paraId="5A175461" w14:textId="5E5DF95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Organic Farming</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51668BA2" w14:textId="7157E5E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paru, analiza teksta</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CC7EC2C" w14:textId="2ED65D4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Pismena provjera</w:t>
            </w:r>
          </w:p>
        </w:tc>
      </w:tr>
      <w:tr w:rsidR="403C1C28" w14:paraId="7DC9D326" w14:textId="77777777" w:rsidTr="403C1C28">
        <w:trPr>
          <w:trHeight w:val="510"/>
        </w:trPr>
        <w:tc>
          <w:tcPr>
            <w:tcW w:w="3335" w:type="dxa"/>
            <w:tcBorders>
              <w:top w:val="single" w:sz="6" w:space="0" w:color="auto"/>
              <w:left w:val="single" w:sz="6" w:space="0" w:color="auto"/>
              <w:bottom w:val="single" w:sz="6" w:space="0" w:color="auto"/>
              <w:right w:val="single" w:sz="6" w:space="0" w:color="auto"/>
            </w:tcBorders>
            <w:tcMar>
              <w:left w:w="105" w:type="dxa"/>
              <w:right w:w="105" w:type="dxa"/>
            </w:tcMar>
          </w:tcPr>
          <w:p w14:paraId="29603016" w14:textId="611E33A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Koristiti usvojena gramatička pravila  u stručnom kontekstu.</w:t>
            </w:r>
          </w:p>
          <w:p w14:paraId="7F66E6E2" w14:textId="5EEF5F85" w:rsidR="403C1C28" w:rsidRDefault="403C1C28" w:rsidP="403C1C28">
            <w:pPr>
              <w:rPr>
                <w:rFonts w:ascii="Calibri" w:eastAsia="Calibri" w:hAnsi="Calibri" w:cs="Calibri"/>
                <w:sz w:val="22"/>
                <w:szCs w:val="22"/>
              </w:rPr>
            </w:pPr>
          </w:p>
        </w:tc>
        <w:tc>
          <w:tcPr>
            <w:tcW w:w="2660" w:type="dxa"/>
            <w:tcBorders>
              <w:top w:val="single" w:sz="6" w:space="0" w:color="auto"/>
              <w:left w:val="single" w:sz="6" w:space="0" w:color="auto"/>
              <w:bottom w:val="single" w:sz="6" w:space="0" w:color="auto"/>
              <w:right w:val="single" w:sz="6" w:space="0" w:color="auto"/>
            </w:tcBorders>
            <w:tcMar>
              <w:left w:w="105" w:type="dxa"/>
              <w:right w:w="105" w:type="dxa"/>
            </w:tcMar>
          </w:tcPr>
          <w:p w14:paraId="1A63A8BA" w14:textId="29B4A49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Expressing Future </w:t>
            </w:r>
          </w:p>
          <w:p w14:paraId="06468EB7" w14:textId="1786C94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Passive Voice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3CBDB5A4" w14:textId="4791D73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paru, individualni rad</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3FCFFB3" w14:textId="08638F5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Pismena provjera</w:t>
            </w:r>
          </w:p>
        </w:tc>
      </w:tr>
      <w:tr w:rsidR="403C1C28" w14:paraId="4551AB49" w14:textId="77777777" w:rsidTr="403C1C28">
        <w:trPr>
          <w:trHeight w:val="510"/>
        </w:trPr>
        <w:tc>
          <w:tcPr>
            <w:tcW w:w="3335" w:type="dxa"/>
            <w:tcBorders>
              <w:top w:val="single" w:sz="6" w:space="0" w:color="auto"/>
              <w:left w:val="single" w:sz="6" w:space="0" w:color="auto"/>
              <w:bottom w:val="single" w:sz="6" w:space="0" w:color="auto"/>
              <w:right w:val="single" w:sz="6" w:space="0" w:color="auto"/>
            </w:tcBorders>
            <w:tcMar>
              <w:left w:w="105" w:type="dxa"/>
              <w:right w:w="105" w:type="dxa"/>
            </w:tcMar>
          </w:tcPr>
          <w:p w14:paraId="1BF402CB" w14:textId="3E33F73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Napisati sažetak članka poljoprivredne tematike na engleskom jeziku.</w:t>
            </w:r>
          </w:p>
          <w:p w14:paraId="2DB3BE7B" w14:textId="6E773DDD" w:rsidR="403C1C28" w:rsidRDefault="403C1C28" w:rsidP="403C1C28">
            <w:pPr>
              <w:rPr>
                <w:rFonts w:ascii="Calibri" w:eastAsia="Calibri" w:hAnsi="Calibri" w:cs="Calibri"/>
                <w:sz w:val="22"/>
                <w:szCs w:val="22"/>
              </w:rPr>
            </w:pPr>
          </w:p>
        </w:tc>
        <w:tc>
          <w:tcPr>
            <w:tcW w:w="2660" w:type="dxa"/>
            <w:tcBorders>
              <w:top w:val="single" w:sz="6" w:space="0" w:color="auto"/>
              <w:left w:val="single" w:sz="6" w:space="0" w:color="auto"/>
              <w:bottom w:val="single" w:sz="6" w:space="0" w:color="auto"/>
              <w:right w:val="single" w:sz="6" w:space="0" w:color="auto"/>
            </w:tcBorders>
            <w:tcMar>
              <w:left w:w="105" w:type="dxa"/>
              <w:right w:w="105" w:type="dxa"/>
            </w:tcMar>
          </w:tcPr>
          <w:p w14:paraId="7D845CA8" w14:textId="33EBFCD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Summarizing</w:t>
            </w:r>
          </w:p>
          <w:p w14:paraId="004F254D" w14:textId="622E27E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Sentence Linkers</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1A22F91A" w14:textId="41D2782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paru, individualni rad</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A5774A4" w14:textId="7BA259B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Pismena provjera (pisanje sažetka) </w:t>
            </w:r>
          </w:p>
        </w:tc>
      </w:tr>
      <w:tr w:rsidR="403C1C28" w14:paraId="480829F9" w14:textId="77777777" w:rsidTr="403C1C28">
        <w:trPr>
          <w:trHeight w:val="525"/>
        </w:trPr>
        <w:tc>
          <w:tcPr>
            <w:tcW w:w="3335" w:type="dxa"/>
            <w:tcBorders>
              <w:top w:val="single" w:sz="6" w:space="0" w:color="auto"/>
              <w:left w:val="single" w:sz="6" w:space="0" w:color="auto"/>
              <w:bottom w:val="single" w:sz="6" w:space="0" w:color="auto"/>
              <w:right w:val="single" w:sz="6" w:space="0" w:color="auto"/>
            </w:tcBorders>
            <w:tcMar>
              <w:left w:w="105" w:type="dxa"/>
              <w:right w:w="105" w:type="dxa"/>
            </w:tcMar>
          </w:tcPr>
          <w:p w14:paraId="139EF1C4" w14:textId="15989B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Prezentirati stručnu temu na engleskom jeziku korištenjem računalne prezentacije.</w:t>
            </w:r>
          </w:p>
          <w:p w14:paraId="2F0F555A" w14:textId="49C99DE0" w:rsidR="403C1C28" w:rsidRDefault="403C1C28" w:rsidP="403C1C28">
            <w:pPr>
              <w:rPr>
                <w:rFonts w:ascii="Calibri" w:eastAsia="Calibri" w:hAnsi="Calibri" w:cs="Calibri"/>
                <w:sz w:val="22"/>
                <w:szCs w:val="22"/>
              </w:rPr>
            </w:pPr>
          </w:p>
        </w:tc>
        <w:tc>
          <w:tcPr>
            <w:tcW w:w="2660" w:type="dxa"/>
            <w:tcBorders>
              <w:top w:val="single" w:sz="6" w:space="0" w:color="auto"/>
              <w:left w:val="single" w:sz="6" w:space="0" w:color="auto"/>
              <w:bottom w:val="single" w:sz="6" w:space="0" w:color="auto"/>
              <w:right w:val="single" w:sz="6" w:space="0" w:color="auto"/>
            </w:tcBorders>
            <w:tcMar>
              <w:left w:w="105" w:type="dxa"/>
              <w:right w:w="105" w:type="dxa"/>
            </w:tcMar>
          </w:tcPr>
          <w:p w14:paraId="2D20271B" w14:textId="2EC2E51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Preseting a Professional Topic</w:t>
            </w:r>
          </w:p>
          <w:p w14:paraId="0E1CD278" w14:textId="2A384AE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Structuring a PowerPoint Presentation</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088036DB" w14:textId="5C18F6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rad u paru, samostalni rad</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8DED284" w14:textId="2A5DC7E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Usmena provjera (prezentacija) </w:t>
            </w:r>
          </w:p>
        </w:tc>
      </w:tr>
    </w:tbl>
    <w:p w14:paraId="5A724461" w14:textId="72648C3C" w:rsidR="403C1C28" w:rsidRDefault="403C1C28" w:rsidP="403C1C28">
      <w:pPr>
        <w:rPr>
          <w:rFonts w:ascii="Calibri" w:eastAsia="Calibri" w:hAnsi="Calibri" w:cs="Calibri"/>
          <w:color w:val="000000" w:themeColor="text1"/>
          <w:sz w:val="22"/>
          <w:szCs w:val="22"/>
          <w:lang w:val="hr-HR"/>
        </w:rPr>
      </w:pPr>
    </w:p>
    <w:p w14:paraId="538AB0FB" w14:textId="3AF31F46" w:rsidR="403C1C28" w:rsidRDefault="403C1C28" w:rsidP="403C1C28">
      <w:pPr>
        <w:rPr>
          <w:lang w:val="hr-HR"/>
        </w:rPr>
      </w:pPr>
    </w:p>
    <w:p w14:paraId="1F923BD4" w14:textId="336C28CA" w:rsidR="403C1C28" w:rsidRDefault="403C1C28" w:rsidP="403C1C28">
      <w:pPr>
        <w:rPr>
          <w:lang w:val="hr-HR"/>
        </w:rPr>
      </w:pPr>
    </w:p>
    <w:p w14:paraId="323EEED8" w14:textId="727068DE" w:rsidR="403C1C28" w:rsidRDefault="403C1C28" w:rsidP="403C1C28">
      <w:pPr>
        <w:rPr>
          <w:lang w:val="hr-HR"/>
        </w:rPr>
      </w:pPr>
    </w:p>
    <w:p w14:paraId="49571B2B" w14:textId="5175C566" w:rsidR="403C1C28" w:rsidRDefault="403C1C28" w:rsidP="403C1C28">
      <w:pPr>
        <w:rPr>
          <w:lang w:val="hr-HR"/>
        </w:rPr>
      </w:pPr>
    </w:p>
    <w:p w14:paraId="2D599A8F" w14:textId="6B050630" w:rsidR="403C1C28" w:rsidRDefault="403C1C28" w:rsidP="403C1C28">
      <w:pPr>
        <w:rPr>
          <w:lang w:val="hr-HR"/>
        </w:rPr>
      </w:pPr>
    </w:p>
    <w:p w14:paraId="53C9EDD6" w14:textId="57142757" w:rsidR="403C1C28" w:rsidRDefault="403C1C28" w:rsidP="403C1C28">
      <w:pPr>
        <w:rPr>
          <w:lang w:val="hr-HR"/>
        </w:rPr>
      </w:pPr>
    </w:p>
    <w:p w14:paraId="773B9DC3" w14:textId="6FCBBCFD" w:rsidR="403C1C28" w:rsidRDefault="403C1C28" w:rsidP="403C1C28">
      <w:pPr>
        <w:rPr>
          <w:lang w:val="hr-HR"/>
        </w:rPr>
      </w:pPr>
    </w:p>
    <w:p w14:paraId="59164799" w14:textId="2D5CFBF2" w:rsidR="403C1C28" w:rsidRDefault="403C1C28" w:rsidP="403C1C28">
      <w:pPr>
        <w:rPr>
          <w:lang w:val="hr-HR"/>
        </w:rPr>
      </w:pPr>
    </w:p>
    <w:p w14:paraId="2806B681" w14:textId="3F4EBDE9" w:rsidR="403C1C28" w:rsidRDefault="403C1C28" w:rsidP="403C1C28">
      <w:pPr>
        <w:rPr>
          <w:lang w:val="hr-HR"/>
        </w:rPr>
      </w:pPr>
    </w:p>
    <w:p w14:paraId="4AD87BCB" w14:textId="6E120704" w:rsidR="00C303FD" w:rsidRDefault="00C303FD" w:rsidP="403C1C28">
      <w:pPr>
        <w:rPr>
          <w:lang w:val="hr-HR"/>
        </w:rPr>
      </w:pPr>
    </w:p>
    <w:p w14:paraId="44A4105A" w14:textId="651415C0" w:rsidR="00C303FD" w:rsidRDefault="00C303FD" w:rsidP="403C1C28">
      <w:pPr>
        <w:rPr>
          <w:lang w:val="hr-HR"/>
        </w:rPr>
      </w:pPr>
    </w:p>
    <w:p w14:paraId="4E934469" w14:textId="02B44BF0" w:rsidR="00C303FD" w:rsidRDefault="00C303FD" w:rsidP="403C1C28">
      <w:pPr>
        <w:rPr>
          <w:lang w:val="hr-HR"/>
        </w:rPr>
      </w:pPr>
    </w:p>
    <w:p w14:paraId="59D1D6DB" w14:textId="622C70E4" w:rsidR="00C303FD" w:rsidRDefault="00C303FD" w:rsidP="403C1C28">
      <w:pPr>
        <w:rPr>
          <w:lang w:val="hr-HR"/>
        </w:rPr>
      </w:pPr>
    </w:p>
    <w:p w14:paraId="5DF3C9CC" w14:textId="6C917152" w:rsidR="00C303FD" w:rsidRDefault="00C303FD" w:rsidP="403C1C28">
      <w:pPr>
        <w:rPr>
          <w:lang w:val="hr-HR"/>
        </w:rPr>
      </w:pPr>
    </w:p>
    <w:p w14:paraId="22B54B4E" w14:textId="2016B433" w:rsidR="00C303FD" w:rsidRDefault="00C303FD" w:rsidP="403C1C28">
      <w:pPr>
        <w:rPr>
          <w:lang w:val="hr-HR"/>
        </w:rPr>
      </w:pPr>
    </w:p>
    <w:p w14:paraId="220BB93C" w14:textId="36CDE8D2" w:rsidR="00C303FD" w:rsidRDefault="00C303FD" w:rsidP="403C1C28">
      <w:pPr>
        <w:rPr>
          <w:lang w:val="hr-HR"/>
        </w:rPr>
      </w:pPr>
    </w:p>
    <w:p w14:paraId="146998B5" w14:textId="77777777" w:rsidR="00C303FD" w:rsidRDefault="00C303FD" w:rsidP="403C1C28">
      <w:pPr>
        <w:rPr>
          <w:lang w:val="hr-HR"/>
        </w:rPr>
      </w:pPr>
    </w:p>
    <w:p w14:paraId="4CA2082B" w14:textId="62E060DF" w:rsidR="403C1C28" w:rsidRDefault="403C1C28" w:rsidP="403C1C28">
      <w:pPr>
        <w:rPr>
          <w:lang w:val="hr-HR"/>
        </w:rPr>
      </w:pPr>
    </w:p>
    <w:p w14:paraId="438BA73D" w14:textId="2CDB18EB" w:rsidR="403C1C28" w:rsidRDefault="403C1C28" w:rsidP="403C1C28">
      <w:pPr>
        <w:rPr>
          <w:lang w:val="hr-HR"/>
        </w:rPr>
      </w:pPr>
    </w:p>
    <w:p w14:paraId="6476367A" w14:textId="7D1943AC" w:rsidR="403C1C28" w:rsidRDefault="403C1C28" w:rsidP="4CAD4CE0">
      <w:pPr>
        <w:rPr>
          <w:lang w:val="hr-HR"/>
        </w:rPr>
      </w:pPr>
    </w:p>
    <w:p w14:paraId="7B963D8E" w14:textId="06E186E7" w:rsidR="403C1C28" w:rsidRDefault="403C1C28" w:rsidP="403C1C28">
      <w:pPr>
        <w:rPr>
          <w:lang w:val="hr-HR"/>
        </w:rPr>
      </w:pPr>
    </w:p>
    <w:p w14:paraId="1E5E5FBE" w14:textId="108ABDDC" w:rsidR="176AA147" w:rsidRDefault="176AA147"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5F7A272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0AE51AF" w14:textId="024FBA3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0CAEF29E"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C329723" w14:textId="792A877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4D7634" w14:textId="59DC117A"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Stručni prijediplomski studij Mediteranska poljoprivreda </w:t>
            </w:r>
          </w:p>
        </w:tc>
      </w:tr>
      <w:tr w:rsidR="403C1C28" w14:paraId="636BFE84"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129CC8B" w14:textId="07A21E2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26FAE3" w14:textId="5DD24153" w:rsidR="403C1C28"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 xml:space="preserve">TALIJANSKI </w:t>
            </w:r>
            <w:r w:rsidR="5B34D996" w:rsidRPr="403C1C28">
              <w:rPr>
                <w:rFonts w:ascii="Calibri" w:eastAsia="Calibri" w:hAnsi="Calibri" w:cs="Calibri"/>
                <w:sz w:val="22"/>
                <w:szCs w:val="22"/>
                <w:lang w:val="hr-HR"/>
              </w:rPr>
              <w:t xml:space="preserve">JEZIK </w:t>
            </w:r>
            <w:r w:rsidRPr="403C1C28">
              <w:rPr>
                <w:rFonts w:ascii="Calibri" w:eastAsia="Calibri" w:hAnsi="Calibri" w:cs="Calibri"/>
                <w:sz w:val="22"/>
                <w:szCs w:val="22"/>
                <w:lang w:val="hr-HR"/>
              </w:rPr>
              <w:t>II</w:t>
            </w:r>
          </w:p>
        </w:tc>
      </w:tr>
      <w:tr w:rsidR="403C1C28" w14:paraId="7FA167D1"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ADAB152" w14:textId="5E77FB5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EFFCEF" w14:textId="4F04F593" w:rsidR="403C1C28" w:rsidRDefault="403C1C28" w:rsidP="403C1C28">
            <w:pPr>
              <w:rPr>
                <w:rFonts w:ascii="Arial" w:eastAsia="Arial" w:hAnsi="Arial" w:cs="Arial"/>
              </w:rPr>
            </w:pPr>
            <w:r w:rsidRPr="403C1C28">
              <w:rPr>
                <w:rFonts w:ascii="Arial" w:eastAsia="Arial" w:hAnsi="Arial" w:cs="Arial"/>
                <w:b/>
                <w:bCs/>
                <w:lang w:val="hr-HR"/>
              </w:rPr>
              <w:t>Doc. dr. sc. Fabrizio Fioretti</w:t>
            </w:r>
          </w:p>
        </w:tc>
      </w:tr>
      <w:tr w:rsidR="403C1C28" w14:paraId="6FDD9859"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6EEBAA4" w14:textId="71A448D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D494887" w14:textId="571B33C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5B829CE9"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9BC5A67" w14:textId="6D24312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FD73729" w14:textId="66D4B2E1"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3B2150D" w14:textId="0D017D7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9196D1" w14:textId="3995676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3 </w:t>
            </w:r>
          </w:p>
        </w:tc>
      </w:tr>
      <w:tr w:rsidR="403C1C28" w14:paraId="054104DD"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2369CF" w14:textId="368CCDC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CDB9CD" w14:textId="4798B420"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AC5DA1" w14:textId="14B8B81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FE67AA" w14:textId="10538560"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61C6DF70" w14:textId="77777777" w:rsidTr="403C1C28">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56F43C" w14:textId="146D526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3DCC22E" w14:textId="611EB0D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CBC3685" w14:textId="480CE30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84DE111" w14:textId="048AA30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0E65800" w14:textId="6B7FC73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4BE0D120" w14:textId="77777777" w:rsidTr="403C1C28">
        <w:trPr>
          <w:trHeight w:val="300"/>
        </w:trPr>
        <w:tc>
          <w:tcPr>
            <w:tcW w:w="1266" w:type="dxa"/>
            <w:vMerge/>
            <w:tcBorders>
              <w:left w:val="single" w:sz="0" w:space="0" w:color="auto"/>
              <w:bottom w:val="single" w:sz="0" w:space="0" w:color="auto"/>
              <w:right w:val="single" w:sz="0" w:space="0" w:color="auto"/>
            </w:tcBorders>
            <w:vAlign w:val="center"/>
          </w:tcPr>
          <w:p w14:paraId="40F65D07"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07F16C" w14:textId="613DCC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96005D" w14:textId="7A34DB2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EF0F32" w14:textId="58F4E92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3684EC" w14:textId="29F5604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232D1E7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BCBBE40" w14:textId="6045F6B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200D15F3"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1850394" w14:textId="5131E8C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551E5BC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300D57C" w14:textId="45A63B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Cilj je kolegija razvijati usmeno i pismeno izražavanje studenata na općem engleskome jeziku, s posebnim osvrtom na jezik poljoprivredne struke. Kolegij je usmjeren na usavršavanje prezentacijskih vještina studenata prezentiranjem stručne teme, kao i ispravno korištenje jezičnih struktura u stručnome kontekstu (vokabulara i gramatike). Također, studenti usavršavanju svoje vještine akademskog čitanja i pisanja na zadatku sažimanja tekstova poljoprivredne tematike.  </w:t>
            </w:r>
          </w:p>
        </w:tc>
      </w:tr>
      <w:tr w:rsidR="403C1C28" w14:paraId="7379E084"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D67F1E" w14:textId="7EDD782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7521D52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CC1E54F" w14:textId="02A7634F"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02B07202"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F9AAC37" w14:textId="4F338E4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2D1A4CB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903BAE" w14:textId="2F1B17B6" w:rsidR="403C1C28" w:rsidRDefault="403C1C28" w:rsidP="000D25B0">
            <w:pPr>
              <w:pStyle w:val="Odlomakpopisa"/>
              <w:numPr>
                <w:ilvl w:val="0"/>
                <w:numId w:val="120"/>
              </w:numPr>
              <w:rPr>
                <w:rFonts w:ascii="Calibri" w:eastAsia="Calibri" w:hAnsi="Calibri" w:cs="Calibri"/>
                <w:color w:val="000000" w:themeColor="text1"/>
              </w:rPr>
            </w:pPr>
            <w:r w:rsidRPr="403C1C28">
              <w:rPr>
                <w:rFonts w:ascii="Calibri" w:eastAsia="Calibri" w:hAnsi="Calibri" w:cs="Calibri"/>
                <w:color w:val="000000" w:themeColor="text1"/>
                <w:lang w:val="hr-HR"/>
              </w:rPr>
              <w:t>5.4. Osmisliti aktivnosti prezentacije, plasmana i distribucije poljoprivrednih proizvoda.</w:t>
            </w:r>
          </w:p>
        </w:tc>
      </w:tr>
      <w:tr w:rsidR="403C1C28" w14:paraId="4FD8620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DE83545" w14:textId="5C93B1F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3E6DAF89"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60993A0" w14:textId="13E95CDC" w:rsidR="403C1C28" w:rsidRDefault="403C1C28" w:rsidP="000D25B0">
            <w:pPr>
              <w:pStyle w:val="Odlomakpopisa"/>
              <w:numPr>
                <w:ilvl w:val="0"/>
                <w:numId w:val="119"/>
              </w:numPr>
              <w:rPr>
                <w:rFonts w:ascii="Calibri" w:eastAsia="Calibri" w:hAnsi="Calibri" w:cs="Calibri"/>
              </w:rPr>
            </w:pPr>
            <w:r w:rsidRPr="403C1C28">
              <w:rPr>
                <w:rFonts w:ascii="Calibri" w:eastAsia="Calibri" w:hAnsi="Calibri" w:cs="Calibri"/>
                <w:lang w:val="hr-HR"/>
              </w:rPr>
              <w:t xml:space="preserve">Koristiti  stručni vokabular iz područja vinarstva i mediteranske poljoprivrede. </w:t>
            </w:r>
          </w:p>
          <w:p w14:paraId="5AB3CC2D" w14:textId="5C0AD97F" w:rsidR="403C1C28" w:rsidRDefault="403C1C28" w:rsidP="000D25B0">
            <w:pPr>
              <w:pStyle w:val="Odlomakpopisa"/>
              <w:numPr>
                <w:ilvl w:val="0"/>
                <w:numId w:val="119"/>
              </w:numPr>
              <w:rPr>
                <w:rFonts w:ascii="Calibri" w:eastAsia="Calibri" w:hAnsi="Calibri" w:cs="Calibri"/>
              </w:rPr>
            </w:pPr>
            <w:r w:rsidRPr="403C1C28">
              <w:rPr>
                <w:rFonts w:ascii="Calibri" w:eastAsia="Calibri" w:hAnsi="Calibri" w:cs="Calibri"/>
                <w:lang w:val="hr-HR"/>
              </w:rPr>
              <w:t xml:space="preserve">Koristiti gramatičke strukture  u stručnom kontekstu. </w:t>
            </w:r>
          </w:p>
          <w:p w14:paraId="07982FB5" w14:textId="7CA332AE" w:rsidR="403C1C28" w:rsidRDefault="403C1C28" w:rsidP="000D25B0">
            <w:pPr>
              <w:pStyle w:val="Odlomakpopisa"/>
              <w:numPr>
                <w:ilvl w:val="0"/>
                <w:numId w:val="119"/>
              </w:numPr>
              <w:rPr>
                <w:rFonts w:ascii="Calibri" w:eastAsia="Calibri" w:hAnsi="Calibri" w:cs="Calibri"/>
              </w:rPr>
            </w:pPr>
            <w:r w:rsidRPr="403C1C28">
              <w:rPr>
                <w:rFonts w:ascii="Calibri" w:eastAsia="Calibri" w:hAnsi="Calibri" w:cs="Calibri"/>
                <w:lang w:val="hr-HR"/>
              </w:rPr>
              <w:t xml:space="preserve">Napisati sažetak članka poljoprivredne tematike na talijanskom jeziku. </w:t>
            </w:r>
          </w:p>
          <w:p w14:paraId="42592927" w14:textId="04BB71B7" w:rsidR="403C1C28" w:rsidRDefault="403C1C28" w:rsidP="000D25B0">
            <w:pPr>
              <w:pStyle w:val="Odlomakpopisa"/>
              <w:numPr>
                <w:ilvl w:val="0"/>
                <w:numId w:val="119"/>
              </w:numPr>
              <w:rPr>
                <w:rFonts w:ascii="Calibri" w:eastAsia="Calibri" w:hAnsi="Calibri" w:cs="Calibri"/>
              </w:rPr>
            </w:pPr>
            <w:r w:rsidRPr="403C1C28">
              <w:rPr>
                <w:rFonts w:ascii="Calibri" w:eastAsia="Calibri" w:hAnsi="Calibri" w:cs="Calibri"/>
                <w:lang w:val="hr-HR"/>
              </w:rPr>
              <w:t xml:space="preserve">Prezentirati stručnu temu na talijanskom jeziku korištenjem računalne prezentacije.  </w:t>
            </w:r>
          </w:p>
        </w:tc>
      </w:tr>
      <w:tr w:rsidR="403C1C28" w14:paraId="0434CED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8CDA8D" w14:textId="2F982D1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1F79E84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CEF2AF1" w14:textId="3C6BC71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Vokabular i strukture karakteristične za poljoprivrednu struku.  </w:t>
            </w:r>
          </w:p>
          <w:p w14:paraId="6BD60E2E" w14:textId="512D22BC" w:rsidR="403C1C28" w:rsidRDefault="403C1C28" w:rsidP="403C1C28">
            <w:pPr>
              <w:rPr>
                <w:rFonts w:ascii="Calibri" w:eastAsia="Calibri" w:hAnsi="Calibri" w:cs="Calibri"/>
                <w:sz w:val="22"/>
                <w:szCs w:val="22"/>
              </w:rPr>
            </w:pPr>
          </w:p>
          <w:p w14:paraId="26B5E731" w14:textId="31DE7FC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jezičnih vježbi: usvajanje glagolskih vremena u aktivu (imperfetto, condizionale semplice e composto, imperativo). Usvajanje odnosnih zamjenica i bezličnog oblika pripovijedanja. Slaganje vremena. Složenice i tvorba riječi. </w:t>
            </w:r>
          </w:p>
          <w:p w14:paraId="6CF32CFC" w14:textId="6573A654" w:rsidR="403C1C28" w:rsidRDefault="403C1C28" w:rsidP="403C1C28">
            <w:pPr>
              <w:rPr>
                <w:rFonts w:ascii="Calibri" w:eastAsia="Calibri" w:hAnsi="Calibri" w:cs="Calibri"/>
                <w:sz w:val="22"/>
                <w:szCs w:val="22"/>
              </w:rPr>
            </w:pPr>
          </w:p>
          <w:p w14:paraId="5A0B759D" w14:textId="10B42E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0E123FF1" w14:textId="7C095C97" w:rsidR="403C1C28" w:rsidRDefault="403C1C28" w:rsidP="403C1C28">
            <w:pPr>
              <w:rPr>
                <w:rFonts w:ascii="Calibri" w:eastAsia="Calibri" w:hAnsi="Calibri" w:cs="Calibri"/>
                <w:sz w:val="22"/>
                <w:szCs w:val="22"/>
              </w:rPr>
            </w:pPr>
          </w:p>
          <w:p w14:paraId="448D8AF6" w14:textId="492515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Priprema materijala za seminarske radnje: izvadak stručnih riječi i sadržaja iz mediteranske poljoprivrede.</w:t>
            </w:r>
          </w:p>
        </w:tc>
      </w:tr>
      <w:tr w:rsidR="403C1C28" w14:paraId="24088A12"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55A529" w14:textId="7F9FC25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6FA4483" w14:textId="118B04B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34608451" w14:textId="1B73EE9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2E74D981" w14:textId="60598E5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00A9C2F8" w14:textId="58C6664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7CA534D0" w14:textId="5426440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D6D1004" w14:textId="077E6F7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0AC37BF4" w14:textId="25BC3F2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7EA9F256" w14:textId="74B943B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74498B11" w14:textId="7EFB884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76F61C67" w14:textId="18E6E22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10BB8FF8"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386639" w14:textId="04B3453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6DAB7403" w14:textId="77777777" w:rsidTr="403C1C28">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C3931EB" w14:textId="41E0AEB1"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2CB823A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B0EB0BF" w14:textId="342FC3D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AC97CB9" w14:textId="77777777" w:rsidTr="403C1C28">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2D6FC43C" w14:textId="3A9AB80E"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C547C94" w14:textId="0BB61333" w:rsidR="403C1C28" w:rsidRDefault="403C1C28" w:rsidP="403C1C28">
            <w:pPr>
              <w:rPr>
                <w:rFonts w:ascii="Calibri" w:eastAsia="Calibri" w:hAnsi="Calibri" w:cs="Calibri"/>
                <w:sz w:val="22"/>
                <w:szCs w:val="22"/>
              </w:rPr>
            </w:pPr>
          </w:p>
          <w:p w14:paraId="31A5AFBB" w14:textId="37625E2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0DE76B8D" w14:textId="399CBE2B"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7"/>
              <w:gridCol w:w="1111"/>
              <w:gridCol w:w="1111"/>
              <w:gridCol w:w="586"/>
              <w:gridCol w:w="572"/>
              <w:gridCol w:w="1313"/>
              <w:gridCol w:w="881"/>
              <w:gridCol w:w="852"/>
              <w:gridCol w:w="958"/>
            </w:tblGrid>
            <w:tr w:rsidR="403C1C28" w14:paraId="172AC134"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A0E271" w14:textId="19D6649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A24697D" w14:textId="4198FA7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1</w:t>
                  </w:r>
                </w:p>
              </w:tc>
              <w:tc>
                <w:tcPr>
                  <w:tcW w:w="11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7FCF44" w14:textId="0600BBE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Kolokvij 2</w:t>
                  </w:r>
                </w:p>
              </w:tc>
              <w:tc>
                <w:tcPr>
                  <w:tcW w:w="1160" w:type="dxa"/>
                  <w:gridSpan w:val="2"/>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77AA54D" w14:textId="50BCA003"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Zadatak (sažetak)</w:t>
                  </w:r>
                </w:p>
              </w:tc>
              <w:tc>
                <w:tcPr>
                  <w:tcW w:w="13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54D83F8" w14:textId="156FA34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Prezentacija</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02EF68" w14:textId="29E7485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B17D87" w14:textId="044A37E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506E4A" w14:textId="5A57310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65AE86EF"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A19523" w14:textId="1FE13E1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71A578A9" w14:textId="029B08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0F315974" w14:textId="3D9C031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A5F5C9E" w14:textId="1FC0C61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3CC240C3" w14:textId="5DDDFE6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90D31D3" w14:textId="3E3B58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D47E05C" w14:textId="1D75430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04D026" w14:textId="29B197A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70CDF742"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DDD472" w14:textId="306FAB3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004CA154" w14:textId="26B433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06C833A3" w14:textId="430CD1F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1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0ABEE5A" w14:textId="12BF100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4CADE346" w14:textId="2C6A15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67D62BB" w14:textId="62E4374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183B7E2" w14:textId="3F37010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20 %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A5F58D" w14:textId="2F18C91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09C8A80E"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A07761" w14:textId="51505D0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09FD8067" w14:textId="1A0FA1C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337B30DB" w14:textId="463746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2958FF7" w14:textId="2EB3B68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2C17E76C" w14:textId="051C4B4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0846BDB" w14:textId="72B835A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718556" w14:textId="61A43FB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8113EB" w14:textId="327DC3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4E464DDC"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97F94A" w14:textId="59922E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66A1B4FF" w14:textId="6BED86C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14" w:type="dxa"/>
                  <w:tcBorders>
                    <w:top w:val="single" w:sz="6" w:space="0" w:color="auto"/>
                    <w:left w:val="single" w:sz="6" w:space="0" w:color="auto"/>
                    <w:bottom w:val="single" w:sz="6" w:space="0" w:color="auto"/>
                    <w:right w:val="single" w:sz="6" w:space="0" w:color="auto"/>
                  </w:tcBorders>
                  <w:tcMar>
                    <w:left w:w="105" w:type="dxa"/>
                    <w:right w:w="105" w:type="dxa"/>
                  </w:tcMar>
                </w:tcPr>
                <w:p w14:paraId="31DDBB98" w14:textId="6C0C3E6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95F47CF" w14:textId="30DD6E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7FE859FC" w14:textId="73A5F50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BCC5F32" w14:textId="594AC30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E4BD93" w14:textId="6E1CD5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7D67CE" w14:textId="10B6660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788CFF68"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33225E" w14:textId="4F588F8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1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13BC66" w14:textId="0ABE861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1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77ACAA1" w14:textId="7187E04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160" w:type="dxa"/>
                  <w:gridSpan w:val="2"/>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F14C823" w14:textId="5AE37E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5072107" w14:textId="2FC648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17854D" w14:textId="1D72FE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E22161" w14:textId="2ABD96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100 %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80CF65" w14:textId="46E8E490"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5A3A8FA0" w14:textId="77777777" w:rsidTr="403C1C28">
              <w:trPr>
                <w:trHeight w:val="270"/>
              </w:trPr>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9B0E51" w14:textId="154C871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1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EEAFC2" w14:textId="43FA9BC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702" w:type="dxa"/>
                  <w:gridSpan w:val="2"/>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63AEFE" w14:textId="1DBA81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5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AF905B" w14:textId="31D136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13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3AFE25" w14:textId="202C514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8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C947E1" w14:textId="1B085C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203618" w14:textId="3D40449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B6567F" w14:textId="5B07BB1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bl>
          <w:p w14:paraId="4580427E" w14:textId="7A619CDA" w:rsidR="403C1C28" w:rsidRDefault="403C1C28" w:rsidP="403C1C28">
            <w:pPr>
              <w:jc w:val="both"/>
              <w:rPr>
                <w:rFonts w:ascii="Calibri" w:eastAsia="Calibri" w:hAnsi="Calibri" w:cs="Calibri"/>
                <w:color w:val="000000" w:themeColor="text1"/>
                <w:sz w:val="22"/>
                <w:szCs w:val="22"/>
              </w:rPr>
            </w:pPr>
          </w:p>
          <w:p w14:paraId="2E2007E6" w14:textId="02A3184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0E65BA29" w14:textId="7C56B55B" w:rsidR="403C1C28" w:rsidRDefault="403C1C28" w:rsidP="403C1C28">
            <w:pPr>
              <w:rPr>
                <w:rFonts w:ascii="Calibri" w:eastAsia="Calibri" w:hAnsi="Calibri" w:cs="Calibri"/>
                <w:sz w:val="22"/>
                <w:szCs w:val="22"/>
              </w:rPr>
            </w:pPr>
          </w:p>
          <w:p w14:paraId="6D5C4050" w14:textId="103B7A8B"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1706F601" w14:textId="460F59E3"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7"/>
              <w:gridCol w:w="1472"/>
              <w:gridCol w:w="1334"/>
              <w:gridCol w:w="1349"/>
              <w:gridCol w:w="1349"/>
              <w:gridCol w:w="1410"/>
            </w:tblGrid>
            <w:tr w:rsidR="403C1C28" w14:paraId="144C8C40"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53F8D5" w14:textId="1C819D1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224B5D" w14:textId="18852E0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8D946A" w14:textId="222C70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D3964B" w14:textId="1F597C1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8EC321" w14:textId="4D72206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198C10" w14:textId="73912AF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95622F6"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E35140" w14:textId="5BA59DB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44CDE5" w14:textId="6855338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40 %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C1E961" w14:textId="0D65FF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B74DB2" w14:textId="7AA123EC" w:rsidR="403C1C28" w:rsidRDefault="403C1C28" w:rsidP="403C1C28">
                  <w:pPr>
                    <w:spacing w:line="360" w:lineRule="auto"/>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35C2DB" w14:textId="2130CA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3F5A0F" w14:textId="06BE44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593F905C"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7A9271" w14:textId="2D28732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2E76CDC9" w14:textId="1311D02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20 %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74DC4079" w14:textId="2BC71ED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A58257" w14:textId="77C4861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626CEF" w14:textId="6AF89A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70AC4E" w14:textId="58D75B8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109FFD06"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11380A" w14:textId="1130A2F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2C38B760" w14:textId="7ABAF21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09B7FC16" w14:textId="488AE87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F97692D" w14:textId="703FBBE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21C8BD" w14:textId="716C46B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625C43" w14:textId="2266B08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60265372"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D81A07" w14:textId="56FAB23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5B735AE3" w14:textId="401C491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475ADFE" w14:textId="0060AC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3006B5" w14:textId="231B5A5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3F31541" w14:textId="3A39933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226FFE" w14:textId="5A58AB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4107751B"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16A68F" w14:textId="55A4EF0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CCE4A2" w14:textId="3A49D6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80 %</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16DBD2" w14:textId="4549B4C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AC273B1" w14:textId="4CA9810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73A10E" w14:textId="603521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100%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DA8C20" w14:textId="695E4770"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58BA6D10"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A75444" w14:textId="4070EA2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733432" w14:textId="02580E4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2,4</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5F6859E" w14:textId="425A3EB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D1CDDA" w14:textId="0C6D18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BB0FE2" w14:textId="2D8CBA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C28E57" w14:textId="48A4EC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bl>
          <w:p w14:paraId="5F52DB4D" w14:textId="021B97C1" w:rsidR="403C1C28" w:rsidRDefault="403C1C28" w:rsidP="403C1C28">
            <w:pPr>
              <w:rPr>
                <w:rFonts w:ascii="Calibri" w:eastAsia="Calibri" w:hAnsi="Calibri" w:cs="Calibri"/>
                <w:sz w:val="22"/>
                <w:szCs w:val="22"/>
              </w:rPr>
            </w:pPr>
          </w:p>
          <w:p w14:paraId="40377666" w14:textId="5E6AD7A1"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2DECB78" w14:textId="3A208736" w:rsidR="403C1C28" w:rsidRDefault="403C1C28" w:rsidP="403C1C28">
            <w:pPr>
              <w:jc w:val="both"/>
              <w:rPr>
                <w:rFonts w:ascii="Calibri" w:eastAsia="Calibri" w:hAnsi="Calibri" w:cs="Calibri"/>
                <w:color w:val="000000" w:themeColor="text1"/>
                <w:sz w:val="22"/>
                <w:szCs w:val="22"/>
              </w:rPr>
            </w:pPr>
          </w:p>
          <w:p w14:paraId="444B5EDD" w14:textId="61E88A9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7B281697" w14:textId="723FA52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6BCEAD8F" w14:textId="0C20C85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09EF7768" w14:textId="575F4464"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10B90CA1"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6A2E65" w14:textId="26ECD1B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275F0D" w14:textId="593FD89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DC85B4" w14:textId="1F14AB5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702F565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92EA3F" w14:textId="355954A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150078" w14:textId="2889F9D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76A252" w14:textId="7865EB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5D541305"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841EC9" w14:textId="5DE791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5DEA4C" w14:textId="60CA48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4AB73" w14:textId="67D2FD9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282ADA9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D6DFFD" w14:textId="2AD5B9B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502E91" w14:textId="4A323F2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54DF53" w14:textId="2A9453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41C6E3ED"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5838F9" w14:textId="167E05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78C2C2" w14:textId="36AD4A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3DE46F" w14:textId="52EFA18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0DB0D518"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BF5194" w14:textId="760F0EA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FFC7CB" w14:textId="117BC72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5BDEE1" w14:textId="6A40BC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73DB0C78" w14:textId="33FA9BC3" w:rsidR="403C1C28" w:rsidRDefault="403C1C28" w:rsidP="403C1C28">
            <w:pPr>
              <w:rPr>
                <w:rFonts w:ascii="Calibri" w:eastAsia="Calibri" w:hAnsi="Calibri" w:cs="Calibri"/>
                <w:sz w:val="22"/>
                <w:szCs w:val="22"/>
              </w:rPr>
            </w:pPr>
          </w:p>
        </w:tc>
      </w:tr>
      <w:tr w:rsidR="403C1C28" w14:paraId="4516444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E165B9D" w14:textId="53B25B4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4738E8DA"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58D17AE" w14:textId="1CA25054" w:rsidR="403C1C28" w:rsidRDefault="403C1C28" w:rsidP="000D25B0">
            <w:pPr>
              <w:pStyle w:val="Odlomakpopisa"/>
              <w:numPr>
                <w:ilvl w:val="0"/>
                <w:numId w:val="118"/>
              </w:numPr>
              <w:tabs>
                <w:tab w:val="left" w:pos="494"/>
              </w:tabs>
              <w:jc w:val="both"/>
              <w:rPr>
                <w:rFonts w:ascii="Calibri" w:eastAsia="Calibri" w:hAnsi="Calibri" w:cs="Calibri"/>
              </w:rPr>
            </w:pPr>
            <w:r w:rsidRPr="403C1C28">
              <w:rPr>
                <w:rFonts w:ascii="Calibri" w:eastAsia="Calibri" w:hAnsi="Calibri" w:cs="Calibri"/>
                <w:lang w:val="hr-HR"/>
              </w:rPr>
              <w:t>Jernej, J. Konverzacijska talijanska gramatika</w:t>
            </w:r>
            <w:r w:rsidRPr="403C1C28">
              <w:rPr>
                <w:rFonts w:ascii="Calibri" w:eastAsia="Calibri" w:hAnsi="Calibri" w:cs="Calibri"/>
                <w:b/>
                <w:bCs/>
                <w:lang w:val="hr-HR"/>
              </w:rPr>
              <w:t>,</w:t>
            </w:r>
            <w:r w:rsidRPr="403C1C28">
              <w:rPr>
                <w:rFonts w:ascii="Calibri" w:eastAsia="Calibri" w:hAnsi="Calibri" w:cs="Calibri"/>
                <w:lang w:val="hr-HR"/>
              </w:rPr>
              <w:t xml:space="preserve"> Školska knjiga Zagreb, 2012.</w:t>
            </w:r>
          </w:p>
          <w:p w14:paraId="6E6E21E9" w14:textId="2C3DD688" w:rsidR="403C1C28" w:rsidRDefault="403C1C28" w:rsidP="000D25B0">
            <w:pPr>
              <w:pStyle w:val="Odlomakpopisa"/>
              <w:numPr>
                <w:ilvl w:val="0"/>
                <w:numId w:val="118"/>
              </w:numPr>
              <w:tabs>
                <w:tab w:val="left" w:pos="494"/>
              </w:tabs>
              <w:jc w:val="both"/>
              <w:rPr>
                <w:rFonts w:ascii="Calibri" w:eastAsia="Calibri" w:hAnsi="Calibri" w:cs="Calibri"/>
              </w:rPr>
            </w:pPr>
            <w:r w:rsidRPr="403C1C28">
              <w:rPr>
                <w:rFonts w:ascii="Calibri" w:eastAsia="Calibri" w:hAnsi="Calibri" w:cs="Calibri"/>
                <w:lang w:val="hr-HR"/>
              </w:rPr>
              <w:t>Jernej, J. Gramatika talijanskog jezika, Školska knjiga 2017.</w:t>
            </w:r>
          </w:p>
          <w:p w14:paraId="48FBCD62" w14:textId="6E7382E3" w:rsidR="403C1C28" w:rsidRDefault="403C1C28" w:rsidP="000D25B0">
            <w:pPr>
              <w:pStyle w:val="Odlomakpopisa"/>
              <w:numPr>
                <w:ilvl w:val="0"/>
                <w:numId w:val="118"/>
              </w:numPr>
              <w:tabs>
                <w:tab w:val="left" w:pos="494"/>
              </w:tabs>
              <w:jc w:val="both"/>
              <w:rPr>
                <w:rFonts w:ascii="Calibri" w:eastAsia="Calibri" w:hAnsi="Calibri" w:cs="Calibri"/>
              </w:rPr>
            </w:pPr>
            <w:r w:rsidRPr="403C1C28">
              <w:rPr>
                <w:rFonts w:ascii="Calibri" w:eastAsia="Calibri" w:hAnsi="Calibri" w:cs="Calibri"/>
                <w:lang w:val="hr-HR"/>
              </w:rPr>
              <w:t>Pelizza G. Mezzadri M. Un vero affare!, Bonacci editore 2015.</w:t>
            </w:r>
          </w:p>
          <w:p w14:paraId="59135D6F" w14:textId="71FF2321" w:rsidR="403C1C28" w:rsidRDefault="403C1C28" w:rsidP="403C1C28">
            <w:pPr>
              <w:tabs>
                <w:tab w:val="left" w:pos="494"/>
              </w:tabs>
              <w:jc w:val="both"/>
              <w:rPr>
                <w:rFonts w:ascii="Arial Narrow" w:eastAsia="Arial Narrow" w:hAnsi="Arial Narrow" w:cs="Arial Narrow"/>
                <w:color w:val="FF0000"/>
                <w:sz w:val="22"/>
                <w:szCs w:val="22"/>
              </w:rPr>
            </w:pPr>
          </w:p>
        </w:tc>
      </w:tr>
      <w:tr w:rsidR="403C1C28" w14:paraId="6D876717"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9E63F1F" w14:textId="5D442B3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32CC3CF9" w14:textId="77777777" w:rsidTr="403C1C28">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396FDD" w14:textId="6501C534" w:rsidR="403C1C28" w:rsidRDefault="403C1C28" w:rsidP="000D25B0">
            <w:pPr>
              <w:pStyle w:val="Odlomakpopisa"/>
              <w:numPr>
                <w:ilvl w:val="0"/>
                <w:numId w:val="117"/>
              </w:numPr>
              <w:spacing w:line="257" w:lineRule="auto"/>
              <w:rPr>
                <w:rFonts w:ascii="Calibri" w:eastAsia="Calibri" w:hAnsi="Calibri" w:cs="Calibri"/>
              </w:rPr>
            </w:pPr>
            <w:r w:rsidRPr="403C1C28">
              <w:rPr>
                <w:rFonts w:ascii="Calibri" w:eastAsia="Calibri" w:hAnsi="Calibri" w:cs="Calibri"/>
                <w:lang w:val="hr-HR"/>
              </w:rPr>
              <w:t>Marin, T., Diadori, P. Via del Corso A1 i A2 Corso di italiano per stranieri, Edilingua, 2017.</w:t>
            </w:r>
          </w:p>
          <w:p w14:paraId="0504AFE8" w14:textId="4975AD1A" w:rsidR="403C1C28" w:rsidRDefault="403C1C28" w:rsidP="000D25B0">
            <w:pPr>
              <w:pStyle w:val="Odlomakpopisa"/>
              <w:numPr>
                <w:ilvl w:val="0"/>
                <w:numId w:val="117"/>
              </w:numPr>
              <w:spacing w:line="257" w:lineRule="auto"/>
              <w:rPr>
                <w:rFonts w:ascii="Calibri" w:eastAsia="Calibri" w:hAnsi="Calibri" w:cs="Calibri"/>
              </w:rPr>
            </w:pPr>
            <w:r w:rsidRPr="403C1C28">
              <w:rPr>
                <w:rFonts w:ascii="Calibri" w:eastAsia="Calibri" w:hAnsi="Calibri" w:cs="Calibri"/>
                <w:lang w:val="hr-HR"/>
              </w:rPr>
              <w:t>Miškulin Čubrić, D. Corrispondenza commerciale turistico-alberghiera italiana, HoReBa, 2002.</w:t>
            </w:r>
          </w:p>
          <w:p w14:paraId="1C6FB48F" w14:textId="3FC0C9C8" w:rsidR="403C1C28" w:rsidRDefault="00E40A4F" w:rsidP="000D25B0">
            <w:pPr>
              <w:pStyle w:val="Odlomakpopisa"/>
              <w:numPr>
                <w:ilvl w:val="0"/>
                <w:numId w:val="117"/>
              </w:numPr>
              <w:spacing w:line="257" w:lineRule="auto"/>
              <w:rPr>
                <w:rFonts w:ascii="Calibri" w:eastAsia="Calibri" w:hAnsi="Calibri" w:cs="Calibri"/>
              </w:rPr>
            </w:pPr>
            <w:hyperlink r:id="rId30">
              <w:r w:rsidR="403C1C28" w:rsidRPr="403C1C28">
                <w:rPr>
                  <w:rStyle w:val="Hiperveza"/>
                  <w:rFonts w:ascii="Calibri" w:eastAsia="Calibri" w:hAnsi="Calibri" w:cs="Calibri"/>
                  <w:lang w:val="hr-HR"/>
                </w:rPr>
                <w:t>www.agricolturadelmediterranea.it</w:t>
              </w:r>
            </w:hyperlink>
          </w:p>
          <w:p w14:paraId="603EDAF6" w14:textId="48DBBDF8" w:rsidR="403C1C28" w:rsidRDefault="403C1C28" w:rsidP="000D25B0">
            <w:pPr>
              <w:pStyle w:val="Odlomakpopisa"/>
              <w:numPr>
                <w:ilvl w:val="0"/>
                <w:numId w:val="117"/>
              </w:numPr>
              <w:spacing w:line="257" w:lineRule="auto"/>
              <w:rPr>
                <w:rFonts w:ascii="Calibri" w:eastAsia="Calibri" w:hAnsi="Calibri" w:cs="Calibri"/>
              </w:rPr>
            </w:pPr>
            <w:r w:rsidRPr="403C1C28">
              <w:rPr>
                <w:rFonts w:ascii="Calibri" w:eastAsia="Calibri" w:hAnsi="Calibri" w:cs="Calibri"/>
                <w:lang w:val="hr-HR"/>
              </w:rPr>
              <w:t>www. passatoprossimo.it</w:t>
            </w:r>
          </w:p>
          <w:p w14:paraId="5472A45D" w14:textId="4C51296E" w:rsidR="403C1C28" w:rsidRDefault="00E40A4F" w:rsidP="000D25B0">
            <w:pPr>
              <w:pStyle w:val="Odlomakpopisa"/>
              <w:numPr>
                <w:ilvl w:val="0"/>
                <w:numId w:val="117"/>
              </w:numPr>
              <w:spacing w:line="257" w:lineRule="auto"/>
              <w:rPr>
                <w:rFonts w:ascii="Calibri" w:eastAsia="Calibri" w:hAnsi="Calibri" w:cs="Calibri"/>
              </w:rPr>
            </w:pPr>
            <w:hyperlink r:id="rId31">
              <w:r w:rsidR="403C1C28" w:rsidRPr="403C1C28">
                <w:rPr>
                  <w:rStyle w:val="Hiperveza"/>
                  <w:rFonts w:ascii="Calibri" w:eastAsia="Calibri" w:hAnsi="Calibri" w:cs="Calibri"/>
                  <w:lang w:val="hr-HR"/>
                </w:rPr>
                <w:t>www.mediteranskapoljoprivreda.hr</w:t>
              </w:r>
            </w:hyperlink>
          </w:p>
          <w:p w14:paraId="67FF06FC" w14:textId="13F835A2" w:rsidR="403C1C28" w:rsidRDefault="00E40A4F" w:rsidP="000D25B0">
            <w:pPr>
              <w:pStyle w:val="Odlomakpopisa"/>
              <w:numPr>
                <w:ilvl w:val="0"/>
                <w:numId w:val="117"/>
              </w:numPr>
              <w:spacing w:line="257" w:lineRule="auto"/>
              <w:rPr>
                <w:rFonts w:ascii="Calibri" w:eastAsia="Calibri" w:hAnsi="Calibri" w:cs="Calibri"/>
              </w:rPr>
            </w:pPr>
            <w:hyperlink r:id="rId32">
              <w:r w:rsidR="403C1C28" w:rsidRPr="403C1C28">
                <w:rPr>
                  <w:rStyle w:val="Hiperveza"/>
                  <w:rFonts w:ascii="Calibri" w:eastAsia="Calibri" w:hAnsi="Calibri" w:cs="Calibri"/>
                  <w:lang w:val="hr-HR"/>
                </w:rPr>
                <w:t>www.agricolturamediterranea.it</w:t>
              </w:r>
            </w:hyperlink>
          </w:p>
          <w:p w14:paraId="41B5CBF6" w14:textId="63EB3B95" w:rsidR="403C1C28" w:rsidRDefault="00E40A4F" w:rsidP="000D25B0">
            <w:pPr>
              <w:pStyle w:val="Odlomakpopisa"/>
              <w:numPr>
                <w:ilvl w:val="0"/>
                <w:numId w:val="117"/>
              </w:numPr>
              <w:spacing w:line="257" w:lineRule="auto"/>
              <w:rPr>
                <w:rFonts w:ascii="Calibri" w:eastAsia="Calibri" w:hAnsi="Calibri" w:cs="Calibri"/>
              </w:rPr>
            </w:pPr>
            <w:hyperlink r:id="rId33">
              <w:r w:rsidR="403C1C28" w:rsidRPr="403C1C28">
                <w:rPr>
                  <w:rStyle w:val="Hiperveza"/>
                  <w:rFonts w:ascii="Calibri" w:eastAsia="Calibri" w:hAnsi="Calibri" w:cs="Calibri"/>
                  <w:lang w:val="hr-HR"/>
                </w:rPr>
                <w:t>www.cibibiologici.it</w:t>
              </w:r>
            </w:hyperlink>
          </w:p>
        </w:tc>
      </w:tr>
      <w:tr w:rsidR="403C1C28" w14:paraId="349931DA"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C68FDF" w14:textId="65BF35C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17679D47"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2F7C81" w14:textId="061C0E76"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33E769EE" w14:textId="501C0124" w:rsidR="403C1C28" w:rsidRDefault="403C1C28" w:rsidP="4CAD4CE0">
      <w:pPr>
        <w:rPr>
          <w:rFonts w:ascii="Calibri" w:eastAsia="Calibri" w:hAnsi="Calibri" w:cs="Calibri"/>
          <w:color w:val="000000" w:themeColor="text1"/>
          <w:lang w:val="hr-HR"/>
        </w:rPr>
      </w:pPr>
    </w:p>
    <w:p w14:paraId="4248D603" w14:textId="70C433C2" w:rsidR="4379E259" w:rsidRDefault="4379E259"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07"/>
        <w:gridCol w:w="4262"/>
        <w:gridCol w:w="1635"/>
        <w:gridCol w:w="1406"/>
      </w:tblGrid>
      <w:tr w:rsidR="403C1C28" w14:paraId="6DD11007" w14:textId="77777777" w:rsidTr="403C1C28">
        <w:trPr>
          <w:trHeight w:val="300"/>
        </w:trPr>
        <w:tc>
          <w:tcPr>
            <w:tcW w:w="171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98828FA" w14:textId="77AEE41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431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90BECBE" w14:textId="23118BB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64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E5EAEE1" w14:textId="56F7044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40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97D63E5" w14:textId="47D8EA4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453DDE70" w14:textId="77777777" w:rsidTr="403C1C28">
        <w:trPr>
          <w:trHeight w:val="300"/>
        </w:trPr>
        <w:tc>
          <w:tcPr>
            <w:tcW w:w="1711" w:type="dxa"/>
            <w:tcBorders>
              <w:top w:val="single" w:sz="6" w:space="0" w:color="auto"/>
              <w:left w:val="single" w:sz="6" w:space="0" w:color="auto"/>
              <w:bottom w:val="single" w:sz="6" w:space="0" w:color="auto"/>
              <w:right w:val="single" w:sz="6" w:space="0" w:color="auto"/>
            </w:tcBorders>
            <w:tcMar>
              <w:left w:w="105" w:type="dxa"/>
              <w:right w:w="105" w:type="dxa"/>
            </w:tcMar>
          </w:tcPr>
          <w:p w14:paraId="79C6CDC9" w14:textId="35B6347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I1 Koristiti  stručni vokabular iz područja vinarstva i mediteranske poljoprivrede. </w:t>
            </w:r>
          </w:p>
          <w:p w14:paraId="533610B0" w14:textId="3B5304A5" w:rsidR="403C1C28" w:rsidRDefault="403C1C28" w:rsidP="403C1C28">
            <w:pPr>
              <w:rPr>
                <w:rFonts w:ascii="Calibri" w:eastAsia="Calibri" w:hAnsi="Calibri" w:cs="Calibri"/>
                <w:sz w:val="22"/>
                <w:szCs w:val="22"/>
              </w:rPr>
            </w:pPr>
          </w:p>
        </w:tc>
        <w:tc>
          <w:tcPr>
            <w:tcW w:w="4313" w:type="dxa"/>
            <w:tcBorders>
              <w:top w:val="single" w:sz="6" w:space="0" w:color="auto"/>
              <w:left w:val="single" w:sz="6" w:space="0" w:color="auto"/>
              <w:bottom w:val="single" w:sz="6" w:space="0" w:color="auto"/>
              <w:right w:val="single" w:sz="6" w:space="0" w:color="auto"/>
            </w:tcBorders>
            <w:tcMar>
              <w:left w:w="105" w:type="dxa"/>
              <w:right w:w="105" w:type="dxa"/>
            </w:tcMar>
          </w:tcPr>
          <w:p w14:paraId="3707D02E" w14:textId="7BD421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Vokabular i strukture karakteristične za poljoprivrednu struku.  </w:t>
            </w:r>
          </w:p>
          <w:p w14:paraId="5CB2C41B" w14:textId="389AB4D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153D4438" w14:textId="1378B631" w:rsidR="403C1C28" w:rsidRDefault="403C1C28" w:rsidP="403C1C28">
            <w:pPr>
              <w:rPr>
                <w:rFonts w:ascii="Calibri" w:eastAsia="Calibri" w:hAnsi="Calibri" w:cs="Calibri"/>
                <w:sz w:val="22"/>
                <w:szCs w:val="22"/>
              </w:rPr>
            </w:pPr>
          </w:p>
        </w:tc>
        <w:tc>
          <w:tcPr>
            <w:tcW w:w="1643" w:type="dxa"/>
            <w:tcBorders>
              <w:top w:val="single" w:sz="6" w:space="0" w:color="auto"/>
              <w:left w:val="single" w:sz="6" w:space="0" w:color="auto"/>
              <w:bottom w:val="single" w:sz="6" w:space="0" w:color="auto"/>
              <w:right w:val="single" w:sz="6" w:space="0" w:color="auto"/>
            </w:tcBorders>
            <w:tcMar>
              <w:left w:w="105" w:type="dxa"/>
              <w:right w:w="105" w:type="dxa"/>
            </w:tcMar>
          </w:tcPr>
          <w:p w14:paraId="7C9062C6" w14:textId="2CA22A4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198DD27F" w14:textId="198A9DE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408" w:type="dxa"/>
            <w:tcBorders>
              <w:top w:val="single" w:sz="6" w:space="0" w:color="auto"/>
              <w:left w:val="single" w:sz="6" w:space="0" w:color="auto"/>
              <w:bottom w:val="single" w:sz="6" w:space="0" w:color="auto"/>
              <w:right w:val="single" w:sz="6" w:space="0" w:color="auto"/>
            </w:tcBorders>
            <w:tcMar>
              <w:left w:w="105" w:type="dxa"/>
              <w:right w:w="105" w:type="dxa"/>
            </w:tcMar>
          </w:tcPr>
          <w:p w14:paraId="7A85D763" w14:textId="1CBB6C4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tc>
      </w:tr>
      <w:tr w:rsidR="403C1C28" w14:paraId="02025283" w14:textId="77777777" w:rsidTr="403C1C28">
        <w:trPr>
          <w:trHeight w:val="300"/>
        </w:trPr>
        <w:tc>
          <w:tcPr>
            <w:tcW w:w="1711" w:type="dxa"/>
            <w:tcBorders>
              <w:top w:val="single" w:sz="6" w:space="0" w:color="auto"/>
              <w:left w:val="single" w:sz="6" w:space="0" w:color="auto"/>
              <w:bottom w:val="single" w:sz="6" w:space="0" w:color="auto"/>
              <w:right w:val="single" w:sz="6" w:space="0" w:color="auto"/>
            </w:tcBorders>
            <w:tcMar>
              <w:left w:w="105" w:type="dxa"/>
              <w:right w:w="105" w:type="dxa"/>
            </w:tcMar>
          </w:tcPr>
          <w:p w14:paraId="0E02D034" w14:textId="5D31801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I2 Koristiti gramatičke strukture  u stručnom kontekstu. </w:t>
            </w:r>
          </w:p>
          <w:p w14:paraId="0E730A87" w14:textId="58B8069C" w:rsidR="403C1C28" w:rsidRDefault="403C1C28" w:rsidP="403C1C28">
            <w:pPr>
              <w:rPr>
                <w:rFonts w:ascii="Calibri" w:eastAsia="Calibri" w:hAnsi="Calibri" w:cs="Calibri"/>
                <w:sz w:val="22"/>
                <w:szCs w:val="22"/>
              </w:rPr>
            </w:pPr>
          </w:p>
        </w:tc>
        <w:tc>
          <w:tcPr>
            <w:tcW w:w="4313" w:type="dxa"/>
            <w:tcBorders>
              <w:top w:val="single" w:sz="6" w:space="0" w:color="auto"/>
              <w:left w:val="single" w:sz="6" w:space="0" w:color="auto"/>
              <w:bottom w:val="single" w:sz="6" w:space="0" w:color="auto"/>
              <w:right w:val="single" w:sz="6" w:space="0" w:color="auto"/>
            </w:tcBorders>
            <w:tcMar>
              <w:left w:w="105" w:type="dxa"/>
              <w:right w:w="105" w:type="dxa"/>
            </w:tcMar>
          </w:tcPr>
          <w:p w14:paraId="3AF1BD26" w14:textId="14BBF18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jezičnih vježbi: usvajanje glagolskih vremena u aktivu (imperfetto, condizionale semplice e composto, imperativo). Usvajanje odnosnih zamjenica i bezličnog oblika pripovijedanja. Slaganje vremena. Složenice i tvorba riječi. </w:t>
            </w:r>
          </w:p>
          <w:p w14:paraId="3EBA413A" w14:textId="47B4979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3E2C18C1" w14:textId="5120921C" w:rsidR="403C1C28" w:rsidRDefault="403C1C28" w:rsidP="403C1C28">
            <w:pPr>
              <w:rPr>
                <w:rFonts w:ascii="Calibri" w:eastAsia="Calibri" w:hAnsi="Calibri" w:cs="Calibri"/>
                <w:sz w:val="22"/>
                <w:szCs w:val="22"/>
              </w:rPr>
            </w:pPr>
          </w:p>
        </w:tc>
        <w:tc>
          <w:tcPr>
            <w:tcW w:w="1643" w:type="dxa"/>
            <w:tcBorders>
              <w:top w:val="single" w:sz="6" w:space="0" w:color="auto"/>
              <w:left w:val="single" w:sz="6" w:space="0" w:color="auto"/>
              <w:bottom w:val="single" w:sz="6" w:space="0" w:color="auto"/>
              <w:right w:val="single" w:sz="6" w:space="0" w:color="auto"/>
            </w:tcBorders>
            <w:tcMar>
              <w:left w:w="105" w:type="dxa"/>
              <w:right w:w="105" w:type="dxa"/>
            </w:tcMar>
          </w:tcPr>
          <w:p w14:paraId="4C1FF5B2" w14:textId="3536885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2C41FFB7" w14:textId="3B97DE9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408" w:type="dxa"/>
            <w:tcBorders>
              <w:top w:val="single" w:sz="6" w:space="0" w:color="auto"/>
              <w:left w:val="single" w:sz="6" w:space="0" w:color="auto"/>
              <w:bottom w:val="single" w:sz="6" w:space="0" w:color="auto"/>
              <w:right w:val="single" w:sz="6" w:space="0" w:color="auto"/>
            </w:tcBorders>
            <w:tcMar>
              <w:left w:w="105" w:type="dxa"/>
              <w:right w:w="105" w:type="dxa"/>
            </w:tcMar>
          </w:tcPr>
          <w:p w14:paraId="0C676D87" w14:textId="47E86B1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tc>
      </w:tr>
      <w:tr w:rsidR="403C1C28" w14:paraId="4D55AEDF" w14:textId="77777777" w:rsidTr="403C1C28">
        <w:trPr>
          <w:trHeight w:val="300"/>
        </w:trPr>
        <w:tc>
          <w:tcPr>
            <w:tcW w:w="1711" w:type="dxa"/>
            <w:tcBorders>
              <w:top w:val="single" w:sz="6" w:space="0" w:color="auto"/>
              <w:left w:val="single" w:sz="6" w:space="0" w:color="auto"/>
              <w:bottom w:val="single" w:sz="6" w:space="0" w:color="auto"/>
              <w:right w:val="single" w:sz="6" w:space="0" w:color="auto"/>
            </w:tcBorders>
            <w:tcMar>
              <w:left w:w="105" w:type="dxa"/>
              <w:right w:w="105" w:type="dxa"/>
            </w:tcMar>
          </w:tcPr>
          <w:p w14:paraId="7A064BB1" w14:textId="6DD8631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I3 Napisati sažetak članka poljoprivredne tematike na talijanskom jeziku. </w:t>
            </w:r>
          </w:p>
          <w:p w14:paraId="52F08996" w14:textId="2EE342AB" w:rsidR="403C1C28" w:rsidRDefault="403C1C28" w:rsidP="403C1C28">
            <w:pPr>
              <w:rPr>
                <w:rFonts w:ascii="Calibri" w:eastAsia="Calibri" w:hAnsi="Calibri" w:cs="Calibri"/>
                <w:sz w:val="22"/>
                <w:szCs w:val="22"/>
              </w:rPr>
            </w:pPr>
          </w:p>
        </w:tc>
        <w:tc>
          <w:tcPr>
            <w:tcW w:w="4313" w:type="dxa"/>
            <w:tcBorders>
              <w:top w:val="single" w:sz="6" w:space="0" w:color="auto"/>
              <w:left w:val="single" w:sz="6" w:space="0" w:color="auto"/>
              <w:bottom w:val="single" w:sz="6" w:space="0" w:color="auto"/>
              <w:right w:val="single" w:sz="6" w:space="0" w:color="auto"/>
            </w:tcBorders>
            <w:tcMar>
              <w:left w:w="105" w:type="dxa"/>
              <w:right w:w="105" w:type="dxa"/>
            </w:tcMar>
          </w:tcPr>
          <w:p w14:paraId="0BD2678D" w14:textId="159ADE2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Izvadak stručnih riječi i izrada sadržaja za izradu sažetka.</w:t>
            </w:r>
          </w:p>
          <w:p w14:paraId="006598E5" w14:textId="3E115D3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će se birati iz slijedećih stručnih sadržaja: tloznanstvo i ishrana bilja, vinogradarstvo, maslinarstvo, zaštita bilja, vinarstvo, agroklimatologija, voćarstvo, povrćarstvo, agroturizam. </w:t>
            </w:r>
          </w:p>
          <w:p w14:paraId="3566524B" w14:textId="6E128E8A" w:rsidR="403C1C28" w:rsidRDefault="403C1C28" w:rsidP="403C1C28">
            <w:pPr>
              <w:rPr>
                <w:rFonts w:ascii="Calibri" w:eastAsia="Calibri" w:hAnsi="Calibri" w:cs="Calibri"/>
                <w:sz w:val="22"/>
                <w:szCs w:val="22"/>
              </w:rPr>
            </w:pPr>
          </w:p>
        </w:tc>
        <w:tc>
          <w:tcPr>
            <w:tcW w:w="1643" w:type="dxa"/>
            <w:tcBorders>
              <w:top w:val="single" w:sz="6" w:space="0" w:color="auto"/>
              <w:left w:val="single" w:sz="6" w:space="0" w:color="auto"/>
              <w:bottom w:val="single" w:sz="6" w:space="0" w:color="auto"/>
              <w:right w:val="single" w:sz="6" w:space="0" w:color="auto"/>
            </w:tcBorders>
            <w:tcMar>
              <w:left w:w="105" w:type="dxa"/>
              <w:right w:w="105" w:type="dxa"/>
            </w:tcMar>
          </w:tcPr>
          <w:p w14:paraId="08F486F8" w14:textId="4EAE051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408" w:type="dxa"/>
            <w:tcBorders>
              <w:top w:val="single" w:sz="6" w:space="0" w:color="auto"/>
              <w:left w:val="single" w:sz="6" w:space="0" w:color="auto"/>
              <w:bottom w:val="single" w:sz="6" w:space="0" w:color="auto"/>
              <w:right w:val="single" w:sz="6" w:space="0" w:color="auto"/>
            </w:tcBorders>
            <w:tcMar>
              <w:left w:w="105" w:type="dxa"/>
              <w:right w:w="105" w:type="dxa"/>
            </w:tcMar>
          </w:tcPr>
          <w:p w14:paraId="284109D6" w14:textId="6E04725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izrada sažetka</w:t>
            </w:r>
          </w:p>
        </w:tc>
      </w:tr>
      <w:tr w:rsidR="403C1C28" w14:paraId="108EA093" w14:textId="77777777" w:rsidTr="403C1C28">
        <w:trPr>
          <w:trHeight w:val="300"/>
        </w:trPr>
        <w:tc>
          <w:tcPr>
            <w:tcW w:w="1711" w:type="dxa"/>
            <w:tcBorders>
              <w:top w:val="single" w:sz="6" w:space="0" w:color="auto"/>
              <w:left w:val="single" w:sz="6" w:space="0" w:color="auto"/>
              <w:bottom w:val="single" w:sz="6" w:space="0" w:color="auto"/>
              <w:right w:val="single" w:sz="6" w:space="0" w:color="auto"/>
            </w:tcBorders>
            <w:tcMar>
              <w:left w:w="105" w:type="dxa"/>
              <w:right w:w="105" w:type="dxa"/>
            </w:tcMar>
          </w:tcPr>
          <w:p w14:paraId="5DBC5F3E" w14:textId="57F64B3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I4 Prezentirati stručnu temu na talijanskom jeziku korištenjem računalne prezentacije.  </w:t>
            </w:r>
          </w:p>
          <w:p w14:paraId="7A10B95C" w14:textId="12388C03" w:rsidR="403C1C28" w:rsidRDefault="403C1C28" w:rsidP="403C1C28">
            <w:pPr>
              <w:rPr>
                <w:rFonts w:ascii="Calibri" w:eastAsia="Calibri" w:hAnsi="Calibri" w:cs="Calibri"/>
                <w:sz w:val="22"/>
                <w:szCs w:val="22"/>
              </w:rPr>
            </w:pPr>
          </w:p>
        </w:tc>
        <w:tc>
          <w:tcPr>
            <w:tcW w:w="4313" w:type="dxa"/>
            <w:tcBorders>
              <w:top w:val="single" w:sz="6" w:space="0" w:color="auto"/>
              <w:left w:val="single" w:sz="6" w:space="0" w:color="auto"/>
              <w:bottom w:val="single" w:sz="6" w:space="0" w:color="auto"/>
              <w:right w:val="single" w:sz="6" w:space="0" w:color="auto"/>
            </w:tcBorders>
            <w:tcMar>
              <w:left w:w="105" w:type="dxa"/>
              <w:right w:w="105" w:type="dxa"/>
            </w:tcMar>
          </w:tcPr>
          <w:p w14:paraId="140F93A5" w14:textId="0530E5D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Izvadak stručnih riječi i izrada sadržaja za prezentaciju.</w:t>
            </w:r>
          </w:p>
          <w:p w14:paraId="59CC558A" w14:textId="45F5C4C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će se birati iz slijedećih stručnih sadržaja: tloznanstvo i ishrana bilja, vinogradarstvo, maslinarstvo, zaštita bilja, vinarstvo, agroklimatologija, voćarstvo, povrćarstvo, agroturizam. </w:t>
            </w:r>
          </w:p>
          <w:p w14:paraId="6F869524" w14:textId="3E1E69D0" w:rsidR="403C1C28" w:rsidRDefault="403C1C28" w:rsidP="403C1C28">
            <w:pPr>
              <w:rPr>
                <w:rFonts w:ascii="Calibri" w:eastAsia="Calibri" w:hAnsi="Calibri" w:cs="Calibri"/>
                <w:sz w:val="22"/>
                <w:szCs w:val="22"/>
              </w:rPr>
            </w:pPr>
          </w:p>
        </w:tc>
        <w:tc>
          <w:tcPr>
            <w:tcW w:w="1643" w:type="dxa"/>
            <w:tcBorders>
              <w:top w:val="single" w:sz="6" w:space="0" w:color="auto"/>
              <w:left w:val="single" w:sz="6" w:space="0" w:color="auto"/>
              <w:bottom w:val="single" w:sz="6" w:space="0" w:color="auto"/>
              <w:right w:val="single" w:sz="6" w:space="0" w:color="auto"/>
            </w:tcBorders>
            <w:tcMar>
              <w:left w:w="105" w:type="dxa"/>
              <w:right w:w="105" w:type="dxa"/>
            </w:tcMar>
          </w:tcPr>
          <w:p w14:paraId="70D8111A" w14:textId="5A292C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408" w:type="dxa"/>
            <w:tcBorders>
              <w:top w:val="single" w:sz="6" w:space="0" w:color="auto"/>
              <w:left w:val="single" w:sz="6" w:space="0" w:color="auto"/>
              <w:bottom w:val="single" w:sz="6" w:space="0" w:color="auto"/>
              <w:right w:val="single" w:sz="6" w:space="0" w:color="auto"/>
            </w:tcBorders>
            <w:tcMar>
              <w:left w:w="105" w:type="dxa"/>
              <w:right w:w="105" w:type="dxa"/>
            </w:tcMar>
          </w:tcPr>
          <w:p w14:paraId="0C6EAA61" w14:textId="25F1009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izrada prezentacije</w:t>
            </w:r>
          </w:p>
        </w:tc>
      </w:tr>
    </w:tbl>
    <w:p w14:paraId="01207A6C" w14:textId="2D73CDD2" w:rsidR="403C1C28" w:rsidRDefault="403C1C28" w:rsidP="4CAD4CE0">
      <w:pPr>
        <w:rPr>
          <w:rFonts w:ascii="Calibri" w:eastAsia="Calibri" w:hAnsi="Calibri" w:cs="Calibri"/>
          <w:color w:val="000000" w:themeColor="text1"/>
          <w:sz w:val="22"/>
          <w:szCs w:val="22"/>
          <w:lang w:val="hr-HR"/>
        </w:rPr>
      </w:pPr>
    </w:p>
    <w:p w14:paraId="47EE11DC" w14:textId="77777777" w:rsidR="00C303FD" w:rsidRDefault="00C303FD" w:rsidP="00C303FD">
      <w:pPr>
        <w:pStyle w:val="Naslov2"/>
        <w:spacing w:before="0"/>
        <w:rPr>
          <w:rFonts w:eastAsia="Calibri Light" w:cs="Calibri Light"/>
          <w:b w:val="0"/>
          <w:color w:val="2F5496"/>
          <w:sz w:val="32"/>
          <w:szCs w:val="32"/>
          <w:lang w:val="hr-HR"/>
        </w:rPr>
      </w:pPr>
    </w:p>
    <w:p w14:paraId="363E6EA1" w14:textId="77777777" w:rsidR="00C303FD" w:rsidRDefault="00C303FD" w:rsidP="00C303FD">
      <w:pPr>
        <w:pStyle w:val="Naslov2"/>
        <w:spacing w:before="0"/>
        <w:rPr>
          <w:rFonts w:eastAsia="Calibri Light" w:cs="Calibri Light"/>
          <w:b w:val="0"/>
          <w:color w:val="2F5496"/>
          <w:sz w:val="32"/>
          <w:szCs w:val="32"/>
          <w:lang w:val="hr-HR"/>
        </w:rPr>
      </w:pPr>
    </w:p>
    <w:p w14:paraId="33F8A289" w14:textId="1B9EE041" w:rsidR="00C303FD" w:rsidRDefault="00C303FD" w:rsidP="403C1C28">
      <w:pPr>
        <w:pStyle w:val="Naslov2"/>
        <w:spacing w:before="160" w:after="80"/>
        <w:rPr>
          <w:rFonts w:eastAsia="Calibri Light" w:cs="Calibri Light"/>
          <w:b w:val="0"/>
          <w:color w:val="2F5496"/>
          <w:sz w:val="32"/>
          <w:szCs w:val="32"/>
          <w:lang w:val="hr-HR"/>
        </w:rPr>
      </w:pPr>
    </w:p>
    <w:p w14:paraId="390DD9A2" w14:textId="77777777" w:rsidR="00C303FD" w:rsidRPr="00C303FD" w:rsidRDefault="00C303FD" w:rsidP="00C303FD">
      <w:pPr>
        <w:rPr>
          <w:rFonts w:eastAsia="Calibri Light"/>
          <w:lang w:val="hr-HR" w:eastAsia="x-none"/>
        </w:rPr>
      </w:pPr>
    </w:p>
    <w:p w14:paraId="3583948C" w14:textId="1426EA56" w:rsidR="39C1BE1B" w:rsidRDefault="39C1BE1B"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66"/>
        <w:gridCol w:w="1332"/>
        <w:gridCol w:w="1018"/>
        <w:gridCol w:w="1332"/>
        <w:gridCol w:w="1347"/>
        <w:gridCol w:w="982"/>
        <w:gridCol w:w="1333"/>
      </w:tblGrid>
      <w:tr w:rsidR="403C1C28" w14:paraId="737D930A"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5E550EB" w14:textId="59C2D9E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6724FFB1"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08A6599" w14:textId="507D7BE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BED3C3" w14:textId="4BC0E424"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3154C188"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10D2C94" w14:textId="7FF74B6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0B5D0C" w14:textId="00B8210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ZAŠTITA BILJA I</w:t>
            </w:r>
          </w:p>
        </w:tc>
      </w:tr>
      <w:tr w:rsidR="403C1C28" w14:paraId="630D5611"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CFFE87" w14:textId="43DC3D8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F8E66A5" w14:textId="3A672B3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Dr. sc. biotech. Ivana Dminić Rojnić, prof. struč. stud.</w:t>
            </w:r>
          </w:p>
        </w:tc>
      </w:tr>
      <w:tr w:rsidR="403C1C28" w14:paraId="7909096D"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F5F80B" w14:textId="3EDC95D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2FCD56" w14:textId="2E85719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52845887"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CDB9DD" w14:textId="24EEC71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8E37D8" w14:textId="2AB0A7E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46A546" w14:textId="13AEDFB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06CB681" w14:textId="0247077C"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1B5C0385"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D74CED" w14:textId="2828769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1754DC" w14:textId="73A46554"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7088FC5" w14:textId="42797CB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397BF1" w14:textId="47FD3AD3"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70242336" w14:textId="77777777" w:rsidTr="04780CE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B8BD9D" w14:textId="15F67EF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53E75FE" w14:textId="56B365C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A0DD312" w14:textId="1BE940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A64E747" w14:textId="7A1E79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5216065" w14:textId="4C5704F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7D30982F" w14:textId="77777777" w:rsidTr="04780CE4">
        <w:trPr>
          <w:trHeight w:val="300"/>
        </w:trPr>
        <w:tc>
          <w:tcPr>
            <w:tcW w:w="1273" w:type="dxa"/>
            <w:vMerge/>
            <w:vAlign w:val="center"/>
          </w:tcPr>
          <w:p w14:paraId="2A68D09C"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6A2768" w14:textId="563D3E0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3B139C" w14:textId="5C4CB7CD"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EA9154" w14:textId="33C7D4F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8D7F33" w14:textId="09D4DDE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21E4A12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EE47B21" w14:textId="4BB52BC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7A7F354D"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1ACB741" w14:textId="72340B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47F9F537"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1C2C9C" w14:textId="3078374D"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Kroz teorijsku i praktična nastavu studenti stječu znanja i upoznaju se značenjem i važnosti zaštite bilja u biljnoj proizvodnji, štetnim organizmima bilja, mjerama i metodama zaštite, podjeli sredstava za zaštitu bilja, njihovoj primjeni, mehanizmu djelovanja, opasnostima i rizicima primjene te očuvanju okoliša.</w:t>
            </w:r>
          </w:p>
        </w:tc>
      </w:tr>
      <w:tr w:rsidR="403C1C28" w14:paraId="41743CF8"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23778F" w14:textId="409C46A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01360AE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8A8ECDF" w14:textId="22B8123D"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5CD886C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165EC1" w14:textId="543DF98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7B61EE47"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E270503" w14:textId="30C6262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w:t>
            </w:r>
            <w:r>
              <w:tab/>
            </w:r>
            <w:r w:rsidRPr="403C1C28">
              <w:rPr>
                <w:rFonts w:ascii="Calibri" w:eastAsia="Calibri" w:hAnsi="Calibri" w:cs="Calibri"/>
                <w:sz w:val="22"/>
                <w:szCs w:val="22"/>
                <w:lang w:val="hr-HR"/>
              </w:rPr>
              <w:t>1.2. Odabrati opremu, alate i mehanizaciju za poljoprivrednu proizvodnju</w:t>
            </w:r>
          </w:p>
          <w:p w14:paraId="7F0FD057" w14:textId="4972054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2.</w:t>
            </w:r>
            <w:r>
              <w:tab/>
            </w:r>
            <w:r w:rsidRPr="403C1C28">
              <w:rPr>
                <w:rFonts w:ascii="Calibri" w:eastAsia="Calibri" w:hAnsi="Calibri" w:cs="Calibri"/>
                <w:sz w:val="22"/>
                <w:szCs w:val="22"/>
                <w:lang w:val="hr-HR"/>
              </w:rPr>
              <w:t xml:space="preserve">2.1. Procijeniti kvalitetu sadnog materijala </w:t>
            </w:r>
          </w:p>
          <w:p w14:paraId="1C370CF9" w14:textId="142E734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3.</w:t>
            </w:r>
            <w:r>
              <w:tab/>
            </w:r>
            <w:r w:rsidRPr="403C1C28">
              <w:rPr>
                <w:rFonts w:ascii="Calibri" w:eastAsia="Calibri" w:hAnsi="Calibri" w:cs="Calibri"/>
                <w:sz w:val="22"/>
                <w:szCs w:val="22"/>
                <w:lang w:val="hr-HR"/>
              </w:rPr>
              <w:t>2.2. Proizvesti sadni materijal odgovarajućom metodom razmnožavanja.</w:t>
            </w:r>
          </w:p>
          <w:p w14:paraId="5BF0F55C" w14:textId="4674EC9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4.</w:t>
            </w:r>
            <w:r>
              <w:tab/>
            </w:r>
            <w:r w:rsidRPr="403C1C28">
              <w:rPr>
                <w:rFonts w:ascii="Calibri" w:eastAsia="Calibri" w:hAnsi="Calibri" w:cs="Calibri"/>
                <w:sz w:val="22"/>
                <w:szCs w:val="22"/>
                <w:lang w:val="hr-HR"/>
              </w:rPr>
              <w:t>2.3. Odabrati prikladnu tehnologiju proizvodnje vinogradarsko- voćarskih kultura</w:t>
            </w:r>
          </w:p>
          <w:p w14:paraId="4895FEAC" w14:textId="4CCFB51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5.</w:t>
            </w:r>
            <w:r>
              <w:tab/>
            </w:r>
            <w:r w:rsidRPr="403C1C28">
              <w:rPr>
                <w:rFonts w:ascii="Calibri" w:eastAsia="Calibri" w:hAnsi="Calibri" w:cs="Calibri"/>
                <w:sz w:val="22"/>
                <w:szCs w:val="22"/>
                <w:lang w:val="hr-HR"/>
              </w:rPr>
              <w:t>2.4. Odabrati prikladnu tehnologiju proizvodnje povrća na otvorenom i u zaštićenim</w:t>
            </w:r>
          </w:p>
          <w:p w14:paraId="65ADF533" w14:textId="4BF62D5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prostorima                                                        </w:t>
            </w:r>
          </w:p>
          <w:p w14:paraId="348B05B9" w14:textId="19CE0F7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6.</w:t>
            </w:r>
            <w:r>
              <w:tab/>
            </w:r>
            <w:r w:rsidRPr="403C1C28">
              <w:rPr>
                <w:rFonts w:ascii="Calibri" w:eastAsia="Calibri" w:hAnsi="Calibri" w:cs="Calibri"/>
                <w:sz w:val="22"/>
                <w:szCs w:val="22"/>
                <w:lang w:val="hr-HR"/>
              </w:rPr>
              <w:t>2.5. Odabrati prikladnu tehnologiju proizvodnje ljekovitog bilja</w:t>
            </w:r>
          </w:p>
          <w:p w14:paraId="5F6CC0DC" w14:textId="0B68B22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7.</w:t>
            </w:r>
            <w:r>
              <w:tab/>
            </w:r>
            <w:r w:rsidRPr="403C1C28">
              <w:rPr>
                <w:rFonts w:ascii="Calibri" w:eastAsia="Calibri" w:hAnsi="Calibri" w:cs="Calibri"/>
                <w:sz w:val="22"/>
                <w:szCs w:val="22"/>
                <w:lang w:val="hr-HR"/>
              </w:rPr>
              <w:t>3.4. Osmisliti mjere zaštite bilja od štetočinja</w:t>
            </w:r>
          </w:p>
          <w:p w14:paraId="39090C3A" w14:textId="6B32951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8.</w:t>
            </w:r>
            <w:r>
              <w:tab/>
            </w:r>
            <w:r w:rsidRPr="403C1C28">
              <w:rPr>
                <w:rFonts w:ascii="Calibri" w:eastAsia="Calibri" w:hAnsi="Calibri" w:cs="Calibri"/>
                <w:sz w:val="22"/>
                <w:szCs w:val="22"/>
                <w:lang w:val="hr-HR"/>
              </w:rPr>
              <w:t xml:space="preserve">5.2. Organizirati poslove poljoprivrednog gospodarstva u skladu s normativnim aktima.     </w:t>
            </w:r>
          </w:p>
        </w:tc>
      </w:tr>
      <w:tr w:rsidR="403C1C28" w14:paraId="351F46A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C89B16" w14:textId="0F4E707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469ED5FB"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17AC60" w14:textId="4DE9605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Objasniti pojam zaštite bilja.</w:t>
            </w:r>
          </w:p>
          <w:p w14:paraId="46CB3487" w14:textId="2D8F9F6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Poznavati sredstva za zaštitu bilja.</w:t>
            </w:r>
          </w:p>
          <w:p w14:paraId="7FDBAD7A" w14:textId="2178D9D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Razlikovati metode i mjere primjene sredstava za zaštitu bilja.</w:t>
            </w:r>
          </w:p>
          <w:p w14:paraId="0A0FFBDF" w14:textId="5C6FAF5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Objasniti utjecaj primjene mjera zaštite na čovjeka, životinje i okoliš.</w:t>
            </w:r>
          </w:p>
        </w:tc>
      </w:tr>
      <w:tr w:rsidR="403C1C28" w14:paraId="6C5E1B5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E66D20" w14:textId="08DA4ED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E31444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60BF1B0" w14:textId="0FC2494D"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Uvod i zakonski propisi. Opći pojmovi o štetočinama bilja. Zaštita bilja mediteranskih kultura: mjere zaštite bilja, integrirana i ekološka zaštita bilja. Sredstva za zaštitu bilja: proizvodnja i potrošnja; registracija sredstava; podjela sredstava za zaštitu bilja; otrovnost sredstava za zaštitu bilja za čovjeka; ostaci sredstava na poljoprivrednim proizvodima; izbor sredstava u odnosu na karencu i namjenu; otrovnost za životinje, biljke i okoliš; mjere za zaštitu osoba i okoliša; postupak u slučaju otrovanja; rezistentnost štetočina; oblik (formulacija) sredstava; kombinirana sredstva; miješanje sredstava; priprema sredstava; primjena sredstava za zaštitu bilja; značenje oznaka upozorenja i obavijesti; karence propisane za sredstva za zaštitu bilja u Hrvatskoj. Sredstva za zaštitu bilja, fitofarmacija: zoocidi, fungicidi, herbicidi, specifična sredstva za zaštitu bilja. Mehanička i fizikalna pomagala u zaštiti bilja.</w:t>
            </w:r>
          </w:p>
        </w:tc>
      </w:tr>
      <w:tr w:rsidR="403C1C28" w14:paraId="1F1AF787"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66573C" w14:textId="03D4434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FEB9A1E" w14:textId="5C8ECBB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745866CC" w14:textId="6685C0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43F5C564" w14:textId="480C34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36B2E828" w14:textId="0001070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2CD11155" w14:textId="1BA9F33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E2D1302" w14:textId="5E05CD8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74716028" w14:textId="324AE02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9FA8EE1" w14:textId="0459014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7AB9ECB3" w14:textId="06D8FD2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69172D65" w14:textId="70623D5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569856A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22FF9B" w14:textId="7A1859B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3C493A96" w14:textId="77777777" w:rsidTr="04780CE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E3B553" w14:textId="19C774B9"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59549589" w14:textId="73351E4B"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Studenti su obvezni tijekom nastave sudjelovati na vježbama, prakrikumu te dostaviti izvješće praktikuma. Ishod se smatra položenim ako svi elementi vrednovanja unutar ishoda imaju minimalno 50% bodova.</w:t>
            </w:r>
          </w:p>
        </w:tc>
      </w:tr>
      <w:tr w:rsidR="403C1C28" w14:paraId="7F186BC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1EF1E8" w14:textId="799677C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74B17283" w14:textId="77777777" w:rsidTr="04780CE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6E51701C" w14:textId="705DFB72"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0716AE3" w14:textId="17EF42CC" w:rsidR="403C1C28" w:rsidRDefault="403C1C28" w:rsidP="403C1C28">
            <w:pPr>
              <w:rPr>
                <w:rFonts w:ascii="Calibri" w:eastAsia="Calibri" w:hAnsi="Calibri" w:cs="Calibri"/>
                <w:sz w:val="22"/>
                <w:szCs w:val="22"/>
              </w:rPr>
            </w:pPr>
          </w:p>
          <w:p w14:paraId="28638433" w14:textId="0EB5890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2247DDB3" w14:textId="62225495"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12"/>
              <w:gridCol w:w="1040"/>
              <w:gridCol w:w="941"/>
              <w:gridCol w:w="1262"/>
              <w:gridCol w:w="1408"/>
              <w:gridCol w:w="890"/>
              <w:gridCol w:w="920"/>
              <w:gridCol w:w="980"/>
            </w:tblGrid>
            <w:tr w:rsidR="403C1C28" w14:paraId="52503324"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9E0323" w14:textId="2B077C7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8297FC" w14:textId="72E0312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Vježbe</w:t>
                  </w:r>
                </w:p>
              </w:tc>
              <w:tc>
                <w:tcPr>
                  <w:tcW w:w="9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3D71AB" w14:textId="0EE52E2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2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53F731" w14:textId="25E2CDBD"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Izvješće praktikuma</w:t>
                  </w:r>
                </w:p>
              </w:tc>
              <w:tc>
                <w:tcPr>
                  <w:tcW w:w="14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EA06B8" w14:textId="14C75AD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Izrada entomološke zbirke</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6F4582" w14:textId="31F9D21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0B305A" w14:textId="548F2FE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6B3D7A" w14:textId="5B7CEA9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2DE8918C"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3DF81F" w14:textId="072831C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CD98BA" w14:textId="61CC62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935" w:type="dxa"/>
                  <w:tcBorders>
                    <w:top w:val="single" w:sz="6" w:space="0" w:color="auto"/>
                    <w:left w:val="single" w:sz="6" w:space="0" w:color="auto"/>
                    <w:bottom w:val="single" w:sz="6" w:space="0" w:color="auto"/>
                    <w:right w:val="single" w:sz="6" w:space="0" w:color="auto"/>
                  </w:tcBorders>
                  <w:tcMar>
                    <w:left w:w="105" w:type="dxa"/>
                    <w:right w:w="105" w:type="dxa"/>
                  </w:tcMar>
                </w:tcPr>
                <w:p w14:paraId="304E7384" w14:textId="0641F4B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2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78E171" w14:textId="23A257B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ED22557" w14:textId="751926E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F50604" w14:textId="08B894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704E37" w14:textId="098E2D0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6005F2" w14:textId="242B4ED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1,6</w:t>
                  </w:r>
                </w:p>
              </w:tc>
            </w:tr>
            <w:tr w:rsidR="403C1C28" w14:paraId="0738EFBA"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1E89DB" w14:textId="625817A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8B6FEF" w14:textId="57B428C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35" w:type="dxa"/>
                  <w:tcBorders>
                    <w:top w:val="single" w:sz="6" w:space="0" w:color="auto"/>
                    <w:left w:val="single" w:sz="6" w:space="0" w:color="auto"/>
                    <w:bottom w:val="single" w:sz="6" w:space="0" w:color="auto"/>
                    <w:right w:val="single" w:sz="6" w:space="0" w:color="auto"/>
                  </w:tcBorders>
                  <w:tcMar>
                    <w:left w:w="105" w:type="dxa"/>
                    <w:right w:w="105" w:type="dxa"/>
                  </w:tcMar>
                </w:tcPr>
                <w:p w14:paraId="62B52EC2" w14:textId="435C8E6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2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B0FF80" w14:textId="64B1F3F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3AC9365" w14:textId="76707A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EFCCB7" w14:textId="1944B5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19B02B" w14:textId="5B34917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BE3951" w14:textId="3C906E3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0AD3C69F"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4C2DC3" w14:textId="4668228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CB013A" w14:textId="22D3ADB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935" w:type="dxa"/>
                  <w:tcBorders>
                    <w:top w:val="single" w:sz="6" w:space="0" w:color="auto"/>
                    <w:left w:val="single" w:sz="6" w:space="0" w:color="auto"/>
                    <w:bottom w:val="single" w:sz="6" w:space="0" w:color="auto"/>
                    <w:right w:val="single" w:sz="6" w:space="0" w:color="auto"/>
                  </w:tcBorders>
                  <w:tcMar>
                    <w:left w:w="105" w:type="dxa"/>
                    <w:right w:w="105" w:type="dxa"/>
                  </w:tcMar>
                </w:tcPr>
                <w:p w14:paraId="30B5A0E6" w14:textId="3195C3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2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FFC34F" w14:textId="204F5F5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90A145D" w14:textId="45426C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8452CB" w14:textId="6D209B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674927" w14:textId="5268A56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DF9D0E" w14:textId="4BC9CBA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41922D74"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E565D6" w14:textId="02984EF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0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FC68D9" w14:textId="0989F7C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35" w:type="dxa"/>
                  <w:tcBorders>
                    <w:top w:val="single" w:sz="6" w:space="0" w:color="auto"/>
                    <w:left w:val="single" w:sz="6" w:space="0" w:color="auto"/>
                    <w:bottom w:val="single" w:sz="6" w:space="0" w:color="auto"/>
                    <w:right w:val="single" w:sz="6" w:space="0" w:color="auto"/>
                  </w:tcBorders>
                  <w:tcMar>
                    <w:left w:w="105" w:type="dxa"/>
                    <w:right w:w="105" w:type="dxa"/>
                  </w:tcMar>
                </w:tcPr>
                <w:p w14:paraId="43D1D528" w14:textId="1DE2A49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2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4C23F9" w14:textId="2840C96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40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7A7E4C5" w14:textId="3FCE531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04BBB9" w14:textId="271D331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66C81E" w14:textId="027417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C2CEEB" w14:textId="0EE630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322BF207"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20F003" w14:textId="11B1AA5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857853" w14:textId="459461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9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889FE97" w14:textId="0B37592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2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D05A95" w14:textId="38961A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4A100B" w14:textId="1BAAC95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040033" w14:textId="4CA1D6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9CB86B" w14:textId="485C343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662C40" w14:textId="612604F3"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3B621369" w14:textId="77777777" w:rsidTr="403C1C28">
              <w:trPr>
                <w:trHeight w:val="300"/>
              </w:trPr>
              <w:tc>
                <w:tcPr>
                  <w:tcW w:w="13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3DCCA4" w14:textId="756CDF4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9835FB" w14:textId="50AD0C7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w:t>
                  </w:r>
                </w:p>
              </w:tc>
              <w:tc>
                <w:tcPr>
                  <w:tcW w:w="9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78BC6A" w14:textId="2D9DB5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w:t>
                  </w:r>
                </w:p>
              </w:tc>
              <w:tc>
                <w:tcPr>
                  <w:tcW w:w="12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162D9D" w14:textId="5AB49BF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c>
                <w:tcPr>
                  <w:tcW w:w="14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4E575F" w14:textId="49A97AC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0,2</w:t>
                  </w:r>
                </w:p>
              </w:tc>
              <w:tc>
                <w:tcPr>
                  <w:tcW w:w="8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E6B332" w14:textId="11F6278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9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7C53AB" w14:textId="00C66C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9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591609" w14:textId="7E80154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5E31B877" w14:textId="0BFBBD0C" w:rsidR="403C1C28" w:rsidRDefault="403C1C28" w:rsidP="403C1C28">
            <w:pPr>
              <w:jc w:val="both"/>
              <w:rPr>
                <w:rFonts w:ascii="Calibri" w:eastAsia="Calibri" w:hAnsi="Calibri" w:cs="Calibri"/>
                <w:color w:val="000000" w:themeColor="text1"/>
                <w:sz w:val="22"/>
                <w:szCs w:val="22"/>
              </w:rPr>
            </w:pPr>
          </w:p>
          <w:p w14:paraId="026B3D6D" w14:textId="7DEB1744" w:rsidR="403C1C28" w:rsidRDefault="403C1C28"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2CC69071" w14:textId="62DA069E" w:rsidR="403C1C28" w:rsidRDefault="403C1C28" w:rsidP="403C1C28">
            <w:pPr>
              <w:rPr>
                <w:rFonts w:ascii="Calibri" w:eastAsia="Calibri" w:hAnsi="Calibri" w:cs="Calibri"/>
                <w:sz w:val="22"/>
                <w:szCs w:val="22"/>
              </w:rPr>
            </w:pPr>
          </w:p>
          <w:p w14:paraId="5F0B47FC" w14:textId="650C96B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419E93D9" w14:textId="121DCD0E"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403C1C28" w14:paraId="7FD715A3"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048880" w14:textId="5767CC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A7A80B" w14:textId="334E955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397798" w14:textId="67EB09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046BB7" w14:textId="1423F07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286DD6" w14:textId="6D87A8B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87A22F" w14:textId="08C617A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79FAA5E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44C410" w14:textId="60ABC61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F4BA30" w14:textId="2D60C1D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67A286E" w14:textId="5EC4B52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1849D2" w14:textId="4CBFA9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AC1CB3" w14:textId="46FD4CD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D6DD38" w14:textId="33372FB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1,6</w:t>
                  </w:r>
                </w:p>
              </w:tc>
            </w:tr>
            <w:tr w:rsidR="403C1C28" w14:paraId="2C1D5FA4"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F65375" w14:textId="0BE533C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F0F613" w14:textId="1B1FA01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B3B609D" w14:textId="285D0FB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018DD0" w14:textId="35ACDAC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DDF0CD" w14:textId="614698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EAA789" w14:textId="49A43DE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1E9F395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B08B37" w14:textId="53613B0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176BD" w14:textId="6C21EA0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C1148BF" w14:textId="72A1120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B92090" w14:textId="27F689D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494436" w14:textId="190AC9B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05CFA9" w14:textId="36E944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6D5E3DF0"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B5194C" w14:textId="252F030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C785C" w14:textId="085F5A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C47E857" w14:textId="2380DD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2EA041" w14:textId="2AED94D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BB88DD" w14:textId="2D8FC1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54EE50" w14:textId="41F8EE1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558BCFEE"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61DD62" w14:textId="6E5F08A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05E4DD" w14:textId="127F736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4A67B1B" w14:textId="1F5C1F7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3ADC23" w14:textId="1E844E3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21C189" w14:textId="6D8FCFA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883637" w14:textId="7852CBD7"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707B840F"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D260AC" w14:textId="3003C0C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189F8C" w14:textId="1EB37F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B3B408E" w14:textId="5B7779D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485ADD" w14:textId="597EDAC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CC2FB5" w14:textId="53090A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B0CA40" w14:textId="070F936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5A20782B" w14:textId="324AA364" w:rsidR="403C1C28" w:rsidRDefault="403C1C28" w:rsidP="403C1C28">
            <w:pPr>
              <w:jc w:val="center"/>
              <w:rPr>
                <w:rFonts w:ascii="Calibri" w:eastAsia="Calibri" w:hAnsi="Calibri" w:cs="Calibri"/>
                <w:sz w:val="22"/>
                <w:szCs w:val="22"/>
              </w:rPr>
            </w:pPr>
          </w:p>
          <w:p w14:paraId="18D59638" w14:textId="43029126"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02B1DF55" w14:textId="15D16BA6" w:rsidR="403C1C28" w:rsidRDefault="403C1C28" w:rsidP="403C1C28">
            <w:pPr>
              <w:rPr>
                <w:rFonts w:ascii="Calibri" w:eastAsia="Calibri" w:hAnsi="Calibri" w:cs="Calibri"/>
                <w:sz w:val="22"/>
                <w:szCs w:val="22"/>
              </w:rPr>
            </w:pPr>
          </w:p>
          <w:p w14:paraId="59305951" w14:textId="32779A54" w:rsidR="403C1C28" w:rsidRDefault="403C1C28" w:rsidP="403C1C28">
            <w:pPr>
              <w:rPr>
                <w:rFonts w:ascii="Calibri" w:eastAsia="Calibri" w:hAnsi="Calibri" w:cs="Calibri"/>
                <w:sz w:val="22"/>
                <w:szCs w:val="22"/>
              </w:rPr>
            </w:pPr>
          </w:p>
          <w:p w14:paraId="06D9CC08" w14:textId="2BC98FC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16CBF805" w14:textId="2D4D8CD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64E0B91B" w14:textId="47CBF1B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F85286C" w14:textId="40BBED8A"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403C1C28" w14:paraId="0CFAB8C4"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BDC91E" w14:textId="776B0B0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CB8562" w14:textId="3AD5FE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7981E8" w14:textId="08A3EA1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0D8AB27E"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61D4FF" w14:textId="1F0F8B6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40B357" w14:textId="1087EE7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061C9F" w14:textId="2A4B14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716EE31E"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A2066D" w14:textId="3D53EE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3123AB" w14:textId="717F34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768875" w14:textId="0FCAA47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114AF5AC"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3FDB1A" w14:textId="363300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C3EA36" w14:textId="3B58223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A44F8" w14:textId="634C1DE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70D4B2A5"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4488F7" w14:textId="43CB589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19F4CF" w14:textId="3D685F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69B386" w14:textId="10B392E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178B788F"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04BBAC" w14:textId="6C851B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0C6353" w14:textId="230537D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E88AF6" w14:textId="01E0495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022E598D" w14:textId="3AC2773A" w:rsidR="403C1C28" w:rsidRDefault="403C1C28" w:rsidP="403C1C28">
            <w:pPr>
              <w:rPr>
                <w:rFonts w:ascii="Calibri" w:eastAsia="Calibri" w:hAnsi="Calibri" w:cs="Calibri"/>
                <w:sz w:val="22"/>
                <w:szCs w:val="22"/>
              </w:rPr>
            </w:pPr>
          </w:p>
        </w:tc>
      </w:tr>
      <w:tr w:rsidR="403C1C28" w14:paraId="450E669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0A1B3B" w14:textId="690C3CF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49B09531"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3AD6B83" w14:textId="3F1F0BC9" w:rsidR="403C1C28" w:rsidRDefault="403C1C28" w:rsidP="000D25B0">
            <w:pPr>
              <w:pStyle w:val="Tekstkomentara"/>
              <w:numPr>
                <w:ilvl w:val="0"/>
                <w:numId w:val="116"/>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Ciglar, I.: Integrirana zaštita voćaka i vinograda, Zrinski d. d. Čakovec. 1998.</w:t>
            </w:r>
          </w:p>
          <w:p w14:paraId="3E371686" w14:textId="360A9A88" w:rsidR="403C1C28" w:rsidRDefault="403C1C28" w:rsidP="000D25B0">
            <w:pPr>
              <w:pStyle w:val="Tekstkomentara"/>
              <w:numPr>
                <w:ilvl w:val="0"/>
                <w:numId w:val="116"/>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Igrc Barčić, J.,Maceljski, M.: Ekološki prihvatljiva zaštita bilja od štetnika. Zrinski, Čakovec. 2001.</w:t>
            </w:r>
          </w:p>
          <w:p w14:paraId="4BDD27A7" w14:textId="5291FD1A" w:rsidR="403C1C28" w:rsidRDefault="403C1C28" w:rsidP="000D25B0">
            <w:pPr>
              <w:pStyle w:val="Tekstkomentara"/>
              <w:numPr>
                <w:ilvl w:val="0"/>
                <w:numId w:val="116"/>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Grupa autora: Priručnik za sigurno rukovanje i primjenu sredstava za zaštitu bilja. Ministarstvo poljoprivrede i HCPHS- Zavod za zaštitu bilja. 2015.</w:t>
            </w:r>
          </w:p>
          <w:p w14:paraId="06A45FD3" w14:textId="7280D90F" w:rsidR="403C1C28" w:rsidRDefault="403C1C28" w:rsidP="000D25B0">
            <w:pPr>
              <w:pStyle w:val="Tekstkomentara"/>
              <w:numPr>
                <w:ilvl w:val="0"/>
                <w:numId w:val="116"/>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Kišpatić, J.: Opća fitopatologija. Liber, Zagreb. 1988.</w:t>
            </w:r>
          </w:p>
          <w:p w14:paraId="1C48048D" w14:textId="7A4EE9EB" w:rsidR="403C1C28" w:rsidRDefault="403C1C28" w:rsidP="000D25B0">
            <w:pPr>
              <w:pStyle w:val="Tekstkomentara"/>
              <w:numPr>
                <w:ilvl w:val="0"/>
                <w:numId w:val="116"/>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Oštrec, Lj, Gotlin Čuljak, T.: Opća entomologija, Zrinski, Čakovec. 2005.</w:t>
            </w:r>
          </w:p>
        </w:tc>
      </w:tr>
      <w:tr w:rsidR="403C1C28" w14:paraId="225101C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0B84A0" w14:textId="3F6B0D0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50B24B10" w14:textId="77777777" w:rsidTr="04780CE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F240DA" w14:textId="234E214E"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Bjeliš, M.: Zaštita masline u ekološkoj proizvodnji: Graf form d.o.o., Split.2005.</w:t>
            </w:r>
          </w:p>
          <w:p w14:paraId="43A49B62" w14:textId="5E0410F0"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Ivezić, M.: Štetnici vinove loze i voćaka. Veleučilište u Požegi; Veleučilište u Rijeci. 2003.</w:t>
            </w:r>
          </w:p>
          <w:p w14:paraId="2C7320DC" w14:textId="40D09D5B"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Jurković, D., Ćosić, J.: Zaštita vinograda i voćnjaka od uzročnika bolesti. Veleučilište u Požegi. 2003.</w:t>
            </w:r>
          </w:p>
          <w:p w14:paraId="0420E8BC" w14:textId="4AA2E46D"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Grupa autora (svakogodišnje izdanje broj 1-2): Glasilo biljne zaštite, HDBZ, Zagreb</w:t>
            </w:r>
          </w:p>
          <w:p w14:paraId="3BFEDFC2" w14:textId="16650627"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Grupa autora: Online skripta: Najznačajniji štetnici, bolesti i korovi u voćarstvu i vinogradarstvu, Sveučilište Josipa Jurja Strossmayera u Osijeku, Poljoprivredni fakultet u Osijeku, Osijek. 2010. (</w:t>
            </w:r>
            <w:hyperlink r:id="rId34">
              <w:r w:rsidRPr="403C1C28">
                <w:rPr>
                  <w:rStyle w:val="Hiperveza"/>
                  <w:rFonts w:ascii="Calibri" w:eastAsia="Calibri" w:hAnsi="Calibri" w:cs="Calibri"/>
                  <w:lang w:val="hr-HR"/>
                </w:rPr>
                <w:t>http://www.obz.hr/hr/images/Najznacajniji_stetnici_bolesti_i_korovi_u_vocarstvu_i_vinogradarstvu.pdf</w:t>
              </w:r>
            </w:hyperlink>
            <w:r w:rsidRPr="403C1C28">
              <w:rPr>
                <w:rFonts w:ascii="Calibri" w:eastAsia="Calibri" w:hAnsi="Calibri" w:cs="Calibri"/>
                <w:lang w:val="hr-HR"/>
              </w:rPr>
              <w:t>)</w:t>
            </w:r>
          </w:p>
          <w:p w14:paraId="6B63B670" w14:textId="217CBFE3"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Maceljski, M. i sur.: Štetočinje povrća s opsežnim prikazom zaštite povrća od štetnika, uzročnika bolesti i korova, Zrinski, Čakovec. 2004.</w:t>
            </w:r>
          </w:p>
          <w:p w14:paraId="279E88CD" w14:textId="6DBB7076" w:rsidR="403C1C28" w:rsidRDefault="403C1C28" w:rsidP="000D25B0">
            <w:pPr>
              <w:pStyle w:val="Odlomakpopisa"/>
              <w:numPr>
                <w:ilvl w:val="0"/>
                <w:numId w:val="115"/>
              </w:numPr>
              <w:spacing w:line="257" w:lineRule="auto"/>
              <w:rPr>
                <w:rFonts w:ascii="Calibri" w:eastAsia="Calibri" w:hAnsi="Calibri" w:cs="Calibri"/>
              </w:rPr>
            </w:pPr>
            <w:r w:rsidRPr="403C1C28">
              <w:rPr>
                <w:rFonts w:ascii="Calibri" w:eastAsia="Calibri" w:hAnsi="Calibri" w:cs="Calibri"/>
                <w:lang w:val="hr-HR"/>
              </w:rPr>
              <w:t>Maceljski, M., Cvjetković, B., Ostojić, Z., Barić, B.: Štetočinje vinove loze, Zrinski d. d. Čakovec. 2006.</w:t>
            </w:r>
          </w:p>
        </w:tc>
      </w:tr>
      <w:tr w:rsidR="403C1C28" w14:paraId="46DFC80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54D2D46" w14:textId="5D3C6E7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46A3FE5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1C3F6F" w14:textId="7977EB93"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2EF28F2D" w14:textId="4B7CF076" w:rsidR="403C1C28" w:rsidRDefault="403C1C28" w:rsidP="403C1C28">
      <w:pPr>
        <w:rPr>
          <w:lang w:val="hr-HR"/>
        </w:rPr>
      </w:pPr>
    </w:p>
    <w:p w14:paraId="2763451C" w14:textId="433758BC" w:rsidR="40C91230" w:rsidRDefault="40C91230"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07"/>
        <w:gridCol w:w="4211"/>
        <w:gridCol w:w="1694"/>
        <w:gridCol w:w="1698"/>
      </w:tblGrid>
      <w:tr w:rsidR="403C1C28" w14:paraId="57F30EB0" w14:textId="77777777" w:rsidTr="00C303FD">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F6C4F3B" w14:textId="21E099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425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DC710C7" w14:textId="10A2B75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70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0A18BC5" w14:textId="3F0210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70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13C0B99" w14:textId="4245268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751050BF" w14:textId="77777777" w:rsidTr="00C303FD">
        <w:trPr>
          <w:trHeight w:val="300"/>
        </w:trPr>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03CF0C6C" w14:textId="05EE765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Objasniti pojam zaštite bilja.</w:t>
            </w:r>
          </w:p>
          <w:p w14:paraId="610D0A89" w14:textId="6D5B0AA2" w:rsidR="403C1C28" w:rsidRDefault="403C1C28" w:rsidP="403C1C28">
            <w:pPr>
              <w:rPr>
                <w:rFonts w:ascii="Calibri" w:eastAsia="Calibri" w:hAnsi="Calibri" w:cs="Calibri"/>
                <w:sz w:val="22"/>
                <w:szCs w:val="22"/>
              </w:rPr>
            </w:pPr>
          </w:p>
        </w:tc>
        <w:tc>
          <w:tcPr>
            <w:tcW w:w="4252" w:type="dxa"/>
            <w:tcBorders>
              <w:top w:val="single" w:sz="6" w:space="0" w:color="auto"/>
              <w:left w:val="single" w:sz="6" w:space="0" w:color="auto"/>
              <w:bottom w:val="single" w:sz="6" w:space="0" w:color="auto"/>
              <w:right w:val="single" w:sz="6" w:space="0" w:color="auto"/>
            </w:tcBorders>
            <w:tcMar>
              <w:left w:w="105" w:type="dxa"/>
              <w:right w:w="105" w:type="dxa"/>
            </w:tcMar>
          </w:tcPr>
          <w:p w14:paraId="431FE64A" w14:textId="7BC3F2E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Uvod u zaštitu bilja, Propisi- zakonodavni okvir, Registracija SZB, Skladištenje SZB, Zbrinjavanje ambalažnog otpada, Štetočinje bilja: štetnici, uzročnici bolesti, korovi, mjere zaštite bilja: indirektne mjere, direktne mjere; konvencionalna zaštita bilja, integrirana zaštita bilja, ekološka zaštita bilja   </w:t>
            </w:r>
          </w:p>
          <w:p w14:paraId="53F156D3" w14:textId="2E8D420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Morfologija, biologija i ekologija kukaca, gljiva i korova, modeli prognoze pojave biljnih bolesti, metode kontrole nazočnosti korisne i štetne entomofaune u nasadu,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tcPr>
          <w:p w14:paraId="74A0DAC2" w14:textId="2961477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praktikum, terenska nastava</w:t>
            </w:r>
          </w:p>
        </w:tc>
        <w:tc>
          <w:tcPr>
            <w:tcW w:w="1703" w:type="dxa"/>
            <w:tcBorders>
              <w:top w:val="single" w:sz="6" w:space="0" w:color="auto"/>
              <w:left w:val="single" w:sz="6" w:space="0" w:color="auto"/>
              <w:bottom w:val="single" w:sz="6" w:space="0" w:color="auto"/>
              <w:right w:val="single" w:sz="6" w:space="0" w:color="auto"/>
            </w:tcBorders>
            <w:tcMar>
              <w:left w:w="105" w:type="dxa"/>
              <w:right w:w="105" w:type="dxa"/>
            </w:tcMar>
          </w:tcPr>
          <w:p w14:paraId="0933B0AB" w14:textId="0EEECF1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izvješće praktikuma, zadaci- vježbe, izrada entomološke zbirke</w:t>
            </w:r>
          </w:p>
        </w:tc>
      </w:tr>
      <w:tr w:rsidR="403C1C28" w14:paraId="0C0C621E" w14:textId="77777777" w:rsidTr="00C303FD">
        <w:trPr>
          <w:trHeight w:val="300"/>
        </w:trPr>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31D6D286" w14:textId="4A4D75E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Poznavati sredstva za zaštitu bilja.</w:t>
            </w:r>
          </w:p>
        </w:tc>
        <w:tc>
          <w:tcPr>
            <w:tcW w:w="4252" w:type="dxa"/>
            <w:tcBorders>
              <w:top w:val="single" w:sz="6" w:space="0" w:color="auto"/>
              <w:left w:val="single" w:sz="6" w:space="0" w:color="auto"/>
              <w:bottom w:val="single" w:sz="6" w:space="0" w:color="auto"/>
              <w:right w:val="single" w:sz="6" w:space="0" w:color="auto"/>
            </w:tcBorders>
            <w:tcMar>
              <w:left w:w="105" w:type="dxa"/>
              <w:right w:w="105" w:type="dxa"/>
            </w:tcMar>
          </w:tcPr>
          <w:p w14:paraId="3A071A8A" w14:textId="6266FC84"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sz w:val="22"/>
                <w:szCs w:val="22"/>
                <w:lang w:val="hr-HR"/>
              </w:rPr>
              <w:t>Sredstva za zaštitu bilja (fitofarmacija): uvod, podjela sredstava za zaštitu bilja, p</w:t>
            </w:r>
            <w:r w:rsidRPr="403C1C28">
              <w:rPr>
                <w:rFonts w:ascii="Calibri" w:eastAsia="Calibri" w:hAnsi="Calibri" w:cs="Calibri"/>
                <w:color w:val="000000" w:themeColor="text1"/>
                <w:sz w:val="22"/>
                <w:szCs w:val="22"/>
                <w:lang w:val="hr-HR"/>
              </w:rPr>
              <w:t>regled registriranih sredstava za zaštitu bilja</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tcPr>
          <w:p w14:paraId="231BCB6E" w14:textId="28D586B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praktikum, terenska nastava</w:t>
            </w:r>
          </w:p>
        </w:tc>
        <w:tc>
          <w:tcPr>
            <w:tcW w:w="1703" w:type="dxa"/>
            <w:tcBorders>
              <w:top w:val="single" w:sz="6" w:space="0" w:color="auto"/>
              <w:left w:val="single" w:sz="6" w:space="0" w:color="auto"/>
              <w:bottom w:val="single" w:sz="6" w:space="0" w:color="auto"/>
              <w:right w:val="single" w:sz="6" w:space="0" w:color="auto"/>
            </w:tcBorders>
            <w:tcMar>
              <w:left w:w="105" w:type="dxa"/>
              <w:right w:w="105" w:type="dxa"/>
            </w:tcMar>
          </w:tcPr>
          <w:p w14:paraId="56A38F2C" w14:textId="55A58B2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izvješće praktikuma</w:t>
            </w:r>
          </w:p>
        </w:tc>
      </w:tr>
      <w:tr w:rsidR="403C1C28" w14:paraId="4E6D6481" w14:textId="77777777" w:rsidTr="00C303FD">
        <w:trPr>
          <w:trHeight w:val="300"/>
        </w:trPr>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5A66AD4A" w14:textId="08F7634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Razlikovati metode i mjere primjene sredstava za zaštitu bilja.</w:t>
            </w:r>
          </w:p>
        </w:tc>
        <w:tc>
          <w:tcPr>
            <w:tcW w:w="4252" w:type="dxa"/>
            <w:tcBorders>
              <w:top w:val="single" w:sz="6" w:space="0" w:color="auto"/>
              <w:left w:val="single" w:sz="6" w:space="0" w:color="auto"/>
              <w:bottom w:val="single" w:sz="6" w:space="0" w:color="auto"/>
              <w:right w:val="single" w:sz="6" w:space="0" w:color="auto"/>
            </w:tcBorders>
            <w:tcMar>
              <w:left w:w="105" w:type="dxa"/>
              <w:right w:w="105" w:type="dxa"/>
            </w:tcMar>
          </w:tcPr>
          <w:p w14:paraId="57152279" w14:textId="753D06C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Metode primjene pesticida, strojevi za primjenu sredstava za zaštitu bilja, mehanička i fizikalna pomagala u zaštiti bilja.  </w:t>
            </w:r>
          </w:p>
          <w:p w14:paraId="0E98CFCC" w14:textId="3E2EF418"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Računski zadaci određivanja doze i koncentracije.</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tcPr>
          <w:p w14:paraId="17DDB223" w14:textId="056CBBE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praktikum, terenska nastava</w:t>
            </w:r>
          </w:p>
        </w:tc>
        <w:tc>
          <w:tcPr>
            <w:tcW w:w="1703" w:type="dxa"/>
            <w:tcBorders>
              <w:top w:val="single" w:sz="6" w:space="0" w:color="auto"/>
              <w:left w:val="single" w:sz="6" w:space="0" w:color="auto"/>
              <w:bottom w:val="single" w:sz="6" w:space="0" w:color="auto"/>
              <w:right w:val="single" w:sz="6" w:space="0" w:color="auto"/>
            </w:tcBorders>
            <w:tcMar>
              <w:left w:w="105" w:type="dxa"/>
              <w:right w:w="105" w:type="dxa"/>
            </w:tcMar>
          </w:tcPr>
          <w:p w14:paraId="37C6ED16" w14:textId="1EB8CEB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izvješće praktikuma, zadaci- vježbe</w:t>
            </w:r>
          </w:p>
        </w:tc>
      </w:tr>
      <w:tr w:rsidR="403C1C28" w14:paraId="154F6D42" w14:textId="77777777" w:rsidTr="00C303FD">
        <w:trPr>
          <w:trHeight w:val="60"/>
        </w:trPr>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2EEF38A9" w14:textId="28F034B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Objasniti utjecaj primjene mjera zaštite na čovjeka, životinje i okoliš.</w:t>
            </w:r>
          </w:p>
        </w:tc>
        <w:tc>
          <w:tcPr>
            <w:tcW w:w="4252" w:type="dxa"/>
            <w:tcBorders>
              <w:top w:val="single" w:sz="6" w:space="0" w:color="auto"/>
              <w:left w:val="single" w:sz="6" w:space="0" w:color="auto"/>
              <w:bottom w:val="single" w:sz="6" w:space="0" w:color="auto"/>
              <w:right w:val="single" w:sz="6" w:space="0" w:color="auto"/>
            </w:tcBorders>
            <w:tcMar>
              <w:left w:w="105" w:type="dxa"/>
              <w:right w:w="105" w:type="dxa"/>
            </w:tcMar>
          </w:tcPr>
          <w:p w14:paraId="02A059C3" w14:textId="25E26AA5"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Opasnosti i rizici primjene pesticida, rezistentnost, ostaci pesticida</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tcPr>
          <w:p w14:paraId="6BE75962" w14:textId="365B9F1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praktikum, terenska nastava</w:t>
            </w:r>
          </w:p>
        </w:tc>
        <w:tc>
          <w:tcPr>
            <w:tcW w:w="1703" w:type="dxa"/>
            <w:tcBorders>
              <w:top w:val="single" w:sz="6" w:space="0" w:color="auto"/>
              <w:left w:val="single" w:sz="6" w:space="0" w:color="auto"/>
              <w:bottom w:val="single" w:sz="6" w:space="0" w:color="auto"/>
              <w:right w:val="single" w:sz="6" w:space="0" w:color="auto"/>
            </w:tcBorders>
            <w:tcMar>
              <w:left w:w="105" w:type="dxa"/>
              <w:right w:w="105" w:type="dxa"/>
            </w:tcMar>
          </w:tcPr>
          <w:p w14:paraId="029B2678" w14:textId="5FFFFFD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izvješće praktikuma</w:t>
            </w:r>
          </w:p>
        </w:tc>
      </w:tr>
    </w:tbl>
    <w:p w14:paraId="419C0DDC" w14:textId="31973564" w:rsidR="403C1C28" w:rsidRDefault="403C1C28" w:rsidP="403C1C28">
      <w:pPr>
        <w:rPr>
          <w:lang w:val="hr-HR"/>
        </w:rPr>
      </w:pPr>
    </w:p>
    <w:p w14:paraId="3DBCD98A" w14:textId="56B9CB4C" w:rsidR="403C1C28" w:rsidRDefault="403C1C28" w:rsidP="403C1C28">
      <w:pPr>
        <w:rPr>
          <w:lang w:val="hr-HR"/>
        </w:rPr>
      </w:pPr>
    </w:p>
    <w:p w14:paraId="7BCFB052" w14:textId="5DB05D30" w:rsidR="2D823571" w:rsidRDefault="2D823571"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03C1C28" w14:paraId="68B9931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DD6A23A" w14:textId="42CC8BF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EF30749"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579623" w14:textId="012F6A4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FA9B36" w14:textId="662FC3B9"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6A9F5A56"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D362A2" w14:textId="4D85117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64F66C" w14:textId="53DB9D7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STROJEVI U POLJOPRIVREDI</w:t>
            </w:r>
          </w:p>
        </w:tc>
      </w:tr>
      <w:tr w:rsidR="403C1C28" w14:paraId="692D2DFB"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92FF49" w14:textId="784A37D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E0D6F7" w14:textId="228DBB3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Dr. sc. biotech. Kristijan Damijanić, prof. struč. stud. </w:t>
            </w:r>
          </w:p>
        </w:tc>
      </w:tr>
      <w:tr w:rsidR="403C1C28" w14:paraId="0A4D8A08"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CCCEB2" w14:textId="47CAADF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2C3499" w14:textId="275752E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Željko Lovrić, dipl.ing.agr., asistent</w:t>
            </w:r>
          </w:p>
        </w:tc>
      </w:tr>
      <w:tr w:rsidR="403C1C28" w14:paraId="6073ED7D"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C73F2CF" w14:textId="6DB03F2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62B991" w14:textId="1B9FF083"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02281D" w14:textId="18DC78F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C916B4" w14:textId="28D594AB"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5 </w:t>
            </w:r>
          </w:p>
        </w:tc>
      </w:tr>
      <w:tr w:rsidR="403C1C28" w14:paraId="676A1CE1"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7018D0E" w14:textId="711B602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59A7547" w14:textId="7455550A"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652EE6" w14:textId="19E589F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5B229A1" w14:textId="63024C0C"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7DB9F4ED" w14:textId="77777777" w:rsidTr="403C1C28">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7DA101" w14:textId="2027628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8E33528" w14:textId="537278D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3EA1662" w14:textId="26D442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05E0ABA" w14:textId="05F1B6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1DE00CD" w14:textId="4975CCD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05D4241F" w14:textId="77777777" w:rsidTr="403C1C28">
        <w:trPr>
          <w:trHeight w:val="300"/>
        </w:trPr>
        <w:tc>
          <w:tcPr>
            <w:tcW w:w="1273" w:type="dxa"/>
            <w:vMerge/>
            <w:tcBorders>
              <w:left w:val="single" w:sz="0" w:space="0" w:color="auto"/>
              <w:bottom w:val="single" w:sz="0" w:space="0" w:color="auto"/>
              <w:right w:val="single" w:sz="0" w:space="0" w:color="auto"/>
            </w:tcBorders>
            <w:vAlign w:val="center"/>
          </w:tcPr>
          <w:p w14:paraId="6A41A05F"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848C73" w14:textId="6C80F09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8CA8757" w14:textId="586B4DA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0FEA6A" w14:textId="423574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64134BA" w14:textId="52BCB0C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r>
      <w:tr w:rsidR="403C1C28" w14:paraId="39FDC19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78F388CA" w14:textId="271828A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4A50432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44A5A0B" w14:textId="56F0D14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7DB9011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0DC2679" w14:textId="29B169ED"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1. Uspješnim završavanjem kolegija studenti poznaju strojeve i uređaje koji se koriste u vinogradarstvu i vinarstvu, mogu identificirati većinu dijelova, razlikovati dobar od lošeg načina rada te mogu učiniti osnovna podešavanja s ciljem poboljšanja kvalitete glede stroja, tla, biljke, armature, finalnog proizvoda u vinariji.</w:t>
            </w:r>
          </w:p>
          <w:p w14:paraId="3E97C1AC" w14:textId="3A1E587E"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2. Usmjereni su prema racionalizaciji i efikasnosti agrotehničkih mjera kao i korištenje opreme u vinarstvu za postizanje očekivane kvalitete proizvoda.</w:t>
            </w:r>
          </w:p>
        </w:tc>
      </w:tr>
      <w:tr w:rsidR="403C1C28" w14:paraId="11C2B43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0C5E9BB" w14:textId="59A9EFE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3A77EE5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C1870C" w14:textId="2426148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2F9FCFF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F04B5F" w14:textId="00C2574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5C8FFDF"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4E9414" w14:textId="50192B2C" w:rsidR="403C1C28" w:rsidRDefault="403C1C28" w:rsidP="000D25B0">
            <w:pPr>
              <w:pStyle w:val="Odlomakpopisa"/>
              <w:numPr>
                <w:ilvl w:val="0"/>
                <w:numId w:val="114"/>
              </w:numPr>
              <w:rPr>
                <w:rFonts w:ascii="Calibri" w:eastAsia="Calibri" w:hAnsi="Calibri" w:cs="Calibri"/>
              </w:rPr>
            </w:pPr>
            <w:r w:rsidRPr="403C1C28">
              <w:rPr>
                <w:rFonts w:ascii="Calibri" w:eastAsia="Calibri" w:hAnsi="Calibri" w:cs="Calibri"/>
                <w:lang w:val="hr-HR"/>
              </w:rPr>
              <w:t>1.2. Odabrati opremu, alate i mehanizaciju za poljoprivrednu proizvodnju.</w:t>
            </w:r>
          </w:p>
          <w:p w14:paraId="67FED17C" w14:textId="393E43B8" w:rsidR="403C1C28" w:rsidRDefault="403C1C28" w:rsidP="000D25B0">
            <w:pPr>
              <w:pStyle w:val="Odlomakpopisa"/>
              <w:numPr>
                <w:ilvl w:val="0"/>
                <w:numId w:val="114"/>
              </w:numPr>
              <w:rPr>
                <w:rFonts w:ascii="Calibri" w:eastAsia="Calibri" w:hAnsi="Calibri" w:cs="Calibri"/>
                <w:color w:val="000000" w:themeColor="text1"/>
              </w:rPr>
            </w:pPr>
            <w:r w:rsidRPr="403C1C28">
              <w:rPr>
                <w:rFonts w:ascii="Calibri" w:eastAsia="Calibri" w:hAnsi="Calibri" w:cs="Calibri"/>
                <w:color w:val="000000" w:themeColor="text1"/>
                <w:lang w:val="hr-HR"/>
              </w:rPr>
              <w:t>2.3. Odabrati prikladnu tehnologiju proizvodnje vinogradarsko-voćarskih kultura.</w:t>
            </w:r>
          </w:p>
          <w:p w14:paraId="6FFE0044" w14:textId="15A9FB34" w:rsidR="403C1C28" w:rsidRDefault="403C1C28" w:rsidP="000D25B0">
            <w:pPr>
              <w:pStyle w:val="Odlomakpopisa"/>
              <w:numPr>
                <w:ilvl w:val="0"/>
                <w:numId w:val="114"/>
              </w:numPr>
              <w:rPr>
                <w:rFonts w:ascii="Calibri" w:eastAsia="Calibri" w:hAnsi="Calibri" w:cs="Calibri"/>
              </w:rPr>
            </w:pPr>
            <w:r w:rsidRPr="403C1C28">
              <w:rPr>
                <w:rFonts w:ascii="Calibri" w:eastAsia="Calibri" w:hAnsi="Calibri" w:cs="Calibri"/>
                <w:lang w:val="hr-HR"/>
              </w:rPr>
              <w:t>2.4. Odabrati prikladnu tehnologiju proizvodnje povrća na otvorenom i u zaštićenim prostorima.</w:t>
            </w:r>
          </w:p>
          <w:p w14:paraId="458AF478" w14:textId="18F41F17" w:rsidR="403C1C28" w:rsidRDefault="403C1C28" w:rsidP="000D25B0">
            <w:pPr>
              <w:pStyle w:val="Odlomakpopisa"/>
              <w:numPr>
                <w:ilvl w:val="0"/>
                <w:numId w:val="114"/>
              </w:numPr>
              <w:rPr>
                <w:rFonts w:ascii="Calibri" w:eastAsia="Calibri" w:hAnsi="Calibri" w:cs="Calibri"/>
              </w:rPr>
            </w:pPr>
            <w:r w:rsidRPr="403C1C28">
              <w:rPr>
                <w:rFonts w:ascii="Calibri" w:eastAsia="Calibri" w:hAnsi="Calibri" w:cs="Calibri"/>
                <w:lang w:val="hr-HR"/>
              </w:rPr>
              <w:t>2.5. Odabrati prikladnu tehnologiju proizvodnje ljekovitog bilja.</w:t>
            </w:r>
          </w:p>
          <w:p w14:paraId="64ED1810" w14:textId="2339FF34" w:rsidR="403C1C28" w:rsidRDefault="403C1C28" w:rsidP="000D25B0">
            <w:pPr>
              <w:pStyle w:val="Odlomakpopisa"/>
              <w:numPr>
                <w:ilvl w:val="0"/>
                <w:numId w:val="114"/>
              </w:numPr>
              <w:rPr>
                <w:rFonts w:ascii="Calibri" w:eastAsia="Calibri" w:hAnsi="Calibri" w:cs="Calibri"/>
              </w:rPr>
            </w:pPr>
            <w:r w:rsidRPr="403C1C28">
              <w:rPr>
                <w:rFonts w:ascii="Calibri" w:eastAsia="Calibri" w:hAnsi="Calibri" w:cs="Calibri"/>
                <w:lang w:val="hr-HR"/>
              </w:rPr>
              <w:t>4.1. Primijeniti opremu i postrojenja u preradi poljoprivrednih proizvoda.</w:t>
            </w:r>
          </w:p>
        </w:tc>
      </w:tr>
      <w:tr w:rsidR="403C1C28" w14:paraId="58EABE9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199BD5" w14:textId="63D1918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5390EA7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7DA970E" w14:textId="1413586D" w:rsidR="403C1C28" w:rsidRDefault="403C1C28" w:rsidP="000D25B0">
            <w:pPr>
              <w:pStyle w:val="Odlomakpopisa"/>
              <w:numPr>
                <w:ilvl w:val="0"/>
                <w:numId w:val="113"/>
              </w:numPr>
              <w:rPr>
                <w:rFonts w:ascii="Calibri" w:eastAsia="Calibri" w:hAnsi="Calibri" w:cs="Calibri"/>
              </w:rPr>
            </w:pPr>
            <w:r w:rsidRPr="403C1C28">
              <w:rPr>
                <w:rFonts w:ascii="Calibri" w:eastAsia="Calibri" w:hAnsi="Calibri" w:cs="Calibri"/>
                <w:lang w:val="hr-HR"/>
              </w:rPr>
              <w:t>Preporučiti odgovarajući model traktora za poljoprivrednu proizvodnju.</w:t>
            </w:r>
          </w:p>
          <w:p w14:paraId="48308B31" w14:textId="741FA764" w:rsidR="403C1C28" w:rsidRDefault="403C1C28" w:rsidP="000D25B0">
            <w:pPr>
              <w:pStyle w:val="Odlomakpopisa"/>
              <w:numPr>
                <w:ilvl w:val="0"/>
                <w:numId w:val="113"/>
              </w:numPr>
              <w:rPr>
                <w:rFonts w:ascii="Calibri" w:eastAsia="Calibri" w:hAnsi="Calibri" w:cs="Calibri"/>
              </w:rPr>
            </w:pPr>
            <w:r w:rsidRPr="403C1C28">
              <w:rPr>
                <w:rFonts w:ascii="Calibri" w:eastAsia="Calibri" w:hAnsi="Calibri" w:cs="Calibri"/>
                <w:lang w:val="hr-HR"/>
              </w:rPr>
              <w:t>Kategorizirati strojeve za uređenje zemljišta, gnojidbu, pripremu za sjetvu, sadnju i primjenu pesticida.</w:t>
            </w:r>
          </w:p>
          <w:p w14:paraId="284D577A" w14:textId="411F0947" w:rsidR="403C1C28" w:rsidRDefault="403C1C28" w:rsidP="000D25B0">
            <w:pPr>
              <w:pStyle w:val="Odlomakpopisa"/>
              <w:numPr>
                <w:ilvl w:val="0"/>
                <w:numId w:val="113"/>
              </w:numPr>
              <w:rPr>
                <w:rFonts w:ascii="Calibri" w:eastAsia="Calibri" w:hAnsi="Calibri" w:cs="Calibri"/>
              </w:rPr>
            </w:pPr>
            <w:r w:rsidRPr="403C1C28">
              <w:rPr>
                <w:rFonts w:ascii="Calibri" w:eastAsia="Calibri" w:hAnsi="Calibri" w:cs="Calibri"/>
                <w:lang w:val="hr-HR"/>
              </w:rPr>
              <w:t>Izabrati strojeve u vinogradarstvu i vinarstvu.</w:t>
            </w:r>
          </w:p>
          <w:p w14:paraId="75E137B5" w14:textId="4790D7FA" w:rsidR="403C1C28" w:rsidRDefault="403C1C28" w:rsidP="000D25B0">
            <w:pPr>
              <w:pStyle w:val="Odlomakpopisa"/>
              <w:numPr>
                <w:ilvl w:val="0"/>
                <w:numId w:val="113"/>
              </w:numPr>
              <w:rPr>
                <w:rFonts w:ascii="Calibri" w:eastAsia="Calibri" w:hAnsi="Calibri" w:cs="Calibri"/>
              </w:rPr>
            </w:pPr>
            <w:r w:rsidRPr="403C1C28">
              <w:rPr>
                <w:rFonts w:ascii="Calibri" w:eastAsia="Calibri" w:hAnsi="Calibri" w:cs="Calibri"/>
                <w:lang w:val="hr-HR"/>
              </w:rPr>
              <w:t>Odabrati opremu za proizvodnju, berbu i preradu mediteranskih kultura.</w:t>
            </w:r>
          </w:p>
        </w:tc>
      </w:tr>
      <w:tr w:rsidR="403C1C28" w14:paraId="020C511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2AB273" w14:textId="76E512F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17E2F32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9CAD209" w14:textId="361F0449"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Specifični uvjeti poljoprivrede na mediteranskom i submediteranskom području, grupe mediteranskih kultura i tehnologije uzgoja. Poljoprivredna obiteljska gospodarstva, veličina posjeda i odabir strojeva i uređaja u poljoprivredi. Motori s unutarnjim izgorijevanjem: tipovi, princip rada i osnovni dijelovi. Osnovni dijelovi traktora. Modeli traktora u poljoprivrednoj proizvodnji. Strojevi i uređaji za sistematizaciju terena i sadnju. Strojevi i uređaji za osnovnu, integralnu i dopunsku obradu tla. Strojevi i uređaji za organsku gnojidbu, osnovnu i dopunsku mineralnu gnojidbu. Metode, strojevi i uređaji za primjenu pesticida.  Oprema i strojevi u rasadničarstvu.  Metode i sustavi za navodnjavanje. Metode, strojevi i oprema za zaštitu od niskih temperatura i kasnih proljetnih mrazeva. Strojevi i oprema za mehaniziranu berbu . Strojevi i oruđa u vinogradarsko vinarskoj proizvodnji. Strojevi i oprema u maslinarskoj proizvodnji. Strojevi i uređaji u ostalim voćarskim mediteranskim kulturama. Strojevi i oprema u proizvodnji ostalih voćarskih kultura. Strojevi i oprema u povrćarskoj proizvodnji. Strojevi i uređaji u proizvodnji pojedinih vrsta aromatskog bilja mediteranskog područja.</w:t>
            </w:r>
          </w:p>
        </w:tc>
      </w:tr>
      <w:tr w:rsidR="403C1C28" w14:paraId="5785F97D"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25CF428" w14:textId="7D6B794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9DD2FB1" w14:textId="7D31EB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49F1A168" w14:textId="5E67A68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5B0472BE" w14:textId="647BB37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0F80273A" w14:textId="50EFB38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68F34065" w14:textId="507A3FD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4ABF7AE" w14:textId="1E6E205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33D931B1" w14:textId="5259AF4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457A8965" w14:textId="3270AF5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Praktičan rad</w:t>
            </w:r>
          </w:p>
          <w:p w14:paraId="5D86F1E0" w14:textId="1A2BDF5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03A5ABBD" w14:textId="600D8E2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2837A09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8C32C57" w14:textId="1ECA474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59F9F72C" w14:textId="77777777" w:rsidTr="403C1C28">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5C0F67" w14:textId="4D9F57E5"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0375846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AE57C59" w14:textId="0D4796F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3A54AEE1" w14:textId="77777777" w:rsidTr="403C1C28">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6B2EB730" w14:textId="2183CD5B"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AB7760B" w14:textId="05DA83AC" w:rsidR="403C1C28" w:rsidRDefault="403C1C28" w:rsidP="403C1C28">
            <w:pPr>
              <w:rPr>
                <w:rFonts w:ascii="Calibri" w:eastAsia="Calibri" w:hAnsi="Calibri" w:cs="Calibri"/>
                <w:sz w:val="22"/>
                <w:szCs w:val="22"/>
              </w:rPr>
            </w:pPr>
          </w:p>
          <w:p w14:paraId="51496C4A" w14:textId="19535D3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3BEE68A8" w14:textId="7EAE796D"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0"/>
              <w:gridCol w:w="1279"/>
              <w:gridCol w:w="1126"/>
              <w:gridCol w:w="1195"/>
              <w:gridCol w:w="1159"/>
              <w:gridCol w:w="1142"/>
              <w:gridCol w:w="1209"/>
            </w:tblGrid>
            <w:tr w:rsidR="403C1C28" w14:paraId="091BE53B"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988590" w14:textId="71B49CD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57359B" w14:textId="488E01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1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89C40C" w14:textId="13BCCC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Lab. vježbe</w:t>
                  </w:r>
                </w:p>
              </w:tc>
              <w:tc>
                <w:tcPr>
                  <w:tcW w:w="11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0969F6" w14:textId="05C2C3D5"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Praktični rad</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FA1732" w14:textId="27FF5C4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A8E73B" w14:textId="62B8969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97BAD3" w14:textId="5262BFE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251193AE"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F27972" w14:textId="2618E2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4771A39D" w14:textId="6567282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2B618D80" w14:textId="27710BE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1275A517" w14:textId="14A38384"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0F2799" w14:textId="3AED2C6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123BDD" w14:textId="5BA0CA4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62EA29" w14:textId="6F55B9C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0,75</w:t>
                  </w:r>
                </w:p>
              </w:tc>
            </w:tr>
            <w:tr w:rsidR="403C1C28" w14:paraId="5586C57C"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997024" w14:textId="4340934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67961FEE" w14:textId="323BB44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25B40281" w14:textId="1F4A3EF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76F67B52" w14:textId="1F3A2F9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E07874" w14:textId="490E0CC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B17238" w14:textId="38A8884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5A526B" w14:textId="356ABA1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0,75</w:t>
                  </w:r>
                </w:p>
              </w:tc>
            </w:tr>
            <w:tr w:rsidR="403C1C28" w14:paraId="4678B91C"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57F5B5" w14:textId="337A34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0760A332" w14:textId="2E83844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20%</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022910C8" w14:textId="0155DDE7"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56BBF30A" w14:textId="39CE8AA4"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FD5BAA" w14:textId="347E4F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C475BB" w14:textId="6E44708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F0AA8F" w14:textId="79B538A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r>
            <w:tr w:rsidR="403C1C28" w14:paraId="3B6D2B8D"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1CE07A" w14:textId="0115549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7371309B" w14:textId="7721A17B"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20%</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022A923A" w14:textId="3084CD9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0EE99522" w14:textId="0642F8D7"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3C787E" w14:textId="07099B8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E4E217" w14:textId="2D898A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9803F1" w14:textId="0AC3D70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r>
            <w:tr w:rsidR="403C1C28" w14:paraId="005D171A"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6C7260" w14:textId="044CF84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2E6DD9" w14:textId="7E05C35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70%</w:t>
                  </w:r>
                </w:p>
              </w:tc>
              <w:tc>
                <w:tcPr>
                  <w:tcW w:w="11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6A31996" w14:textId="3B85BB9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3D81F0" w14:textId="41816E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0B85F6" w14:textId="7D5BBEB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0DEBA7" w14:textId="30C7AD9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A0B951" w14:textId="08DEA25D"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3E786C0D" w14:textId="77777777" w:rsidTr="403C1C28">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25816F" w14:textId="2C96811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7935B4" w14:textId="57116BF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1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89F1C45" w14:textId="3C32A10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4CF619" w14:textId="5098BCA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1C31A0" w14:textId="6DD9016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7D5CB0" w14:textId="5DF726E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C2CB13" w14:textId="2171D2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0BF5609D" w14:textId="7452497C" w:rsidR="403C1C28" w:rsidRDefault="403C1C28" w:rsidP="403C1C28">
            <w:pPr>
              <w:jc w:val="both"/>
              <w:rPr>
                <w:rFonts w:ascii="Calibri" w:eastAsia="Calibri" w:hAnsi="Calibri" w:cs="Calibri"/>
                <w:color w:val="000000" w:themeColor="text1"/>
                <w:sz w:val="22"/>
                <w:szCs w:val="22"/>
              </w:rPr>
            </w:pPr>
          </w:p>
          <w:p w14:paraId="460E2502" w14:textId="0FF0CCCC"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B1EC796" w14:textId="118C9ACC" w:rsidR="403C1C28" w:rsidRDefault="403C1C28" w:rsidP="403C1C28">
            <w:pPr>
              <w:jc w:val="both"/>
              <w:rPr>
                <w:rFonts w:ascii="Calibri" w:eastAsia="Calibri" w:hAnsi="Calibri" w:cs="Calibri"/>
                <w:color w:val="000000" w:themeColor="text1"/>
                <w:sz w:val="22"/>
                <w:szCs w:val="22"/>
              </w:rPr>
            </w:pPr>
          </w:p>
          <w:p w14:paraId="12B1AC9D" w14:textId="6B9D4C5F"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23CD8635" w14:textId="2590FCC6"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7"/>
              <w:gridCol w:w="1351"/>
              <w:gridCol w:w="1413"/>
            </w:tblGrid>
            <w:tr w:rsidR="403C1C28" w14:paraId="284C4A02"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A66243" w14:textId="5358BE6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FEF91F" w14:textId="36DFA6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56BA57" w14:textId="357C85F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BBBD57" w14:textId="67B6E2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4D7358" w14:textId="4E2261F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C702C5" w14:textId="762972C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3DD68366"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8D67FF" w14:textId="34B293A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DDC9251" w14:textId="531EF64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4057ECF" w14:textId="2116A333"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61DB43" w14:textId="43A2316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84E47A" w14:textId="1C572E4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B4B5E6" w14:textId="3DED2F4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0,75</w:t>
                  </w:r>
                </w:p>
              </w:tc>
            </w:tr>
            <w:tr w:rsidR="403C1C28" w14:paraId="7B98F10B"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CB2FA7" w14:textId="48C68B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1741DB3" w14:textId="3922AA6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26DC7AD" w14:textId="312DE18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1E0C2A" w14:textId="0AF0650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E55D37" w14:textId="761B318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A1D682" w14:textId="29C8FF0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0,75</w:t>
                  </w:r>
                </w:p>
              </w:tc>
            </w:tr>
            <w:tr w:rsidR="403C1C28" w14:paraId="15C70F30"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F48007" w14:textId="7F6648A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A4B4081" w14:textId="6D4A342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8A0A637" w14:textId="7D7F633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A290C2" w14:textId="77CFF4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3A4BBA" w14:textId="55C90D4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2C5EB9" w14:textId="59132F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r>
            <w:tr w:rsidR="403C1C28" w14:paraId="1CCB7005"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84464A" w14:textId="657CBB6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08AAE2CF" w14:textId="6A684FD1"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2FCD0D5" w14:textId="4E04944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0AD822" w14:textId="5549EDB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B79641" w14:textId="60685B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4D0887" w14:textId="00F754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1,75</w:t>
                  </w:r>
                </w:p>
              </w:tc>
            </w:tr>
            <w:tr w:rsidR="403C1C28" w14:paraId="1EAA3E53"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E6882D" w14:textId="0AB1106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EEC097" w14:textId="0BB8B1C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EF54882" w14:textId="7D02C7E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E3C0EB" w14:textId="0B6BF4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99E251" w14:textId="73EC11B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E9C0D9" w14:textId="67F00F3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0816ADEC"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3C9FE0" w14:textId="1B92735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1632C5" w14:textId="1B63D20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9893BDC" w14:textId="6B012BB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95D432" w14:textId="54B7795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8DC9CE" w14:textId="5527EDF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1F38ED" w14:textId="2DE417A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23F688B0" w14:textId="2C4A3C49" w:rsidR="403C1C28" w:rsidRDefault="403C1C28" w:rsidP="403C1C28">
            <w:pPr>
              <w:rPr>
                <w:rFonts w:ascii="Calibri" w:eastAsia="Calibri" w:hAnsi="Calibri" w:cs="Calibri"/>
                <w:sz w:val="22"/>
                <w:szCs w:val="22"/>
              </w:rPr>
            </w:pPr>
          </w:p>
          <w:p w14:paraId="61D13D38" w14:textId="340A986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44CAEEE" w14:textId="6B6C3794" w:rsidR="403C1C28" w:rsidRDefault="403C1C28" w:rsidP="403C1C28">
            <w:pPr>
              <w:rPr>
                <w:rFonts w:ascii="Calibri" w:eastAsia="Calibri" w:hAnsi="Calibri" w:cs="Calibri"/>
                <w:sz w:val="22"/>
                <w:szCs w:val="22"/>
              </w:rPr>
            </w:pPr>
          </w:p>
          <w:p w14:paraId="676761A3" w14:textId="28EE92C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6DFC6DED" w14:textId="12EA430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0CB08B14" w14:textId="4C6DE4D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0764067" w14:textId="7EAE96F9"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03C1C28" w14:paraId="5627468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EBF4F2" w14:textId="584A804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A2B1A8" w14:textId="06438B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6A1E92" w14:textId="04BEC75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28655B22"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A7D667" w14:textId="7B0069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CE2A3F" w14:textId="0D6E69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210471" w14:textId="5411FE5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7525AA3D"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FD1E28" w14:textId="750C4A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74A1EA" w14:textId="1130B4C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B4E322" w14:textId="2C31BFA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175FAC6E"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A4E1BD" w14:textId="53D8774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66ABD7" w14:textId="044DEEB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A34076" w14:textId="798D814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325BF01F"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8E2000" w14:textId="5C7AC94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E8D870" w14:textId="2C07909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C9E73E" w14:textId="0D51319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0DC7BBE5"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609FC9" w14:textId="7E0CE58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C5130" w14:textId="2754D8F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20AED8" w14:textId="523098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0E7CA78F" w14:textId="454A7508" w:rsidR="403C1C28" w:rsidRDefault="403C1C28" w:rsidP="403C1C28">
            <w:pPr>
              <w:rPr>
                <w:rFonts w:ascii="Calibri" w:eastAsia="Calibri" w:hAnsi="Calibri" w:cs="Calibri"/>
                <w:sz w:val="22"/>
                <w:szCs w:val="22"/>
              </w:rPr>
            </w:pPr>
          </w:p>
        </w:tc>
      </w:tr>
      <w:tr w:rsidR="403C1C28" w14:paraId="1866B8D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1305AF" w14:textId="4CA94E7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3A9DC147"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52DB29" w14:textId="454C4375" w:rsidR="403C1C28" w:rsidRDefault="403C1C28" w:rsidP="000D25B0">
            <w:pPr>
              <w:pStyle w:val="Odlomakpopisa"/>
              <w:numPr>
                <w:ilvl w:val="0"/>
                <w:numId w:val="112"/>
              </w:numPr>
              <w:spacing w:line="257" w:lineRule="auto"/>
              <w:rPr>
                <w:rFonts w:ascii="Calibri" w:eastAsia="Calibri" w:hAnsi="Calibri" w:cs="Calibri"/>
              </w:rPr>
            </w:pPr>
            <w:r w:rsidRPr="403C1C28">
              <w:rPr>
                <w:rFonts w:ascii="Calibri" w:eastAsia="Calibri" w:hAnsi="Calibri" w:cs="Calibri"/>
                <w:lang w:val="hr"/>
              </w:rPr>
              <w:t xml:space="preserve">Banaj, Đ., Šmrčković, P., Upravljanje poljoprivrednom tehnikom, Poljoprivredni fakultet, Osijek 2003. </w:t>
            </w:r>
          </w:p>
          <w:p w14:paraId="68EC85B8" w14:textId="191F58A5" w:rsidR="403C1C28" w:rsidRDefault="403C1C28" w:rsidP="000D25B0">
            <w:pPr>
              <w:pStyle w:val="Odlomakpopisa"/>
              <w:numPr>
                <w:ilvl w:val="0"/>
                <w:numId w:val="112"/>
              </w:numPr>
              <w:spacing w:line="257" w:lineRule="auto"/>
              <w:rPr>
                <w:rFonts w:ascii="Calibri" w:eastAsia="Calibri" w:hAnsi="Calibri" w:cs="Calibri"/>
              </w:rPr>
            </w:pPr>
            <w:r w:rsidRPr="403C1C28">
              <w:rPr>
                <w:rFonts w:ascii="Calibri" w:eastAsia="Calibri" w:hAnsi="Calibri" w:cs="Calibri"/>
                <w:lang w:val="hr"/>
              </w:rPr>
              <w:t xml:space="preserve">Brčić J., Maceljski M., Novak M., Berčić S., Ploj T., Barčić J., Mirošević N. Mehanizacija u voćarstvu i vinarstvu. Lumen d.o.o., Sveučilišni udžbenik, Zagreb, 1995. </w:t>
            </w:r>
          </w:p>
          <w:p w14:paraId="6838D8C4" w14:textId="5D1FB5CF" w:rsidR="403C1C28" w:rsidRDefault="403C1C28" w:rsidP="000D25B0">
            <w:pPr>
              <w:pStyle w:val="Odlomakpopisa"/>
              <w:numPr>
                <w:ilvl w:val="0"/>
                <w:numId w:val="112"/>
              </w:numPr>
              <w:rPr>
                <w:rFonts w:ascii="Calibri" w:eastAsia="Calibri" w:hAnsi="Calibri" w:cs="Calibri"/>
              </w:rPr>
            </w:pPr>
            <w:r w:rsidRPr="403C1C28">
              <w:rPr>
                <w:rFonts w:ascii="Calibri" w:eastAsia="Calibri" w:hAnsi="Calibri" w:cs="Calibri"/>
                <w:lang w:val="hr"/>
              </w:rPr>
              <w:t>Staver, M., Damijanić, K., Petrović, S., VINARSTVO II, Skripta za studente stručnog studija Vinarstva i stručnog studija Mediteranske poljoprivrede, Nakladnik: Veleučilište u Rijeci, 2017.</w:t>
            </w:r>
          </w:p>
          <w:p w14:paraId="11F74BE4" w14:textId="7974CDF5" w:rsidR="403C1C28" w:rsidRDefault="403C1C28" w:rsidP="000D25B0">
            <w:pPr>
              <w:pStyle w:val="Odlomakpopisa"/>
              <w:numPr>
                <w:ilvl w:val="0"/>
                <w:numId w:val="112"/>
              </w:numPr>
              <w:spacing w:line="257" w:lineRule="auto"/>
              <w:rPr>
                <w:rFonts w:ascii="Calibri" w:eastAsia="Calibri" w:hAnsi="Calibri" w:cs="Calibri"/>
              </w:rPr>
            </w:pPr>
            <w:r w:rsidRPr="403C1C28">
              <w:rPr>
                <w:rFonts w:ascii="Calibri" w:eastAsia="Calibri" w:hAnsi="Calibri" w:cs="Calibri"/>
                <w:lang w:val="hr"/>
              </w:rPr>
              <w:t>Staver, M., Radeka, S., VINARSTVO I, Skripta za studente stručnog studija Vinarstva i stručnog studija Mediteranske poljoprivrede, Nakladnik: Veleučilište u Rijeci, 2011.</w:t>
            </w:r>
          </w:p>
        </w:tc>
      </w:tr>
      <w:tr w:rsidR="403C1C28" w14:paraId="3A61BED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B1840C7" w14:textId="790C305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7DEBBCFC" w14:textId="77777777" w:rsidTr="403C1C28">
        <w:trPr>
          <w:trHeight w:val="58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6D7AC0B" w14:textId="75BC1527" w:rsidR="403C1C28" w:rsidRDefault="403C1C28" w:rsidP="000D25B0">
            <w:pPr>
              <w:pStyle w:val="Odlomakpopisa"/>
              <w:numPr>
                <w:ilvl w:val="0"/>
                <w:numId w:val="111"/>
              </w:numPr>
              <w:spacing w:line="257" w:lineRule="auto"/>
              <w:rPr>
                <w:rFonts w:ascii="Calibri" w:eastAsia="Calibri" w:hAnsi="Calibri" w:cs="Calibri"/>
              </w:rPr>
            </w:pPr>
            <w:r w:rsidRPr="403C1C28">
              <w:rPr>
                <w:rFonts w:ascii="Calibri" w:eastAsia="Calibri" w:hAnsi="Calibri" w:cs="Calibri"/>
                <w:lang w:val="hr"/>
              </w:rPr>
              <w:t>Jurić, T., Interna skripta.</w:t>
            </w:r>
          </w:p>
          <w:p w14:paraId="5F327B9A" w14:textId="25686D64" w:rsidR="403C1C28" w:rsidRDefault="403C1C28" w:rsidP="000D25B0">
            <w:pPr>
              <w:pStyle w:val="Odlomakpopisa"/>
              <w:numPr>
                <w:ilvl w:val="0"/>
                <w:numId w:val="111"/>
              </w:numPr>
              <w:spacing w:line="257" w:lineRule="auto"/>
              <w:rPr>
                <w:rFonts w:ascii="Calibri" w:eastAsia="Calibri" w:hAnsi="Calibri" w:cs="Calibri"/>
              </w:rPr>
            </w:pPr>
            <w:r w:rsidRPr="403C1C28">
              <w:rPr>
                <w:rFonts w:ascii="Calibri" w:eastAsia="Calibri" w:hAnsi="Calibri" w:cs="Calibri"/>
                <w:lang w:val="hr"/>
              </w:rPr>
              <w:t>Lukač, P., Banaj, Đ., Knežević, D., Zimmer, D., Strojevi za sistematizaciju zemljišta, obradu i gnojidbu, Sveučilište u Mostaru, 2017.</w:t>
            </w:r>
          </w:p>
          <w:p w14:paraId="61B303CD" w14:textId="4AEDC651" w:rsidR="403C1C28" w:rsidRDefault="403C1C28" w:rsidP="000D25B0">
            <w:pPr>
              <w:pStyle w:val="Odlomakpopisa"/>
              <w:numPr>
                <w:ilvl w:val="0"/>
                <w:numId w:val="111"/>
              </w:numPr>
              <w:spacing w:line="257" w:lineRule="auto"/>
              <w:rPr>
                <w:rFonts w:ascii="Calibri" w:eastAsia="Calibri" w:hAnsi="Calibri" w:cs="Calibri"/>
              </w:rPr>
            </w:pPr>
            <w:r w:rsidRPr="403C1C28">
              <w:rPr>
                <w:rFonts w:ascii="Calibri" w:eastAsia="Calibri" w:hAnsi="Calibri" w:cs="Calibri"/>
                <w:lang w:val="hr"/>
              </w:rPr>
              <w:t>Sito, S., Bilandžija, N. (2010): Strojevi i oprema u podrumarstvu, Interna skripta, Agronomski fakultet u Zagrebu</w:t>
            </w:r>
          </w:p>
          <w:p w14:paraId="4F1F077F" w14:textId="660947CD" w:rsidR="403C1C28" w:rsidRDefault="403C1C28" w:rsidP="000D25B0">
            <w:pPr>
              <w:pStyle w:val="Odlomakpopisa"/>
              <w:numPr>
                <w:ilvl w:val="0"/>
                <w:numId w:val="111"/>
              </w:numPr>
              <w:spacing w:line="257" w:lineRule="auto"/>
              <w:rPr>
                <w:rFonts w:ascii="Calibri" w:eastAsia="Calibri" w:hAnsi="Calibri" w:cs="Calibri"/>
              </w:rPr>
            </w:pPr>
            <w:r w:rsidRPr="403C1C28">
              <w:rPr>
                <w:rFonts w:ascii="Calibri" w:eastAsia="Calibri" w:hAnsi="Calibri" w:cs="Calibri"/>
                <w:lang w:val="hr"/>
              </w:rPr>
              <w:t>Sito, S., Bilandžija, N. (2015): Tehnika u voćarstvu i vinogradarstvu. Interna skripta, Agronomski fakultet u Zagrebu.</w:t>
            </w:r>
          </w:p>
          <w:p w14:paraId="30538D24" w14:textId="08454B6D" w:rsidR="403C1C28" w:rsidRDefault="403C1C28" w:rsidP="000D25B0">
            <w:pPr>
              <w:pStyle w:val="Odlomakpopisa"/>
              <w:numPr>
                <w:ilvl w:val="0"/>
                <w:numId w:val="111"/>
              </w:numPr>
              <w:spacing w:line="257" w:lineRule="auto"/>
              <w:rPr>
                <w:rFonts w:ascii="Calibri" w:eastAsia="Calibri" w:hAnsi="Calibri" w:cs="Calibri"/>
              </w:rPr>
            </w:pPr>
            <w:r w:rsidRPr="403C1C28">
              <w:rPr>
                <w:rFonts w:ascii="Calibri" w:eastAsia="Calibri" w:hAnsi="Calibri" w:cs="Calibri"/>
                <w:lang w:val="hr"/>
              </w:rPr>
              <w:t>Kuzman Ražnjević, Jedinice Međunarodnog sustava SI</w:t>
            </w:r>
          </w:p>
        </w:tc>
      </w:tr>
      <w:tr w:rsidR="403C1C28" w14:paraId="5DF70FC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F1675A" w14:textId="0D8A3FC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2704FE7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E302A4" w14:textId="082DF26A"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45B30395" w14:textId="6364AE20" w:rsidR="403C1C28" w:rsidRDefault="403C1C28" w:rsidP="403C1C28">
      <w:pPr>
        <w:rPr>
          <w:rFonts w:ascii="Arial Narrow" w:eastAsia="Arial Narrow" w:hAnsi="Arial Narrow" w:cs="Arial Narrow"/>
          <w:color w:val="000000" w:themeColor="text1"/>
          <w:sz w:val="22"/>
          <w:szCs w:val="22"/>
          <w:lang w:val="hr-HR"/>
        </w:rPr>
      </w:pPr>
    </w:p>
    <w:p w14:paraId="254DF55E" w14:textId="76BCEF30" w:rsidR="403C1C28" w:rsidRDefault="403C1C28" w:rsidP="403C1C28">
      <w:pPr>
        <w:rPr>
          <w:lang w:val="hr-HR"/>
        </w:rPr>
      </w:pPr>
    </w:p>
    <w:p w14:paraId="3553A444" w14:textId="41506375" w:rsidR="403C1C28" w:rsidRDefault="403C1C28" w:rsidP="403C1C28">
      <w:pPr>
        <w:rPr>
          <w:lang w:val="hr-HR"/>
        </w:rPr>
      </w:pPr>
    </w:p>
    <w:p w14:paraId="322BA06A" w14:textId="321C10D0" w:rsidR="403C1C28" w:rsidRDefault="403C1C28" w:rsidP="403C1C28">
      <w:pPr>
        <w:rPr>
          <w:lang w:val="hr-HR"/>
        </w:rPr>
      </w:pPr>
    </w:p>
    <w:p w14:paraId="6FC10AB8" w14:textId="65F9ABB2" w:rsidR="403C1C28" w:rsidRDefault="403C1C28" w:rsidP="403C1C28">
      <w:pPr>
        <w:rPr>
          <w:lang w:val="hr-HR"/>
        </w:rPr>
      </w:pPr>
    </w:p>
    <w:p w14:paraId="6A5DD372" w14:textId="765F11E3" w:rsidR="403C1C28" w:rsidRDefault="403C1C28" w:rsidP="403C1C28">
      <w:pPr>
        <w:rPr>
          <w:lang w:val="hr-HR"/>
        </w:rPr>
      </w:pPr>
    </w:p>
    <w:p w14:paraId="63B8DBB5" w14:textId="08193737" w:rsidR="403C1C28" w:rsidRDefault="403C1C28" w:rsidP="403C1C28">
      <w:pPr>
        <w:rPr>
          <w:lang w:val="hr-HR"/>
        </w:rPr>
      </w:pPr>
    </w:p>
    <w:p w14:paraId="17B0C69B" w14:textId="49CA93F0" w:rsidR="403C1C28" w:rsidRDefault="403C1C28" w:rsidP="403C1C28">
      <w:pPr>
        <w:rPr>
          <w:lang w:val="hr-HR"/>
        </w:rPr>
      </w:pPr>
    </w:p>
    <w:p w14:paraId="4500831D" w14:textId="49784487" w:rsidR="403C1C28" w:rsidRDefault="403C1C28" w:rsidP="403C1C28">
      <w:pPr>
        <w:rPr>
          <w:lang w:val="hr-HR"/>
        </w:rPr>
      </w:pPr>
    </w:p>
    <w:p w14:paraId="430327A6" w14:textId="53FBC21B" w:rsidR="403C1C28" w:rsidRDefault="403C1C28" w:rsidP="403C1C28">
      <w:pPr>
        <w:rPr>
          <w:lang w:val="hr-HR"/>
        </w:rPr>
      </w:pPr>
    </w:p>
    <w:p w14:paraId="05C9CDBD" w14:textId="26E22048" w:rsidR="403C1C28" w:rsidRDefault="403C1C28" w:rsidP="403C1C28">
      <w:pPr>
        <w:rPr>
          <w:lang w:val="hr-HR"/>
        </w:rPr>
      </w:pPr>
    </w:p>
    <w:p w14:paraId="0C7928FB" w14:textId="6F5A2BFB" w:rsidR="403C1C28" w:rsidRDefault="403C1C28" w:rsidP="403C1C28">
      <w:pPr>
        <w:rPr>
          <w:lang w:val="hr-HR"/>
        </w:rPr>
      </w:pPr>
    </w:p>
    <w:p w14:paraId="1143FDE7" w14:textId="37571CFB" w:rsidR="403C1C28" w:rsidRDefault="403C1C28" w:rsidP="403C1C28">
      <w:pPr>
        <w:rPr>
          <w:lang w:val="hr-HR"/>
        </w:rPr>
      </w:pPr>
    </w:p>
    <w:p w14:paraId="676FE978" w14:textId="4F48FD67" w:rsidR="403C1C28" w:rsidRDefault="403C1C28" w:rsidP="403C1C28">
      <w:pPr>
        <w:rPr>
          <w:lang w:val="hr-HR"/>
        </w:rPr>
      </w:pPr>
    </w:p>
    <w:p w14:paraId="2EC01DFC" w14:textId="6FE941A7" w:rsidR="403C1C28" w:rsidRDefault="403C1C28" w:rsidP="403C1C28">
      <w:pPr>
        <w:rPr>
          <w:lang w:val="hr-HR"/>
        </w:rPr>
      </w:pPr>
    </w:p>
    <w:p w14:paraId="477ECDBD" w14:textId="642C3E55" w:rsidR="403C1C28" w:rsidRDefault="403C1C28" w:rsidP="403C1C28">
      <w:pPr>
        <w:rPr>
          <w:lang w:val="hr-HR"/>
        </w:rPr>
      </w:pPr>
    </w:p>
    <w:p w14:paraId="3358E27E" w14:textId="1322F0DA" w:rsidR="403C1C28" w:rsidRDefault="403C1C28" w:rsidP="403C1C28">
      <w:pPr>
        <w:rPr>
          <w:lang w:val="hr-HR"/>
        </w:rPr>
      </w:pPr>
    </w:p>
    <w:p w14:paraId="0949749A" w14:textId="425E9CED" w:rsidR="403C1C28" w:rsidRDefault="403C1C28" w:rsidP="403C1C28">
      <w:pPr>
        <w:rPr>
          <w:lang w:val="hr-HR"/>
        </w:rPr>
      </w:pPr>
    </w:p>
    <w:p w14:paraId="232DEAE0" w14:textId="4F9E1370" w:rsidR="04780CE4" w:rsidRDefault="04780CE4" w:rsidP="04780CE4">
      <w:pPr>
        <w:rPr>
          <w:lang w:val="hr-HR"/>
        </w:rPr>
      </w:pPr>
    </w:p>
    <w:p w14:paraId="253B3C17" w14:textId="40B6CDB1" w:rsidR="04780CE4" w:rsidRDefault="04780CE4" w:rsidP="04780CE4">
      <w:pPr>
        <w:rPr>
          <w:lang w:val="hr-HR"/>
        </w:rPr>
      </w:pPr>
    </w:p>
    <w:p w14:paraId="51CF4673" w14:textId="5CD9C24D" w:rsidR="04780CE4" w:rsidRDefault="04780CE4" w:rsidP="04780CE4">
      <w:pPr>
        <w:rPr>
          <w:lang w:val="hr-HR"/>
        </w:rPr>
      </w:pPr>
    </w:p>
    <w:p w14:paraId="1831F6CD" w14:textId="529E57B4" w:rsidR="04780CE4" w:rsidRDefault="04780CE4" w:rsidP="04780CE4">
      <w:pPr>
        <w:rPr>
          <w:lang w:val="hr-HR"/>
        </w:rPr>
      </w:pPr>
    </w:p>
    <w:p w14:paraId="0CE98488" w14:textId="3ACA35DB" w:rsidR="403C1C28" w:rsidRDefault="403C1C28" w:rsidP="403C1C28">
      <w:pPr>
        <w:rPr>
          <w:lang w:val="hr-HR"/>
        </w:rPr>
      </w:pPr>
    </w:p>
    <w:p w14:paraId="55A38B1E" w14:textId="22EFD158" w:rsidR="403C1C28" w:rsidRDefault="403C1C28" w:rsidP="403C1C28">
      <w:pPr>
        <w:rPr>
          <w:lang w:val="hr-HR"/>
        </w:rPr>
      </w:pPr>
    </w:p>
    <w:p w14:paraId="1AFFDC21" w14:textId="58DB2F3E" w:rsidR="403C1C28" w:rsidRDefault="403C1C28" w:rsidP="403C1C28">
      <w:pPr>
        <w:rPr>
          <w:lang w:val="hr-HR"/>
        </w:rPr>
      </w:pPr>
    </w:p>
    <w:p w14:paraId="62714861" w14:textId="681AEAEA" w:rsidR="403C1C28" w:rsidRDefault="403C1C28" w:rsidP="403C1C28">
      <w:pPr>
        <w:rPr>
          <w:lang w:val="hr-HR"/>
        </w:rPr>
      </w:pPr>
    </w:p>
    <w:p w14:paraId="4B27D26D" w14:textId="45DF6F80" w:rsidR="403C1C28" w:rsidRDefault="403C1C28" w:rsidP="403C1C28">
      <w:pPr>
        <w:rPr>
          <w:lang w:val="hr-HR"/>
        </w:rPr>
      </w:pPr>
    </w:p>
    <w:p w14:paraId="0FB28B11" w14:textId="21553A2F" w:rsidR="403C1C28" w:rsidRDefault="403C1C28" w:rsidP="403C1C28">
      <w:pPr>
        <w:rPr>
          <w:lang w:val="hr-HR"/>
        </w:rPr>
      </w:pPr>
    </w:p>
    <w:p w14:paraId="3B0AE022" w14:textId="18366BF2" w:rsidR="403C1C28" w:rsidRDefault="403C1C28" w:rsidP="403C1C28">
      <w:pPr>
        <w:rPr>
          <w:lang w:val="hr-HR"/>
        </w:rPr>
      </w:pPr>
    </w:p>
    <w:p w14:paraId="403939E2" w14:textId="3A5E317D" w:rsidR="403C1C28" w:rsidRDefault="403C1C28" w:rsidP="403C1C28">
      <w:pPr>
        <w:rPr>
          <w:lang w:val="hr-HR"/>
        </w:rPr>
      </w:pPr>
    </w:p>
    <w:p w14:paraId="08F09CD0" w14:textId="16849160" w:rsidR="403C1C28" w:rsidRDefault="403C1C28" w:rsidP="403C1C28">
      <w:pPr>
        <w:rPr>
          <w:lang w:val="hr-HR"/>
        </w:rPr>
      </w:pPr>
    </w:p>
    <w:p w14:paraId="6806D1E8" w14:textId="3281E3E6" w:rsidR="403C1C28" w:rsidRDefault="403C1C28" w:rsidP="403C1C28">
      <w:pPr>
        <w:rPr>
          <w:lang w:val="hr-HR"/>
        </w:rPr>
      </w:pPr>
    </w:p>
    <w:p w14:paraId="4B3887A9" w14:textId="67C0AD5D" w:rsidR="403C1C28" w:rsidRDefault="403C1C28" w:rsidP="403C1C28">
      <w:pPr>
        <w:rPr>
          <w:lang w:val="hr-HR"/>
        </w:rPr>
      </w:pPr>
    </w:p>
    <w:p w14:paraId="65C7C983" w14:textId="3C8A82AD" w:rsidR="00C303FD" w:rsidRDefault="00C303FD" w:rsidP="403C1C28">
      <w:pPr>
        <w:rPr>
          <w:lang w:val="hr-HR"/>
        </w:rPr>
      </w:pPr>
    </w:p>
    <w:p w14:paraId="28C409C1" w14:textId="03B701F7" w:rsidR="00C303FD" w:rsidRDefault="00C303FD" w:rsidP="403C1C28">
      <w:pPr>
        <w:rPr>
          <w:lang w:val="hr-HR"/>
        </w:rPr>
      </w:pPr>
    </w:p>
    <w:p w14:paraId="1ED313D5" w14:textId="22ACA793" w:rsidR="00C303FD" w:rsidRDefault="00C303FD" w:rsidP="403C1C28">
      <w:pPr>
        <w:rPr>
          <w:lang w:val="hr-HR"/>
        </w:rPr>
      </w:pPr>
    </w:p>
    <w:p w14:paraId="54A57A08" w14:textId="6B47779F" w:rsidR="00C303FD" w:rsidRDefault="00C303FD" w:rsidP="403C1C28">
      <w:pPr>
        <w:rPr>
          <w:lang w:val="hr-HR"/>
        </w:rPr>
      </w:pPr>
    </w:p>
    <w:p w14:paraId="2FC4EC20" w14:textId="30A347B1" w:rsidR="00C303FD" w:rsidRDefault="00C303FD" w:rsidP="403C1C28">
      <w:pPr>
        <w:rPr>
          <w:lang w:val="hr-HR"/>
        </w:rPr>
      </w:pPr>
    </w:p>
    <w:p w14:paraId="03021065" w14:textId="013BA3EC" w:rsidR="00C303FD" w:rsidRDefault="00C303FD" w:rsidP="403C1C28">
      <w:pPr>
        <w:rPr>
          <w:lang w:val="hr-HR"/>
        </w:rPr>
      </w:pPr>
    </w:p>
    <w:p w14:paraId="680C552C" w14:textId="77777777" w:rsidR="00C303FD" w:rsidRDefault="00C303FD" w:rsidP="403C1C28">
      <w:pPr>
        <w:rPr>
          <w:lang w:val="hr-HR"/>
        </w:rPr>
      </w:pPr>
    </w:p>
    <w:p w14:paraId="267265E7" w14:textId="615323F6" w:rsidR="403C1C28" w:rsidRDefault="403C1C28" w:rsidP="403C1C28">
      <w:pPr>
        <w:rPr>
          <w:lang w:val="hr-HR"/>
        </w:rPr>
      </w:pPr>
    </w:p>
    <w:p w14:paraId="1A26B704" w14:textId="68738996" w:rsidR="403C1C28" w:rsidRDefault="403C1C28" w:rsidP="403C1C28">
      <w:pPr>
        <w:rPr>
          <w:lang w:val="hr-HR"/>
        </w:rPr>
      </w:pPr>
    </w:p>
    <w:p w14:paraId="3526143A" w14:textId="057ED52E" w:rsidR="6FA6771B" w:rsidRDefault="6FA6771B" w:rsidP="403C1C28">
      <w:pPr>
        <w:pStyle w:val="Naslov3"/>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13"/>
        <w:gridCol w:w="3681"/>
        <w:gridCol w:w="1676"/>
        <w:gridCol w:w="1640"/>
      </w:tblGrid>
      <w:tr w:rsidR="403C1C28" w14:paraId="1ACD711D" w14:textId="77777777" w:rsidTr="403C1C28">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57EDFE6" w14:textId="1B05C11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72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24D76B2" w14:textId="62FA092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68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6FDFE2C" w14:textId="692055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65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B31F1D5" w14:textId="2B2CD99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7E30AC52" w14:textId="77777777" w:rsidTr="403C1C28">
        <w:trPr>
          <w:trHeight w:val="300"/>
        </w:trPr>
        <w:tc>
          <w:tcPr>
            <w:tcW w:w="2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258072" w14:textId="31F7D69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Preporučiti odgovarajući model traktora za poljoprivrednu proizvodnju.</w:t>
            </w:r>
          </w:p>
        </w:tc>
        <w:tc>
          <w:tcPr>
            <w:tcW w:w="3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BA6158" w14:textId="368A551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Specifični uvjeti poljoprivrede na mediteranskom i submediteranskom području, grupe mediteranskih kultura i tehnologije uzgoja.</w:t>
            </w:r>
          </w:p>
          <w:p w14:paraId="374E15C6" w14:textId="3E69282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Poljoprivredna obiteljska gospodarstva, veličina posjeda i odabir strojeva i uređaja u poljoprivredi.</w:t>
            </w:r>
          </w:p>
          <w:p w14:paraId="6EE9490B" w14:textId="4B8E034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Metode, strojevi i oprema za zaštitu od niskih temperatura i kasnih proljetnih mrazeva. Strojevi i uređaji u ostalim voćarskim mediteranskim kulturama. </w:t>
            </w:r>
          </w:p>
          <w:p w14:paraId="2F78B743" w14:textId="1BFCAAF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Strojevi i oprema u povrtlarskoj proizvodnji. </w:t>
            </w:r>
          </w:p>
          <w:p w14:paraId="6495158A" w14:textId="40CD68D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Strojevi i uređaji u proizvodnji pojedinih vrsta</w:t>
            </w:r>
          </w:p>
          <w:p w14:paraId="037E119D" w14:textId="5AF43D4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aromatskog bilja mediteranskog područja. </w:t>
            </w:r>
          </w:p>
          <w:p w14:paraId="00526C8F" w14:textId="41CFE70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Oprema i strojevi u rasadničarstvu.</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1AB8C" w14:textId="11B8A8C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p w14:paraId="78F0B6B2" w14:textId="458169AA" w:rsidR="403C1C28" w:rsidRDefault="403C1C28" w:rsidP="403C1C28">
            <w:pPr>
              <w:jc w:val="center"/>
              <w:rPr>
                <w:rFonts w:ascii="Calibri" w:eastAsia="Calibri" w:hAnsi="Calibri" w:cs="Calibri"/>
                <w:sz w:val="22"/>
                <w:szCs w:val="22"/>
              </w:rPr>
            </w:pP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1C802" w14:textId="04BD70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Kolokvij</w:t>
            </w:r>
          </w:p>
          <w:p w14:paraId="5C4EA0A6" w14:textId="036FE686" w:rsidR="403C1C28" w:rsidRDefault="403C1C28" w:rsidP="403C1C28">
            <w:pPr>
              <w:jc w:val="center"/>
              <w:rPr>
                <w:rFonts w:ascii="Calibri" w:eastAsia="Calibri" w:hAnsi="Calibri" w:cs="Calibri"/>
                <w:sz w:val="22"/>
                <w:szCs w:val="22"/>
              </w:rPr>
            </w:pPr>
          </w:p>
        </w:tc>
      </w:tr>
      <w:tr w:rsidR="403C1C28" w14:paraId="22D9AD79" w14:textId="77777777" w:rsidTr="403C1C28">
        <w:trPr>
          <w:trHeight w:val="300"/>
        </w:trPr>
        <w:tc>
          <w:tcPr>
            <w:tcW w:w="2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B390F3" w14:textId="1A3580E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Kategorizirati strojeve za uređenje zemljišta, gnojidbu, pripremu za sjetvu, sadnju i primjenu pesticida.</w:t>
            </w:r>
          </w:p>
          <w:p w14:paraId="1625B3C3" w14:textId="7331F502" w:rsidR="403C1C28" w:rsidRDefault="403C1C28" w:rsidP="403C1C28">
            <w:pPr>
              <w:rPr>
                <w:rFonts w:ascii="Calibri" w:eastAsia="Calibri" w:hAnsi="Calibri" w:cs="Calibri"/>
                <w:sz w:val="22"/>
                <w:szCs w:val="22"/>
              </w:rPr>
            </w:pPr>
          </w:p>
        </w:tc>
        <w:tc>
          <w:tcPr>
            <w:tcW w:w="3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DBAAC9" w14:textId="1581F01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Strojevi i uređaji za sistematizaciju terena i sadnju. Strojevi i uređaji za osnovnu, integralnu i dopunsku obradu tla. Strojevi i uređaji za organsku gnojidbu, osnovnu i dopunsku mineralnu gnojidbu.</w:t>
            </w:r>
          </w:p>
          <w:p w14:paraId="786719D7" w14:textId="124CED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Strojevi i oprema u maslinarskoj proizvodnji.</w:t>
            </w:r>
          </w:p>
          <w:p w14:paraId="11BAE565" w14:textId="19C81FA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Metode i sustavi za navodnjavanje.</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A3F26D" w14:textId="033F29D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AFE484" w14:textId="4320629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Kolokvij</w:t>
            </w:r>
          </w:p>
        </w:tc>
      </w:tr>
      <w:tr w:rsidR="403C1C28" w14:paraId="398D6747" w14:textId="77777777" w:rsidTr="403C1C28">
        <w:trPr>
          <w:trHeight w:val="300"/>
        </w:trPr>
        <w:tc>
          <w:tcPr>
            <w:tcW w:w="2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37BA6A" w14:textId="56F8F45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Izabrati strojeve u vinogradarstvu i vinarstvu.</w:t>
            </w:r>
          </w:p>
          <w:p w14:paraId="7AE13367" w14:textId="67E02CFE" w:rsidR="403C1C28" w:rsidRDefault="403C1C28" w:rsidP="403C1C28">
            <w:pPr>
              <w:rPr>
                <w:rFonts w:ascii="Calibri" w:eastAsia="Calibri" w:hAnsi="Calibri" w:cs="Calibri"/>
                <w:sz w:val="22"/>
                <w:szCs w:val="22"/>
              </w:rPr>
            </w:pPr>
          </w:p>
          <w:p w14:paraId="72A1387C" w14:textId="39BB9ADE" w:rsidR="403C1C28" w:rsidRDefault="403C1C28" w:rsidP="403C1C28">
            <w:pPr>
              <w:rPr>
                <w:rFonts w:ascii="Calibri" w:eastAsia="Calibri" w:hAnsi="Calibri" w:cs="Calibri"/>
                <w:sz w:val="22"/>
                <w:szCs w:val="22"/>
              </w:rPr>
            </w:pPr>
          </w:p>
        </w:tc>
        <w:tc>
          <w:tcPr>
            <w:tcW w:w="3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A36B1A" w14:textId="2C6E805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Osnovni dijelovi traktora. Motori s unutarnjim sagorijevanjem: tipovi, princip rada i osnovni dijelovi.</w:t>
            </w:r>
          </w:p>
          <w:p w14:paraId="5391B246" w14:textId="1945D8B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Modeli traktora u poljoprivrednoj proizvodnji.</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D4F525" w14:textId="0B907A2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p w14:paraId="082C1DE6" w14:textId="43FF06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Laboratorijske vježbe</w:t>
            </w:r>
          </w:p>
          <w:p w14:paraId="730B2747" w14:textId="0B5EA8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Praktičan rad</w:t>
            </w: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99A2FA" w14:textId="279342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Kolokvij</w:t>
            </w:r>
          </w:p>
          <w:p w14:paraId="2DB599B4" w14:textId="0F5E545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Praktična izvedba vježbi i praktičnog rada.</w:t>
            </w:r>
          </w:p>
        </w:tc>
      </w:tr>
      <w:tr w:rsidR="403C1C28" w14:paraId="7FE71951" w14:textId="77777777" w:rsidTr="403C1C28">
        <w:trPr>
          <w:trHeight w:val="885"/>
        </w:trPr>
        <w:tc>
          <w:tcPr>
            <w:tcW w:w="20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69F5E1" w14:textId="36BF601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Odabrati opremu za proizvodnju, berbu i preradu mediteranskih kultura.</w:t>
            </w:r>
          </w:p>
        </w:tc>
        <w:tc>
          <w:tcPr>
            <w:tcW w:w="3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5B6DA2" w14:textId="29B896C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Metode, strojevi i uređaji za primjenu pesticida. </w:t>
            </w:r>
          </w:p>
          <w:p w14:paraId="59979D98" w14:textId="29316DC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Strojevi i oprema za mehaniziranu berbu.</w:t>
            </w:r>
          </w:p>
          <w:p w14:paraId="28CAF5A6" w14:textId="2DF0214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Strojevi i oprema u vinogradarsko - vinarskoj proizvodnji.</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DA2719" w14:textId="3BEB02B5" w:rsidR="403C1C28" w:rsidRDefault="403C1C28" w:rsidP="403C1C28">
            <w:pPr>
              <w:jc w:val="center"/>
              <w:rPr>
                <w:rFonts w:ascii="Calibri" w:eastAsia="Calibri" w:hAnsi="Calibri" w:cs="Calibri"/>
                <w:sz w:val="22"/>
                <w:szCs w:val="22"/>
              </w:rPr>
            </w:pPr>
          </w:p>
          <w:p w14:paraId="46C4562B" w14:textId="2BDADB2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p w14:paraId="6B8A265B" w14:textId="30B6FF2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Laboratorijske vježbe</w:t>
            </w:r>
          </w:p>
          <w:p w14:paraId="287AE8F6" w14:textId="77EC871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Praktičan rad</w:t>
            </w:r>
          </w:p>
          <w:p w14:paraId="32F15311" w14:textId="5D0D963A" w:rsidR="403C1C28" w:rsidRDefault="403C1C28" w:rsidP="403C1C28">
            <w:pPr>
              <w:jc w:val="center"/>
              <w:rPr>
                <w:rFonts w:ascii="Calibri" w:eastAsia="Calibri" w:hAnsi="Calibri" w:cs="Calibri"/>
                <w:sz w:val="22"/>
                <w:szCs w:val="22"/>
              </w:rPr>
            </w:pPr>
          </w:p>
        </w:tc>
        <w:tc>
          <w:tcPr>
            <w:tcW w:w="16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82B69C" w14:textId="72D32A1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Kolokvij</w:t>
            </w:r>
          </w:p>
          <w:p w14:paraId="09E21A76" w14:textId="2BBEFE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Praktična izvedba vježbi i praktičnog rada.</w:t>
            </w:r>
          </w:p>
        </w:tc>
      </w:tr>
    </w:tbl>
    <w:p w14:paraId="23A513BD" w14:textId="2EB21708" w:rsidR="403C1C28" w:rsidRDefault="403C1C28" w:rsidP="403C1C28">
      <w:pPr>
        <w:rPr>
          <w:lang w:val="hr-HR"/>
        </w:rPr>
      </w:pPr>
    </w:p>
    <w:p w14:paraId="7F1DF83A" w14:textId="3C2C71EA" w:rsidR="04780CE4" w:rsidRDefault="04780CE4" w:rsidP="04780CE4">
      <w:pPr>
        <w:rPr>
          <w:lang w:val="hr-HR"/>
        </w:rPr>
      </w:pPr>
    </w:p>
    <w:p w14:paraId="101AEB30" w14:textId="73BD475B" w:rsidR="00C303FD" w:rsidRDefault="00C303FD" w:rsidP="04780CE4">
      <w:pPr>
        <w:rPr>
          <w:lang w:val="hr-HR"/>
        </w:rPr>
      </w:pPr>
    </w:p>
    <w:p w14:paraId="3F6773BB" w14:textId="7ECFA891" w:rsidR="00C303FD" w:rsidRDefault="00C303FD" w:rsidP="04780CE4">
      <w:pPr>
        <w:rPr>
          <w:lang w:val="hr-HR"/>
        </w:rPr>
      </w:pPr>
    </w:p>
    <w:p w14:paraId="7F82C87F" w14:textId="575299DC" w:rsidR="00C303FD" w:rsidRDefault="00C303FD" w:rsidP="04780CE4">
      <w:pPr>
        <w:rPr>
          <w:lang w:val="hr-HR"/>
        </w:rPr>
      </w:pPr>
    </w:p>
    <w:p w14:paraId="16E57227" w14:textId="7B5904DA" w:rsidR="00C303FD" w:rsidRDefault="00C303FD" w:rsidP="04780CE4">
      <w:pPr>
        <w:rPr>
          <w:lang w:val="hr-HR"/>
        </w:rPr>
      </w:pPr>
    </w:p>
    <w:p w14:paraId="211C125D" w14:textId="77777777" w:rsidR="00C303FD" w:rsidRDefault="00C303FD" w:rsidP="04780CE4">
      <w:pPr>
        <w:rPr>
          <w:lang w:val="hr-HR"/>
        </w:rPr>
      </w:pPr>
    </w:p>
    <w:p w14:paraId="51F1F0A6" w14:textId="1B526425" w:rsidR="0D71B1C2" w:rsidRDefault="0D71B1C2"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 AGROKLIMATOLOGIJA</w:t>
      </w:r>
    </w:p>
    <w:p w14:paraId="3B04EED6" w14:textId="1BC8E72C" w:rsidR="403C1C28" w:rsidRDefault="403C1C28" w:rsidP="403C1C28">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8"/>
        <w:gridCol w:w="1268"/>
        <w:gridCol w:w="1283"/>
        <w:gridCol w:w="1268"/>
        <w:gridCol w:w="1283"/>
        <w:gridCol w:w="1268"/>
        <w:gridCol w:w="1269"/>
      </w:tblGrid>
      <w:tr w:rsidR="403C1C28" w14:paraId="4FDCBE58"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4DB0288" w14:textId="2CB282D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20537F6F"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472E04" w14:textId="0BD63CA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3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12AAA59" w14:textId="098E5AD3"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180CA1EF"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409B39" w14:textId="0336654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3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87DEA1" w14:textId="2AA1E46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AGROKLIMATOLOGIJA</w:t>
            </w:r>
          </w:p>
        </w:tc>
      </w:tr>
      <w:tr w:rsidR="403C1C28" w14:paraId="7F35CB10"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331ED72" w14:textId="276B648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3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9977EC" w14:textId="6818947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Dr. sc. biotech. </w:t>
            </w:r>
            <w:r w:rsidRPr="403C1C28">
              <w:rPr>
                <w:rStyle w:val="citation-195"/>
                <w:rFonts w:ascii="Calibri" w:eastAsia="Calibri" w:hAnsi="Calibri" w:cs="Calibri"/>
                <w:lang w:val="hr-HR"/>
              </w:rPr>
              <w:t>Melita Zec</w:t>
            </w:r>
            <w:r w:rsidRPr="403C1C28">
              <w:rPr>
                <w:rFonts w:ascii="Calibri" w:eastAsia="Calibri" w:hAnsi="Calibri" w:cs="Calibri"/>
                <w:sz w:val="22"/>
                <w:szCs w:val="22"/>
                <w:lang w:val="hr-HR"/>
              </w:rPr>
              <w:t xml:space="preserve"> </w:t>
            </w:r>
            <w:r w:rsidRPr="403C1C28">
              <w:rPr>
                <w:rStyle w:val="citation-195"/>
                <w:rFonts w:ascii="Calibri" w:eastAsia="Calibri" w:hAnsi="Calibri" w:cs="Calibri"/>
                <w:lang w:val="hr-HR"/>
              </w:rPr>
              <w:t>Vojinović, predavač</w:t>
            </w:r>
          </w:p>
        </w:tc>
      </w:tr>
      <w:tr w:rsidR="403C1C28" w14:paraId="7E942FD0"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D6FFD5" w14:textId="3351898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3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E5B95B0" w14:textId="28EC2B5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0FE7EDB"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6C35A29" w14:textId="1B4460A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5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358416" w14:textId="4E753ADE"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Izborni </w:t>
            </w:r>
          </w:p>
        </w:tc>
        <w:tc>
          <w:tcPr>
            <w:tcW w:w="255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2CB541" w14:textId="1E7039C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5487289" w14:textId="5588B700"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750EC9A6"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3DD67C" w14:textId="2E87701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5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687C56" w14:textId="7FFBFF8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5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907A2F" w14:textId="6C3BB81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88195B" w14:textId="4EF5F50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3194541D" w14:textId="77777777" w:rsidTr="403C1C28">
        <w:trPr>
          <w:trHeight w:val="300"/>
        </w:trPr>
        <w:tc>
          <w:tcPr>
            <w:tcW w:w="1268"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4DFFCFA" w14:textId="1547FD3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8"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244AA88" w14:textId="593799E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5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461E9F2" w14:textId="5DE65A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5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5E8E883" w14:textId="0D8326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9"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0FAE0DC" w14:textId="75CE691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1F61E04B" w14:textId="77777777" w:rsidTr="403C1C28">
        <w:trPr>
          <w:trHeight w:val="300"/>
        </w:trPr>
        <w:tc>
          <w:tcPr>
            <w:tcW w:w="1268" w:type="dxa"/>
            <w:vMerge/>
            <w:tcBorders>
              <w:left w:val="single" w:sz="0" w:space="0" w:color="auto"/>
              <w:bottom w:val="single" w:sz="0" w:space="0" w:color="auto"/>
              <w:right w:val="single" w:sz="0" w:space="0" w:color="auto"/>
            </w:tcBorders>
            <w:vAlign w:val="center"/>
          </w:tcPr>
          <w:p w14:paraId="7CD5A3F2" w14:textId="77777777" w:rsidR="00817817" w:rsidRDefault="00817817"/>
        </w:tc>
        <w:tc>
          <w:tcPr>
            <w:tcW w:w="1268"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80C722" w14:textId="7AB0697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5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871807" w14:textId="02063B2D"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5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04A119" w14:textId="344FE6B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9"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E01689" w14:textId="2C09F15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752F61F2"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1EECB5F" w14:textId="1F41FA6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4C4226CF"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E3F044" w14:textId="66DAB11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135C0477"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E0E387" w14:textId="2B02D335" w:rsidR="403C1C28" w:rsidRDefault="403C1C28" w:rsidP="000D25B0">
            <w:pPr>
              <w:pStyle w:val="Odlomakpopisa"/>
              <w:numPr>
                <w:ilvl w:val="0"/>
                <w:numId w:val="110"/>
              </w:numPr>
              <w:rPr>
                <w:rFonts w:ascii="Calibri" w:eastAsia="Calibri" w:hAnsi="Calibri" w:cs="Calibri"/>
              </w:rPr>
            </w:pPr>
            <w:r w:rsidRPr="403C1C28">
              <w:rPr>
                <w:rFonts w:ascii="Calibri" w:eastAsia="Calibri" w:hAnsi="Calibri" w:cs="Calibri"/>
                <w:lang w:val="hr-HR"/>
              </w:rPr>
              <w:t>Upoznati studente s osnovnim klimatološkim karakteristikama i njihovim utjecajem na biljne vrste.</w:t>
            </w:r>
          </w:p>
          <w:p w14:paraId="33428D0D" w14:textId="250FDB83" w:rsidR="403C1C28" w:rsidRDefault="403C1C28" w:rsidP="000D25B0">
            <w:pPr>
              <w:pStyle w:val="Odlomakpopisa"/>
              <w:numPr>
                <w:ilvl w:val="0"/>
                <w:numId w:val="110"/>
              </w:numPr>
              <w:rPr>
                <w:rFonts w:ascii="Calibri" w:eastAsia="Calibri" w:hAnsi="Calibri" w:cs="Calibri"/>
              </w:rPr>
            </w:pPr>
            <w:r w:rsidRPr="403C1C28">
              <w:rPr>
                <w:rFonts w:ascii="Calibri" w:eastAsia="Calibri" w:hAnsi="Calibri" w:cs="Calibri"/>
                <w:lang w:val="hr-HR"/>
              </w:rPr>
              <w:t>Uvesti studente u načine prikupljanja, obrade i interpretacije relevantnih klimatoloških podataka.</w:t>
            </w:r>
          </w:p>
          <w:p w14:paraId="7BCBDCC6" w14:textId="1422A649" w:rsidR="403C1C28" w:rsidRDefault="403C1C28" w:rsidP="000D25B0">
            <w:pPr>
              <w:pStyle w:val="Odlomakpopisa"/>
              <w:numPr>
                <w:ilvl w:val="0"/>
                <w:numId w:val="110"/>
              </w:numPr>
              <w:spacing w:line="259" w:lineRule="auto"/>
              <w:rPr>
                <w:rFonts w:ascii="Calibri" w:eastAsia="Calibri" w:hAnsi="Calibri" w:cs="Calibri"/>
              </w:rPr>
            </w:pPr>
            <w:r w:rsidRPr="403C1C28">
              <w:rPr>
                <w:rFonts w:ascii="Calibri" w:eastAsia="Calibri" w:hAnsi="Calibri" w:cs="Calibri"/>
                <w:lang w:val="hr-HR"/>
              </w:rPr>
              <w:t>Osposobiti studente za odabir mjera zaštite poljoprivrednih kultura od štetnih meteoroloških pojava.</w:t>
            </w:r>
          </w:p>
        </w:tc>
      </w:tr>
      <w:tr w:rsidR="403C1C28" w14:paraId="4B5B7E07"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01B562" w14:textId="0ABE0F8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4DCF6934"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B90246" w14:textId="78D2A61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w:t>
            </w:r>
          </w:p>
        </w:tc>
      </w:tr>
      <w:tr w:rsidR="403C1C28" w14:paraId="2D92B769"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519004" w14:textId="2C2DB10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5DA5A0FC"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6CCAB4" w14:textId="12E0F895" w:rsidR="403C1C28" w:rsidRDefault="403C1C28" w:rsidP="000D25B0">
            <w:pPr>
              <w:pStyle w:val="Odlomakpopisa"/>
              <w:numPr>
                <w:ilvl w:val="0"/>
                <w:numId w:val="109"/>
              </w:numPr>
              <w:rPr>
                <w:rFonts w:ascii="Calibri" w:eastAsia="Calibri" w:hAnsi="Calibri" w:cs="Calibri"/>
              </w:rPr>
            </w:pPr>
            <w:r w:rsidRPr="403C1C28">
              <w:rPr>
                <w:rFonts w:ascii="Calibri" w:eastAsia="Calibri" w:hAnsi="Calibri" w:cs="Calibri"/>
                <w:lang w:val="hr-HR"/>
              </w:rPr>
              <w:t>1.1. Procijeniti utjecaj bioloških, ekoloških i fizikalno- kemijskih elemenata u poljoprivrednoj proizvodnji</w:t>
            </w:r>
          </w:p>
          <w:p w14:paraId="35D60812" w14:textId="35C635E1" w:rsidR="403C1C28" w:rsidRDefault="403C1C28" w:rsidP="000D25B0">
            <w:pPr>
              <w:pStyle w:val="Odlomakpopisa"/>
              <w:numPr>
                <w:ilvl w:val="0"/>
                <w:numId w:val="109"/>
              </w:numPr>
              <w:rPr>
                <w:rFonts w:ascii="Calibri" w:eastAsia="Calibri" w:hAnsi="Calibri" w:cs="Calibri"/>
              </w:rPr>
            </w:pPr>
            <w:r w:rsidRPr="403C1C28">
              <w:rPr>
                <w:rFonts w:ascii="Calibri" w:eastAsia="Calibri" w:hAnsi="Calibri" w:cs="Calibri"/>
                <w:lang w:val="hr-HR"/>
              </w:rPr>
              <w:t>2.3. Odabrati prikladnu tehnologiju proizvodnje vinogradarsko- voćarskih kultura</w:t>
            </w:r>
          </w:p>
          <w:p w14:paraId="143D6073" w14:textId="035A357D" w:rsidR="403C1C28" w:rsidRDefault="403C1C28" w:rsidP="000D25B0">
            <w:pPr>
              <w:pStyle w:val="Odlomakpopisa"/>
              <w:numPr>
                <w:ilvl w:val="0"/>
                <w:numId w:val="109"/>
              </w:numPr>
              <w:rPr>
                <w:rFonts w:ascii="Calibri" w:eastAsia="Calibri" w:hAnsi="Calibri" w:cs="Calibri"/>
              </w:rPr>
            </w:pPr>
            <w:r w:rsidRPr="403C1C28">
              <w:rPr>
                <w:rFonts w:ascii="Calibri" w:eastAsia="Calibri" w:hAnsi="Calibri" w:cs="Calibri"/>
                <w:lang w:val="hr-HR"/>
              </w:rPr>
              <w:t>2.4. Odabrati prikladne tehnologije proizvodnje povrća na otvorenom i u zaštićenim prostorima</w:t>
            </w:r>
          </w:p>
          <w:p w14:paraId="20477679" w14:textId="694CA6BD" w:rsidR="403C1C28" w:rsidRDefault="403C1C28" w:rsidP="000D25B0">
            <w:pPr>
              <w:pStyle w:val="Odlomakpopisa"/>
              <w:numPr>
                <w:ilvl w:val="0"/>
                <w:numId w:val="109"/>
              </w:numPr>
              <w:rPr>
                <w:rFonts w:ascii="Calibri" w:eastAsia="Calibri" w:hAnsi="Calibri" w:cs="Calibri"/>
              </w:rPr>
            </w:pPr>
            <w:r w:rsidRPr="403C1C28">
              <w:rPr>
                <w:rFonts w:ascii="Calibri" w:eastAsia="Calibri" w:hAnsi="Calibri" w:cs="Calibri"/>
                <w:lang w:val="hr-HR"/>
              </w:rPr>
              <w:t>2.5. Odabrati prikladnu tehnologiju proizvodnje ljekovitog bilja</w:t>
            </w:r>
          </w:p>
          <w:p w14:paraId="33F41835" w14:textId="629D8852" w:rsidR="403C1C28" w:rsidRDefault="403C1C28" w:rsidP="000D25B0">
            <w:pPr>
              <w:pStyle w:val="Odlomakpopisa"/>
              <w:numPr>
                <w:ilvl w:val="0"/>
                <w:numId w:val="109"/>
              </w:numPr>
              <w:rPr>
                <w:rFonts w:ascii="Calibri" w:eastAsia="Calibri" w:hAnsi="Calibri" w:cs="Calibri"/>
              </w:rPr>
            </w:pPr>
            <w:r w:rsidRPr="403C1C28">
              <w:rPr>
                <w:rFonts w:ascii="Calibri" w:eastAsia="Calibri" w:hAnsi="Calibri" w:cs="Calibri"/>
                <w:lang w:val="hr-HR"/>
              </w:rPr>
              <w:t>3.5. Odabrati model navodnjavanja prilagođen određenoj kulturi</w:t>
            </w:r>
          </w:p>
        </w:tc>
      </w:tr>
      <w:tr w:rsidR="403C1C28" w14:paraId="03673AD9"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92D17DB" w14:textId="59B11651" w:rsidR="403C1C28" w:rsidRDefault="403C1C28" w:rsidP="403C1C28">
            <w:pPr>
              <w:rPr>
                <w:rFonts w:ascii="Calibri" w:eastAsia="Calibri" w:hAnsi="Calibri" w:cs="Calibri"/>
                <w:sz w:val="22"/>
                <w:szCs w:val="22"/>
              </w:rPr>
            </w:pPr>
          </w:p>
          <w:p w14:paraId="488A5820" w14:textId="57B8126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558137A0"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A8316E" w14:textId="3447E247" w:rsidR="403C1C28" w:rsidRDefault="403C1C28" w:rsidP="000D25B0">
            <w:pPr>
              <w:pStyle w:val="Odlomakpopisa"/>
              <w:numPr>
                <w:ilvl w:val="0"/>
                <w:numId w:val="108"/>
              </w:numPr>
              <w:rPr>
                <w:rFonts w:ascii="Calibri" w:eastAsia="Calibri" w:hAnsi="Calibri" w:cs="Calibri"/>
              </w:rPr>
            </w:pPr>
            <w:r w:rsidRPr="403C1C28">
              <w:rPr>
                <w:rFonts w:ascii="Calibri" w:eastAsia="Calibri" w:hAnsi="Calibri" w:cs="Calibri"/>
                <w:lang w:val="hr-HR"/>
              </w:rPr>
              <w:t>Prikupiti i dokumentirati klimatske podatke relevantne za uzgoj mediteranskih poljoprivrednih kultura.</w:t>
            </w:r>
          </w:p>
          <w:p w14:paraId="4E04D383" w14:textId="311C1AFB" w:rsidR="403C1C28" w:rsidRDefault="403C1C28" w:rsidP="000D25B0">
            <w:pPr>
              <w:pStyle w:val="Odlomakpopisa"/>
              <w:numPr>
                <w:ilvl w:val="0"/>
                <w:numId w:val="108"/>
              </w:numPr>
              <w:rPr>
                <w:rFonts w:ascii="Calibri" w:eastAsia="Calibri" w:hAnsi="Calibri" w:cs="Calibri"/>
              </w:rPr>
            </w:pPr>
            <w:r w:rsidRPr="403C1C28">
              <w:rPr>
                <w:rFonts w:ascii="Calibri" w:eastAsia="Calibri" w:hAnsi="Calibri" w:cs="Calibri"/>
                <w:lang w:val="hr-HR"/>
              </w:rPr>
              <w:t>Izraditi analizu meteoroloških parametara za potrebe uzgoja mediteranskih poljoprivrednih kultura.</w:t>
            </w:r>
          </w:p>
          <w:p w14:paraId="3A322151" w14:textId="18FFC92E" w:rsidR="403C1C28" w:rsidRDefault="403C1C28" w:rsidP="000D25B0">
            <w:pPr>
              <w:pStyle w:val="Odlomakpopisa"/>
              <w:numPr>
                <w:ilvl w:val="0"/>
                <w:numId w:val="108"/>
              </w:numPr>
              <w:rPr>
                <w:rFonts w:ascii="Calibri" w:eastAsia="Calibri" w:hAnsi="Calibri" w:cs="Calibri"/>
              </w:rPr>
            </w:pPr>
            <w:r w:rsidRPr="403C1C28">
              <w:rPr>
                <w:rFonts w:ascii="Calibri" w:eastAsia="Calibri" w:hAnsi="Calibri" w:cs="Calibri"/>
                <w:lang w:val="hr-HR"/>
              </w:rPr>
              <w:t>Koristiti meteorološke instrumente.</w:t>
            </w:r>
          </w:p>
          <w:p w14:paraId="3B2CEA80" w14:textId="774ECC18" w:rsidR="403C1C28" w:rsidRDefault="403C1C28" w:rsidP="000D25B0">
            <w:pPr>
              <w:pStyle w:val="Odlomakpopisa"/>
              <w:numPr>
                <w:ilvl w:val="0"/>
                <w:numId w:val="108"/>
              </w:numPr>
              <w:rPr>
                <w:rFonts w:ascii="Calibri" w:eastAsia="Calibri" w:hAnsi="Calibri" w:cs="Calibri"/>
              </w:rPr>
            </w:pPr>
            <w:r w:rsidRPr="403C1C28">
              <w:rPr>
                <w:rFonts w:ascii="Calibri" w:eastAsia="Calibri" w:hAnsi="Calibri" w:cs="Calibri"/>
                <w:lang w:val="hr-HR"/>
              </w:rPr>
              <w:t>Izraditi bilancu vode u tlu.</w:t>
            </w:r>
          </w:p>
          <w:p w14:paraId="4385D45A" w14:textId="575B2ED1" w:rsidR="403C1C28" w:rsidRDefault="403C1C28" w:rsidP="000D25B0">
            <w:pPr>
              <w:pStyle w:val="Odlomakpopisa"/>
              <w:numPr>
                <w:ilvl w:val="0"/>
                <w:numId w:val="108"/>
              </w:numPr>
              <w:rPr>
                <w:rFonts w:ascii="Calibri" w:eastAsia="Calibri" w:hAnsi="Calibri" w:cs="Calibri"/>
              </w:rPr>
            </w:pPr>
            <w:r w:rsidRPr="403C1C28">
              <w:rPr>
                <w:rFonts w:ascii="Calibri" w:eastAsia="Calibri" w:hAnsi="Calibri" w:cs="Calibri"/>
                <w:lang w:val="hr-HR"/>
              </w:rPr>
              <w:t>Predložiti mjere zaštite poljoprivrednih kultura od štetnih meteoroloških pojava.</w:t>
            </w:r>
          </w:p>
        </w:tc>
      </w:tr>
      <w:tr w:rsidR="403C1C28" w14:paraId="55D03409"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2EF843" w14:textId="281117A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0A53140"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3C1CDE3" w14:textId="353D97E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Klima. Svijetlost: kakvoća, intenzitet i trajanje dnevnog svijetla. Toplina: zagrijavanje kopna i vodenih površina, temperature zraka (srednje, ekstremne, dnevni i godišnji hod). Sume temperatura za pojedine poljoprivredne kulture (minimalne, optimalne, maksimalne). Vlažnost zraka i kruženje vode u prirodi. Oblaci, magle i oblačnost. Oborine: vrste, mjesečne i godišnje količine. Vjetar i atmosferski tlak: nastanak i vrste vjetrova. Organizacija meteorološke službe u Hrvatskoj. Meteorološki instrumenti. Značenje vlažnosti zraka i topline u poljoprivrednoj proizvodnji. Klimatske prilike Republike Hrvatske.</w:t>
            </w:r>
          </w:p>
        </w:tc>
      </w:tr>
      <w:tr w:rsidR="403C1C28" w14:paraId="12F18171" w14:textId="77777777" w:rsidTr="403C1C28">
        <w:trPr>
          <w:trHeight w:val="300"/>
        </w:trPr>
        <w:tc>
          <w:tcPr>
            <w:tcW w:w="1268"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421AFB" w14:textId="76E51A3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9"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F9A358B" w14:textId="296AD89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03FCE09F" w14:textId="4F28E78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74858060" w14:textId="34B254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5B51F2A2" w14:textId="42C298F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11D3CF2D" w14:textId="397A19C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20"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8565060" w14:textId="716166B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2DBBF2D5" w14:textId="56C9C6D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39EEECF" w14:textId="37F6EB9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1CF44D88" w14:textId="1B87D89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668E6492" w14:textId="49A932F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3790046E"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D2A093" w14:textId="70485E4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2D072011" w14:textId="77777777" w:rsidTr="403C1C28">
        <w:trPr>
          <w:trHeight w:val="15"/>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298C35C" w14:textId="6ED74344"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6968BDE8"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A01320" w14:textId="3422157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2C80CEE0" w14:textId="77777777" w:rsidTr="403C1C28">
        <w:trPr>
          <w:trHeight w:val="1140"/>
        </w:trPr>
        <w:tc>
          <w:tcPr>
            <w:tcW w:w="8907" w:type="dxa"/>
            <w:gridSpan w:val="7"/>
            <w:tcBorders>
              <w:top w:val="single" w:sz="6" w:space="0" w:color="auto"/>
              <w:left w:val="single" w:sz="6" w:space="0" w:color="auto"/>
              <w:bottom w:val="single" w:sz="6" w:space="0" w:color="auto"/>
              <w:right w:val="single" w:sz="6" w:space="0" w:color="auto"/>
            </w:tcBorders>
            <w:vAlign w:val="center"/>
          </w:tcPr>
          <w:p w14:paraId="06CF24E7" w14:textId="602804F1"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1357A5F8" w14:textId="03E34203" w:rsidR="403C1C28" w:rsidRDefault="403C1C28" w:rsidP="403C1C28">
            <w:pPr>
              <w:rPr>
                <w:rFonts w:ascii="Calibri" w:eastAsia="Calibri" w:hAnsi="Calibri" w:cs="Calibri"/>
                <w:sz w:val="22"/>
                <w:szCs w:val="22"/>
              </w:rPr>
            </w:pPr>
          </w:p>
          <w:p w14:paraId="010E571F" w14:textId="54958E7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0A030E7C" w14:textId="67AD4AD1"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11"/>
              <w:gridCol w:w="1212"/>
              <w:gridCol w:w="1533"/>
              <w:gridCol w:w="1168"/>
              <w:gridCol w:w="1216"/>
              <w:gridCol w:w="808"/>
              <w:gridCol w:w="807"/>
              <w:gridCol w:w="720"/>
            </w:tblGrid>
            <w:tr w:rsidR="403C1C28" w14:paraId="2B394F12"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914B52" w14:textId="2945E6D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1D59FE5" w14:textId="40BF81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Zadatak</w:t>
                  </w:r>
                </w:p>
              </w:tc>
              <w:tc>
                <w:tcPr>
                  <w:tcW w:w="15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D6130C6" w14:textId="2C7691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Demonstracija</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46984D" w14:textId="3D733F42"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Domaća zadaća</w:t>
                  </w:r>
                </w:p>
              </w:tc>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5082E1A" w14:textId="4A0686DF"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Seminarski rad</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EF5608" w14:textId="4B0F8FF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D69392" w14:textId="6E3DCD8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4233C7" w14:textId="7DB4823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C89080A"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642844" w14:textId="2CD698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5538B985" w14:textId="389F85B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533" w:type="dxa"/>
                  <w:tcBorders>
                    <w:top w:val="single" w:sz="6" w:space="0" w:color="auto"/>
                    <w:left w:val="single" w:sz="6" w:space="0" w:color="auto"/>
                    <w:bottom w:val="single" w:sz="6" w:space="0" w:color="auto"/>
                    <w:right w:val="single" w:sz="6" w:space="0" w:color="auto"/>
                  </w:tcBorders>
                  <w:tcMar>
                    <w:left w:w="105" w:type="dxa"/>
                    <w:right w:w="105" w:type="dxa"/>
                  </w:tcMar>
                </w:tcPr>
                <w:p w14:paraId="50CD4C2E" w14:textId="376127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tcMar>
                    <w:left w:w="105" w:type="dxa"/>
                    <w:right w:w="105" w:type="dxa"/>
                  </w:tcMar>
                </w:tcPr>
                <w:p w14:paraId="308B12CE" w14:textId="385C03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68051F3F" w14:textId="5748012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3E2B73" w14:textId="626C989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FF064AC" w14:textId="5FFF6EA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FE4609" w14:textId="4D4CE24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3AA9FDF3"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3D52CB" w14:textId="666A04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38B65E0C" w14:textId="5EA8FE7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533" w:type="dxa"/>
                  <w:tcBorders>
                    <w:top w:val="single" w:sz="6" w:space="0" w:color="auto"/>
                    <w:left w:val="single" w:sz="6" w:space="0" w:color="auto"/>
                    <w:bottom w:val="single" w:sz="6" w:space="0" w:color="auto"/>
                    <w:right w:val="single" w:sz="6" w:space="0" w:color="auto"/>
                  </w:tcBorders>
                  <w:tcMar>
                    <w:left w:w="105" w:type="dxa"/>
                    <w:right w:w="105" w:type="dxa"/>
                  </w:tcMar>
                </w:tcPr>
                <w:p w14:paraId="0D867164" w14:textId="2365DBE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tcMar>
                    <w:left w:w="105" w:type="dxa"/>
                    <w:right w:w="105" w:type="dxa"/>
                  </w:tcMar>
                </w:tcPr>
                <w:p w14:paraId="1AC5538A" w14:textId="3BC2EEB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579EC20B" w14:textId="59BC5D1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71AE0E" w14:textId="04B4139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A45AA0A" w14:textId="101E3E0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4737BB5" w14:textId="6848F5B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0,8</w:t>
                  </w:r>
                </w:p>
              </w:tc>
            </w:tr>
            <w:tr w:rsidR="403C1C28" w14:paraId="11291AC6"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3A86F9" w14:textId="5B950CC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546207CA" w14:textId="100DBA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533" w:type="dxa"/>
                  <w:tcBorders>
                    <w:top w:val="single" w:sz="6" w:space="0" w:color="auto"/>
                    <w:left w:val="single" w:sz="6" w:space="0" w:color="auto"/>
                    <w:bottom w:val="single" w:sz="6" w:space="0" w:color="auto"/>
                    <w:right w:val="single" w:sz="6" w:space="0" w:color="auto"/>
                  </w:tcBorders>
                  <w:tcMar>
                    <w:left w:w="105" w:type="dxa"/>
                    <w:right w:w="105" w:type="dxa"/>
                  </w:tcMar>
                </w:tcPr>
                <w:p w14:paraId="7ECDE5A6" w14:textId="1CC9EFF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72" w:type="dxa"/>
                  <w:tcBorders>
                    <w:top w:val="single" w:sz="6" w:space="0" w:color="auto"/>
                    <w:left w:val="single" w:sz="6" w:space="0" w:color="auto"/>
                    <w:bottom w:val="single" w:sz="6" w:space="0" w:color="auto"/>
                    <w:right w:val="single" w:sz="6" w:space="0" w:color="auto"/>
                  </w:tcBorders>
                  <w:tcMar>
                    <w:left w:w="105" w:type="dxa"/>
                    <w:right w:w="105" w:type="dxa"/>
                  </w:tcMar>
                </w:tcPr>
                <w:p w14:paraId="335543C1" w14:textId="4C3B5E8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187DF2B1" w14:textId="42AEA2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135CEAE" w14:textId="59EF523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39F3776" w14:textId="48DAA7A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235B56" w14:textId="746A326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4552E2DD"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5DA0DC" w14:textId="7DF8D9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39CE39CB" w14:textId="49E064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533" w:type="dxa"/>
                  <w:tcBorders>
                    <w:top w:val="single" w:sz="6" w:space="0" w:color="auto"/>
                    <w:left w:val="single" w:sz="6" w:space="0" w:color="auto"/>
                    <w:bottom w:val="single" w:sz="6" w:space="0" w:color="auto"/>
                    <w:right w:val="single" w:sz="6" w:space="0" w:color="auto"/>
                  </w:tcBorders>
                  <w:tcMar>
                    <w:left w:w="105" w:type="dxa"/>
                    <w:right w:w="105" w:type="dxa"/>
                  </w:tcMar>
                </w:tcPr>
                <w:p w14:paraId="34B837D9" w14:textId="034C36D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tcMar>
                    <w:left w:w="105" w:type="dxa"/>
                    <w:right w:w="105" w:type="dxa"/>
                  </w:tcMar>
                </w:tcPr>
                <w:p w14:paraId="176FFE69" w14:textId="3F6C569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0D8D3C4D" w14:textId="5E9F19C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981BBD2" w14:textId="5FFB7BD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0A523EB" w14:textId="57F285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88C3225" w14:textId="7B08813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0,8</w:t>
                  </w:r>
                </w:p>
              </w:tc>
            </w:tr>
            <w:tr w:rsidR="403C1C28" w14:paraId="64D6D651"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FCA846" w14:textId="7CC3AB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37778530" w14:textId="488294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533" w:type="dxa"/>
                  <w:tcBorders>
                    <w:top w:val="single" w:sz="6" w:space="0" w:color="auto"/>
                    <w:left w:val="single" w:sz="6" w:space="0" w:color="auto"/>
                    <w:bottom w:val="single" w:sz="6" w:space="0" w:color="auto"/>
                    <w:right w:val="single" w:sz="6" w:space="0" w:color="auto"/>
                  </w:tcBorders>
                  <w:tcMar>
                    <w:left w:w="105" w:type="dxa"/>
                    <w:right w:w="105" w:type="dxa"/>
                  </w:tcMar>
                </w:tcPr>
                <w:p w14:paraId="31E57D83" w14:textId="282A19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tcMar>
                    <w:left w:w="105" w:type="dxa"/>
                    <w:right w:w="105" w:type="dxa"/>
                  </w:tcMar>
                </w:tcPr>
                <w:p w14:paraId="196E34E4" w14:textId="19FCE6E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tcPr>
                <w:p w14:paraId="2F32E2D4" w14:textId="4C5C8C4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58172A" w14:textId="2401AE5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BEB7F0" w14:textId="5D97EA4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68E00C" w14:textId="65AF2AC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2C5C709A"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4AC7E5" w14:textId="4ECDCBD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4E6845" w14:textId="4A0B0CF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35%</w:t>
                  </w:r>
                </w:p>
              </w:tc>
              <w:tc>
                <w:tcPr>
                  <w:tcW w:w="15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FA811A" w14:textId="5F3A9A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EEAC8B" w14:textId="441979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6539C8" w14:textId="36DD29F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943CAF" w14:textId="7D200D2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 xml:space="preserve">50 % </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73BD14" w14:textId="6BE82B0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100 %</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53CBD6" w14:textId="1B3134FF"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62708DC5" w14:textId="77777777" w:rsidTr="403C1C28">
              <w:trPr>
                <w:trHeight w:val="300"/>
              </w:trPr>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56B77D" w14:textId="22F0C4A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768983" w14:textId="65930C4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1,4</w:t>
                  </w:r>
                </w:p>
              </w:tc>
              <w:tc>
                <w:tcPr>
                  <w:tcW w:w="15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BFAF3A" w14:textId="276497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37C645" w14:textId="0E533E0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c>
                <w:tcPr>
                  <w:tcW w:w="12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9F7BCA" w14:textId="054421B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9B8C8F" w14:textId="4D66479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8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63209A" w14:textId="30BEB05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7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F86953" w14:textId="0E163D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0F7A3100" w14:textId="797653E1" w:rsidR="403C1C28" w:rsidRDefault="403C1C28" w:rsidP="403C1C28">
            <w:pPr>
              <w:jc w:val="both"/>
              <w:rPr>
                <w:rFonts w:ascii="Calibri" w:eastAsia="Calibri" w:hAnsi="Calibri" w:cs="Calibri"/>
                <w:color w:val="000000" w:themeColor="text1"/>
                <w:sz w:val="22"/>
                <w:szCs w:val="22"/>
              </w:rPr>
            </w:pPr>
          </w:p>
          <w:p w14:paraId="10E02E45" w14:textId="59C09CAF"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8A362FC" w14:textId="2863DC63" w:rsidR="403C1C28" w:rsidRDefault="403C1C28" w:rsidP="403C1C28">
            <w:pPr>
              <w:rPr>
                <w:rFonts w:ascii="Calibri" w:eastAsia="Calibri" w:hAnsi="Calibri" w:cs="Calibri"/>
                <w:sz w:val="22"/>
                <w:szCs w:val="22"/>
              </w:rPr>
            </w:pPr>
          </w:p>
          <w:p w14:paraId="6B2FFE0D" w14:textId="138A9928"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6DC6408F" w14:textId="3B48E38B"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65"/>
              <w:gridCol w:w="1858"/>
              <w:gridCol w:w="1858"/>
              <w:gridCol w:w="1023"/>
              <w:gridCol w:w="1162"/>
              <w:gridCol w:w="1209"/>
            </w:tblGrid>
            <w:tr w:rsidR="403C1C28" w14:paraId="103264D6"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40CA8E" w14:textId="52C2CFD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8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08A886" w14:textId="6D74746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Zadatak</w:t>
                  </w:r>
                </w:p>
              </w:tc>
              <w:tc>
                <w:tcPr>
                  <w:tcW w:w="18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AD1F8D" w14:textId="2D846BC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Pismeni ispit</w:t>
                  </w: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57EAA1" w14:textId="26A3B4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F86E01" w14:textId="0911016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D87793" w14:textId="07A34A7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723B67D"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1C5E7D" w14:textId="33A2EEE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460453B0" w14:textId="43E65DA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3034C6D7" w14:textId="4CA56061" w:rsidR="403C1C28" w:rsidRDefault="403C1C28" w:rsidP="403C1C28">
                  <w:pPr>
                    <w:jc w:val="center"/>
                    <w:rPr>
                      <w:rFonts w:ascii="Calibri" w:eastAsia="Calibri" w:hAnsi="Calibri" w:cs="Calibri"/>
                      <w:sz w:val="22"/>
                      <w:szCs w:val="22"/>
                    </w:rPr>
                  </w:pP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B8AAB1" w14:textId="093FB6B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84F2CA1" w14:textId="7C8AAB0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D354608" w14:textId="2DFC480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r>
            <w:tr w:rsidR="403C1C28" w14:paraId="5078C193"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5D183F" w14:textId="43C92C8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6D138098" w14:textId="731A47A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1EE51536" w14:textId="445586D6" w:rsidR="403C1C28" w:rsidRDefault="403C1C28" w:rsidP="403C1C28">
                  <w:pPr>
                    <w:jc w:val="center"/>
                    <w:rPr>
                      <w:rFonts w:ascii="Calibri" w:eastAsia="Calibri" w:hAnsi="Calibri" w:cs="Calibri"/>
                      <w:sz w:val="22"/>
                      <w:szCs w:val="22"/>
                    </w:rPr>
                  </w:pP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6EA9264" w14:textId="115DBF7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5F7D2A" w14:textId="2AAD301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291DE82" w14:textId="6B8F8C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0,5</w:t>
                  </w:r>
                </w:p>
              </w:tc>
            </w:tr>
            <w:tr w:rsidR="403C1C28" w14:paraId="59A6C041"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2C79EF" w14:textId="33A46F1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0DE50B62" w14:textId="652A1A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p w14:paraId="31DE1E59" w14:textId="71FAD82B" w:rsidR="403C1C28" w:rsidRDefault="403C1C28" w:rsidP="403C1C28">
                  <w:pPr>
                    <w:jc w:val="center"/>
                    <w:rPr>
                      <w:rFonts w:ascii="Calibri" w:eastAsia="Calibri" w:hAnsi="Calibri" w:cs="Calibri"/>
                      <w:sz w:val="22"/>
                      <w:szCs w:val="22"/>
                    </w:rPr>
                  </w:pP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4D5FD38A" w14:textId="788EF84C" w:rsidR="403C1C28" w:rsidRDefault="403C1C28" w:rsidP="403C1C28">
                  <w:pPr>
                    <w:jc w:val="center"/>
                    <w:rPr>
                      <w:rFonts w:ascii="Calibri" w:eastAsia="Calibri" w:hAnsi="Calibri" w:cs="Calibri"/>
                      <w:sz w:val="22"/>
                      <w:szCs w:val="22"/>
                    </w:rPr>
                  </w:pP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E308A4" w14:textId="7E05F4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8E84694" w14:textId="0628E49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683C527" w14:textId="7964F9A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0,5</w:t>
                  </w:r>
                </w:p>
              </w:tc>
            </w:tr>
            <w:tr w:rsidR="403C1C28" w14:paraId="3E2E72B2"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4E8F8E" w14:textId="23D1C2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4BDEC124" w14:textId="68E619A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p w14:paraId="61EB1EFD" w14:textId="6AF27FCB" w:rsidR="403C1C28" w:rsidRDefault="403C1C28" w:rsidP="403C1C28">
                  <w:pPr>
                    <w:jc w:val="center"/>
                    <w:rPr>
                      <w:rFonts w:ascii="Calibri" w:eastAsia="Calibri" w:hAnsi="Calibri" w:cs="Calibri"/>
                      <w:sz w:val="22"/>
                      <w:szCs w:val="22"/>
                    </w:rPr>
                  </w:pP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5009BE29" w14:textId="3CB236EF" w:rsidR="403C1C28" w:rsidRDefault="403C1C28" w:rsidP="403C1C28">
                  <w:pPr>
                    <w:jc w:val="center"/>
                    <w:rPr>
                      <w:rFonts w:ascii="Calibri" w:eastAsia="Calibri" w:hAnsi="Calibri" w:cs="Calibri"/>
                      <w:sz w:val="22"/>
                      <w:szCs w:val="22"/>
                    </w:rPr>
                  </w:pP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E0BB730" w14:textId="790D17D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F5D0A53" w14:textId="73AA42B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7FB78D4" w14:textId="634879E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r>
            <w:tr w:rsidR="403C1C28" w14:paraId="0F61B3B4"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1F62E5" w14:textId="31BDB98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1035282B" w14:textId="561C3FE7" w:rsidR="403C1C28" w:rsidRDefault="403C1C28" w:rsidP="403C1C28">
                  <w:pPr>
                    <w:jc w:val="center"/>
                    <w:rPr>
                      <w:rFonts w:ascii="Calibri" w:eastAsia="Calibri" w:hAnsi="Calibri" w:cs="Calibri"/>
                      <w:sz w:val="22"/>
                      <w:szCs w:val="22"/>
                    </w:rPr>
                  </w:pPr>
                </w:p>
              </w:tc>
              <w:tc>
                <w:tcPr>
                  <w:tcW w:w="1864" w:type="dxa"/>
                  <w:tcBorders>
                    <w:top w:val="single" w:sz="6" w:space="0" w:color="auto"/>
                    <w:left w:val="single" w:sz="6" w:space="0" w:color="auto"/>
                    <w:bottom w:val="single" w:sz="6" w:space="0" w:color="auto"/>
                    <w:right w:val="single" w:sz="6" w:space="0" w:color="auto"/>
                  </w:tcBorders>
                  <w:tcMar>
                    <w:left w:w="105" w:type="dxa"/>
                    <w:right w:w="105" w:type="dxa"/>
                  </w:tcMar>
                </w:tcPr>
                <w:p w14:paraId="4E9966AD" w14:textId="3AADAE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79FA36" w14:textId="7076EB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A807A62" w14:textId="699F9D6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AAFB150" w14:textId="278FFBA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r>
            <w:tr w:rsidR="403C1C28" w14:paraId="0D008B88"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D7370F" w14:textId="3210E23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8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C6CE1F" w14:textId="13BD610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70%</w:t>
                  </w:r>
                </w:p>
              </w:tc>
              <w:tc>
                <w:tcPr>
                  <w:tcW w:w="18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3F1208F" w14:textId="266C827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974DE2" w14:textId="0AA12A5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 xml:space="preserve">50 % </w:t>
                  </w: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765EBA" w14:textId="1688825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100 %</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0AEA1B" w14:textId="14DC8FD6"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r w:rsidR="403C1C28" w14:paraId="7952B4D8" w14:textId="77777777" w:rsidTr="403C1C28">
              <w:trPr>
                <w:trHeight w:val="300"/>
              </w:trPr>
              <w:tc>
                <w:tcPr>
                  <w:tcW w:w="15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129963" w14:textId="1FB7B3E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8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3286FC" w14:textId="34A456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18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5962ED" w14:textId="24B3177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DA62492" w14:textId="21414B26" w:rsidR="403C1C28" w:rsidRDefault="403C1C28" w:rsidP="403C1C28">
                  <w:pPr>
                    <w:jc w:val="center"/>
                    <w:rPr>
                      <w:rFonts w:ascii="Calibri" w:eastAsia="Calibri" w:hAnsi="Calibri" w:cs="Calibri"/>
                      <w:sz w:val="22"/>
                      <w:szCs w:val="22"/>
                    </w:rPr>
                  </w:pPr>
                </w:p>
              </w:tc>
              <w:tc>
                <w:tcPr>
                  <w:tcW w:w="11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9BEFA43" w14:textId="5930573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c>
                <w:tcPr>
                  <w:tcW w:w="12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6FB065" w14:textId="182CE7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1BE3C7D4" w14:textId="7896862A" w:rsidR="403C1C28" w:rsidRDefault="403C1C28" w:rsidP="403C1C28">
            <w:pPr>
              <w:rPr>
                <w:rFonts w:ascii="Calibri" w:eastAsia="Calibri" w:hAnsi="Calibri" w:cs="Calibri"/>
                <w:sz w:val="22"/>
                <w:szCs w:val="22"/>
              </w:rPr>
            </w:pPr>
          </w:p>
          <w:p w14:paraId="0F201800" w14:textId="6FBF714E"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77030BC" w14:textId="2AC89A5E" w:rsidR="403C1C28" w:rsidRDefault="403C1C28" w:rsidP="403C1C28">
            <w:pPr>
              <w:jc w:val="both"/>
              <w:rPr>
                <w:rFonts w:ascii="Calibri" w:eastAsia="Calibri" w:hAnsi="Calibri" w:cs="Calibri"/>
                <w:color w:val="000000" w:themeColor="text1"/>
                <w:sz w:val="22"/>
                <w:szCs w:val="22"/>
              </w:rPr>
            </w:pPr>
          </w:p>
          <w:p w14:paraId="4FC4444F" w14:textId="21B41D5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71997D26" w14:textId="08C985F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33B4E875" w14:textId="4727BF2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1A00E36E" w14:textId="75BECDE3"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30"/>
              <w:gridCol w:w="2907"/>
              <w:gridCol w:w="2638"/>
            </w:tblGrid>
            <w:tr w:rsidR="403C1C28" w14:paraId="0CA57FFA" w14:textId="77777777" w:rsidTr="403C1C28">
              <w:trPr>
                <w:trHeight w:val="300"/>
              </w:trPr>
              <w:tc>
                <w:tcPr>
                  <w:tcW w:w="31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5CF781" w14:textId="55C243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12012B" w14:textId="1F49F80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CEE2DA" w14:textId="2EF9622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4CA3CD4A" w14:textId="77777777" w:rsidTr="403C1C28">
              <w:trPr>
                <w:trHeight w:val="300"/>
              </w:trPr>
              <w:tc>
                <w:tcPr>
                  <w:tcW w:w="31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F6B597" w14:textId="486760D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7FACA6" w14:textId="35A1104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955F8C" w14:textId="17CB6C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1C5627C8" w14:textId="77777777" w:rsidTr="403C1C28">
              <w:trPr>
                <w:trHeight w:val="300"/>
              </w:trPr>
              <w:tc>
                <w:tcPr>
                  <w:tcW w:w="31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849CD6" w14:textId="157773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0249C4" w14:textId="4706329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38851B" w14:textId="6890333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3FC8DC20" w14:textId="77777777" w:rsidTr="403C1C28">
              <w:trPr>
                <w:trHeight w:val="300"/>
              </w:trPr>
              <w:tc>
                <w:tcPr>
                  <w:tcW w:w="31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DC57E2" w14:textId="3A11079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6136AB" w14:textId="1748A1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B55ABA" w14:textId="1ACCB46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5154FC9C" w14:textId="77777777" w:rsidTr="403C1C28">
              <w:trPr>
                <w:trHeight w:val="300"/>
              </w:trPr>
              <w:tc>
                <w:tcPr>
                  <w:tcW w:w="31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E898E5" w14:textId="2B44B3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22AA8A" w14:textId="060C344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CECC0" w14:textId="186B3BE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425F1A60" w14:textId="77777777" w:rsidTr="403C1C28">
              <w:trPr>
                <w:trHeight w:val="300"/>
              </w:trPr>
              <w:tc>
                <w:tcPr>
                  <w:tcW w:w="31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B70850" w14:textId="631231E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E4CD87" w14:textId="3249F3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409CEA" w14:textId="65507E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42A08B84" w14:textId="1387CE55" w:rsidR="403C1C28" w:rsidRDefault="403C1C28" w:rsidP="403C1C28">
            <w:pPr>
              <w:rPr>
                <w:rFonts w:ascii="Calibri" w:eastAsia="Calibri" w:hAnsi="Calibri" w:cs="Calibri"/>
                <w:sz w:val="22"/>
                <w:szCs w:val="22"/>
              </w:rPr>
            </w:pPr>
          </w:p>
        </w:tc>
      </w:tr>
      <w:tr w:rsidR="403C1C28" w14:paraId="46EE7F0A"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75E999" w14:textId="60C8969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61715392"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5FD1CE8" w14:textId="36FE5D62" w:rsidR="403C1C28" w:rsidRDefault="403C1C28" w:rsidP="000D25B0">
            <w:pPr>
              <w:pStyle w:val="Odlomakpopisa"/>
              <w:numPr>
                <w:ilvl w:val="0"/>
                <w:numId w:val="107"/>
              </w:numPr>
              <w:spacing w:line="257" w:lineRule="auto"/>
              <w:rPr>
                <w:rFonts w:ascii="Calibri" w:eastAsia="Calibri" w:hAnsi="Calibri" w:cs="Calibri"/>
              </w:rPr>
            </w:pPr>
            <w:r w:rsidRPr="403C1C28">
              <w:rPr>
                <w:rFonts w:ascii="Calibri" w:eastAsia="Calibri" w:hAnsi="Calibri" w:cs="Calibri"/>
                <w:lang w:val="hr"/>
              </w:rPr>
              <w:t>Izvor 1. Penzar I., Penzar B. (2000). Agrometeorologija. Školska knjiga, Zagreb.</w:t>
            </w:r>
          </w:p>
          <w:p w14:paraId="34508EB2" w14:textId="7C37AE08" w:rsidR="403C1C28" w:rsidRDefault="403C1C28" w:rsidP="000D25B0">
            <w:pPr>
              <w:pStyle w:val="Odlomakpopisa"/>
              <w:numPr>
                <w:ilvl w:val="0"/>
                <w:numId w:val="107"/>
              </w:numPr>
              <w:spacing w:line="257" w:lineRule="auto"/>
              <w:rPr>
                <w:rFonts w:ascii="Calibri" w:eastAsia="Calibri" w:hAnsi="Calibri" w:cs="Calibri"/>
              </w:rPr>
            </w:pPr>
            <w:r w:rsidRPr="403C1C28">
              <w:rPr>
                <w:rFonts w:ascii="Calibri" w:eastAsia="Calibri" w:hAnsi="Calibri" w:cs="Calibri"/>
                <w:lang w:val="hr"/>
              </w:rPr>
              <w:t>Izvor 2. Peremin Volf T., Dadaček N. (2008). Agroklimatologija. Visoko gospodarsko učilište, Križevci.</w:t>
            </w:r>
          </w:p>
          <w:p w14:paraId="421E1F23" w14:textId="28D75990" w:rsidR="403C1C28" w:rsidRDefault="403C1C28" w:rsidP="000D25B0">
            <w:pPr>
              <w:pStyle w:val="Odlomakpopisa"/>
              <w:numPr>
                <w:ilvl w:val="0"/>
                <w:numId w:val="107"/>
              </w:numPr>
              <w:spacing w:line="257" w:lineRule="auto"/>
              <w:rPr>
                <w:rFonts w:ascii="Calibri" w:eastAsia="Calibri" w:hAnsi="Calibri" w:cs="Calibri"/>
              </w:rPr>
            </w:pPr>
            <w:r w:rsidRPr="403C1C28">
              <w:rPr>
                <w:rFonts w:ascii="Calibri" w:eastAsia="Calibri" w:hAnsi="Calibri" w:cs="Calibri"/>
                <w:lang w:val="hr"/>
              </w:rPr>
              <w:t>Izvor 3. Nastavni materijali, stručni i znanstveni članci.</w:t>
            </w:r>
          </w:p>
          <w:p w14:paraId="6F937BD7" w14:textId="758F372F" w:rsidR="403C1C28" w:rsidRDefault="403C1C28" w:rsidP="000D25B0">
            <w:pPr>
              <w:pStyle w:val="Odlomakpopisa"/>
              <w:numPr>
                <w:ilvl w:val="0"/>
                <w:numId w:val="107"/>
              </w:numPr>
              <w:spacing w:line="257" w:lineRule="auto"/>
              <w:rPr>
                <w:rFonts w:ascii="Calibri" w:eastAsia="Calibri" w:hAnsi="Calibri" w:cs="Calibri"/>
              </w:rPr>
            </w:pPr>
            <w:r w:rsidRPr="403C1C28">
              <w:rPr>
                <w:rFonts w:ascii="Calibri" w:eastAsia="Calibri" w:hAnsi="Calibri" w:cs="Calibri"/>
                <w:lang w:val="hr"/>
              </w:rPr>
              <w:t>Izvor 4. Bogunović, I. i sur. Održive mjere gospodarenja tlom u ekološkoj poljoprivredi za klimatske uvjete mediteranske Hrvatske. Sveučilište u Zagrebu Agronomski fakultet.</w:t>
            </w:r>
          </w:p>
        </w:tc>
      </w:tr>
      <w:tr w:rsidR="403C1C28" w14:paraId="7A1FE0BD"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3CA211" w14:textId="42C622A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17B69302" w14:textId="77777777" w:rsidTr="403C1C28">
        <w:trPr>
          <w:trHeight w:val="1095"/>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1689F8" w14:textId="2AE0D683" w:rsidR="403C1C28" w:rsidRDefault="403C1C28" w:rsidP="000D25B0">
            <w:pPr>
              <w:pStyle w:val="Odlomakpopisa"/>
              <w:numPr>
                <w:ilvl w:val="0"/>
                <w:numId w:val="106"/>
              </w:numPr>
              <w:spacing w:line="257" w:lineRule="auto"/>
              <w:rPr>
                <w:rFonts w:ascii="Calibri" w:eastAsia="Calibri" w:hAnsi="Calibri" w:cs="Calibri"/>
              </w:rPr>
            </w:pPr>
            <w:r w:rsidRPr="403C1C28">
              <w:rPr>
                <w:rFonts w:ascii="Calibri" w:eastAsia="Calibri" w:hAnsi="Calibri" w:cs="Calibri"/>
                <w:lang w:val="hr"/>
              </w:rPr>
              <w:t>Izvor 1. Butorac, A. (1999). Opća agronomija (izabrana poglavlja). Školska knjiga, Zagreb.</w:t>
            </w:r>
          </w:p>
          <w:p w14:paraId="1E9DE41C" w14:textId="5D7E383B" w:rsidR="403C1C28" w:rsidRDefault="403C1C28" w:rsidP="000D25B0">
            <w:pPr>
              <w:pStyle w:val="Odlomakpopisa"/>
              <w:numPr>
                <w:ilvl w:val="0"/>
                <w:numId w:val="106"/>
              </w:numPr>
              <w:spacing w:line="257" w:lineRule="auto"/>
              <w:rPr>
                <w:rFonts w:ascii="Calibri" w:eastAsia="Calibri" w:hAnsi="Calibri" w:cs="Calibri"/>
              </w:rPr>
            </w:pPr>
            <w:r w:rsidRPr="403C1C28">
              <w:rPr>
                <w:rFonts w:ascii="Calibri" w:eastAsia="Calibri" w:hAnsi="Calibri" w:cs="Calibri"/>
                <w:lang w:val="hr"/>
              </w:rPr>
              <w:t>Izvor 2. Mihalić, V., Bašić, F. (1997). Temelji bilinogojstva (izabrana poglavlja). Školska knjiga, Zagreb.</w:t>
            </w:r>
          </w:p>
          <w:p w14:paraId="56089C49" w14:textId="49A0A3DC" w:rsidR="403C1C28" w:rsidRDefault="403C1C28" w:rsidP="000D25B0">
            <w:pPr>
              <w:pStyle w:val="Odlomakpopisa"/>
              <w:numPr>
                <w:ilvl w:val="0"/>
                <w:numId w:val="106"/>
              </w:numPr>
              <w:spacing w:line="257" w:lineRule="auto"/>
              <w:rPr>
                <w:rFonts w:ascii="Calibri" w:eastAsia="Calibri" w:hAnsi="Calibri" w:cs="Calibri"/>
              </w:rPr>
            </w:pPr>
            <w:r w:rsidRPr="403C1C28">
              <w:rPr>
                <w:rFonts w:ascii="Calibri" w:eastAsia="Calibri" w:hAnsi="Calibri" w:cs="Calibri"/>
                <w:lang w:val="hr"/>
              </w:rPr>
              <w:t xml:space="preserve">Izvor 3. Stigter, C. J. (2010). Applied Agrometeorology. Springer. </w:t>
            </w:r>
            <w:hyperlink r:id="rId35">
              <w:r w:rsidRPr="403C1C28">
                <w:rPr>
                  <w:rStyle w:val="Hiperveza"/>
                  <w:rFonts w:ascii="Calibri" w:eastAsia="Calibri" w:hAnsi="Calibri" w:cs="Calibri"/>
                  <w:lang w:val="hr"/>
                </w:rPr>
                <w:t>https://doi.org/10.1007/978-3-540-74698-0</w:t>
              </w:r>
            </w:hyperlink>
          </w:p>
        </w:tc>
      </w:tr>
      <w:tr w:rsidR="403C1C28" w14:paraId="154263F1"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329B49" w14:textId="0C9AF14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6C3D3AD9" w14:textId="77777777" w:rsidTr="403C1C28">
        <w:trPr>
          <w:trHeight w:val="300"/>
        </w:trPr>
        <w:tc>
          <w:tcPr>
            <w:tcW w:w="8907"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B02669" w14:textId="5015FF88"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5C615F68" w14:textId="4E184462" w:rsidR="403C1C28" w:rsidRDefault="403C1C28" w:rsidP="403C1C28">
      <w:pPr>
        <w:rPr>
          <w:rFonts w:ascii="Calibri" w:eastAsia="Calibri" w:hAnsi="Calibri" w:cs="Calibri"/>
          <w:color w:val="000000" w:themeColor="text1"/>
          <w:sz w:val="22"/>
          <w:szCs w:val="22"/>
          <w:lang w:val="hr-HR"/>
        </w:rPr>
      </w:pPr>
    </w:p>
    <w:p w14:paraId="1692155E" w14:textId="6E6271A5" w:rsidR="403C1C28" w:rsidRDefault="403C1C28" w:rsidP="403C1C28">
      <w:pPr>
        <w:rPr>
          <w:rFonts w:ascii="Calibri" w:eastAsia="Calibri" w:hAnsi="Calibri" w:cs="Calibri"/>
          <w:color w:val="000000" w:themeColor="text1"/>
          <w:sz w:val="22"/>
          <w:szCs w:val="22"/>
          <w:lang w:val="hr-HR"/>
        </w:rPr>
      </w:pPr>
    </w:p>
    <w:p w14:paraId="2DC0BD6E" w14:textId="06DBCCD7" w:rsidR="403C1C28" w:rsidRDefault="403C1C28" w:rsidP="403C1C28">
      <w:pPr>
        <w:rPr>
          <w:rFonts w:ascii="Calibri" w:eastAsia="Calibri" w:hAnsi="Calibri" w:cs="Calibri"/>
          <w:color w:val="FF0000"/>
          <w:sz w:val="24"/>
          <w:szCs w:val="24"/>
          <w:lang w:val="hr-HR"/>
        </w:rPr>
      </w:pPr>
    </w:p>
    <w:p w14:paraId="4305BE0E" w14:textId="1A9DA51B" w:rsidR="403C1C28" w:rsidRDefault="403C1C28" w:rsidP="403C1C28">
      <w:pPr>
        <w:rPr>
          <w:rFonts w:ascii="Calibri" w:eastAsia="Calibri" w:hAnsi="Calibri" w:cs="Calibri"/>
          <w:color w:val="000000" w:themeColor="text1"/>
          <w:lang w:val="hr-HR"/>
        </w:rPr>
      </w:pPr>
    </w:p>
    <w:p w14:paraId="746E7960" w14:textId="70037BFE" w:rsidR="403C1C28" w:rsidRDefault="403C1C28" w:rsidP="403C1C28">
      <w:pPr>
        <w:rPr>
          <w:rFonts w:ascii="Arial Narrow" w:eastAsia="Arial Narrow" w:hAnsi="Arial Narrow" w:cs="Arial Narrow"/>
          <w:color w:val="000000" w:themeColor="text1"/>
          <w:sz w:val="22"/>
          <w:szCs w:val="22"/>
          <w:lang w:val="hr-HR"/>
        </w:rPr>
      </w:pPr>
    </w:p>
    <w:p w14:paraId="4918D3A0" w14:textId="79F3E93D" w:rsidR="403C1C28" w:rsidRDefault="403C1C28" w:rsidP="403C1C28">
      <w:pPr>
        <w:rPr>
          <w:lang w:val="hr-HR"/>
        </w:rPr>
      </w:pPr>
    </w:p>
    <w:p w14:paraId="70D9386A" w14:textId="7B9236C7" w:rsidR="403C1C28" w:rsidRDefault="403C1C28" w:rsidP="403C1C28">
      <w:pPr>
        <w:rPr>
          <w:lang w:val="hr-HR"/>
        </w:rPr>
      </w:pPr>
    </w:p>
    <w:p w14:paraId="3CF7A627" w14:textId="0AB50F3C" w:rsidR="403C1C28" w:rsidRDefault="403C1C28" w:rsidP="403C1C28">
      <w:pPr>
        <w:rPr>
          <w:lang w:val="hr-HR"/>
        </w:rPr>
      </w:pPr>
    </w:p>
    <w:p w14:paraId="6ECE3B8A" w14:textId="5D37D5D0" w:rsidR="403C1C28" w:rsidRDefault="403C1C28" w:rsidP="403C1C28">
      <w:pPr>
        <w:rPr>
          <w:lang w:val="hr-HR"/>
        </w:rPr>
      </w:pPr>
    </w:p>
    <w:p w14:paraId="3426DDFD" w14:textId="5B8EB47C" w:rsidR="403C1C28" w:rsidRDefault="403C1C28" w:rsidP="403C1C28">
      <w:pPr>
        <w:rPr>
          <w:lang w:val="hr-HR"/>
        </w:rPr>
      </w:pPr>
    </w:p>
    <w:p w14:paraId="4989544D" w14:textId="130CB530" w:rsidR="403C1C28" w:rsidRDefault="403C1C28" w:rsidP="403C1C28">
      <w:pPr>
        <w:rPr>
          <w:lang w:val="hr-HR"/>
        </w:rPr>
      </w:pPr>
    </w:p>
    <w:p w14:paraId="6CFDECDA" w14:textId="1FD047FF" w:rsidR="403C1C28" w:rsidRDefault="403C1C28" w:rsidP="403C1C28">
      <w:pPr>
        <w:rPr>
          <w:lang w:val="hr-HR"/>
        </w:rPr>
      </w:pPr>
    </w:p>
    <w:p w14:paraId="725D2635" w14:textId="16C2B41F" w:rsidR="403C1C28" w:rsidRDefault="403C1C28" w:rsidP="403C1C28">
      <w:pPr>
        <w:rPr>
          <w:lang w:val="hr-HR"/>
        </w:rPr>
      </w:pPr>
    </w:p>
    <w:p w14:paraId="4AE6E19D" w14:textId="3DBAF6BD" w:rsidR="403C1C28" w:rsidRDefault="403C1C28" w:rsidP="403C1C28">
      <w:pPr>
        <w:rPr>
          <w:lang w:val="hr-HR"/>
        </w:rPr>
      </w:pPr>
    </w:p>
    <w:p w14:paraId="10B6572E" w14:textId="1E285F58" w:rsidR="403C1C28" w:rsidRDefault="403C1C28" w:rsidP="403C1C28">
      <w:pPr>
        <w:rPr>
          <w:lang w:val="hr-HR"/>
        </w:rPr>
      </w:pPr>
    </w:p>
    <w:p w14:paraId="51B1486C" w14:textId="0B1715DE" w:rsidR="403C1C28" w:rsidRDefault="403C1C28" w:rsidP="403C1C28">
      <w:pPr>
        <w:rPr>
          <w:lang w:val="hr-HR"/>
        </w:rPr>
      </w:pPr>
    </w:p>
    <w:p w14:paraId="4D23E607" w14:textId="63231412" w:rsidR="403C1C28" w:rsidRDefault="403C1C28" w:rsidP="403C1C28">
      <w:pPr>
        <w:rPr>
          <w:lang w:val="hr-HR"/>
        </w:rPr>
      </w:pPr>
    </w:p>
    <w:p w14:paraId="3F00400F" w14:textId="7556ABE6" w:rsidR="403C1C28" w:rsidRDefault="403C1C28" w:rsidP="403C1C28">
      <w:pPr>
        <w:rPr>
          <w:lang w:val="hr-HR"/>
        </w:rPr>
      </w:pPr>
    </w:p>
    <w:p w14:paraId="030AD17D" w14:textId="5C2DB3F0" w:rsidR="403C1C28" w:rsidRDefault="403C1C28" w:rsidP="403C1C28">
      <w:pPr>
        <w:rPr>
          <w:lang w:val="hr-HR"/>
        </w:rPr>
      </w:pPr>
    </w:p>
    <w:p w14:paraId="7DBA206A" w14:textId="5AB91A59" w:rsidR="403C1C28" w:rsidRDefault="403C1C28" w:rsidP="403C1C28">
      <w:pPr>
        <w:rPr>
          <w:lang w:val="hr-HR"/>
        </w:rPr>
      </w:pPr>
    </w:p>
    <w:p w14:paraId="22059061" w14:textId="7C41E128" w:rsidR="403C1C28" w:rsidRDefault="403C1C28" w:rsidP="403C1C28">
      <w:pPr>
        <w:rPr>
          <w:lang w:val="hr-HR"/>
        </w:rPr>
      </w:pPr>
    </w:p>
    <w:p w14:paraId="2D522AED" w14:textId="21BFA32D" w:rsidR="403C1C28" w:rsidRDefault="403C1C28" w:rsidP="403C1C28">
      <w:pPr>
        <w:rPr>
          <w:lang w:val="hr-HR"/>
        </w:rPr>
      </w:pPr>
    </w:p>
    <w:p w14:paraId="44A5E7A5" w14:textId="02C50D25" w:rsidR="403C1C28" w:rsidRDefault="403C1C28" w:rsidP="403C1C28">
      <w:pPr>
        <w:rPr>
          <w:lang w:val="hr-HR"/>
        </w:rPr>
      </w:pPr>
    </w:p>
    <w:p w14:paraId="71E1D706" w14:textId="6239503C" w:rsidR="04780CE4" w:rsidRDefault="04780CE4" w:rsidP="04780CE4">
      <w:pPr>
        <w:rPr>
          <w:lang w:val="hr-HR"/>
        </w:rPr>
      </w:pPr>
    </w:p>
    <w:p w14:paraId="74D6E932" w14:textId="0C647654" w:rsidR="04780CE4" w:rsidRDefault="04780CE4" w:rsidP="04780CE4">
      <w:pPr>
        <w:rPr>
          <w:lang w:val="hr-HR"/>
        </w:rPr>
      </w:pPr>
    </w:p>
    <w:p w14:paraId="3744E386" w14:textId="588BCA00" w:rsidR="04780CE4" w:rsidRDefault="04780CE4" w:rsidP="04780CE4">
      <w:pPr>
        <w:rPr>
          <w:lang w:val="hr-HR"/>
        </w:rPr>
      </w:pPr>
    </w:p>
    <w:p w14:paraId="0679E780" w14:textId="118D1B8C" w:rsidR="04780CE4" w:rsidRDefault="04780CE4" w:rsidP="04780CE4">
      <w:pPr>
        <w:rPr>
          <w:lang w:val="hr-HR"/>
        </w:rPr>
      </w:pPr>
    </w:p>
    <w:p w14:paraId="065619D6" w14:textId="37BA8933" w:rsidR="403C1C28" w:rsidRDefault="403C1C28" w:rsidP="403C1C28">
      <w:pPr>
        <w:rPr>
          <w:lang w:val="hr-HR"/>
        </w:rPr>
      </w:pPr>
    </w:p>
    <w:p w14:paraId="2C33C70C" w14:textId="158982FC" w:rsidR="403C1C28" w:rsidRDefault="403C1C28" w:rsidP="403C1C28">
      <w:pPr>
        <w:rPr>
          <w:lang w:val="hr-HR"/>
        </w:rPr>
      </w:pPr>
    </w:p>
    <w:p w14:paraId="52D409EC" w14:textId="1D349863" w:rsidR="403C1C28" w:rsidRDefault="403C1C28" w:rsidP="403C1C28">
      <w:pPr>
        <w:rPr>
          <w:lang w:val="hr-HR"/>
        </w:rPr>
      </w:pPr>
    </w:p>
    <w:p w14:paraId="76CC6565" w14:textId="08727585" w:rsidR="403C1C28" w:rsidRDefault="403C1C28" w:rsidP="403C1C28">
      <w:pPr>
        <w:rPr>
          <w:lang w:val="hr-HR"/>
        </w:rPr>
      </w:pPr>
    </w:p>
    <w:p w14:paraId="18842AAB" w14:textId="533BBC0E" w:rsidR="403C1C28" w:rsidRDefault="403C1C28" w:rsidP="403C1C28">
      <w:pPr>
        <w:rPr>
          <w:lang w:val="hr-HR"/>
        </w:rPr>
      </w:pPr>
    </w:p>
    <w:p w14:paraId="00C908A0" w14:textId="4CF9344E" w:rsidR="403C1C28" w:rsidRDefault="403C1C28" w:rsidP="403C1C28">
      <w:pPr>
        <w:rPr>
          <w:lang w:val="hr-HR"/>
        </w:rPr>
      </w:pPr>
    </w:p>
    <w:p w14:paraId="0F5868DC" w14:textId="4DBB6F33" w:rsidR="00C303FD" w:rsidRDefault="00C303FD" w:rsidP="403C1C28">
      <w:pPr>
        <w:rPr>
          <w:lang w:val="hr-HR"/>
        </w:rPr>
      </w:pPr>
    </w:p>
    <w:p w14:paraId="2AA5E8F8" w14:textId="39E74C15" w:rsidR="00C303FD" w:rsidRDefault="00C303FD" w:rsidP="403C1C28">
      <w:pPr>
        <w:rPr>
          <w:lang w:val="hr-HR"/>
        </w:rPr>
      </w:pPr>
    </w:p>
    <w:p w14:paraId="795EA13C" w14:textId="3E5C724F" w:rsidR="00C303FD" w:rsidRDefault="00C303FD" w:rsidP="403C1C28">
      <w:pPr>
        <w:rPr>
          <w:lang w:val="hr-HR"/>
        </w:rPr>
      </w:pPr>
    </w:p>
    <w:p w14:paraId="7B9A0FBF" w14:textId="77777777" w:rsidR="00C303FD" w:rsidRDefault="00C303FD" w:rsidP="403C1C28">
      <w:pPr>
        <w:rPr>
          <w:lang w:val="hr-HR"/>
        </w:rPr>
      </w:pPr>
    </w:p>
    <w:p w14:paraId="4D0FEF23" w14:textId="79F98A76" w:rsidR="403C1C28" w:rsidRDefault="403C1C28" w:rsidP="403C1C28">
      <w:pPr>
        <w:rPr>
          <w:lang w:val="hr-HR"/>
        </w:rPr>
      </w:pPr>
    </w:p>
    <w:p w14:paraId="17B78E27" w14:textId="55314C0E" w:rsidR="403C1C28" w:rsidRDefault="403C1C28" w:rsidP="403C1C28">
      <w:pPr>
        <w:rPr>
          <w:lang w:val="hr-HR"/>
        </w:rPr>
      </w:pPr>
    </w:p>
    <w:p w14:paraId="12BB7486" w14:textId="6A95F42F" w:rsidR="403C1C28" w:rsidRDefault="403C1C28" w:rsidP="403C1C28">
      <w:pPr>
        <w:rPr>
          <w:lang w:val="hr-HR"/>
        </w:rPr>
      </w:pPr>
    </w:p>
    <w:p w14:paraId="67734106" w14:textId="23AF6990" w:rsidR="2215DF4C" w:rsidRDefault="2215DF4C"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58"/>
        <w:gridCol w:w="2329"/>
        <w:gridCol w:w="2505"/>
        <w:gridCol w:w="2218"/>
      </w:tblGrid>
      <w:tr w:rsidR="403C1C28" w14:paraId="7AFAED74" w14:textId="77777777" w:rsidTr="04780CE4">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C583F12" w14:textId="106EA7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3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AB357D2" w14:textId="789B82A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252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1536980" w14:textId="013F411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223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5C676AD" w14:textId="619D370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46465116" w14:textId="77777777" w:rsidTr="04780CE4">
        <w:trPr>
          <w:trHeight w:val="300"/>
        </w:trPr>
        <w:tc>
          <w:tcPr>
            <w:tcW w:w="1965" w:type="dxa"/>
            <w:tcBorders>
              <w:top w:val="single" w:sz="6" w:space="0" w:color="auto"/>
              <w:left w:val="single" w:sz="6" w:space="0" w:color="auto"/>
              <w:bottom w:val="single" w:sz="6" w:space="0" w:color="auto"/>
              <w:right w:val="single" w:sz="6" w:space="0" w:color="auto"/>
            </w:tcBorders>
            <w:tcMar>
              <w:left w:w="105" w:type="dxa"/>
              <w:right w:w="105" w:type="dxa"/>
            </w:tcMar>
          </w:tcPr>
          <w:p w14:paraId="1A3E509B" w14:textId="11719A9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Prikupiti i dokumentirati klimatske podatke relevantne za uzgoj mediteranskih kultura</w:t>
            </w:r>
          </w:p>
        </w:tc>
        <w:tc>
          <w:tcPr>
            <w:tcW w:w="2348" w:type="dxa"/>
            <w:tcBorders>
              <w:top w:val="single" w:sz="6" w:space="0" w:color="auto"/>
              <w:left w:val="single" w:sz="6" w:space="0" w:color="auto"/>
              <w:bottom w:val="single" w:sz="6" w:space="0" w:color="auto"/>
              <w:right w:val="single" w:sz="6" w:space="0" w:color="auto"/>
            </w:tcBorders>
            <w:tcMar>
              <w:left w:w="105" w:type="dxa"/>
              <w:right w:w="105" w:type="dxa"/>
            </w:tcMar>
          </w:tcPr>
          <w:p w14:paraId="7F94C64E" w14:textId="3A678985" w:rsidR="403C1C28" w:rsidRDefault="403C1C28" w:rsidP="04780CE4">
            <w:pPr>
              <w:pStyle w:val="Normal1"/>
              <w:pBdr>
                <w:top w:val="nil"/>
                <w:left w:val="nil"/>
                <w:bottom w:val="nil"/>
                <w:right w:val="nil"/>
                <w:between w:val="nil"/>
              </w:pBdr>
              <w:spacing w:after="0" w:line="240" w:lineRule="auto"/>
              <w:contextualSpacing/>
              <w:rPr>
                <w:lang w:val="en-US"/>
              </w:rPr>
            </w:pPr>
            <w:r w:rsidRPr="04780CE4">
              <w:rPr>
                <w:lang w:val="en-US"/>
              </w:rPr>
              <w:t>Klima; Svijetlost; Toplina; Vlažnost zraka; Tlak i vjetar; Meteorološka služba</w:t>
            </w:r>
          </w:p>
        </w:tc>
        <w:tc>
          <w:tcPr>
            <w:tcW w:w="2527" w:type="dxa"/>
            <w:tcBorders>
              <w:top w:val="single" w:sz="6" w:space="0" w:color="auto"/>
              <w:left w:val="single" w:sz="6" w:space="0" w:color="auto"/>
              <w:bottom w:val="single" w:sz="6" w:space="0" w:color="auto"/>
              <w:right w:val="single" w:sz="6" w:space="0" w:color="auto"/>
            </w:tcBorders>
            <w:tcMar>
              <w:left w:w="105" w:type="dxa"/>
              <w:right w:w="105" w:type="dxa"/>
            </w:tcMar>
          </w:tcPr>
          <w:p w14:paraId="633F70C2" w14:textId="2DE1AE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w:t>
            </w:r>
          </w:p>
        </w:tc>
        <w:tc>
          <w:tcPr>
            <w:tcW w:w="2234" w:type="dxa"/>
            <w:tcBorders>
              <w:top w:val="single" w:sz="6" w:space="0" w:color="auto"/>
              <w:left w:val="single" w:sz="6" w:space="0" w:color="auto"/>
              <w:bottom w:val="single" w:sz="6" w:space="0" w:color="auto"/>
              <w:right w:val="single" w:sz="6" w:space="0" w:color="auto"/>
            </w:tcBorders>
            <w:tcMar>
              <w:left w:w="105" w:type="dxa"/>
              <w:right w:w="105" w:type="dxa"/>
            </w:tcMar>
          </w:tcPr>
          <w:p w14:paraId="2D328901" w14:textId="6F8091F7" w:rsidR="403C1C28" w:rsidRDefault="403C1C28" w:rsidP="403C1C28">
            <w:pPr>
              <w:spacing w:before="120" w:after="120"/>
              <w:rPr>
                <w:rFonts w:ascii="Calibri" w:eastAsia="Calibri" w:hAnsi="Calibri" w:cs="Calibri"/>
                <w:sz w:val="22"/>
                <w:szCs w:val="22"/>
              </w:rPr>
            </w:pPr>
            <w:r w:rsidRPr="403C1C28">
              <w:rPr>
                <w:rFonts w:ascii="Calibri" w:eastAsia="Calibri" w:hAnsi="Calibri" w:cs="Calibri"/>
                <w:sz w:val="22"/>
                <w:szCs w:val="22"/>
                <w:lang w:val="hr-HR"/>
              </w:rPr>
              <w:t>Zadatak</w:t>
            </w:r>
          </w:p>
        </w:tc>
      </w:tr>
      <w:tr w:rsidR="403C1C28" w14:paraId="583DAF1E" w14:textId="77777777" w:rsidTr="04780CE4">
        <w:trPr>
          <w:trHeight w:val="300"/>
        </w:trPr>
        <w:tc>
          <w:tcPr>
            <w:tcW w:w="1965" w:type="dxa"/>
            <w:tcBorders>
              <w:top w:val="single" w:sz="6" w:space="0" w:color="auto"/>
              <w:left w:val="single" w:sz="6" w:space="0" w:color="auto"/>
              <w:bottom w:val="single" w:sz="6" w:space="0" w:color="auto"/>
              <w:right w:val="single" w:sz="6" w:space="0" w:color="auto"/>
            </w:tcBorders>
            <w:tcMar>
              <w:left w:w="105" w:type="dxa"/>
              <w:right w:w="105" w:type="dxa"/>
            </w:tcMar>
          </w:tcPr>
          <w:p w14:paraId="6B40C4F2" w14:textId="12D3F85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Izraditi analizu meteoroloških parametara za potrebe uzgoja mediteranskih kultura</w:t>
            </w:r>
          </w:p>
        </w:tc>
        <w:tc>
          <w:tcPr>
            <w:tcW w:w="2348" w:type="dxa"/>
            <w:tcBorders>
              <w:top w:val="single" w:sz="6" w:space="0" w:color="auto"/>
              <w:left w:val="single" w:sz="6" w:space="0" w:color="auto"/>
              <w:bottom w:val="single" w:sz="6" w:space="0" w:color="auto"/>
              <w:right w:val="single" w:sz="6" w:space="0" w:color="auto"/>
            </w:tcBorders>
            <w:tcMar>
              <w:left w:w="105" w:type="dxa"/>
              <w:right w:w="105" w:type="dxa"/>
            </w:tcMar>
          </w:tcPr>
          <w:p w14:paraId="6860E3B1" w14:textId="2C5A61BE"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Klima; Toplina (sume temperatura); Oborine; Vjetar; Analiza podataka</w:t>
            </w:r>
          </w:p>
        </w:tc>
        <w:tc>
          <w:tcPr>
            <w:tcW w:w="2527" w:type="dxa"/>
            <w:tcBorders>
              <w:top w:val="single" w:sz="6" w:space="0" w:color="auto"/>
              <w:left w:val="single" w:sz="6" w:space="0" w:color="auto"/>
              <w:bottom w:val="single" w:sz="6" w:space="0" w:color="auto"/>
              <w:right w:val="single" w:sz="6" w:space="0" w:color="auto"/>
            </w:tcBorders>
            <w:tcMar>
              <w:left w:w="105" w:type="dxa"/>
              <w:right w:w="105" w:type="dxa"/>
            </w:tcMar>
          </w:tcPr>
          <w:p w14:paraId="6E54CAA0" w14:textId="28D5B95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Timski rad</w:t>
            </w:r>
          </w:p>
        </w:tc>
        <w:tc>
          <w:tcPr>
            <w:tcW w:w="2234" w:type="dxa"/>
            <w:tcBorders>
              <w:top w:val="single" w:sz="6" w:space="0" w:color="auto"/>
              <w:left w:val="single" w:sz="6" w:space="0" w:color="auto"/>
              <w:bottom w:val="single" w:sz="6" w:space="0" w:color="auto"/>
              <w:right w:val="single" w:sz="6" w:space="0" w:color="auto"/>
            </w:tcBorders>
            <w:tcMar>
              <w:left w:w="105" w:type="dxa"/>
              <w:right w:w="105" w:type="dxa"/>
            </w:tcMar>
          </w:tcPr>
          <w:p w14:paraId="64B95B20" w14:textId="5DD12F4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w:t>
            </w:r>
          </w:p>
        </w:tc>
      </w:tr>
      <w:tr w:rsidR="403C1C28" w14:paraId="4ECB9A85" w14:textId="77777777" w:rsidTr="04780CE4">
        <w:trPr>
          <w:trHeight w:val="300"/>
        </w:trPr>
        <w:tc>
          <w:tcPr>
            <w:tcW w:w="1965" w:type="dxa"/>
            <w:tcBorders>
              <w:top w:val="single" w:sz="6" w:space="0" w:color="auto"/>
              <w:left w:val="single" w:sz="6" w:space="0" w:color="auto"/>
              <w:bottom w:val="single" w:sz="6" w:space="0" w:color="auto"/>
              <w:right w:val="single" w:sz="6" w:space="0" w:color="auto"/>
            </w:tcBorders>
            <w:tcMar>
              <w:left w:w="105" w:type="dxa"/>
              <w:right w:w="105" w:type="dxa"/>
            </w:tcMar>
          </w:tcPr>
          <w:p w14:paraId="0E4C48AC" w14:textId="21428B4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Koristiti meteorološke instrumente</w:t>
            </w:r>
          </w:p>
        </w:tc>
        <w:tc>
          <w:tcPr>
            <w:tcW w:w="2348" w:type="dxa"/>
            <w:tcBorders>
              <w:top w:val="single" w:sz="6" w:space="0" w:color="auto"/>
              <w:left w:val="single" w:sz="6" w:space="0" w:color="auto"/>
              <w:bottom w:val="single" w:sz="6" w:space="0" w:color="auto"/>
              <w:right w:val="single" w:sz="6" w:space="0" w:color="auto"/>
            </w:tcBorders>
            <w:tcMar>
              <w:left w:w="105" w:type="dxa"/>
              <w:right w:w="105" w:type="dxa"/>
            </w:tcMar>
          </w:tcPr>
          <w:p w14:paraId="20DBC627" w14:textId="021DAF7D" w:rsidR="403C1C28" w:rsidRDefault="403C1C28" w:rsidP="04780CE4">
            <w:pPr>
              <w:pStyle w:val="Normal1"/>
              <w:pBdr>
                <w:top w:val="nil"/>
                <w:left w:val="nil"/>
                <w:bottom w:val="nil"/>
                <w:right w:val="nil"/>
                <w:between w:val="nil"/>
              </w:pBdr>
              <w:spacing w:after="0" w:line="240" w:lineRule="auto"/>
              <w:contextualSpacing/>
              <w:rPr>
                <w:lang w:val="en-US"/>
              </w:rPr>
            </w:pPr>
            <w:r w:rsidRPr="04780CE4">
              <w:rPr>
                <w:lang w:val="en-US"/>
              </w:rPr>
              <w:t>Meteorološki instrumenti; Očitavanje temperature tla i zraka</w:t>
            </w:r>
          </w:p>
        </w:tc>
        <w:tc>
          <w:tcPr>
            <w:tcW w:w="2527" w:type="dxa"/>
            <w:tcBorders>
              <w:top w:val="single" w:sz="6" w:space="0" w:color="auto"/>
              <w:left w:val="single" w:sz="6" w:space="0" w:color="auto"/>
              <w:bottom w:val="single" w:sz="6" w:space="0" w:color="auto"/>
              <w:right w:val="single" w:sz="6" w:space="0" w:color="auto"/>
            </w:tcBorders>
            <w:tcMar>
              <w:left w:w="105" w:type="dxa"/>
              <w:right w:w="105" w:type="dxa"/>
            </w:tcMar>
          </w:tcPr>
          <w:p w14:paraId="2BAFEEEA" w14:textId="60B12A0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Demonstracija</w:t>
            </w:r>
          </w:p>
        </w:tc>
        <w:tc>
          <w:tcPr>
            <w:tcW w:w="2234" w:type="dxa"/>
            <w:tcBorders>
              <w:top w:val="single" w:sz="6" w:space="0" w:color="auto"/>
              <w:left w:val="single" w:sz="6" w:space="0" w:color="auto"/>
              <w:bottom w:val="single" w:sz="6" w:space="0" w:color="auto"/>
              <w:right w:val="single" w:sz="6" w:space="0" w:color="auto"/>
            </w:tcBorders>
            <w:tcMar>
              <w:left w:w="105" w:type="dxa"/>
              <w:right w:w="105" w:type="dxa"/>
            </w:tcMar>
          </w:tcPr>
          <w:p w14:paraId="7F61B88B" w14:textId="7ED744F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Demonstracija</w:t>
            </w:r>
          </w:p>
        </w:tc>
      </w:tr>
      <w:tr w:rsidR="403C1C28" w14:paraId="184A0EDF" w14:textId="77777777" w:rsidTr="04780CE4">
        <w:trPr>
          <w:trHeight w:val="300"/>
        </w:trPr>
        <w:tc>
          <w:tcPr>
            <w:tcW w:w="1965" w:type="dxa"/>
            <w:tcBorders>
              <w:top w:val="single" w:sz="6" w:space="0" w:color="auto"/>
              <w:left w:val="single" w:sz="6" w:space="0" w:color="auto"/>
              <w:bottom w:val="single" w:sz="6" w:space="0" w:color="auto"/>
              <w:right w:val="single" w:sz="6" w:space="0" w:color="auto"/>
            </w:tcBorders>
            <w:tcMar>
              <w:left w:w="105" w:type="dxa"/>
              <w:right w:w="105" w:type="dxa"/>
            </w:tcMar>
          </w:tcPr>
          <w:p w14:paraId="1AC4419A" w14:textId="35397FF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Izraditi bilancu vode u tlu</w:t>
            </w:r>
          </w:p>
        </w:tc>
        <w:tc>
          <w:tcPr>
            <w:tcW w:w="2348" w:type="dxa"/>
            <w:tcBorders>
              <w:top w:val="single" w:sz="6" w:space="0" w:color="auto"/>
              <w:left w:val="single" w:sz="6" w:space="0" w:color="auto"/>
              <w:bottom w:val="single" w:sz="6" w:space="0" w:color="auto"/>
              <w:right w:val="single" w:sz="6" w:space="0" w:color="auto"/>
            </w:tcBorders>
            <w:tcMar>
              <w:left w:w="105" w:type="dxa"/>
              <w:right w:w="105" w:type="dxa"/>
            </w:tcMar>
          </w:tcPr>
          <w:p w14:paraId="722745E7" w14:textId="2D37B17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Vlažnost zraka; Kruženje vode u prirodi; Sadržaj vodene pare</w:t>
            </w:r>
          </w:p>
        </w:tc>
        <w:tc>
          <w:tcPr>
            <w:tcW w:w="2527" w:type="dxa"/>
            <w:tcBorders>
              <w:top w:val="single" w:sz="6" w:space="0" w:color="auto"/>
              <w:left w:val="single" w:sz="6" w:space="0" w:color="auto"/>
              <w:bottom w:val="single" w:sz="6" w:space="0" w:color="auto"/>
              <w:right w:val="single" w:sz="6" w:space="0" w:color="auto"/>
            </w:tcBorders>
            <w:tcMar>
              <w:left w:w="105" w:type="dxa"/>
              <w:right w:w="105" w:type="dxa"/>
            </w:tcMar>
          </w:tcPr>
          <w:p w14:paraId="4C398EA3" w14:textId="48CDBDC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Demonstracija</w:t>
            </w:r>
          </w:p>
        </w:tc>
        <w:tc>
          <w:tcPr>
            <w:tcW w:w="2234" w:type="dxa"/>
            <w:tcBorders>
              <w:top w:val="single" w:sz="6" w:space="0" w:color="auto"/>
              <w:left w:val="single" w:sz="6" w:space="0" w:color="auto"/>
              <w:bottom w:val="single" w:sz="6" w:space="0" w:color="auto"/>
              <w:right w:val="single" w:sz="6" w:space="0" w:color="auto"/>
            </w:tcBorders>
            <w:tcMar>
              <w:left w:w="105" w:type="dxa"/>
              <w:right w:w="105" w:type="dxa"/>
            </w:tcMar>
          </w:tcPr>
          <w:p w14:paraId="7418A2A5" w14:textId="2CFBCBA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Domaća zadaća</w:t>
            </w:r>
          </w:p>
        </w:tc>
      </w:tr>
      <w:tr w:rsidR="403C1C28" w14:paraId="785DCA6E" w14:textId="77777777" w:rsidTr="04780CE4">
        <w:trPr>
          <w:trHeight w:val="300"/>
        </w:trPr>
        <w:tc>
          <w:tcPr>
            <w:tcW w:w="1965" w:type="dxa"/>
            <w:tcBorders>
              <w:top w:val="single" w:sz="6" w:space="0" w:color="auto"/>
              <w:left w:val="single" w:sz="6" w:space="0" w:color="auto"/>
              <w:bottom w:val="single" w:sz="6" w:space="0" w:color="auto"/>
              <w:right w:val="single" w:sz="6" w:space="0" w:color="auto"/>
            </w:tcBorders>
            <w:tcMar>
              <w:left w:w="105" w:type="dxa"/>
              <w:right w:w="105" w:type="dxa"/>
            </w:tcMar>
          </w:tcPr>
          <w:p w14:paraId="70FE85AF" w14:textId="499F175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Predložiti mjere zaštite poljoprivrednih kultura od štetnih meteoroloških pojava</w:t>
            </w:r>
          </w:p>
        </w:tc>
        <w:tc>
          <w:tcPr>
            <w:tcW w:w="2348" w:type="dxa"/>
            <w:tcBorders>
              <w:top w:val="single" w:sz="6" w:space="0" w:color="auto"/>
              <w:left w:val="single" w:sz="6" w:space="0" w:color="auto"/>
              <w:bottom w:val="single" w:sz="6" w:space="0" w:color="auto"/>
              <w:right w:val="single" w:sz="6" w:space="0" w:color="auto"/>
            </w:tcBorders>
            <w:tcMar>
              <w:left w:w="105" w:type="dxa"/>
              <w:right w:w="105" w:type="dxa"/>
            </w:tcMar>
          </w:tcPr>
          <w:p w14:paraId="0CBEC848" w14:textId="57C22051"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Značenje topline kao vegetacijskog činitelja; Utjecaj vjetra; Klimatske prilike RH; Zaštita od mraza</w:t>
            </w:r>
          </w:p>
        </w:tc>
        <w:tc>
          <w:tcPr>
            <w:tcW w:w="2527" w:type="dxa"/>
            <w:tcBorders>
              <w:top w:val="single" w:sz="6" w:space="0" w:color="auto"/>
              <w:left w:val="single" w:sz="6" w:space="0" w:color="auto"/>
              <w:bottom w:val="single" w:sz="6" w:space="0" w:color="auto"/>
              <w:right w:val="single" w:sz="6" w:space="0" w:color="auto"/>
            </w:tcBorders>
            <w:tcMar>
              <w:left w:w="105" w:type="dxa"/>
              <w:right w:w="105" w:type="dxa"/>
            </w:tcMar>
          </w:tcPr>
          <w:p w14:paraId="6E584CD7" w14:textId="0C59F0DC"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Predavanja, Suradničko poučavanje</w:t>
            </w:r>
          </w:p>
        </w:tc>
        <w:tc>
          <w:tcPr>
            <w:tcW w:w="2234" w:type="dxa"/>
            <w:tcBorders>
              <w:top w:val="single" w:sz="6" w:space="0" w:color="auto"/>
              <w:left w:val="single" w:sz="6" w:space="0" w:color="auto"/>
              <w:bottom w:val="single" w:sz="6" w:space="0" w:color="auto"/>
              <w:right w:val="single" w:sz="6" w:space="0" w:color="auto"/>
            </w:tcBorders>
            <w:tcMar>
              <w:left w:w="105" w:type="dxa"/>
              <w:right w:w="105" w:type="dxa"/>
            </w:tcMar>
          </w:tcPr>
          <w:p w14:paraId="317FF550" w14:textId="19EDF32E" w:rsidR="403C1C28" w:rsidRDefault="403C1C28" w:rsidP="04780CE4">
            <w:pPr>
              <w:pStyle w:val="Default"/>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Seminarski</w:t>
            </w:r>
          </w:p>
        </w:tc>
      </w:tr>
    </w:tbl>
    <w:p w14:paraId="29BF5C82" w14:textId="1E11C768" w:rsidR="403C1C28" w:rsidRDefault="403C1C28" w:rsidP="403C1C28">
      <w:pPr>
        <w:rPr>
          <w:rFonts w:ascii="Calibri" w:eastAsia="Calibri" w:hAnsi="Calibri" w:cs="Calibri"/>
          <w:color w:val="000000" w:themeColor="text1"/>
          <w:sz w:val="22"/>
          <w:szCs w:val="22"/>
          <w:lang w:val="hr-HR"/>
        </w:rPr>
      </w:pPr>
    </w:p>
    <w:p w14:paraId="49A87D06" w14:textId="443BAF47" w:rsidR="403C1C28" w:rsidRDefault="403C1C28" w:rsidP="403C1C28">
      <w:pPr>
        <w:rPr>
          <w:lang w:val="hr-HR"/>
        </w:rPr>
      </w:pPr>
    </w:p>
    <w:p w14:paraId="69796D26" w14:textId="611D483F" w:rsidR="403C1C28" w:rsidRDefault="403C1C28" w:rsidP="403C1C28">
      <w:pPr>
        <w:rPr>
          <w:lang w:val="hr-HR"/>
        </w:rPr>
      </w:pPr>
    </w:p>
    <w:p w14:paraId="4249D02F" w14:textId="7D30F4DE" w:rsidR="403C1C28" w:rsidRDefault="403C1C28" w:rsidP="403C1C28">
      <w:pPr>
        <w:rPr>
          <w:lang w:val="hr-HR"/>
        </w:rPr>
      </w:pPr>
    </w:p>
    <w:p w14:paraId="6A1D212C" w14:textId="76E225CA" w:rsidR="403C1C28" w:rsidRDefault="403C1C28" w:rsidP="403C1C28">
      <w:pPr>
        <w:rPr>
          <w:lang w:val="hr-HR"/>
        </w:rPr>
      </w:pPr>
    </w:p>
    <w:p w14:paraId="78294964" w14:textId="4FD0F82A" w:rsidR="403C1C28" w:rsidRDefault="403C1C28" w:rsidP="403C1C28">
      <w:pPr>
        <w:rPr>
          <w:lang w:val="hr-HR"/>
        </w:rPr>
      </w:pPr>
    </w:p>
    <w:p w14:paraId="3262B217" w14:textId="1BE63016" w:rsidR="403C1C28" w:rsidRDefault="403C1C28" w:rsidP="403C1C28">
      <w:pPr>
        <w:rPr>
          <w:lang w:val="hr-HR"/>
        </w:rPr>
      </w:pPr>
    </w:p>
    <w:p w14:paraId="060A3DC4" w14:textId="0478660D" w:rsidR="403C1C28" w:rsidRDefault="403C1C28" w:rsidP="403C1C28">
      <w:pPr>
        <w:rPr>
          <w:lang w:val="hr-HR"/>
        </w:rPr>
      </w:pPr>
    </w:p>
    <w:p w14:paraId="2F9C2AE7" w14:textId="46E17D65" w:rsidR="403C1C28" w:rsidRDefault="403C1C28" w:rsidP="403C1C28">
      <w:pPr>
        <w:rPr>
          <w:lang w:val="hr-HR"/>
        </w:rPr>
      </w:pPr>
    </w:p>
    <w:p w14:paraId="35ED1DC4" w14:textId="047EB055" w:rsidR="403C1C28" w:rsidRDefault="403C1C28" w:rsidP="403C1C28">
      <w:pPr>
        <w:rPr>
          <w:lang w:val="hr-HR"/>
        </w:rPr>
      </w:pPr>
    </w:p>
    <w:p w14:paraId="0085B833" w14:textId="47DA6ABD" w:rsidR="403C1C28" w:rsidRDefault="403C1C28" w:rsidP="403C1C28">
      <w:pPr>
        <w:rPr>
          <w:lang w:val="hr-HR"/>
        </w:rPr>
      </w:pPr>
    </w:p>
    <w:p w14:paraId="52A5CEAC" w14:textId="1B9190B6" w:rsidR="403C1C28" w:rsidRDefault="403C1C28" w:rsidP="403C1C28">
      <w:pPr>
        <w:rPr>
          <w:lang w:val="hr-HR"/>
        </w:rPr>
      </w:pPr>
    </w:p>
    <w:p w14:paraId="62DC7E9B" w14:textId="530604A1" w:rsidR="403C1C28" w:rsidRDefault="403C1C28" w:rsidP="403C1C28">
      <w:pPr>
        <w:rPr>
          <w:lang w:val="hr-HR"/>
        </w:rPr>
      </w:pPr>
    </w:p>
    <w:p w14:paraId="3CB0738C" w14:textId="78B68C6A" w:rsidR="403C1C28" w:rsidRDefault="403C1C28" w:rsidP="403C1C28">
      <w:pPr>
        <w:rPr>
          <w:lang w:val="hr-HR"/>
        </w:rPr>
      </w:pPr>
    </w:p>
    <w:p w14:paraId="338630F4" w14:textId="499F5E52" w:rsidR="403C1C28" w:rsidRDefault="403C1C28" w:rsidP="403C1C28">
      <w:pPr>
        <w:rPr>
          <w:lang w:val="hr-HR"/>
        </w:rPr>
      </w:pPr>
    </w:p>
    <w:p w14:paraId="7F9A41FC" w14:textId="605B046D" w:rsidR="403C1C28" w:rsidRDefault="403C1C28" w:rsidP="403C1C28">
      <w:pPr>
        <w:rPr>
          <w:lang w:val="hr-HR"/>
        </w:rPr>
      </w:pPr>
    </w:p>
    <w:p w14:paraId="1EC5B51F" w14:textId="21C232D7" w:rsidR="00C303FD" w:rsidRDefault="00C303FD" w:rsidP="403C1C28">
      <w:pPr>
        <w:rPr>
          <w:lang w:val="hr-HR"/>
        </w:rPr>
      </w:pPr>
    </w:p>
    <w:p w14:paraId="32252E02" w14:textId="5762DCA4" w:rsidR="00C303FD" w:rsidRDefault="00C303FD" w:rsidP="403C1C28">
      <w:pPr>
        <w:rPr>
          <w:lang w:val="hr-HR"/>
        </w:rPr>
      </w:pPr>
    </w:p>
    <w:p w14:paraId="06B75839" w14:textId="77777777" w:rsidR="00C303FD" w:rsidRDefault="00C303FD" w:rsidP="403C1C28">
      <w:pPr>
        <w:rPr>
          <w:lang w:val="hr-HR"/>
        </w:rPr>
      </w:pPr>
    </w:p>
    <w:p w14:paraId="2CAC2E15" w14:textId="55CA38BC" w:rsidR="403C1C28" w:rsidRDefault="403C1C28" w:rsidP="403C1C28">
      <w:pPr>
        <w:rPr>
          <w:lang w:val="hr-HR"/>
        </w:rPr>
      </w:pPr>
    </w:p>
    <w:p w14:paraId="40DA7399" w14:textId="33AEFABD" w:rsidR="403C1C28" w:rsidRDefault="403C1C28" w:rsidP="403C1C28">
      <w:pPr>
        <w:rPr>
          <w:lang w:val="hr-HR"/>
        </w:rPr>
      </w:pPr>
    </w:p>
    <w:p w14:paraId="4DB46270" w14:textId="446CD55B" w:rsidR="403C1C28" w:rsidRDefault="403C1C28" w:rsidP="403C1C28">
      <w:pPr>
        <w:rPr>
          <w:lang w:val="hr-HR"/>
        </w:rPr>
      </w:pPr>
    </w:p>
    <w:p w14:paraId="773FD5D2" w14:textId="6FEB8C92" w:rsidR="4FF221DE" w:rsidRDefault="4FF221DE"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88"/>
        <w:gridCol w:w="1291"/>
        <w:gridCol w:w="1286"/>
        <w:gridCol w:w="1283"/>
        <w:gridCol w:w="1299"/>
        <w:gridCol w:w="1274"/>
        <w:gridCol w:w="1289"/>
      </w:tblGrid>
      <w:tr w:rsidR="403C1C28" w14:paraId="2A8A8FC7"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A1DF4A7" w14:textId="3AA489A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3F6D2B25"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808968D" w14:textId="0904903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78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FD5512" w14:textId="7581E184"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55B79BA1"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2E8679" w14:textId="0E62E16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78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508A8D" w14:textId="0188A7E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AGRARNA MIKROBIOLOGIJA</w:t>
            </w:r>
          </w:p>
        </w:tc>
      </w:tr>
      <w:tr w:rsidR="403C1C28" w14:paraId="33F812D5"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2F3A08" w14:textId="7346D0B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78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7D9F3C5" w14:textId="1AE00165" w:rsidR="403C1C28" w:rsidRDefault="78837F7D" w:rsidP="403C1C28">
            <w:pPr>
              <w:rPr>
                <w:rFonts w:ascii="Calibri" w:eastAsia="Calibri" w:hAnsi="Calibri" w:cs="Calibri"/>
                <w:sz w:val="22"/>
                <w:szCs w:val="22"/>
              </w:rPr>
            </w:pPr>
            <w:r w:rsidRPr="616F3724">
              <w:rPr>
                <w:rFonts w:ascii="Calibri" w:eastAsia="Calibri" w:hAnsi="Calibri" w:cs="Calibri"/>
                <w:sz w:val="22"/>
                <w:szCs w:val="22"/>
                <w:lang w:val="hr-HR"/>
              </w:rPr>
              <w:t xml:space="preserve">Dr. sc. biotech. Urška Kosić, </w:t>
            </w:r>
            <w:r w:rsidR="428312A3" w:rsidRPr="616F3724">
              <w:rPr>
                <w:rFonts w:ascii="Calibri" w:eastAsia="Calibri" w:hAnsi="Calibri" w:cs="Calibri"/>
                <w:sz w:val="22"/>
                <w:szCs w:val="22"/>
                <w:lang w:val="hr-HR"/>
              </w:rPr>
              <w:t>viši predavač</w:t>
            </w:r>
          </w:p>
        </w:tc>
      </w:tr>
      <w:tr w:rsidR="403C1C28" w14:paraId="2F69549E"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4B19E9" w14:textId="60EFBA5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78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24E23B" w14:textId="0ADC8E7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7A9C1A00"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95A1ED" w14:textId="1733D34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9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5D6B8D6" w14:textId="2E63DDD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Izborni </w:t>
            </w:r>
          </w:p>
        </w:tc>
        <w:tc>
          <w:tcPr>
            <w:tcW w:w="259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722434E" w14:textId="57C3683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84"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926896" w14:textId="4CF69E82"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34593F32"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59AA86" w14:textId="23F826E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9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DF4B82" w14:textId="5DBEB96B"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1. </w:t>
            </w:r>
          </w:p>
        </w:tc>
        <w:tc>
          <w:tcPr>
            <w:tcW w:w="259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F52460" w14:textId="109E59E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84"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48614E" w14:textId="773E86B1"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Ljetni </w:t>
            </w:r>
          </w:p>
        </w:tc>
      </w:tr>
      <w:tr w:rsidR="403C1C28" w14:paraId="1B4B474B" w14:textId="77777777" w:rsidTr="616F3724">
        <w:trPr>
          <w:trHeight w:val="300"/>
        </w:trPr>
        <w:tc>
          <w:tcPr>
            <w:tcW w:w="1292"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382A05" w14:textId="18A3575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92"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DA90A6A" w14:textId="655F236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9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79C1B2C" w14:textId="7241118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9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7E18F7E" w14:textId="641A1E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92"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BAB1E61" w14:textId="6335D7A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4BBDC925" w14:textId="77777777" w:rsidTr="616F3724">
        <w:trPr>
          <w:trHeight w:val="300"/>
        </w:trPr>
        <w:tc>
          <w:tcPr>
            <w:tcW w:w="1292" w:type="dxa"/>
            <w:vMerge/>
            <w:vAlign w:val="center"/>
          </w:tcPr>
          <w:p w14:paraId="6F592249" w14:textId="77777777" w:rsidR="00817817" w:rsidRDefault="00817817"/>
        </w:tc>
        <w:tc>
          <w:tcPr>
            <w:tcW w:w="1292"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E98F1ED" w14:textId="26DB01F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9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8A33325" w14:textId="30FBEEB9"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9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1AD7A5" w14:textId="3EE28D2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92"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B24FB5" w14:textId="46666D8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3E09DB15"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A1EB10C" w14:textId="5DE4FDE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7D4C07DA"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A34A25" w14:textId="5AF218E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2BBC1717"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0D18F1" w14:textId="1D24A422" w:rsidR="403C1C28" w:rsidRDefault="403C1C28" w:rsidP="000D25B0">
            <w:pPr>
              <w:pStyle w:val="Odlomakpopisa"/>
              <w:numPr>
                <w:ilvl w:val="0"/>
                <w:numId w:val="105"/>
              </w:numPr>
              <w:spacing w:line="259" w:lineRule="auto"/>
              <w:rPr>
                <w:rFonts w:ascii="Calibri" w:eastAsia="Calibri" w:hAnsi="Calibri" w:cs="Calibri"/>
              </w:rPr>
            </w:pPr>
            <w:r w:rsidRPr="403C1C28">
              <w:rPr>
                <w:rFonts w:ascii="Calibri" w:eastAsia="Calibri" w:hAnsi="Calibri" w:cs="Calibri"/>
                <w:lang w:val="hr-HR"/>
              </w:rPr>
              <w:t>Upoznavanje studenata sa ulogom i značajem mikroorganizama u kruženju tvari u prirodi.</w:t>
            </w:r>
          </w:p>
          <w:p w14:paraId="4A061A70" w14:textId="6B7636C1" w:rsidR="403C1C28" w:rsidRDefault="403C1C28" w:rsidP="000D25B0">
            <w:pPr>
              <w:pStyle w:val="Odlomakpopisa"/>
              <w:numPr>
                <w:ilvl w:val="0"/>
                <w:numId w:val="105"/>
              </w:numPr>
              <w:spacing w:line="259" w:lineRule="auto"/>
              <w:rPr>
                <w:rFonts w:ascii="Calibri" w:eastAsia="Calibri" w:hAnsi="Calibri" w:cs="Calibri"/>
              </w:rPr>
            </w:pPr>
            <w:r w:rsidRPr="403C1C28">
              <w:rPr>
                <w:rFonts w:ascii="Calibri" w:eastAsia="Calibri" w:hAnsi="Calibri" w:cs="Calibri"/>
                <w:lang w:val="hr-HR"/>
              </w:rPr>
              <w:t>Upoznavanje studenata sa ulogom i značajem mikroorganizama u kruženju tvari u prirodi.</w:t>
            </w:r>
          </w:p>
        </w:tc>
      </w:tr>
      <w:tr w:rsidR="403C1C28" w14:paraId="6F045B79"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D47B7DE" w14:textId="0207801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4F7AADA8"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069F2B" w14:textId="5DD4B69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74A7CA17"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BD86D9" w14:textId="2C95A2E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62C1AC73"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6A427F" w14:textId="3672F643" w:rsidR="403C1C28" w:rsidRDefault="403C1C28" w:rsidP="000D25B0">
            <w:pPr>
              <w:pStyle w:val="Odlomakpopisa"/>
              <w:numPr>
                <w:ilvl w:val="0"/>
                <w:numId w:val="104"/>
              </w:numPr>
              <w:jc w:val="both"/>
              <w:rPr>
                <w:rFonts w:ascii="Calibri" w:eastAsia="Calibri" w:hAnsi="Calibri" w:cs="Calibri"/>
              </w:rPr>
            </w:pPr>
            <w:r w:rsidRPr="403C1C28">
              <w:rPr>
                <w:rFonts w:ascii="Calibri" w:eastAsia="Calibri" w:hAnsi="Calibri" w:cs="Calibri"/>
                <w:lang w:val="hr-HR"/>
              </w:rPr>
              <w:t xml:space="preserve">4.1. Primijeniti opremu i postrojenja u preradi poljoprivrednih  </w:t>
            </w:r>
          </w:p>
          <w:p w14:paraId="2A5D868E" w14:textId="15A52D03"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proizvoda. </w:t>
            </w:r>
          </w:p>
          <w:p w14:paraId="7748C1E1" w14:textId="0CB50223"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       2.     4.2. Primijeniti tehnologiju proizvodnje vina. </w:t>
            </w:r>
          </w:p>
          <w:p w14:paraId="4BE760E4" w14:textId="1A3D6A48"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       3.     4.3. Primijeniti tehnologiju proizvodnje djevičanskih        </w:t>
            </w:r>
          </w:p>
          <w:p w14:paraId="466D9A6C" w14:textId="0CA290B5"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        maslinovih ulja. </w:t>
            </w:r>
          </w:p>
          <w:p w14:paraId="0425AC06" w14:textId="2D8F40A1"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       4.     4.4. Odabrati odgovarajuću metodu prerade i konzerviranja  </w:t>
            </w:r>
          </w:p>
          <w:p w14:paraId="59D10B43" w14:textId="62D69B26"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        biljnih i životinjskih proizvoda.</w:t>
            </w:r>
          </w:p>
        </w:tc>
      </w:tr>
      <w:tr w:rsidR="403C1C28" w14:paraId="7EDBA461"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E9C6EB" w14:textId="7FF716C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48445098"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C9438FF" w14:textId="00B85050" w:rsidR="403C1C28" w:rsidRDefault="403C1C28" w:rsidP="403C1C28">
            <w:pPr>
              <w:rPr>
                <w:rFonts w:ascii="Calibri" w:eastAsia="Calibri" w:hAnsi="Calibri" w:cs="Calibri"/>
                <w:sz w:val="22"/>
                <w:szCs w:val="22"/>
              </w:rPr>
            </w:pPr>
          </w:p>
          <w:p w14:paraId="793FE3D0" w14:textId="185622CE" w:rsidR="403C1C28" w:rsidRDefault="403C1C28" w:rsidP="000D25B0">
            <w:pPr>
              <w:pStyle w:val="Odlomakpopisa"/>
              <w:numPr>
                <w:ilvl w:val="0"/>
                <w:numId w:val="103"/>
              </w:numPr>
              <w:rPr>
                <w:rFonts w:ascii="Calibri" w:eastAsia="Calibri" w:hAnsi="Calibri" w:cs="Calibri"/>
              </w:rPr>
            </w:pPr>
            <w:r w:rsidRPr="403C1C28">
              <w:rPr>
                <w:rFonts w:ascii="Calibri" w:eastAsia="Calibri" w:hAnsi="Calibri" w:cs="Calibri"/>
                <w:lang w:val="hr-HR"/>
              </w:rPr>
              <w:t>Usvojiti temeljne pojmove vezane uz mikrobiologiju i vrstu stanica.</w:t>
            </w:r>
          </w:p>
          <w:p w14:paraId="399CF34B" w14:textId="397B02C4" w:rsidR="403C1C28" w:rsidRDefault="403C1C28" w:rsidP="000D25B0">
            <w:pPr>
              <w:pStyle w:val="Odlomakpopisa"/>
              <w:numPr>
                <w:ilvl w:val="0"/>
                <w:numId w:val="103"/>
              </w:numPr>
              <w:rPr>
                <w:rFonts w:ascii="Calibri" w:eastAsia="Calibri" w:hAnsi="Calibri" w:cs="Calibri"/>
              </w:rPr>
            </w:pPr>
            <w:r w:rsidRPr="403C1C28">
              <w:rPr>
                <w:rFonts w:ascii="Calibri" w:eastAsia="Calibri" w:hAnsi="Calibri" w:cs="Calibri"/>
                <w:lang w:val="hr-HR"/>
              </w:rPr>
              <w:t xml:space="preserve">Usvojiti temeljne metode mikroskopiranja. </w:t>
            </w:r>
          </w:p>
          <w:p w14:paraId="4E106BB8" w14:textId="282A3594" w:rsidR="403C1C28" w:rsidRDefault="403C1C28" w:rsidP="000D25B0">
            <w:pPr>
              <w:pStyle w:val="Odlomakpopisa"/>
              <w:numPr>
                <w:ilvl w:val="0"/>
                <w:numId w:val="103"/>
              </w:numPr>
              <w:rPr>
                <w:rFonts w:ascii="Calibri" w:eastAsia="Calibri" w:hAnsi="Calibri" w:cs="Calibri"/>
              </w:rPr>
            </w:pPr>
            <w:r w:rsidRPr="403C1C28">
              <w:rPr>
                <w:rFonts w:ascii="Calibri" w:eastAsia="Calibri" w:hAnsi="Calibri" w:cs="Calibri"/>
                <w:lang w:val="hr-HR"/>
              </w:rPr>
              <w:t>Razlikovati vrste mikroorganizama.</w:t>
            </w:r>
          </w:p>
          <w:p w14:paraId="2BB13502" w14:textId="6AD32D7D" w:rsidR="403C1C28" w:rsidRDefault="403C1C28" w:rsidP="000D25B0">
            <w:pPr>
              <w:pStyle w:val="Odlomakpopisa"/>
              <w:numPr>
                <w:ilvl w:val="0"/>
                <w:numId w:val="103"/>
              </w:numPr>
              <w:rPr>
                <w:rFonts w:ascii="Calibri" w:eastAsia="Calibri" w:hAnsi="Calibri" w:cs="Calibri"/>
              </w:rPr>
            </w:pPr>
            <w:r w:rsidRPr="403C1C28">
              <w:rPr>
                <w:rFonts w:ascii="Calibri" w:eastAsia="Calibri" w:hAnsi="Calibri" w:cs="Calibri"/>
                <w:lang w:val="hr-HR"/>
              </w:rPr>
              <w:t>Klasificirati mikroorganizme značajne u proizvodnji hrane.</w:t>
            </w:r>
          </w:p>
        </w:tc>
      </w:tr>
      <w:tr w:rsidR="403C1C28" w14:paraId="0F155A76"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379C193" w14:textId="00E2358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499295FF"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36DA7FD" w14:textId="719F9D1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Kolegij obuhvaća temeljna znanja o građi, funkcijama i razmnožavanju mikroorganizama, njihovoj ekologiji, metabolizmu te osnovama interakcija s okolišem i organizmima, uključujući principe kontrole i primjene mikroba u različitim područjima.</w:t>
            </w:r>
          </w:p>
        </w:tc>
      </w:tr>
      <w:tr w:rsidR="403C1C28" w14:paraId="53629CC6" w14:textId="77777777" w:rsidTr="616F3724">
        <w:trPr>
          <w:trHeight w:val="300"/>
        </w:trPr>
        <w:tc>
          <w:tcPr>
            <w:tcW w:w="129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824E02" w14:textId="23D8998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91"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485A2BE" w14:textId="48FF859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367F6EE4" w14:textId="7888F84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232B1465" w14:textId="72375FF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11D77644" w14:textId="2250C1B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7BD8FED2" w14:textId="15BA194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91"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CC79E55" w14:textId="2C3077F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61BC4681" w14:textId="3C4CFC4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678172E" w14:textId="3E55168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38686D2F" w14:textId="34672B5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79CE110C" w14:textId="353A278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7A5A0CDC"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D35C12" w14:textId="5355457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441B94B9" w14:textId="77777777" w:rsidTr="616F3724">
        <w:trPr>
          <w:trHeight w:val="15"/>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712A5D" w14:textId="55246CFE"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7E853D9A" w14:textId="640BB9A9" w:rsidR="403C1C28" w:rsidRDefault="403C1C28" w:rsidP="403C1C28">
            <w:pPr>
              <w:rPr>
                <w:rFonts w:ascii="Calibri" w:eastAsia="Calibri" w:hAnsi="Calibri" w:cs="Calibri"/>
                <w:color w:val="000000" w:themeColor="text1"/>
                <w:sz w:val="22"/>
                <w:szCs w:val="22"/>
              </w:rPr>
            </w:pPr>
          </w:p>
          <w:p w14:paraId="1FEAB276" w14:textId="2CA802A7"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100 % prisutnost na vježbama prema unaprijed dogovorenim terminima tijekom semestralne nastave.</w:t>
            </w:r>
          </w:p>
        </w:tc>
      </w:tr>
      <w:tr w:rsidR="403C1C28" w14:paraId="6F78DF53"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1B192C7" w14:textId="1762286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2B0F78FF" w14:textId="77777777" w:rsidTr="616F3724">
        <w:trPr>
          <w:trHeight w:val="1140"/>
        </w:trPr>
        <w:tc>
          <w:tcPr>
            <w:tcW w:w="9074" w:type="dxa"/>
            <w:gridSpan w:val="7"/>
            <w:tcBorders>
              <w:top w:val="single" w:sz="6" w:space="0" w:color="auto"/>
              <w:left w:val="single" w:sz="6" w:space="0" w:color="auto"/>
              <w:bottom w:val="single" w:sz="6" w:space="0" w:color="auto"/>
              <w:right w:val="single" w:sz="6" w:space="0" w:color="auto"/>
            </w:tcBorders>
            <w:vAlign w:val="center"/>
          </w:tcPr>
          <w:p w14:paraId="3DC2909F" w14:textId="35ACA472"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4519D960" w14:textId="6BA1E11C" w:rsidR="403C1C28" w:rsidRDefault="403C1C28" w:rsidP="403C1C28">
            <w:pPr>
              <w:rPr>
                <w:rFonts w:ascii="Calibri" w:eastAsia="Calibri" w:hAnsi="Calibri" w:cs="Calibri"/>
                <w:sz w:val="22"/>
                <w:szCs w:val="22"/>
              </w:rPr>
            </w:pPr>
          </w:p>
          <w:p w14:paraId="409CFE91" w14:textId="22B3999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1E1AB760" w14:textId="707E4F95"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36"/>
              <w:gridCol w:w="1440"/>
              <w:gridCol w:w="1601"/>
              <w:gridCol w:w="1323"/>
              <w:gridCol w:w="1307"/>
              <w:gridCol w:w="1371"/>
            </w:tblGrid>
            <w:tr w:rsidR="403C1C28" w14:paraId="12C399BE"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9C6854" w14:textId="18BE55F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B12D2D" w14:textId="4FA2FCF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6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B69796" w14:textId="61A23D0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Samostalni zadaci</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B90551" w14:textId="5EBF847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992253" w14:textId="7B1460A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F952BC" w14:textId="75FC8C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5C6ECB94"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F80600" w14:textId="2E3172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61EE01" w14:textId="7C5959E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610" w:type="dxa"/>
                  <w:tcBorders>
                    <w:top w:val="single" w:sz="6" w:space="0" w:color="auto"/>
                    <w:left w:val="single" w:sz="6" w:space="0" w:color="auto"/>
                    <w:bottom w:val="single" w:sz="6" w:space="0" w:color="auto"/>
                    <w:right w:val="single" w:sz="6" w:space="0" w:color="auto"/>
                  </w:tcBorders>
                  <w:tcMar>
                    <w:left w:w="105" w:type="dxa"/>
                    <w:right w:w="105" w:type="dxa"/>
                  </w:tcMar>
                </w:tcPr>
                <w:p w14:paraId="5E8E6B82" w14:textId="7A1AEC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CABDAD" w14:textId="3525096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15 %</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746AF8" w14:textId="4EBA227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30 %</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359568" w14:textId="6211C3D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44DADB3D"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ADBEE1" w14:textId="707E2F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04BE3" w14:textId="0903909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610" w:type="dxa"/>
                  <w:tcBorders>
                    <w:top w:val="single" w:sz="6" w:space="0" w:color="auto"/>
                    <w:left w:val="single" w:sz="6" w:space="0" w:color="auto"/>
                    <w:bottom w:val="single" w:sz="6" w:space="0" w:color="auto"/>
                    <w:right w:val="single" w:sz="6" w:space="0" w:color="auto"/>
                  </w:tcBorders>
                  <w:tcMar>
                    <w:left w:w="105" w:type="dxa"/>
                    <w:right w:w="105" w:type="dxa"/>
                  </w:tcMar>
                </w:tcPr>
                <w:p w14:paraId="5949134C" w14:textId="5C3220A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8D84EA" w14:textId="32C7588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15 %</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CF787D" w14:textId="2A8E49B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30 %</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D1275D" w14:textId="14E5FC5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6F86FAEE"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0A4CD3" w14:textId="0D4D640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0930DE" w14:textId="2CD2B08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610" w:type="dxa"/>
                  <w:tcBorders>
                    <w:top w:val="single" w:sz="6" w:space="0" w:color="auto"/>
                    <w:left w:val="single" w:sz="6" w:space="0" w:color="auto"/>
                    <w:bottom w:val="single" w:sz="6" w:space="0" w:color="auto"/>
                    <w:right w:val="single" w:sz="6" w:space="0" w:color="auto"/>
                  </w:tcBorders>
                  <w:tcMar>
                    <w:left w:w="105" w:type="dxa"/>
                    <w:right w:w="105" w:type="dxa"/>
                  </w:tcMar>
                </w:tcPr>
                <w:p w14:paraId="12407920" w14:textId="449AD0F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954F9C" w14:textId="74BACBC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15 %</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3D9233" w14:textId="4D84341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30 %</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DD19D4" w14:textId="15DDE35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08573B43"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594872" w14:textId="58710C8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5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1EAD0" w14:textId="378C770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610" w:type="dxa"/>
                  <w:tcBorders>
                    <w:top w:val="single" w:sz="6" w:space="0" w:color="auto"/>
                    <w:left w:val="single" w:sz="6" w:space="0" w:color="auto"/>
                    <w:bottom w:val="single" w:sz="6" w:space="0" w:color="auto"/>
                    <w:right w:val="single" w:sz="6" w:space="0" w:color="auto"/>
                  </w:tcBorders>
                  <w:tcMar>
                    <w:left w:w="105" w:type="dxa"/>
                    <w:right w:w="105" w:type="dxa"/>
                  </w:tcMar>
                </w:tcPr>
                <w:p w14:paraId="6096C784" w14:textId="70CD413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D9F699" w14:textId="12EAD65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5 %</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8D6927" w14:textId="4FD93A4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10 %</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CB646F" w14:textId="4987CC6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r>
            <w:tr w:rsidR="403C1C28" w14:paraId="6036AF8E"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3B2527" w14:textId="58CD0DC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2819F9" w14:textId="3FEED22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90 %</w:t>
                  </w:r>
                </w:p>
              </w:tc>
              <w:tc>
                <w:tcPr>
                  <w:tcW w:w="16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9ECCF34" w14:textId="751EBA5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10 %</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8082A4" w14:textId="75BF6B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50 %</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82EEBD" w14:textId="5C85AE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100 %</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81AC9E" w14:textId="743AA735"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1059A08F" w14:textId="77777777" w:rsidTr="403C1C28">
              <w:trPr>
                <w:trHeight w:val="300"/>
              </w:trPr>
              <w:tc>
                <w:tcPr>
                  <w:tcW w:w="17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FF80D5" w14:textId="623F7EA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47D110" w14:textId="448190A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4,5</w:t>
                  </w:r>
                </w:p>
              </w:tc>
              <w:tc>
                <w:tcPr>
                  <w:tcW w:w="16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1B1506" w14:textId="73C067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c>
                <w:tcPr>
                  <w:tcW w:w="13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4F1E79" w14:textId="7C3FAD5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CC0E51" w14:textId="4D526BE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65209B" w14:textId="1A47714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381C5684" w14:textId="0AF60924" w:rsidR="403C1C28" w:rsidRDefault="403C1C28" w:rsidP="403C1C28">
            <w:pPr>
              <w:jc w:val="both"/>
              <w:rPr>
                <w:rFonts w:ascii="Calibri" w:eastAsia="Calibri" w:hAnsi="Calibri" w:cs="Calibri"/>
                <w:color w:val="000000" w:themeColor="text1"/>
                <w:sz w:val="22"/>
                <w:szCs w:val="22"/>
              </w:rPr>
            </w:pPr>
          </w:p>
          <w:p w14:paraId="3323AEBB" w14:textId="7A4872E1"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05F07930" w14:textId="0C8AC129" w:rsidR="403C1C28" w:rsidRDefault="403C1C28" w:rsidP="403C1C28">
            <w:pPr>
              <w:rPr>
                <w:rFonts w:ascii="Calibri" w:eastAsia="Calibri" w:hAnsi="Calibri" w:cs="Calibri"/>
                <w:sz w:val="22"/>
                <w:szCs w:val="22"/>
              </w:rPr>
            </w:pPr>
          </w:p>
          <w:p w14:paraId="3B1038AD" w14:textId="74E961E6"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269B34E3" w14:textId="3031655E"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81"/>
              <w:gridCol w:w="1486"/>
              <w:gridCol w:w="1351"/>
              <w:gridCol w:w="1377"/>
              <w:gridCol w:w="1361"/>
              <w:gridCol w:w="1422"/>
            </w:tblGrid>
            <w:tr w:rsidR="403C1C28" w14:paraId="2C40BE5C"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F7FB12" w14:textId="0994245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5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F76DB9" w14:textId="414A2B6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43D58C" w14:textId="7A2D67C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BA15C9" w14:textId="08D46B6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D04153" w14:textId="563A5DE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C4A841" w14:textId="5E94D27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7FDECB07"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ED2B29" w14:textId="24E24D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5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7AADB1" w14:textId="67856E2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360" w:type="dxa"/>
                  <w:tcBorders>
                    <w:top w:val="single" w:sz="6" w:space="0" w:color="auto"/>
                    <w:left w:val="single" w:sz="6" w:space="0" w:color="auto"/>
                    <w:bottom w:val="single" w:sz="6" w:space="0" w:color="auto"/>
                    <w:right w:val="single" w:sz="6" w:space="0" w:color="auto"/>
                  </w:tcBorders>
                  <w:tcMar>
                    <w:left w:w="105" w:type="dxa"/>
                    <w:right w:w="105" w:type="dxa"/>
                  </w:tcMar>
                </w:tcPr>
                <w:p w14:paraId="083A67F0" w14:textId="21486A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30268F" w14:textId="38AA6EA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15 %</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910001" w14:textId="4D516F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30 %</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0BFFF1" w14:textId="49500D6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0CD5438C"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BA64E8" w14:textId="1AD0387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5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E466FF" w14:textId="10F8DE8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60" w:type="dxa"/>
                  <w:tcBorders>
                    <w:top w:val="single" w:sz="6" w:space="0" w:color="auto"/>
                    <w:left w:val="single" w:sz="6" w:space="0" w:color="auto"/>
                    <w:bottom w:val="single" w:sz="6" w:space="0" w:color="auto"/>
                    <w:right w:val="single" w:sz="6" w:space="0" w:color="auto"/>
                  </w:tcBorders>
                  <w:tcMar>
                    <w:left w:w="105" w:type="dxa"/>
                    <w:right w:w="105" w:type="dxa"/>
                  </w:tcMar>
                </w:tcPr>
                <w:p w14:paraId="66B5CC19" w14:textId="37ECF4B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49E334" w14:textId="072DB77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15 %</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4238E8" w14:textId="2CF4066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30 %</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AC1270" w14:textId="044F01A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5472458D"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830D8E" w14:textId="3303CC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5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20A8CC" w14:textId="1E00B0B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30 %</w:t>
                  </w:r>
                </w:p>
              </w:tc>
              <w:tc>
                <w:tcPr>
                  <w:tcW w:w="1360" w:type="dxa"/>
                  <w:tcBorders>
                    <w:top w:val="single" w:sz="6" w:space="0" w:color="auto"/>
                    <w:left w:val="single" w:sz="6" w:space="0" w:color="auto"/>
                    <w:bottom w:val="single" w:sz="6" w:space="0" w:color="auto"/>
                    <w:right w:val="single" w:sz="6" w:space="0" w:color="auto"/>
                  </w:tcBorders>
                  <w:tcMar>
                    <w:left w:w="105" w:type="dxa"/>
                    <w:right w:w="105" w:type="dxa"/>
                  </w:tcMar>
                </w:tcPr>
                <w:p w14:paraId="35C35143" w14:textId="7196616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2F4421" w14:textId="14077D8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15 %</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A536A6" w14:textId="32EC7E5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30 %</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013A90" w14:textId="64E5F1C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69D4F93C"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524DD9" w14:textId="12B0C35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5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78DDC8" w14:textId="25458A6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60" w:type="dxa"/>
                  <w:tcBorders>
                    <w:top w:val="single" w:sz="6" w:space="0" w:color="auto"/>
                    <w:left w:val="single" w:sz="6" w:space="0" w:color="auto"/>
                    <w:bottom w:val="single" w:sz="6" w:space="0" w:color="auto"/>
                    <w:right w:val="single" w:sz="6" w:space="0" w:color="auto"/>
                  </w:tcBorders>
                  <w:tcMar>
                    <w:left w:w="105" w:type="dxa"/>
                    <w:right w:w="105" w:type="dxa"/>
                  </w:tcMar>
                </w:tcPr>
                <w:p w14:paraId="4157E572" w14:textId="2395974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E8C06C" w14:textId="05B75DB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5 %</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E6E983" w14:textId="0A4BD83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10 %</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9342F0" w14:textId="5108068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r>
            <w:tr w:rsidR="403C1C28" w14:paraId="003D9207"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749FC7" w14:textId="76CFD15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5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7673E0" w14:textId="51C273E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90 %</w:t>
                  </w:r>
                </w:p>
              </w:tc>
              <w:tc>
                <w:tcPr>
                  <w:tcW w:w="13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8F445CF" w14:textId="77818CB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10 %</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B90894" w14:textId="26C4AE4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50 %</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8EA754" w14:textId="0A5396B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100 %</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4A0C89" w14:textId="36F64A3C"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3B6623B6" w14:textId="77777777" w:rsidTr="403C1C28">
              <w:trPr>
                <w:trHeight w:val="300"/>
              </w:trPr>
              <w:tc>
                <w:tcPr>
                  <w:tcW w:w="17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81CF36" w14:textId="642F09D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5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5E3DAA" w14:textId="7BA06A4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4,5</w:t>
                  </w:r>
                </w:p>
              </w:tc>
              <w:tc>
                <w:tcPr>
                  <w:tcW w:w="136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1E02A1F" w14:textId="263EFBD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0,5</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C50B07" w14:textId="11CA9CE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261B8E" w14:textId="3045250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323CBA" w14:textId="6CFDDB1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r>
          </w:tbl>
          <w:p w14:paraId="07137BF7" w14:textId="2DFB97A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5928BDE8" w14:textId="5B302425" w:rsidR="403C1C28" w:rsidRDefault="403C1C28" w:rsidP="403C1C28">
            <w:pPr>
              <w:jc w:val="both"/>
              <w:rPr>
                <w:rFonts w:ascii="Calibri" w:eastAsia="Calibri" w:hAnsi="Calibri" w:cs="Calibri"/>
                <w:color w:val="000000" w:themeColor="text1"/>
                <w:sz w:val="22"/>
                <w:szCs w:val="22"/>
              </w:rPr>
            </w:pPr>
          </w:p>
          <w:p w14:paraId="78B3EEED" w14:textId="3BDFE39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6F61170C" w14:textId="26A4605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6C6B94D6" w14:textId="2132CF6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874D19B" w14:textId="7F100BAE"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68"/>
              <w:gridCol w:w="2943"/>
              <w:gridCol w:w="2667"/>
            </w:tblGrid>
            <w:tr w:rsidR="403C1C28" w14:paraId="5DCF19D2" w14:textId="77777777" w:rsidTr="403C1C28">
              <w:trPr>
                <w:trHeight w:val="300"/>
              </w:trPr>
              <w:tc>
                <w:tcPr>
                  <w:tcW w:w="319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432E2F" w14:textId="34F301F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A2649E" w14:textId="759FE6E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937C29" w14:textId="30D2F03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18835394" w14:textId="77777777" w:rsidTr="403C1C28">
              <w:trPr>
                <w:trHeight w:val="300"/>
              </w:trPr>
              <w:tc>
                <w:tcPr>
                  <w:tcW w:w="319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7E5125" w14:textId="201544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6297AB" w14:textId="4173088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C74A46" w14:textId="67635A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0330F2A9" w14:textId="77777777" w:rsidTr="403C1C28">
              <w:trPr>
                <w:trHeight w:val="300"/>
              </w:trPr>
              <w:tc>
                <w:tcPr>
                  <w:tcW w:w="319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5DB6CD" w14:textId="19946B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077D4C" w14:textId="3B71B5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5661C2" w14:textId="0C9DAA4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5466015B" w14:textId="77777777" w:rsidTr="403C1C28">
              <w:trPr>
                <w:trHeight w:val="300"/>
              </w:trPr>
              <w:tc>
                <w:tcPr>
                  <w:tcW w:w="319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97B6DF" w14:textId="7910C4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A6C1BC" w14:textId="427B9FC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3BDF85" w14:textId="5DED1A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3280D444" w14:textId="77777777" w:rsidTr="403C1C28">
              <w:trPr>
                <w:trHeight w:val="300"/>
              </w:trPr>
              <w:tc>
                <w:tcPr>
                  <w:tcW w:w="319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3D41D5" w14:textId="554E3E0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51508F" w14:textId="5571859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3CDE1B" w14:textId="1F097D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592FF8F8" w14:textId="77777777" w:rsidTr="403C1C28">
              <w:trPr>
                <w:trHeight w:val="300"/>
              </w:trPr>
              <w:tc>
                <w:tcPr>
                  <w:tcW w:w="319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910109" w14:textId="1C180A8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D5049F" w14:textId="337280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12AB2A" w14:textId="27A0B4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16999F3B" w14:textId="2BFEFEE8" w:rsidR="403C1C28" w:rsidRDefault="403C1C28" w:rsidP="403C1C28">
            <w:pPr>
              <w:rPr>
                <w:rFonts w:ascii="Calibri" w:eastAsia="Calibri" w:hAnsi="Calibri" w:cs="Calibri"/>
                <w:sz w:val="22"/>
                <w:szCs w:val="22"/>
              </w:rPr>
            </w:pPr>
          </w:p>
        </w:tc>
      </w:tr>
      <w:tr w:rsidR="403C1C28" w14:paraId="0E8D51A6"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77E6C7" w14:textId="1E114A6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690C27FB"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A4DE95F" w14:textId="74D85339" w:rsidR="403C1C28" w:rsidRDefault="403C1C28" w:rsidP="000D25B0">
            <w:pPr>
              <w:pStyle w:val="Odlomakpopisa"/>
              <w:numPr>
                <w:ilvl w:val="0"/>
                <w:numId w:val="102"/>
              </w:numPr>
              <w:rPr>
                <w:rFonts w:ascii="Calibri" w:eastAsia="Calibri" w:hAnsi="Calibri" w:cs="Calibri"/>
              </w:rPr>
            </w:pPr>
            <w:r w:rsidRPr="403C1C28">
              <w:rPr>
                <w:rFonts w:ascii="Calibri" w:eastAsia="Calibri" w:hAnsi="Calibri" w:cs="Calibri"/>
                <w:lang w:val="hr"/>
              </w:rPr>
              <w:t>Duraković S. i Redžepović S. (2003) “Uvod u opću mikrobiologiju.” Kugler, Zagreb.</w:t>
            </w:r>
          </w:p>
          <w:p w14:paraId="61C5BCAF" w14:textId="3A6940E7" w:rsidR="403C1C28" w:rsidRDefault="403C1C28" w:rsidP="000D25B0">
            <w:pPr>
              <w:pStyle w:val="Odlomakpopisa"/>
              <w:numPr>
                <w:ilvl w:val="0"/>
                <w:numId w:val="102"/>
              </w:numPr>
              <w:rPr>
                <w:rFonts w:ascii="Calibri" w:eastAsia="Calibri" w:hAnsi="Calibri" w:cs="Calibri"/>
              </w:rPr>
            </w:pPr>
            <w:r w:rsidRPr="403C1C28">
              <w:rPr>
                <w:rFonts w:ascii="Calibri" w:eastAsia="Calibri" w:hAnsi="Calibri" w:cs="Calibri"/>
                <w:lang w:val="hr"/>
              </w:rPr>
              <w:t>Duraković. S. i Duraković L. (2001) “Mikrobiologija namirnica – osnov i dostignuća.” Kugler, Zagreb.</w:t>
            </w:r>
          </w:p>
        </w:tc>
      </w:tr>
      <w:tr w:rsidR="403C1C28" w14:paraId="6122DE17"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26E568" w14:textId="5422DC7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4FCDFAD0" w14:textId="77777777" w:rsidTr="616F3724">
        <w:trPr>
          <w:trHeight w:val="1095"/>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A73105F" w14:textId="08328FE9" w:rsidR="403C1C28" w:rsidRDefault="403C1C28" w:rsidP="000D25B0">
            <w:pPr>
              <w:pStyle w:val="Odlomakpopisa"/>
              <w:numPr>
                <w:ilvl w:val="0"/>
                <w:numId w:val="101"/>
              </w:numPr>
              <w:rPr>
                <w:rFonts w:ascii="Calibri" w:eastAsia="Calibri" w:hAnsi="Calibri" w:cs="Calibri"/>
              </w:rPr>
            </w:pPr>
            <w:r w:rsidRPr="403C1C28">
              <w:rPr>
                <w:rFonts w:ascii="Calibri" w:eastAsia="Calibri" w:hAnsi="Calibri" w:cs="Calibri"/>
              </w:rPr>
              <w:t>Graham H. Fleet (1993) “ Wine Microbiology and Biotechnology”. Department of Food Science and Technology, The University of New South Wales, Sidney, Australia.</w:t>
            </w:r>
          </w:p>
        </w:tc>
      </w:tr>
      <w:tr w:rsidR="403C1C28" w14:paraId="5EDC2AE0"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53C3CED" w14:textId="33B1A2F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0FEBC303" w14:textId="77777777" w:rsidTr="616F3724">
        <w:trPr>
          <w:trHeight w:val="300"/>
        </w:trPr>
        <w:tc>
          <w:tcPr>
            <w:tcW w:w="9074"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34D323" w14:textId="0C346C11"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79EA4F0A" w14:textId="40FC5463" w:rsidR="403C1C28" w:rsidRDefault="403C1C28" w:rsidP="403C1C28">
      <w:pPr>
        <w:rPr>
          <w:rFonts w:ascii="Calibri" w:eastAsia="Calibri" w:hAnsi="Calibri" w:cs="Calibri"/>
          <w:color w:val="000000" w:themeColor="text1"/>
          <w:sz w:val="22"/>
          <w:szCs w:val="22"/>
          <w:lang w:val="hr-HR"/>
        </w:rPr>
      </w:pPr>
    </w:p>
    <w:p w14:paraId="72FE04DA" w14:textId="1B9579B9" w:rsidR="403C1C28" w:rsidRDefault="403C1C28" w:rsidP="403C1C28">
      <w:pPr>
        <w:rPr>
          <w:rFonts w:ascii="Calibri" w:eastAsia="Calibri" w:hAnsi="Calibri" w:cs="Calibri"/>
          <w:color w:val="000000" w:themeColor="text1"/>
          <w:sz w:val="22"/>
          <w:szCs w:val="22"/>
          <w:lang w:val="hr-HR"/>
        </w:rPr>
      </w:pPr>
    </w:p>
    <w:p w14:paraId="4244A3BB" w14:textId="656DD828" w:rsidR="403C1C28" w:rsidRDefault="403C1C28" w:rsidP="403C1C28">
      <w:pPr>
        <w:rPr>
          <w:rFonts w:ascii="Calibri" w:eastAsia="Calibri" w:hAnsi="Calibri" w:cs="Calibri"/>
          <w:color w:val="000000" w:themeColor="text1"/>
          <w:lang w:val="hr-HR"/>
        </w:rPr>
      </w:pPr>
    </w:p>
    <w:p w14:paraId="0A831776" w14:textId="032CF0DD" w:rsidR="403C1C28" w:rsidRDefault="403C1C28" w:rsidP="403C1C28">
      <w:pPr>
        <w:rPr>
          <w:rFonts w:ascii="Arial Narrow" w:eastAsia="Arial Narrow" w:hAnsi="Arial Narrow" w:cs="Arial Narrow"/>
          <w:color w:val="000000" w:themeColor="text1"/>
          <w:sz w:val="22"/>
          <w:szCs w:val="22"/>
          <w:lang w:val="hr-HR"/>
        </w:rPr>
      </w:pPr>
    </w:p>
    <w:p w14:paraId="6F2105C7" w14:textId="42C0319D" w:rsidR="403C1C28" w:rsidRDefault="403C1C28" w:rsidP="403C1C28">
      <w:pPr>
        <w:rPr>
          <w:lang w:val="hr-HR"/>
        </w:rPr>
      </w:pPr>
    </w:p>
    <w:p w14:paraId="623C22A2" w14:textId="38098F72" w:rsidR="00C303FD" w:rsidRDefault="00C303FD" w:rsidP="403C1C28">
      <w:pPr>
        <w:rPr>
          <w:lang w:val="hr-HR"/>
        </w:rPr>
      </w:pPr>
    </w:p>
    <w:p w14:paraId="61D0E626" w14:textId="261A2290" w:rsidR="00C303FD" w:rsidRDefault="00C303FD" w:rsidP="403C1C28">
      <w:pPr>
        <w:rPr>
          <w:lang w:val="hr-HR"/>
        </w:rPr>
      </w:pPr>
    </w:p>
    <w:p w14:paraId="53ACB139" w14:textId="2317B96A" w:rsidR="00C303FD" w:rsidRDefault="00C303FD" w:rsidP="403C1C28">
      <w:pPr>
        <w:rPr>
          <w:lang w:val="hr-HR"/>
        </w:rPr>
      </w:pPr>
    </w:p>
    <w:p w14:paraId="6030EBF3" w14:textId="77777777" w:rsidR="00C303FD" w:rsidRDefault="00C303FD" w:rsidP="403C1C28">
      <w:pPr>
        <w:rPr>
          <w:lang w:val="hr-HR"/>
        </w:rPr>
      </w:pPr>
    </w:p>
    <w:p w14:paraId="0F49703B" w14:textId="3A8C9657" w:rsidR="403C1C28" w:rsidRDefault="403C1C28" w:rsidP="403C1C28">
      <w:pPr>
        <w:rPr>
          <w:lang w:val="hr-HR"/>
        </w:rPr>
      </w:pPr>
    </w:p>
    <w:p w14:paraId="303A0F5D" w14:textId="433BE786" w:rsidR="403C1C28" w:rsidRDefault="403C1C28" w:rsidP="403C1C28">
      <w:pPr>
        <w:rPr>
          <w:lang w:val="hr-HR"/>
        </w:rPr>
      </w:pPr>
    </w:p>
    <w:p w14:paraId="66A2B8A0" w14:textId="5FEAA8F1" w:rsidR="6CF26A8B" w:rsidRDefault="6CF26A8B"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06"/>
        <w:gridCol w:w="3478"/>
        <w:gridCol w:w="1730"/>
        <w:gridCol w:w="1796"/>
      </w:tblGrid>
      <w:tr w:rsidR="403C1C28" w14:paraId="0E687A17" w14:textId="77777777" w:rsidTr="403C1C28">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B6B8374" w14:textId="6012F35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51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A383077" w14:textId="4F349E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74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FEDD032" w14:textId="2B6D761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81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C090560" w14:textId="6A34848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17B2DE32" w14:textId="77777777" w:rsidTr="403C1C28">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0A23C6D3" w14:textId="33F993B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Usvojiti temeljne pojmove vezane uz mikrobiologiju i vrstu stanica.</w:t>
            </w:r>
          </w:p>
          <w:p w14:paraId="69FA88A2" w14:textId="586E2537" w:rsidR="403C1C28" w:rsidRDefault="403C1C28" w:rsidP="403C1C28">
            <w:pPr>
              <w:rPr>
                <w:rFonts w:ascii="Calibri" w:eastAsia="Calibri" w:hAnsi="Calibri" w:cs="Calibri"/>
                <w:sz w:val="22"/>
                <w:szCs w:val="22"/>
              </w:rPr>
            </w:pPr>
          </w:p>
        </w:tc>
        <w:tc>
          <w:tcPr>
            <w:tcW w:w="3512" w:type="dxa"/>
            <w:tcBorders>
              <w:top w:val="single" w:sz="6" w:space="0" w:color="auto"/>
              <w:left w:val="single" w:sz="6" w:space="0" w:color="auto"/>
              <w:bottom w:val="single" w:sz="6" w:space="0" w:color="auto"/>
              <w:right w:val="single" w:sz="6" w:space="0" w:color="auto"/>
            </w:tcBorders>
            <w:tcMar>
              <w:left w:w="105" w:type="dxa"/>
              <w:right w:w="105" w:type="dxa"/>
            </w:tcMar>
          </w:tcPr>
          <w:p w14:paraId="633795A4" w14:textId="13984CE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Uvodno predavanje o ulozi i značaju mikroorganizama.</w:t>
            </w:r>
          </w:p>
          <w:p w14:paraId="51C660EA" w14:textId="12947D5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Grada prokariotskih i eukariotskih stanica.</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6F3C9D87" w14:textId="21B2C70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w:t>
            </w:r>
          </w:p>
          <w:p w14:paraId="2846DC27" w14:textId="6D5842A8" w:rsidR="403C1C28" w:rsidRDefault="403C1C28" w:rsidP="403C1C28">
            <w:pPr>
              <w:rPr>
                <w:rFonts w:ascii="Calibri" w:eastAsia="Calibri" w:hAnsi="Calibri" w:cs="Calibri"/>
                <w:sz w:val="22"/>
                <w:szCs w:val="22"/>
              </w:rPr>
            </w:pPr>
          </w:p>
        </w:tc>
        <w:tc>
          <w:tcPr>
            <w:tcW w:w="1813" w:type="dxa"/>
            <w:tcBorders>
              <w:top w:val="single" w:sz="6" w:space="0" w:color="auto"/>
              <w:left w:val="single" w:sz="6" w:space="0" w:color="auto"/>
              <w:bottom w:val="single" w:sz="6" w:space="0" w:color="auto"/>
              <w:right w:val="single" w:sz="6" w:space="0" w:color="auto"/>
            </w:tcBorders>
            <w:tcMar>
              <w:left w:w="105" w:type="dxa"/>
              <w:right w:w="105" w:type="dxa"/>
            </w:tcMar>
          </w:tcPr>
          <w:p w14:paraId="7C0D8BB7" w14:textId="26470FF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Pismena provjera znanja</w:t>
            </w:r>
          </w:p>
        </w:tc>
      </w:tr>
      <w:tr w:rsidR="403C1C28" w14:paraId="51C0378D" w14:textId="77777777" w:rsidTr="403C1C28">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7DD74ADA" w14:textId="12FC9DE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Usvojiti temeljne metode mikroskopiranja.</w:t>
            </w:r>
          </w:p>
          <w:p w14:paraId="6DE53F54" w14:textId="37EED991" w:rsidR="403C1C28" w:rsidRDefault="403C1C28" w:rsidP="403C1C28">
            <w:pPr>
              <w:rPr>
                <w:rFonts w:ascii="Calibri" w:eastAsia="Calibri" w:hAnsi="Calibri" w:cs="Calibri"/>
                <w:sz w:val="22"/>
                <w:szCs w:val="22"/>
              </w:rPr>
            </w:pPr>
          </w:p>
        </w:tc>
        <w:tc>
          <w:tcPr>
            <w:tcW w:w="3512" w:type="dxa"/>
            <w:tcBorders>
              <w:top w:val="single" w:sz="6" w:space="0" w:color="auto"/>
              <w:left w:val="single" w:sz="6" w:space="0" w:color="auto"/>
              <w:bottom w:val="single" w:sz="6" w:space="0" w:color="auto"/>
              <w:right w:val="single" w:sz="6" w:space="0" w:color="auto"/>
            </w:tcBorders>
            <w:tcMar>
              <w:left w:w="105" w:type="dxa"/>
              <w:right w:w="105" w:type="dxa"/>
            </w:tcMar>
          </w:tcPr>
          <w:p w14:paraId="0B9C051E" w14:textId="6658C27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Matabolizam mikroorganizama (kataboličke i anaboličke reakcije, katabolizam ugljikohidrata, aerobna respiracija, anaerobna respiracija, fermentacija). Rast i razmnožavanje mikroorganizama (način ishrane mikroorganizama, bakterijska krivulja rasta).</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14EDC49D" w14:textId="04F7524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w:t>
            </w:r>
          </w:p>
          <w:p w14:paraId="49A5F43B" w14:textId="51D3316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813" w:type="dxa"/>
            <w:tcBorders>
              <w:top w:val="single" w:sz="6" w:space="0" w:color="auto"/>
              <w:left w:val="single" w:sz="6" w:space="0" w:color="auto"/>
              <w:bottom w:val="single" w:sz="6" w:space="0" w:color="auto"/>
              <w:right w:val="single" w:sz="6" w:space="0" w:color="auto"/>
            </w:tcBorders>
            <w:tcMar>
              <w:left w:w="105" w:type="dxa"/>
              <w:right w:w="105" w:type="dxa"/>
            </w:tcMar>
          </w:tcPr>
          <w:p w14:paraId="43856DDC" w14:textId="4CA94BE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Pismena provjera znanja</w:t>
            </w:r>
          </w:p>
          <w:p w14:paraId="7DCF139F" w14:textId="70B2557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Provjera crtanih prikaza</w:t>
            </w:r>
          </w:p>
        </w:tc>
      </w:tr>
      <w:tr w:rsidR="403C1C28" w14:paraId="6FED4CCB" w14:textId="77777777" w:rsidTr="403C1C28">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4A276552" w14:textId="3F05ADA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Razlikovati vrste mikroorganizama.</w:t>
            </w:r>
          </w:p>
          <w:p w14:paraId="1E8CE500" w14:textId="76582503" w:rsidR="403C1C28" w:rsidRDefault="403C1C28" w:rsidP="403C1C28">
            <w:pPr>
              <w:rPr>
                <w:rFonts w:ascii="Calibri" w:eastAsia="Calibri" w:hAnsi="Calibri" w:cs="Calibri"/>
                <w:sz w:val="22"/>
                <w:szCs w:val="22"/>
              </w:rPr>
            </w:pPr>
          </w:p>
        </w:tc>
        <w:tc>
          <w:tcPr>
            <w:tcW w:w="3512" w:type="dxa"/>
            <w:tcBorders>
              <w:top w:val="single" w:sz="6" w:space="0" w:color="auto"/>
              <w:left w:val="single" w:sz="6" w:space="0" w:color="auto"/>
              <w:bottom w:val="single" w:sz="6" w:space="0" w:color="auto"/>
              <w:right w:val="single" w:sz="6" w:space="0" w:color="auto"/>
            </w:tcBorders>
            <w:tcMar>
              <w:left w:w="105" w:type="dxa"/>
              <w:right w:w="105" w:type="dxa"/>
            </w:tcMar>
          </w:tcPr>
          <w:p w14:paraId="1C19B815" w14:textId="5BF8454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Rast i razmnožavanje mikroorganizama (način ishrane mikroorganizama, bakterijska krivulja rasta).</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6DBEB77D" w14:textId="04ADA7F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02ED4A19" w14:textId="46850AED" w:rsidR="403C1C28" w:rsidRDefault="403C1C28" w:rsidP="403C1C28">
            <w:pPr>
              <w:rPr>
                <w:rFonts w:ascii="Calibri" w:eastAsia="Calibri" w:hAnsi="Calibri" w:cs="Calibri"/>
                <w:sz w:val="22"/>
                <w:szCs w:val="22"/>
              </w:rPr>
            </w:pPr>
          </w:p>
        </w:tc>
        <w:tc>
          <w:tcPr>
            <w:tcW w:w="1813" w:type="dxa"/>
            <w:tcBorders>
              <w:top w:val="single" w:sz="6" w:space="0" w:color="auto"/>
              <w:left w:val="single" w:sz="6" w:space="0" w:color="auto"/>
              <w:bottom w:val="single" w:sz="6" w:space="0" w:color="auto"/>
              <w:right w:val="single" w:sz="6" w:space="0" w:color="auto"/>
            </w:tcBorders>
            <w:tcMar>
              <w:left w:w="105" w:type="dxa"/>
              <w:right w:w="105" w:type="dxa"/>
            </w:tcMar>
          </w:tcPr>
          <w:p w14:paraId="2BFF4BF2" w14:textId="0ACA346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Pismena provjera znanja</w:t>
            </w:r>
          </w:p>
          <w:p w14:paraId="15BAD484" w14:textId="7CEB0FF3" w:rsidR="403C1C28" w:rsidRDefault="403C1C28" w:rsidP="403C1C28">
            <w:pPr>
              <w:rPr>
                <w:rFonts w:ascii="Calibri" w:eastAsia="Calibri" w:hAnsi="Calibri" w:cs="Calibri"/>
                <w:sz w:val="22"/>
                <w:szCs w:val="22"/>
              </w:rPr>
            </w:pPr>
          </w:p>
        </w:tc>
      </w:tr>
      <w:tr w:rsidR="403C1C28" w14:paraId="0F402898" w14:textId="77777777" w:rsidTr="403C1C28">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3F7BB5BE" w14:textId="60E06A3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Klasificirati mikroorganizme značajne u proizvodnji hrane.</w:t>
            </w:r>
          </w:p>
          <w:p w14:paraId="273E9751" w14:textId="0A87BA91" w:rsidR="403C1C28" w:rsidRDefault="403C1C28" w:rsidP="403C1C28">
            <w:pPr>
              <w:rPr>
                <w:rFonts w:ascii="Calibri" w:eastAsia="Calibri" w:hAnsi="Calibri" w:cs="Calibri"/>
                <w:sz w:val="22"/>
                <w:szCs w:val="22"/>
              </w:rPr>
            </w:pPr>
          </w:p>
        </w:tc>
        <w:tc>
          <w:tcPr>
            <w:tcW w:w="3512" w:type="dxa"/>
            <w:tcBorders>
              <w:top w:val="single" w:sz="6" w:space="0" w:color="auto"/>
              <w:left w:val="single" w:sz="6" w:space="0" w:color="auto"/>
              <w:bottom w:val="single" w:sz="6" w:space="0" w:color="auto"/>
              <w:right w:val="single" w:sz="6" w:space="0" w:color="auto"/>
            </w:tcBorders>
            <w:tcMar>
              <w:left w:w="105" w:type="dxa"/>
              <w:right w:w="105" w:type="dxa"/>
            </w:tcMar>
          </w:tcPr>
          <w:p w14:paraId="390A0A8C" w14:textId="42BC3D6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Rast i razmnožavanje mikroorganizama (način ishrane mikroorganizama, bakterijska krivulja rasta).</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0E6D5F7A" w14:textId="7738D6C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44A78077" w14:textId="626987EC" w:rsidR="403C1C28" w:rsidRDefault="403C1C28" w:rsidP="403C1C28">
            <w:pPr>
              <w:rPr>
                <w:rFonts w:ascii="Calibri" w:eastAsia="Calibri" w:hAnsi="Calibri" w:cs="Calibri"/>
                <w:sz w:val="22"/>
                <w:szCs w:val="22"/>
              </w:rPr>
            </w:pPr>
          </w:p>
        </w:tc>
        <w:tc>
          <w:tcPr>
            <w:tcW w:w="1813" w:type="dxa"/>
            <w:tcBorders>
              <w:top w:val="single" w:sz="6" w:space="0" w:color="auto"/>
              <w:left w:val="single" w:sz="6" w:space="0" w:color="auto"/>
              <w:bottom w:val="single" w:sz="6" w:space="0" w:color="auto"/>
              <w:right w:val="single" w:sz="6" w:space="0" w:color="auto"/>
            </w:tcBorders>
            <w:tcMar>
              <w:left w:w="105" w:type="dxa"/>
              <w:right w:w="105" w:type="dxa"/>
            </w:tcMar>
          </w:tcPr>
          <w:p w14:paraId="3D1B088F" w14:textId="561027A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Pismena provjera znanja</w:t>
            </w:r>
          </w:p>
          <w:p w14:paraId="37A4F951" w14:textId="64909906" w:rsidR="403C1C28" w:rsidRDefault="403C1C28" w:rsidP="403C1C28">
            <w:pPr>
              <w:rPr>
                <w:rFonts w:ascii="Calibri" w:eastAsia="Calibri" w:hAnsi="Calibri" w:cs="Calibri"/>
                <w:sz w:val="22"/>
                <w:szCs w:val="22"/>
              </w:rPr>
            </w:pPr>
          </w:p>
        </w:tc>
      </w:tr>
    </w:tbl>
    <w:p w14:paraId="22E50285" w14:textId="3A3887A3" w:rsidR="403C1C28" w:rsidRDefault="403C1C28" w:rsidP="403C1C28">
      <w:pPr>
        <w:rPr>
          <w:rFonts w:ascii="Calibri" w:eastAsia="Calibri" w:hAnsi="Calibri" w:cs="Calibri"/>
          <w:color w:val="000000" w:themeColor="text1"/>
          <w:sz w:val="22"/>
          <w:szCs w:val="22"/>
          <w:lang w:val="hr-HR"/>
        </w:rPr>
      </w:pPr>
    </w:p>
    <w:p w14:paraId="3DADF89C" w14:textId="08246F04" w:rsidR="403C1C28" w:rsidRDefault="403C1C28" w:rsidP="403C1C28">
      <w:pPr>
        <w:rPr>
          <w:lang w:val="hr-HR"/>
        </w:rPr>
      </w:pPr>
    </w:p>
    <w:p w14:paraId="23B3266F" w14:textId="63C4DFC3" w:rsidR="403C1C28" w:rsidRDefault="403C1C28" w:rsidP="403C1C28">
      <w:pPr>
        <w:rPr>
          <w:lang w:val="hr-HR"/>
        </w:rPr>
      </w:pPr>
    </w:p>
    <w:p w14:paraId="366C81B0" w14:textId="24E5EDBE" w:rsidR="403C1C28" w:rsidRDefault="403C1C28" w:rsidP="403C1C28">
      <w:pPr>
        <w:rPr>
          <w:lang w:val="hr-HR"/>
        </w:rPr>
      </w:pPr>
    </w:p>
    <w:p w14:paraId="37586B3E" w14:textId="61D979A7" w:rsidR="403C1C28" w:rsidRDefault="403C1C28" w:rsidP="403C1C28">
      <w:pPr>
        <w:rPr>
          <w:lang w:val="hr-HR"/>
        </w:rPr>
      </w:pPr>
    </w:p>
    <w:p w14:paraId="1BB012F3" w14:textId="2CF7815F" w:rsidR="403C1C28" w:rsidRDefault="403C1C28" w:rsidP="403C1C28">
      <w:pPr>
        <w:rPr>
          <w:lang w:val="hr-HR"/>
        </w:rPr>
      </w:pPr>
    </w:p>
    <w:p w14:paraId="21B1A470" w14:textId="0AD495A2" w:rsidR="403C1C28" w:rsidRDefault="403C1C28" w:rsidP="403C1C28">
      <w:pPr>
        <w:rPr>
          <w:lang w:val="hr-HR"/>
        </w:rPr>
      </w:pPr>
    </w:p>
    <w:p w14:paraId="1573C326" w14:textId="023B7170" w:rsidR="403C1C28" w:rsidRDefault="403C1C28" w:rsidP="403C1C28">
      <w:pPr>
        <w:rPr>
          <w:lang w:val="hr-HR"/>
        </w:rPr>
      </w:pPr>
    </w:p>
    <w:p w14:paraId="5E905B31" w14:textId="39EB776E" w:rsidR="403C1C28" w:rsidRDefault="403C1C28" w:rsidP="403C1C28">
      <w:pPr>
        <w:rPr>
          <w:lang w:val="hr-HR"/>
        </w:rPr>
      </w:pPr>
    </w:p>
    <w:p w14:paraId="2D69BEFE" w14:textId="083E4FB4" w:rsidR="403C1C28" w:rsidRDefault="403C1C28" w:rsidP="403C1C28">
      <w:pPr>
        <w:rPr>
          <w:lang w:val="hr-HR"/>
        </w:rPr>
      </w:pPr>
    </w:p>
    <w:p w14:paraId="26215901" w14:textId="4E4387AF" w:rsidR="403C1C28" w:rsidRDefault="403C1C28" w:rsidP="403C1C28">
      <w:pPr>
        <w:rPr>
          <w:lang w:val="hr-HR"/>
        </w:rPr>
      </w:pPr>
    </w:p>
    <w:p w14:paraId="5DC282C4" w14:textId="40B62993" w:rsidR="403C1C28" w:rsidRDefault="403C1C28" w:rsidP="403C1C28">
      <w:pPr>
        <w:rPr>
          <w:lang w:val="hr-HR"/>
        </w:rPr>
      </w:pPr>
    </w:p>
    <w:p w14:paraId="4CF10D62" w14:textId="1D82F8F8" w:rsidR="403C1C28" w:rsidRDefault="403C1C28" w:rsidP="403C1C28">
      <w:pPr>
        <w:rPr>
          <w:lang w:val="hr-HR"/>
        </w:rPr>
      </w:pPr>
    </w:p>
    <w:p w14:paraId="645F6D45" w14:textId="7326D088" w:rsidR="403C1C28" w:rsidRDefault="403C1C28" w:rsidP="403C1C28">
      <w:pPr>
        <w:rPr>
          <w:lang w:val="hr-HR"/>
        </w:rPr>
      </w:pPr>
    </w:p>
    <w:p w14:paraId="1D09E01E" w14:textId="5DB88629" w:rsidR="403C1C28" w:rsidRDefault="403C1C28" w:rsidP="403C1C28">
      <w:pPr>
        <w:rPr>
          <w:lang w:val="hr-HR"/>
        </w:rPr>
      </w:pPr>
    </w:p>
    <w:p w14:paraId="54677478" w14:textId="0C681FA3" w:rsidR="403C1C28" w:rsidRDefault="403C1C28" w:rsidP="403C1C28">
      <w:pPr>
        <w:rPr>
          <w:lang w:val="hr-HR"/>
        </w:rPr>
      </w:pPr>
    </w:p>
    <w:p w14:paraId="37EB5818" w14:textId="06887AF2" w:rsidR="403C1C28" w:rsidRDefault="403C1C28" w:rsidP="403C1C28">
      <w:pPr>
        <w:rPr>
          <w:lang w:val="hr-HR"/>
        </w:rPr>
      </w:pPr>
    </w:p>
    <w:p w14:paraId="7F414713" w14:textId="32E7B59F" w:rsidR="403C1C28" w:rsidRDefault="403C1C28" w:rsidP="403C1C28">
      <w:pPr>
        <w:rPr>
          <w:lang w:val="hr-HR"/>
        </w:rPr>
      </w:pPr>
    </w:p>
    <w:p w14:paraId="7BABEE0C" w14:textId="7F4C920F" w:rsidR="403C1C28" w:rsidRDefault="403C1C28" w:rsidP="403C1C28">
      <w:pPr>
        <w:rPr>
          <w:lang w:val="hr-HR"/>
        </w:rPr>
      </w:pPr>
    </w:p>
    <w:p w14:paraId="08D4690E" w14:textId="3F228618" w:rsidR="403C1C28" w:rsidRDefault="403C1C28" w:rsidP="403C1C28">
      <w:pPr>
        <w:rPr>
          <w:lang w:val="hr-HR"/>
        </w:rPr>
      </w:pPr>
    </w:p>
    <w:p w14:paraId="71E2BE8C" w14:textId="312BC277" w:rsidR="403C1C28" w:rsidRDefault="403C1C28" w:rsidP="403C1C28">
      <w:pPr>
        <w:rPr>
          <w:lang w:val="hr-HR"/>
        </w:rPr>
      </w:pPr>
    </w:p>
    <w:p w14:paraId="6B9B6B71" w14:textId="1C122A55" w:rsidR="403C1C28" w:rsidRDefault="403C1C28" w:rsidP="403C1C28">
      <w:pPr>
        <w:rPr>
          <w:lang w:val="hr-HR"/>
        </w:rPr>
      </w:pPr>
    </w:p>
    <w:p w14:paraId="09B44D32" w14:textId="2C9B20B0" w:rsidR="403C1C28" w:rsidRDefault="403C1C28" w:rsidP="403C1C28">
      <w:pPr>
        <w:rPr>
          <w:lang w:val="hr-HR"/>
        </w:rPr>
      </w:pPr>
    </w:p>
    <w:p w14:paraId="7C9D49F2" w14:textId="3234BF82" w:rsidR="654D859F" w:rsidRDefault="654D859F" w:rsidP="403C1C28">
      <w:pPr>
        <w:pStyle w:val="Naslov2"/>
        <w:spacing w:before="160" w:after="80"/>
        <w:jc w:val="center"/>
        <w:rPr>
          <w:rFonts w:eastAsia="Calibri Light" w:cs="Calibri Light"/>
          <w:b w:val="0"/>
          <w:color w:val="2F5496"/>
          <w:sz w:val="32"/>
          <w:szCs w:val="32"/>
          <w:lang w:val="hr-HR"/>
        </w:rPr>
      </w:pPr>
      <w:r w:rsidRPr="403C1C28">
        <w:rPr>
          <w:rFonts w:eastAsia="Calibri Light" w:cs="Calibri Light"/>
          <w:b w:val="0"/>
          <w:color w:val="2F5496"/>
          <w:sz w:val="32"/>
          <w:szCs w:val="32"/>
          <w:lang w:val="hr-HR"/>
        </w:rPr>
        <w:t>III SEMESTAR</w:t>
      </w:r>
    </w:p>
    <w:p w14:paraId="0D4DF231" w14:textId="497FC058" w:rsidR="403C1C28" w:rsidRDefault="403C1C28" w:rsidP="403C1C28">
      <w:pPr>
        <w:keepNext/>
        <w:keepLines/>
        <w:rPr>
          <w:lang w:val="hr-HR"/>
        </w:rPr>
      </w:pPr>
    </w:p>
    <w:p w14:paraId="77025876" w14:textId="146E0176" w:rsidR="403C1C28" w:rsidRDefault="403C1C28" w:rsidP="403C1C28">
      <w:pPr>
        <w:keepNext/>
        <w:keepLines/>
        <w:rPr>
          <w:lang w:val="hr-HR"/>
        </w:rPr>
      </w:pPr>
    </w:p>
    <w:p w14:paraId="4DF73DDC" w14:textId="6F9B0E30" w:rsidR="403C1C28" w:rsidRDefault="403C1C28" w:rsidP="403C1C28">
      <w:pPr>
        <w:keepNext/>
        <w:keepLines/>
        <w:rPr>
          <w:lang w:val="hr-HR"/>
        </w:rPr>
      </w:pPr>
    </w:p>
    <w:p w14:paraId="4F9B51FF" w14:textId="0FC21EDE" w:rsidR="403C1C28" w:rsidRDefault="403C1C28" w:rsidP="403C1C28">
      <w:pPr>
        <w:keepNext/>
        <w:keepLines/>
        <w:rPr>
          <w:lang w:val="hr-HR"/>
        </w:rPr>
      </w:pPr>
    </w:p>
    <w:p w14:paraId="24D65F2F" w14:textId="073339FF" w:rsidR="403C1C28" w:rsidRDefault="403C1C28" w:rsidP="403C1C28">
      <w:pPr>
        <w:keepNext/>
        <w:keepLines/>
        <w:rPr>
          <w:lang w:val="hr-HR"/>
        </w:rPr>
      </w:pPr>
    </w:p>
    <w:p w14:paraId="50320F13" w14:textId="55DD798E" w:rsidR="403C1C28" w:rsidRDefault="403C1C28" w:rsidP="403C1C28">
      <w:pPr>
        <w:keepNext/>
        <w:keepLines/>
        <w:rPr>
          <w:lang w:val="hr-HR"/>
        </w:rPr>
      </w:pPr>
    </w:p>
    <w:p w14:paraId="53C0D83A" w14:textId="324E0DAF" w:rsidR="403C1C28" w:rsidRDefault="403C1C28" w:rsidP="403C1C28">
      <w:pPr>
        <w:keepNext/>
        <w:keepLines/>
        <w:rPr>
          <w:lang w:val="hr-HR"/>
        </w:rPr>
      </w:pPr>
    </w:p>
    <w:p w14:paraId="5B065FC9" w14:textId="3D0744ED" w:rsidR="403C1C28" w:rsidRDefault="403C1C28" w:rsidP="403C1C28">
      <w:pPr>
        <w:keepNext/>
        <w:keepLines/>
        <w:rPr>
          <w:lang w:val="hr-HR"/>
        </w:rPr>
      </w:pPr>
    </w:p>
    <w:p w14:paraId="4ADF00F3" w14:textId="7F4C5531" w:rsidR="403C1C28" w:rsidRDefault="403C1C28" w:rsidP="403C1C28">
      <w:pPr>
        <w:keepNext/>
        <w:keepLines/>
        <w:rPr>
          <w:lang w:val="hr-HR"/>
        </w:rPr>
      </w:pPr>
    </w:p>
    <w:p w14:paraId="45A6ADD7" w14:textId="19B4D090" w:rsidR="403C1C28" w:rsidRDefault="403C1C28" w:rsidP="403C1C28">
      <w:pPr>
        <w:keepNext/>
        <w:keepLines/>
        <w:rPr>
          <w:lang w:val="hr-HR"/>
        </w:rPr>
      </w:pPr>
    </w:p>
    <w:p w14:paraId="1D66B42D" w14:textId="393AB5FB" w:rsidR="403C1C28" w:rsidRDefault="403C1C28" w:rsidP="403C1C28">
      <w:pPr>
        <w:keepNext/>
        <w:keepLines/>
        <w:rPr>
          <w:lang w:val="hr-HR"/>
        </w:rPr>
      </w:pPr>
    </w:p>
    <w:p w14:paraId="38053073" w14:textId="4C0F6DEE" w:rsidR="403C1C28" w:rsidRDefault="403C1C28" w:rsidP="403C1C28">
      <w:pPr>
        <w:keepNext/>
        <w:keepLines/>
        <w:rPr>
          <w:lang w:val="hr-HR"/>
        </w:rPr>
      </w:pPr>
    </w:p>
    <w:p w14:paraId="6F287C08" w14:textId="3C8A37CB" w:rsidR="403C1C28" w:rsidRDefault="403C1C28" w:rsidP="403C1C28">
      <w:pPr>
        <w:keepNext/>
        <w:keepLines/>
        <w:rPr>
          <w:lang w:val="hr-HR"/>
        </w:rPr>
      </w:pPr>
    </w:p>
    <w:p w14:paraId="595D8B2C" w14:textId="3C719336" w:rsidR="403C1C28" w:rsidRDefault="403C1C28" w:rsidP="403C1C28">
      <w:pPr>
        <w:keepNext/>
        <w:keepLines/>
        <w:rPr>
          <w:lang w:val="hr-HR"/>
        </w:rPr>
      </w:pPr>
    </w:p>
    <w:p w14:paraId="6D550361" w14:textId="6E55A77F" w:rsidR="403C1C28" w:rsidRDefault="403C1C28" w:rsidP="403C1C28">
      <w:pPr>
        <w:keepNext/>
        <w:keepLines/>
        <w:rPr>
          <w:lang w:val="hr-HR"/>
        </w:rPr>
      </w:pPr>
    </w:p>
    <w:p w14:paraId="57273BE6" w14:textId="0DB81B48" w:rsidR="403C1C28" w:rsidRDefault="403C1C28" w:rsidP="403C1C28">
      <w:pPr>
        <w:keepNext/>
        <w:keepLines/>
        <w:rPr>
          <w:lang w:val="hr-HR"/>
        </w:rPr>
      </w:pPr>
    </w:p>
    <w:p w14:paraId="5EBCD015" w14:textId="6EC46BB5" w:rsidR="403C1C28" w:rsidRDefault="403C1C28" w:rsidP="403C1C28">
      <w:pPr>
        <w:keepNext/>
        <w:keepLines/>
        <w:rPr>
          <w:lang w:val="hr-HR"/>
        </w:rPr>
      </w:pPr>
    </w:p>
    <w:p w14:paraId="07F1110F" w14:textId="27B64F3E" w:rsidR="403C1C28" w:rsidRDefault="403C1C28" w:rsidP="403C1C28">
      <w:pPr>
        <w:keepNext/>
        <w:keepLines/>
        <w:rPr>
          <w:lang w:val="hr-HR"/>
        </w:rPr>
      </w:pPr>
    </w:p>
    <w:p w14:paraId="2B6A02AA" w14:textId="3EF2F81F" w:rsidR="403C1C28" w:rsidRDefault="403C1C28" w:rsidP="403C1C28">
      <w:pPr>
        <w:keepNext/>
        <w:keepLines/>
        <w:rPr>
          <w:lang w:val="hr-HR"/>
        </w:rPr>
      </w:pPr>
    </w:p>
    <w:p w14:paraId="34FE7470" w14:textId="3136A555" w:rsidR="403C1C28" w:rsidRDefault="403C1C28" w:rsidP="403C1C28">
      <w:pPr>
        <w:keepNext/>
        <w:keepLines/>
        <w:rPr>
          <w:lang w:val="hr-HR"/>
        </w:rPr>
      </w:pPr>
    </w:p>
    <w:p w14:paraId="6D427806" w14:textId="5F511C98" w:rsidR="403C1C28" w:rsidRDefault="403C1C28" w:rsidP="403C1C28">
      <w:pPr>
        <w:keepNext/>
        <w:keepLines/>
        <w:rPr>
          <w:lang w:val="hr-HR"/>
        </w:rPr>
      </w:pPr>
    </w:p>
    <w:p w14:paraId="6563C2F0" w14:textId="55AA24C9" w:rsidR="403C1C28" w:rsidRDefault="403C1C28" w:rsidP="403C1C28">
      <w:pPr>
        <w:keepNext/>
        <w:keepLines/>
        <w:rPr>
          <w:lang w:val="hr-HR"/>
        </w:rPr>
      </w:pPr>
    </w:p>
    <w:p w14:paraId="6E6A3D61" w14:textId="20B42E58" w:rsidR="403C1C28" w:rsidRDefault="403C1C28" w:rsidP="403C1C28">
      <w:pPr>
        <w:keepNext/>
        <w:keepLines/>
        <w:rPr>
          <w:lang w:val="hr-HR"/>
        </w:rPr>
      </w:pPr>
    </w:p>
    <w:p w14:paraId="302316BE" w14:textId="52E7D16F" w:rsidR="403C1C28" w:rsidRDefault="403C1C28" w:rsidP="403C1C28">
      <w:pPr>
        <w:keepNext/>
        <w:keepLines/>
        <w:rPr>
          <w:lang w:val="hr-HR"/>
        </w:rPr>
      </w:pPr>
    </w:p>
    <w:p w14:paraId="094FD498" w14:textId="22E38556" w:rsidR="403C1C28" w:rsidRDefault="403C1C28" w:rsidP="403C1C28">
      <w:pPr>
        <w:keepNext/>
        <w:keepLines/>
        <w:rPr>
          <w:lang w:val="hr-HR"/>
        </w:rPr>
      </w:pPr>
    </w:p>
    <w:p w14:paraId="7555E7A9" w14:textId="302376AC" w:rsidR="403C1C28" w:rsidRDefault="403C1C28" w:rsidP="403C1C28">
      <w:pPr>
        <w:keepNext/>
        <w:keepLines/>
        <w:rPr>
          <w:lang w:val="hr-HR"/>
        </w:rPr>
      </w:pPr>
    </w:p>
    <w:p w14:paraId="02D41057" w14:textId="4D9603E6" w:rsidR="403C1C28" w:rsidRDefault="403C1C28" w:rsidP="403C1C28">
      <w:pPr>
        <w:keepNext/>
        <w:keepLines/>
        <w:rPr>
          <w:lang w:val="hr-HR"/>
        </w:rPr>
      </w:pPr>
    </w:p>
    <w:p w14:paraId="6D6E9442" w14:textId="732EC8CE" w:rsidR="403C1C28" w:rsidRDefault="403C1C28" w:rsidP="403C1C28">
      <w:pPr>
        <w:keepNext/>
        <w:keepLines/>
        <w:rPr>
          <w:lang w:val="hr-HR"/>
        </w:rPr>
      </w:pPr>
    </w:p>
    <w:p w14:paraId="02C4CD85" w14:textId="19B2FBDF" w:rsidR="403C1C28" w:rsidRDefault="403C1C28" w:rsidP="403C1C28">
      <w:pPr>
        <w:keepNext/>
        <w:keepLines/>
        <w:rPr>
          <w:lang w:val="hr-HR"/>
        </w:rPr>
      </w:pPr>
    </w:p>
    <w:p w14:paraId="5907C089" w14:textId="58F8E2EA" w:rsidR="403C1C28" w:rsidRDefault="403C1C28" w:rsidP="403C1C28">
      <w:pPr>
        <w:keepNext/>
        <w:keepLines/>
        <w:rPr>
          <w:lang w:val="hr-HR"/>
        </w:rPr>
      </w:pPr>
    </w:p>
    <w:p w14:paraId="4A5D1B77" w14:textId="4D44B353" w:rsidR="403C1C28" w:rsidRDefault="403C1C28" w:rsidP="403C1C28">
      <w:pPr>
        <w:keepNext/>
        <w:keepLines/>
        <w:rPr>
          <w:lang w:val="hr-HR"/>
        </w:rPr>
      </w:pPr>
    </w:p>
    <w:p w14:paraId="6F0EC09F" w14:textId="44086BC9" w:rsidR="403C1C28" w:rsidRDefault="403C1C28" w:rsidP="403C1C28">
      <w:pPr>
        <w:keepNext/>
        <w:keepLines/>
        <w:rPr>
          <w:lang w:val="hr-HR"/>
        </w:rPr>
      </w:pPr>
    </w:p>
    <w:p w14:paraId="0C609B1A" w14:textId="2A693444" w:rsidR="403C1C28" w:rsidRDefault="403C1C28" w:rsidP="403C1C28">
      <w:pPr>
        <w:keepNext/>
        <w:keepLines/>
        <w:rPr>
          <w:lang w:val="hr-HR"/>
        </w:rPr>
      </w:pPr>
    </w:p>
    <w:p w14:paraId="2A7A551E" w14:textId="604D4417" w:rsidR="403C1C28" w:rsidRDefault="403C1C28" w:rsidP="403C1C28">
      <w:pPr>
        <w:keepNext/>
        <w:keepLines/>
        <w:rPr>
          <w:lang w:val="hr-HR"/>
        </w:rPr>
      </w:pPr>
    </w:p>
    <w:p w14:paraId="3C03E964" w14:textId="04430788" w:rsidR="403C1C28" w:rsidRDefault="403C1C28" w:rsidP="403C1C28">
      <w:pPr>
        <w:keepNext/>
        <w:keepLines/>
        <w:rPr>
          <w:lang w:val="hr-HR"/>
        </w:rPr>
      </w:pPr>
    </w:p>
    <w:p w14:paraId="5E8AA6CF" w14:textId="312E1DFC" w:rsidR="403C1C28" w:rsidRDefault="403C1C28" w:rsidP="403C1C28">
      <w:pPr>
        <w:keepNext/>
        <w:keepLines/>
        <w:rPr>
          <w:lang w:val="hr-HR"/>
        </w:rPr>
      </w:pPr>
    </w:p>
    <w:p w14:paraId="34EE039C" w14:textId="0C97AFBA" w:rsidR="403C1C28" w:rsidRDefault="403C1C28" w:rsidP="403C1C28">
      <w:pPr>
        <w:keepNext/>
        <w:keepLines/>
        <w:rPr>
          <w:lang w:val="hr-HR"/>
        </w:rPr>
      </w:pPr>
    </w:p>
    <w:p w14:paraId="00ED5E36" w14:textId="74962B7D" w:rsidR="403C1C28" w:rsidRDefault="403C1C28" w:rsidP="403C1C28">
      <w:pPr>
        <w:keepNext/>
        <w:keepLines/>
        <w:rPr>
          <w:lang w:val="hr-HR"/>
        </w:rPr>
      </w:pPr>
    </w:p>
    <w:p w14:paraId="5328A45A" w14:textId="481C4460" w:rsidR="403C1C28" w:rsidRDefault="403C1C28" w:rsidP="403C1C28">
      <w:pPr>
        <w:keepNext/>
        <w:keepLines/>
        <w:rPr>
          <w:lang w:val="hr-HR"/>
        </w:rPr>
      </w:pPr>
    </w:p>
    <w:p w14:paraId="3B4B79B7" w14:textId="75B3E522" w:rsidR="403C1C28" w:rsidRDefault="403C1C28" w:rsidP="403C1C28">
      <w:pPr>
        <w:keepNext/>
        <w:keepLines/>
        <w:rPr>
          <w:lang w:val="hr-HR"/>
        </w:rPr>
      </w:pPr>
    </w:p>
    <w:p w14:paraId="5EF51434" w14:textId="7CB2BD71" w:rsidR="403C1C28" w:rsidRDefault="403C1C28" w:rsidP="403C1C28">
      <w:pPr>
        <w:keepNext/>
        <w:keepLines/>
        <w:rPr>
          <w:lang w:val="hr-HR"/>
        </w:rPr>
      </w:pPr>
    </w:p>
    <w:p w14:paraId="597AF701" w14:textId="3717DB13" w:rsidR="403C1C28" w:rsidRDefault="403C1C28" w:rsidP="403C1C28">
      <w:pPr>
        <w:keepNext/>
        <w:keepLines/>
        <w:rPr>
          <w:lang w:val="hr-HR"/>
        </w:rPr>
      </w:pPr>
    </w:p>
    <w:p w14:paraId="51511B7E" w14:textId="124F809A" w:rsidR="403C1C28" w:rsidRDefault="403C1C28" w:rsidP="403C1C28">
      <w:pPr>
        <w:keepNext/>
        <w:keepLines/>
        <w:rPr>
          <w:lang w:val="hr-HR"/>
        </w:rPr>
      </w:pPr>
    </w:p>
    <w:p w14:paraId="51588156" w14:textId="37CC3AC3" w:rsidR="403C1C28" w:rsidRDefault="403C1C28" w:rsidP="403C1C28">
      <w:pPr>
        <w:keepNext/>
        <w:keepLines/>
        <w:rPr>
          <w:lang w:val="hr-HR"/>
        </w:rPr>
      </w:pPr>
    </w:p>
    <w:p w14:paraId="72BFF513" w14:textId="2F63EEFB" w:rsidR="403C1C28" w:rsidRDefault="403C1C28" w:rsidP="403C1C28">
      <w:pPr>
        <w:keepNext/>
        <w:keepLines/>
        <w:rPr>
          <w:lang w:val="hr-HR"/>
        </w:rPr>
      </w:pPr>
    </w:p>
    <w:p w14:paraId="45294F17" w14:textId="78EC7C80" w:rsidR="403C1C28" w:rsidRDefault="403C1C28" w:rsidP="403C1C28">
      <w:pPr>
        <w:keepNext/>
        <w:keepLines/>
        <w:rPr>
          <w:lang w:val="hr-HR"/>
        </w:rPr>
      </w:pPr>
    </w:p>
    <w:p w14:paraId="0E53B5BE" w14:textId="4FD8BE51" w:rsidR="403C1C28" w:rsidRDefault="403C1C28" w:rsidP="403C1C28">
      <w:pPr>
        <w:keepNext/>
        <w:keepLines/>
        <w:rPr>
          <w:lang w:val="hr-HR"/>
        </w:rPr>
      </w:pPr>
    </w:p>
    <w:p w14:paraId="4909F8A0" w14:textId="1E93EBBE" w:rsidR="00C303FD" w:rsidRDefault="00C303FD" w:rsidP="403C1C28">
      <w:pPr>
        <w:keepNext/>
        <w:keepLines/>
        <w:rPr>
          <w:lang w:val="hr-HR"/>
        </w:rPr>
      </w:pPr>
    </w:p>
    <w:p w14:paraId="2BC794CB" w14:textId="22A3EF23" w:rsidR="00C303FD" w:rsidRDefault="00C303FD" w:rsidP="403C1C28">
      <w:pPr>
        <w:keepNext/>
        <w:keepLines/>
        <w:rPr>
          <w:lang w:val="hr-HR"/>
        </w:rPr>
      </w:pPr>
    </w:p>
    <w:p w14:paraId="0619DED2" w14:textId="2985CE3F" w:rsidR="00C303FD" w:rsidRDefault="00C303FD" w:rsidP="403C1C28">
      <w:pPr>
        <w:keepNext/>
        <w:keepLines/>
        <w:rPr>
          <w:lang w:val="hr-HR"/>
        </w:rPr>
      </w:pPr>
    </w:p>
    <w:p w14:paraId="0D4603F5" w14:textId="521282E7" w:rsidR="00C303FD" w:rsidRDefault="00C303FD" w:rsidP="403C1C28">
      <w:pPr>
        <w:keepNext/>
        <w:keepLines/>
        <w:rPr>
          <w:lang w:val="hr-HR"/>
        </w:rPr>
      </w:pPr>
    </w:p>
    <w:p w14:paraId="2B34BAE6" w14:textId="20F2E15F" w:rsidR="00C303FD" w:rsidRDefault="00C303FD" w:rsidP="403C1C28">
      <w:pPr>
        <w:keepNext/>
        <w:keepLines/>
        <w:rPr>
          <w:lang w:val="hr-HR"/>
        </w:rPr>
      </w:pPr>
    </w:p>
    <w:p w14:paraId="20BCCEDB" w14:textId="06587D21" w:rsidR="00C303FD" w:rsidRDefault="00C303FD" w:rsidP="403C1C28">
      <w:pPr>
        <w:keepNext/>
        <w:keepLines/>
        <w:rPr>
          <w:lang w:val="hr-HR"/>
        </w:rPr>
      </w:pPr>
    </w:p>
    <w:p w14:paraId="0BC51F1A" w14:textId="77777777" w:rsidR="00C303FD" w:rsidRDefault="00C303FD" w:rsidP="403C1C28">
      <w:pPr>
        <w:keepNext/>
        <w:keepLines/>
        <w:rPr>
          <w:lang w:val="hr-HR"/>
        </w:rPr>
      </w:pPr>
    </w:p>
    <w:p w14:paraId="5D6F9213" w14:textId="642623F4" w:rsidR="403C1C28" w:rsidRDefault="403C1C28" w:rsidP="403C1C28">
      <w:pPr>
        <w:keepNext/>
        <w:keepLines/>
        <w:rPr>
          <w:lang w:val="hr-HR"/>
        </w:rPr>
      </w:pPr>
    </w:p>
    <w:p w14:paraId="287A8890" w14:textId="214658C9" w:rsidR="403C1C28" w:rsidRDefault="403C1C28" w:rsidP="403C1C28">
      <w:pPr>
        <w:keepNext/>
        <w:keepLines/>
        <w:rPr>
          <w:lang w:val="hr-HR"/>
        </w:rPr>
      </w:pPr>
    </w:p>
    <w:p w14:paraId="63F19576" w14:textId="522C4BA4" w:rsidR="654D859F" w:rsidRDefault="654D859F"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924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01"/>
        <w:gridCol w:w="1301"/>
        <w:gridCol w:w="1236"/>
        <w:gridCol w:w="1301"/>
        <w:gridCol w:w="1316"/>
        <w:gridCol w:w="1194"/>
        <w:gridCol w:w="1596"/>
      </w:tblGrid>
      <w:tr w:rsidR="403C1C28" w14:paraId="39013077"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640E683" w14:textId="117E805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45C1C1C"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68EC33" w14:textId="1A46A5F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944"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219156" w14:textId="1C5EDE78"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7DC25E8A"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A88582" w14:textId="283B798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944"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0C10569" w14:textId="18721E9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ENGLESKI JEZIK III</w:t>
            </w:r>
          </w:p>
        </w:tc>
      </w:tr>
      <w:tr w:rsidR="403C1C28" w14:paraId="05B47409"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BE600F" w14:textId="3694ED3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944"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1FF7F7" w14:textId="3C3D1CD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Mladen Marinac, predavač</w:t>
            </w:r>
          </w:p>
        </w:tc>
      </w:tr>
      <w:tr w:rsidR="403C1C28" w14:paraId="1B79DEB7"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41EE38" w14:textId="0181DE0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944"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4A27C95" w14:textId="4DF9D91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8526209"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2FA5BA" w14:textId="38D56C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3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F3C46B" w14:textId="2FA903A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61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E1E3761" w14:textId="69C6DFD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790"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5B51F12" w14:textId="0453818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3 </w:t>
            </w:r>
          </w:p>
        </w:tc>
      </w:tr>
      <w:tr w:rsidR="403C1C28" w14:paraId="0FDB4536"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1AE119" w14:textId="2AE0B97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3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478172" w14:textId="036340CA"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61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FC854D" w14:textId="5FB1DFD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790"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BD07D8A" w14:textId="648F1DB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3CE04F75" w14:textId="77777777" w:rsidTr="04780CE4">
        <w:trPr>
          <w:trHeight w:val="300"/>
        </w:trPr>
        <w:tc>
          <w:tcPr>
            <w:tcW w:w="1301"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08C9ACC" w14:textId="7E0BD86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301"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113E7A5" w14:textId="23F4B44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3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15D15BF" w14:textId="01D3AEA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10"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9FBA0C9" w14:textId="5DB93B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59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BF5AD11" w14:textId="6FE9E6B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55857DB3" w14:textId="77777777" w:rsidTr="04780CE4">
        <w:trPr>
          <w:trHeight w:val="300"/>
        </w:trPr>
        <w:tc>
          <w:tcPr>
            <w:tcW w:w="1301" w:type="dxa"/>
            <w:vMerge/>
            <w:vAlign w:val="center"/>
          </w:tcPr>
          <w:p w14:paraId="06E5D2B5" w14:textId="77777777" w:rsidR="00817817" w:rsidRDefault="00817817"/>
        </w:tc>
        <w:tc>
          <w:tcPr>
            <w:tcW w:w="1301"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5A6CF3" w14:textId="7BF0C52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3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CD4461" w14:textId="1AB58DFC"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10"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3FD121" w14:textId="374F25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59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13D8DF" w14:textId="740B89D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08F517E1"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EFE23FA" w14:textId="6D4C3E8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5F6FB1A8"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EED6348" w14:textId="50C799B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7E38C02F"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41965E" w14:textId="261C953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1. Usavršavati prezentacijske vještine pri izradi i prezentiranju plakata o stručnoj temi. </w:t>
            </w:r>
          </w:p>
          <w:p w14:paraId="38A732E9" w14:textId="51D141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2. Razvijati vještine pisanja na primjeru poslovnog e-pisma.</w:t>
            </w:r>
          </w:p>
          <w:p w14:paraId="27C61B97" w14:textId="1A610E7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3. Proširiti stručni vokabular i ispravno ga koristiti. </w:t>
            </w:r>
          </w:p>
          <w:p w14:paraId="1AF70743" w14:textId="5A936E2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4. Raditi na točnosti pri korištenju različitih  gramatičkih struktura (pogodbene rečenice te upravni i neupravni govor). </w:t>
            </w:r>
          </w:p>
        </w:tc>
      </w:tr>
      <w:tr w:rsidR="403C1C28" w14:paraId="2F76B5E0"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2C8D3C" w14:textId="0FB9E7C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7160D780"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5AB504A" w14:textId="2D0CAE9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Nema uvjeta. </w:t>
            </w:r>
          </w:p>
        </w:tc>
      </w:tr>
      <w:tr w:rsidR="403C1C28" w14:paraId="7B43BE42"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00C1674" w14:textId="0ADC3F8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7117450"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D3CB70B" w14:textId="30199811" w:rsidR="403C1C28" w:rsidRDefault="403C1C28" w:rsidP="000D25B0">
            <w:pPr>
              <w:pStyle w:val="Odlomakpopisa"/>
              <w:numPr>
                <w:ilvl w:val="0"/>
                <w:numId w:val="99"/>
              </w:numPr>
              <w:rPr>
                <w:rFonts w:ascii="Calibri" w:eastAsia="Calibri" w:hAnsi="Calibri" w:cs="Calibri"/>
              </w:rPr>
            </w:pPr>
            <w:r w:rsidRPr="403C1C28">
              <w:rPr>
                <w:rFonts w:ascii="Calibri" w:eastAsia="Calibri" w:hAnsi="Calibri" w:cs="Calibri"/>
                <w:lang w:val="hr-HR"/>
              </w:rPr>
              <w:t>5. 4. Osmisliti aktivnosti prezentacije, plasmana i distribucije poljoprivrednih proizvoda.</w:t>
            </w:r>
          </w:p>
        </w:tc>
      </w:tr>
      <w:tr w:rsidR="403C1C28" w14:paraId="176E4479"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E0A0E3" w14:textId="6B07770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1A65064C"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EC6DAB" w14:textId="6B83361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Koristiti stručni vokabular iz područja vinarstva i mediteranske poljoprivrede.</w:t>
            </w:r>
          </w:p>
          <w:p w14:paraId="1C3D809D" w14:textId="0032435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Koristiti gramatičke strukture u stručnome kontekstu.</w:t>
            </w:r>
          </w:p>
          <w:p w14:paraId="0BCABD3B" w14:textId="050EAA9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Napisati poslovno e-pismo na engleskom jeziku.</w:t>
            </w:r>
          </w:p>
          <w:p w14:paraId="52ADAF93" w14:textId="38712D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Prezentirati stručnu temu u obliku plakata.</w:t>
            </w:r>
          </w:p>
        </w:tc>
      </w:tr>
      <w:tr w:rsidR="403C1C28" w14:paraId="2B549501"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99F77B" w14:textId="7EF022F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444AC867"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94B1A72" w14:textId="56E22F9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Poster Presentation</w:t>
            </w:r>
          </w:p>
          <w:p w14:paraId="53665678" w14:textId="38069B1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Formal vs Informal Writing</w:t>
            </w:r>
          </w:p>
          <w:p w14:paraId="6D2C33DE" w14:textId="62631BC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Writing a Business E-Mail </w:t>
            </w:r>
          </w:p>
          <w:p w14:paraId="1DCBE6AE" w14:textId="0B385AE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Structuring an E-Mail </w:t>
            </w:r>
          </w:p>
          <w:p w14:paraId="5A14278B" w14:textId="77FAB8A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Conditional Clauses – Type 0, Type I, Type II, Type III, Mixed Conditionals</w:t>
            </w:r>
          </w:p>
          <w:p w14:paraId="75483644" w14:textId="2E7C188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Reported Speech – Statements, Questions, Commands</w:t>
            </w:r>
          </w:p>
          <w:p w14:paraId="63E90094" w14:textId="45C3176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The Wine-Making Process </w:t>
            </w:r>
          </w:p>
          <w:p w14:paraId="3E438E9F" w14:textId="1D5CEA5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Vegetable Tourists </w:t>
            </w:r>
          </w:p>
        </w:tc>
      </w:tr>
      <w:tr w:rsidR="403C1C28" w14:paraId="0AB9CE64" w14:textId="77777777" w:rsidTr="04780CE4">
        <w:trPr>
          <w:trHeight w:val="300"/>
        </w:trPr>
        <w:tc>
          <w:tcPr>
            <w:tcW w:w="1301"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2D5615" w14:textId="2482283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8"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2D61FF8" w14:textId="2419A4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7E7CFC2B" w14:textId="0F8D55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0E96D2AB" w14:textId="39BFB1B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5AAAB68B" w14:textId="7203F68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1FD0F535" w14:textId="67E8B10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410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194D1CA" w14:textId="2A6B832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799ABEF5" w14:textId="08A05A1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25379716" w14:textId="32688D3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03AA710E" w14:textId="5E913AE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02C87112" w14:textId="35C35AF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6D6B2CEE"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D0DF7C" w14:textId="2F67BB9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1D6BD677" w14:textId="77777777" w:rsidTr="04780CE4">
        <w:trPr>
          <w:trHeight w:val="15"/>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0A66472" w14:textId="72865B52"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sz w:val="22"/>
                <w:szCs w:val="22"/>
                <w:lang w:val="hr-HR"/>
              </w:rPr>
              <w:t>Studenti su dužni prezentaciju održati tijekom nastave prema dogovorenom rasporedu, a ostale obveze izvršiti u</w:t>
            </w:r>
            <w:r w:rsidRPr="403C1C28">
              <w:rPr>
                <w:rFonts w:ascii="Calibri" w:eastAsia="Calibri" w:hAnsi="Calibri" w:cs="Calibri"/>
                <w:color w:val="000000" w:themeColor="text1"/>
                <w:sz w:val="22"/>
                <w:szCs w:val="22"/>
                <w:lang w:val="hr-HR"/>
              </w:rPr>
              <w:t xml:space="preserve"> skladu s važećim Pravilnikom o ocjenjivanju i Pravilnikom o studiranju. </w:t>
            </w:r>
          </w:p>
        </w:tc>
      </w:tr>
      <w:tr w:rsidR="403C1C28" w14:paraId="4F986340"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BA3147B" w14:textId="7FE023D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671C2795" w14:textId="77777777" w:rsidTr="04780CE4">
        <w:trPr>
          <w:trHeight w:val="1140"/>
        </w:trPr>
        <w:tc>
          <w:tcPr>
            <w:tcW w:w="9245" w:type="dxa"/>
            <w:gridSpan w:val="7"/>
            <w:tcBorders>
              <w:top w:val="single" w:sz="6" w:space="0" w:color="auto"/>
              <w:left w:val="single" w:sz="6" w:space="0" w:color="auto"/>
              <w:bottom w:val="single" w:sz="6" w:space="0" w:color="auto"/>
              <w:right w:val="single" w:sz="6" w:space="0" w:color="auto"/>
            </w:tcBorders>
            <w:vAlign w:val="center"/>
          </w:tcPr>
          <w:p w14:paraId="3A365B6D" w14:textId="13723D77"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F551812" w14:textId="5DBC9864" w:rsidR="403C1C28" w:rsidRDefault="403C1C28" w:rsidP="403C1C28">
            <w:pPr>
              <w:jc w:val="both"/>
              <w:rPr>
                <w:rFonts w:ascii="Calibri" w:eastAsia="Calibri" w:hAnsi="Calibri" w:cs="Calibri"/>
                <w:color w:val="000000" w:themeColor="text1"/>
                <w:sz w:val="22"/>
                <w:szCs w:val="22"/>
              </w:rPr>
            </w:pPr>
          </w:p>
          <w:p w14:paraId="59EC751E" w14:textId="39CA9BB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0066E5A2" w14:textId="3D1CFB1F"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57"/>
              <w:gridCol w:w="1046"/>
              <w:gridCol w:w="1329"/>
              <w:gridCol w:w="992"/>
              <w:gridCol w:w="992"/>
              <w:gridCol w:w="1076"/>
              <w:gridCol w:w="736"/>
              <w:gridCol w:w="781"/>
              <w:gridCol w:w="841"/>
            </w:tblGrid>
            <w:tr w:rsidR="403C1C28" w14:paraId="76136EBA"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5F9321" w14:textId="50BCDB2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C7DED5" w14:textId="516D3D4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Poslovno e-pismo</w:t>
                  </w:r>
                </w:p>
              </w:tc>
              <w:tc>
                <w:tcPr>
                  <w:tcW w:w="13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0B8773" w14:textId="6FB4816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Prezentacija</w:t>
                  </w:r>
                </w:p>
                <w:p w14:paraId="6F459E7D" w14:textId="7D8F3E3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plakata</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F6AA91" w14:textId="0AC3CB49"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b/>
                      <w:bCs/>
                      <w:sz w:val="22"/>
                      <w:szCs w:val="22"/>
                      <w:lang w:val="hr-HR"/>
                    </w:rPr>
                    <w:t>Pismena provjera 1</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388F60" w14:textId="0908588F"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b/>
                      <w:bCs/>
                      <w:sz w:val="22"/>
                      <w:szCs w:val="22"/>
                      <w:lang w:val="hr-HR"/>
                    </w:rPr>
                    <w:t>Pismena provjera 2</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4465F71" w14:textId="6539C0C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Čitanje stručne literature</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0510A9" w14:textId="22C651D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0B5E67" w14:textId="3DDF995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6955DA" w14:textId="42CA696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F305A59"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EDF626" w14:textId="1CA9442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9068F2" w14:textId="648210A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6118EAAF" w14:textId="05E880F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41CF6C" w14:textId="4A0A137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008DAE" w14:textId="64C7CFF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6BF372F8" w14:textId="3D871E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46B0EE" w14:textId="425E7F8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AF4362" w14:textId="0F41A42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AD27DC" w14:textId="22A3A80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2452C6A7"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6E04E7" w14:textId="4941B4F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C356B" w14:textId="6FEBF15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5D01C614" w14:textId="75FB849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A436CE" w14:textId="1231C32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4FDB62" w14:textId="7601F90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6420A51D" w14:textId="0AC30F8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5FF70A" w14:textId="2886523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497650" w14:textId="1D33EC9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D116C7" w14:textId="28E720F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0A23996B"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106C0A" w14:textId="41F608F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0259CD" w14:textId="18C8A6A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2CE8699A" w14:textId="5F8C24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750F60" w14:textId="079F6D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6FF5EF" w14:textId="7DEB1F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3B6B8AF3" w14:textId="20B78D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F25BD4" w14:textId="3ACE5F3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7D2FE1" w14:textId="5B30D34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036CD6" w14:textId="082623D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r>
            <w:tr w:rsidR="403C1C28" w14:paraId="1F07728B"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323D2D" w14:textId="04EEE8A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01CF43" w14:textId="036309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22" w:type="dxa"/>
                  <w:tcBorders>
                    <w:top w:val="single" w:sz="6" w:space="0" w:color="auto"/>
                    <w:left w:val="single" w:sz="6" w:space="0" w:color="auto"/>
                    <w:bottom w:val="single" w:sz="6" w:space="0" w:color="auto"/>
                    <w:right w:val="single" w:sz="6" w:space="0" w:color="auto"/>
                  </w:tcBorders>
                  <w:tcMar>
                    <w:left w:w="105" w:type="dxa"/>
                    <w:right w:w="105" w:type="dxa"/>
                  </w:tcMar>
                </w:tcPr>
                <w:p w14:paraId="6F3AFEDF" w14:textId="0ADD0BE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30835F" w14:textId="3360E8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6278E" w14:textId="4FD8747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tcPr>
                <w:p w14:paraId="7542BE69" w14:textId="573B98B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23B32A" w14:textId="0B95413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0F5CC7" w14:textId="1520DBD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65DB0F" w14:textId="2FC8F0C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1A7BEBF3"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80AE87" w14:textId="6999318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311BA7" w14:textId="647247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908BD77" w14:textId="50B5143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BF2DF4" w14:textId="6B97D2F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DE937D" w14:textId="784DF86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B9880F2" w14:textId="3D2F203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D952D4" w14:textId="466DF34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F14B94" w14:textId="1B7F6D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68E631" w14:textId="7CB7BDB8"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2FDDFD29" w14:textId="77777777" w:rsidTr="403C1C28">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F80DFB" w14:textId="7D17D1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Udio u ECTS</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B6948C" w14:textId="18F724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0,3</w:t>
                  </w:r>
                </w:p>
              </w:tc>
              <w:tc>
                <w:tcPr>
                  <w:tcW w:w="13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6C5B3B" w14:textId="62EB0D4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1A403C" w14:textId="2C9E7F6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A97F88" w14:textId="452FB72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2450F4" w14:textId="07F9282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0,3</w:t>
                  </w:r>
                </w:p>
              </w:tc>
              <w:tc>
                <w:tcPr>
                  <w:tcW w:w="73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AF63A5" w14:textId="548213D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3B5BC5" w14:textId="6F0755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8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B4C78A" w14:textId="395F0E4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bl>
          <w:p w14:paraId="03CD7964" w14:textId="42561B9B" w:rsidR="403C1C28" w:rsidRDefault="403C1C28" w:rsidP="403C1C28">
            <w:pPr>
              <w:jc w:val="center"/>
              <w:rPr>
                <w:rFonts w:ascii="Calibri" w:eastAsia="Calibri" w:hAnsi="Calibri" w:cs="Calibri"/>
                <w:sz w:val="22"/>
                <w:szCs w:val="22"/>
              </w:rPr>
            </w:pPr>
          </w:p>
          <w:p w14:paraId="46C27E73" w14:textId="11E28DA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E722485" w14:textId="536ACA2E" w:rsidR="403C1C28" w:rsidRDefault="403C1C28" w:rsidP="403C1C28">
            <w:pPr>
              <w:rPr>
                <w:rFonts w:ascii="Calibri" w:eastAsia="Calibri" w:hAnsi="Calibri" w:cs="Calibri"/>
                <w:sz w:val="22"/>
                <w:szCs w:val="22"/>
              </w:rPr>
            </w:pPr>
          </w:p>
          <w:p w14:paraId="6D7C17E7" w14:textId="44842718"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6BA28A16" w14:textId="3D4FE944"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10"/>
              <w:gridCol w:w="1516"/>
              <w:gridCol w:w="1361"/>
              <w:gridCol w:w="1392"/>
              <w:gridCol w:w="1392"/>
              <w:gridCol w:w="1454"/>
            </w:tblGrid>
            <w:tr w:rsidR="403C1C28" w14:paraId="64696976"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CFE16E" w14:textId="3A847C8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5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D8B5B7" w14:textId="20ABD0D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PISMENI ISPIT </w:t>
                  </w:r>
                </w:p>
              </w:tc>
              <w:tc>
                <w:tcPr>
                  <w:tcW w:w="13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63F823" w14:textId="44384A0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USMENI ISPIT </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842DCF" w14:textId="71E2192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D571CE" w14:textId="6DDB5EA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E5EBAD" w14:textId="4206B5A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32A82057"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72ED82" w14:textId="612643A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8792C4" w14:textId="2336A6C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00B798EB" w14:textId="4E5D4C8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82360B" w14:textId="176779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25%</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4CA64F" w14:textId="793E2BA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480BE9" w14:textId="58789BC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r>
            <w:tr w:rsidR="403C1C28" w14:paraId="296ED347"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CFB7E2" w14:textId="094A71A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EE40B0" w14:textId="3409CD6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16FF5B32" w14:textId="154BD7D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009F79" w14:textId="6E72A4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307FC8" w14:textId="6DCD4AB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079216" w14:textId="64C8518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72C65D08"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366236" w14:textId="642ADA8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65453E" w14:textId="5701F6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18B70B77" w14:textId="18477A5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7BD4AE" w14:textId="1491A12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1A2576" w14:textId="11E52B3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3426F5" w14:textId="725E0A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0,3</w:t>
                  </w:r>
                </w:p>
              </w:tc>
            </w:tr>
            <w:tr w:rsidR="403C1C28" w14:paraId="50239009"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21B1E9" w14:textId="70F2B1A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C51B0E" w14:textId="1C1176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61" w:type="dxa"/>
                  <w:tcBorders>
                    <w:top w:val="single" w:sz="6" w:space="0" w:color="auto"/>
                    <w:left w:val="single" w:sz="6" w:space="0" w:color="auto"/>
                    <w:bottom w:val="single" w:sz="6" w:space="0" w:color="auto"/>
                    <w:right w:val="single" w:sz="6" w:space="0" w:color="auto"/>
                  </w:tcBorders>
                  <w:tcMar>
                    <w:left w:w="105" w:type="dxa"/>
                    <w:right w:w="105" w:type="dxa"/>
                  </w:tcMar>
                </w:tcPr>
                <w:p w14:paraId="45D9828F" w14:textId="1E055DE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4409EF" w14:textId="33E6D3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5ACB51" w14:textId="76EF7D7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C5BDE7" w14:textId="63D9D6D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234EC336"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6C54FF" w14:textId="0332CC8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5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28F7E6" w14:textId="1D33104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70%</w:t>
                  </w:r>
                </w:p>
              </w:tc>
              <w:tc>
                <w:tcPr>
                  <w:tcW w:w="13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F03A12" w14:textId="73FFAA0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44EC51" w14:textId="3862F87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7C8E99" w14:textId="4A567CC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10F61B" w14:textId="66033ED4"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44000412" w14:textId="77777777" w:rsidTr="403C1C28">
              <w:trPr>
                <w:trHeight w:val="300"/>
              </w:trPr>
              <w:tc>
                <w:tcPr>
                  <w:tcW w:w="18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5BE326" w14:textId="7F2519C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5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4A4B88" w14:textId="286110A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2,1</w:t>
                  </w:r>
                </w:p>
              </w:tc>
              <w:tc>
                <w:tcPr>
                  <w:tcW w:w="13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86DBAE4" w14:textId="2D78E55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0,9</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8A92A6" w14:textId="53EE678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5BABA8" w14:textId="047A170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DD1D9F" w14:textId="65E1432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w:t>
                  </w:r>
                </w:p>
              </w:tc>
            </w:tr>
          </w:tbl>
          <w:p w14:paraId="5F902D90" w14:textId="7AF46072" w:rsidR="403C1C28" w:rsidRDefault="403C1C28" w:rsidP="403C1C28">
            <w:pPr>
              <w:rPr>
                <w:rFonts w:ascii="Calibri" w:eastAsia="Calibri" w:hAnsi="Calibri" w:cs="Calibri"/>
                <w:sz w:val="22"/>
                <w:szCs w:val="22"/>
              </w:rPr>
            </w:pPr>
          </w:p>
          <w:p w14:paraId="15C00192" w14:textId="7D438E9D"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3282A43" w14:textId="6008461F" w:rsidR="403C1C28" w:rsidRDefault="403C1C28" w:rsidP="403C1C28">
            <w:pPr>
              <w:rPr>
                <w:rFonts w:ascii="Calibri" w:eastAsia="Calibri" w:hAnsi="Calibri" w:cs="Calibri"/>
                <w:sz w:val="22"/>
                <w:szCs w:val="22"/>
              </w:rPr>
            </w:pPr>
          </w:p>
          <w:p w14:paraId="51CC5F52" w14:textId="5C736FC6" w:rsidR="403C1C28" w:rsidRDefault="403C1C28" w:rsidP="403C1C28">
            <w:pPr>
              <w:rPr>
                <w:rFonts w:ascii="Calibri" w:eastAsia="Calibri" w:hAnsi="Calibri" w:cs="Calibri"/>
                <w:sz w:val="22"/>
                <w:szCs w:val="22"/>
              </w:rPr>
            </w:pPr>
          </w:p>
          <w:p w14:paraId="1A704C85" w14:textId="1C3A62B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180C5811" w14:textId="582C62E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30D07968" w14:textId="0B2801A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71B30742" w14:textId="509E1D83"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0"/>
              <w:gridCol w:w="2990"/>
              <w:gridCol w:w="2714"/>
            </w:tblGrid>
            <w:tr w:rsidR="403C1C28" w14:paraId="2FBAF248"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35B0B9" w14:textId="3B94A30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E9EC8A" w14:textId="0971DDB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7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CB4BA8" w14:textId="0530002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20A4C283"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4966ED" w14:textId="383855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929D20" w14:textId="398D5B8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7A6B1C" w14:textId="25D045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745C95FB"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40B0AA" w14:textId="5C8105D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F06C3B" w14:textId="7D8AA3D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B39C63" w14:textId="424775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4E3EAD4D"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0CE4E9" w14:textId="7536A5E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6ED48C" w14:textId="6AC1E43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EE6355" w14:textId="3F96A0D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297CEC5C"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C4BF60" w14:textId="468126E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BDA1A7" w14:textId="22A943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A9909E" w14:textId="2BA6109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43104DD0" w14:textId="77777777" w:rsidTr="403C1C28">
              <w:trPr>
                <w:trHeight w:val="300"/>
              </w:trPr>
              <w:tc>
                <w:tcPr>
                  <w:tcW w:w="32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9C120A" w14:textId="771A296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440904" w14:textId="23E201B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71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631ADF" w14:textId="797ADC5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3460C9BC" w14:textId="723E3A83" w:rsidR="403C1C28" w:rsidRDefault="403C1C28" w:rsidP="403C1C28">
            <w:pPr>
              <w:rPr>
                <w:rFonts w:ascii="Calibri" w:eastAsia="Calibri" w:hAnsi="Calibri" w:cs="Calibri"/>
                <w:sz w:val="22"/>
                <w:szCs w:val="22"/>
              </w:rPr>
            </w:pPr>
          </w:p>
        </w:tc>
      </w:tr>
      <w:tr w:rsidR="403C1C28" w14:paraId="6FC3BE30"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3F5555" w14:textId="1AE0FE2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32BDB76B"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60E7BC" w14:textId="4C754CEB" w:rsidR="403C1C28" w:rsidRDefault="403C1C28" w:rsidP="403C1C28">
            <w:pPr>
              <w:tabs>
                <w:tab w:val="left" w:pos="494"/>
              </w:tabs>
              <w:jc w:val="both"/>
              <w:rPr>
                <w:rFonts w:ascii="Calibri" w:eastAsia="Calibri" w:hAnsi="Calibri" w:cs="Calibri"/>
                <w:sz w:val="22"/>
                <w:szCs w:val="22"/>
              </w:rPr>
            </w:pPr>
            <w:r w:rsidRPr="403C1C28">
              <w:rPr>
                <w:rFonts w:ascii="Calibri" w:eastAsia="Calibri" w:hAnsi="Calibri" w:cs="Calibri"/>
                <w:sz w:val="22"/>
                <w:szCs w:val="22"/>
                <w:lang w:val="hr-HR"/>
              </w:rPr>
              <w:t xml:space="preserve">1. Polić, T. (2009)  </w:t>
            </w:r>
            <w:r w:rsidRPr="403C1C28">
              <w:rPr>
                <w:rFonts w:ascii="Calibri" w:eastAsia="Calibri" w:hAnsi="Calibri" w:cs="Calibri"/>
                <w:i/>
                <w:iCs/>
                <w:sz w:val="22"/>
                <w:szCs w:val="22"/>
                <w:lang w:val="hr-HR"/>
              </w:rPr>
              <w:t>English for Agronomists and Enologists</w:t>
            </w:r>
            <w:r w:rsidRPr="403C1C28">
              <w:rPr>
                <w:rFonts w:ascii="Calibri" w:eastAsia="Calibri" w:hAnsi="Calibri" w:cs="Calibri"/>
                <w:sz w:val="22"/>
                <w:szCs w:val="22"/>
                <w:lang w:val="hr-HR"/>
              </w:rPr>
              <w:t xml:space="preserve">. Rijeka: Veleučilište u Rijeci. </w:t>
            </w:r>
          </w:p>
        </w:tc>
      </w:tr>
      <w:tr w:rsidR="403C1C28" w14:paraId="41EC42FE"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3010611" w14:textId="6B023BB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17C949EF" w14:textId="77777777" w:rsidTr="04780CE4">
        <w:trPr>
          <w:trHeight w:val="1095"/>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CBFB7E" w14:textId="0159032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 Harwood, M. (2025). English for Enogastronomy I. Požega: Sveučilište Josipa Jurja Strossmayera u Osijeku, 2025. doi: 10.62598/rr.004</w:t>
            </w:r>
          </w:p>
          <w:p w14:paraId="72A6841E" w14:textId="12B8766D" w:rsidR="403C1C28" w:rsidRDefault="403C1C28" w:rsidP="403C1C28">
            <w:pPr>
              <w:rPr>
                <w:rFonts w:ascii="Calibri" w:eastAsia="Calibri" w:hAnsi="Calibri" w:cs="Calibri"/>
                <w:sz w:val="22"/>
                <w:szCs w:val="22"/>
              </w:rPr>
            </w:pPr>
          </w:p>
          <w:p w14:paraId="374CA5B6" w14:textId="37ACF7CC" w:rsidR="403C1C28" w:rsidRDefault="403C1C28" w:rsidP="403C1C28">
            <w:pPr>
              <w:ind w:right="-20"/>
              <w:jc w:val="both"/>
              <w:rPr>
                <w:rFonts w:ascii="Calibri" w:eastAsia="Calibri" w:hAnsi="Calibri" w:cs="Calibri"/>
                <w:sz w:val="22"/>
                <w:szCs w:val="22"/>
              </w:rPr>
            </w:pPr>
            <w:r w:rsidRPr="403C1C28">
              <w:rPr>
                <w:rFonts w:ascii="Calibri" w:eastAsia="Calibri" w:hAnsi="Calibri" w:cs="Calibri"/>
                <w:sz w:val="22"/>
                <w:szCs w:val="22"/>
                <w:lang w:val="en-GB"/>
              </w:rPr>
              <w:t xml:space="preserve">2. </w:t>
            </w:r>
            <w:r w:rsidRPr="403C1C28">
              <w:rPr>
                <w:rFonts w:ascii="Calibri" w:eastAsia="Calibri" w:hAnsi="Calibri" w:cs="Calibri"/>
                <w:sz w:val="22"/>
                <w:szCs w:val="22"/>
                <w:lang w:val="hr-HR"/>
              </w:rPr>
              <w:t>Marinac, M., Bratulić, A. (2020) English for Agronomic Studies. Rijeka: Veleučilište u Rijeci.</w:t>
            </w:r>
          </w:p>
          <w:p w14:paraId="149DB34D" w14:textId="3915721A" w:rsidR="403C1C28" w:rsidRDefault="403C1C28" w:rsidP="403C1C28">
            <w:pPr>
              <w:rPr>
                <w:rFonts w:ascii="Calibri" w:eastAsia="Calibri" w:hAnsi="Calibri" w:cs="Calibri"/>
                <w:sz w:val="22"/>
                <w:szCs w:val="22"/>
              </w:rPr>
            </w:pPr>
          </w:p>
          <w:p w14:paraId="62DBEAEB" w14:textId="1DBB4AB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3. Živić, T. (2023). English in Digital Agriculture: A Textbook for Students of Digital Agriculture. Josip</w:t>
            </w:r>
          </w:p>
          <w:p w14:paraId="52415316" w14:textId="40DAAB01" w:rsidR="403C1C28" w:rsidRDefault="403C1C28" w:rsidP="403C1C28">
            <w:pPr>
              <w:tabs>
                <w:tab w:val="left" w:pos="494"/>
              </w:tabs>
              <w:jc w:val="both"/>
              <w:rPr>
                <w:rFonts w:ascii="Calibri" w:eastAsia="Calibri" w:hAnsi="Calibri" w:cs="Calibri"/>
                <w:sz w:val="22"/>
                <w:szCs w:val="22"/>
              </w:rPr>
            </w:pPr>
            <w:r w:rsidRPr="403C1C28">
              <w:rPr>
                <w:rFonts w:ascii="Calibri" w:eastAsia="Calibri" w:hAnsi="Calibri" w:cs="Calibri"/>
                <w:sz w:val="22"/>
                <w:szCs w:val="22"/>
                <w:lang w:val="hr-HR"/>
              </w:rPr>
              <w:t>Juraj Štrosmayer Univeristy of Osijek. Osijek.</w:t>
            </w:r>
          </w:p>
        </w:tc>
      </w:tr>
      <w:tr w:rsidR="403C1C28" w14:paraId="69295296"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DB15421" w14:textId="53A4E8F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6D5D98E8" w14:textId="77777777" w:rsidTr="04780CE4">
        <w:trPr>
          <w:trHeight w:val="300"/>
        </w:trPr>
        <w:tc>
          <w:tcPr>
            <w:tcW w:w="9245"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2E348A" w14:textId="4E4FD675" w:rsidR="403C1C28" w:rsidRDefault="403C1C28"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p w14:paraId="589B1B61" w14:textId="44B5EFD2" w:rsidR="403C1C28" w:rsidRDefault="403C1C28" w:rsidP="04780CE4">
            <w:pPr>
              <w:jc w:val="both"/>
              <w:rPr>
                <w:rFonts w:ascii="Calibri" w:eastAsia="Calibri" w:hAnsi="Calibri" w:cs="Calibri"/>
                <w:sz w:val="22"/>
                <w:szCs w:val="22"/>
                <w:lang w:val="hr-HR"/>
              </w:rPr>
            </w:pPr>
          </w:p>
          <w:p w14:paraId="63F9A375" w14:textId="7C5E373D" w:rsidR="403C1C28" w:rsidRDefault="403C1C28" w:rsidP="04780CE4">
            <w:pPr>
              <w:jc w:val="both"/>
              <w:rPr>
                <w:rFonts w:ascii="Calibri" w:eastAsia="Calibri" w:hAnsi="Calibri" w:cs="Calibri"/>
                <w:sz w:val="22"/>
                <w:szCs w:val="22"/>
                <w:lang w:val="hr-HR"/>
              </w:rPr>
            </w:pPr>
          </w:p>
        </w:tc>
      </w:tr>
    </w:tbl>
    <w:p w14:paraId="435D679E" w14:textId="003A26CD" w:rsidR="529659E5" w:rsidRDefault="529659E5" w:rsidP="403C1C28">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41"/>
        <w:gridCol w:w="3224"/>
        <w:gridCol w:w="1742"/>
        <w:gridCol w:w="1603"/>
      </w:tblGrid>
      <w:tr w:rsidR="403C1C28" w14:paraId="73F07CC6" w14:textId="77777777" w:rsidTr="403C1C28">
        <w:trPr>
          <w:trHeight w:val="255"/>
        </w:trPr>
        <w:tc>
          <w:tcPr>
            <w:tcW w:w="246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10831E1" w14:textId="7E5F555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25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86CE4A3" w14:textId="27E4D8D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75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C6E71A5" w14:textId="3C7040C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60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E4A7DFD" w14:textId="644E0BE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5E312A89" w14:textId="77777777" w:rsidTr="403C1C28">
        <w:trPr>
          <w:trHeight w:val="1320"/>
        </w:trPr>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24ECA3FC" w14:textId="591B85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Koristiti stručni vokabular iz područja vinarstva i mediteranske poljoprivrede.</w:t>
            </w:r>
          </w:p>
        </w:tc>
        <w:tc>
          <w:tcPr>
            <w:tcW w:w="3257" w:type="dxa"/>
            <w:tcBorders>
              <w:top w:val="single" w:sz="6" w:space="0" w:color="auto"/>
              <w:left w:val="single" w:sz="6" w:space="0" w:color="auto"/>
              <w:bottom w:val="single" w:sz="6" w:space="0" w:color="auto"/>
              <w:right w:val="single" w:sz="6" w:space="0" w:color="auto"/>
            </w:tcBorders>
            <w:tcMar>
              <w:left w:w="105" w:type="dxa"/>
              <w:right w:w="105" w:type="dxa"/>
            </w:tcMar>
          </w:tcPr>
          <w:p w14:paraId="04670BED" w14:textId="22B1DE4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Harvesting</w:t>
            </w:r>
          </w:p>
          <w:p w14:paraId="21ECB4A6" w14:textId="4D62E10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Fermentation</w:t>
            </w:r>
          </w:p>
          <w:p w14:paraId="4C06CC92" w14:textId="065AF39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Vertical vs Horizontal Tasting</w:t>
            </w:r>
          </w:p>
          <w:p w14:paraId="28C223A1" w14:textId="6D09EC7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Vegetable Tourists </w:t>
            </w:r>
          </w:p>
          <w:p w14:paraId="0AFCF038" w14:textId="0758873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Conditional Clauses </w:t>
            </w:r>
          </w:p>
          <w:p w14:paraId="511C048F" w14:textId="5E8D980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Reported Speech – Questions </w:t>
            </w:r>
          </w:p>
          <w:p w14:paraId="6945087A" w14:textId="3381C527" w:rsidR="403C1C28" w:rsidRDefault="403C1C28" w:rsidP="403C1C28">
            <w:pPr>
              <w:rPr>
                <w:rFonts w:ascii="Calibri" w:eastAsia="Calibri" w:hAnsi="Calibri" w:cs="Calibri"/>
                <w:sz w:val="22"/>
                <w:szCs w:val="22"/>
              </w:rPr>
            </w:pPr>
          </w:p>
        </w:tc>
        <w:tc>
          <w:tcPr>
            <w:tcW w:w="1751" w:type="dxa"/>
            <w:tcBorders>
              <w:top w:val="single" w:sz="6" w:space="0" w:color="auto"/>
              <w:left w:val="single" w:sz="6" w:space="0" w:color="auto"/>
              <w:bottom w:val="single" w:sz="6" w:space="0" w:color="auto"/>
              <w:right w:val="single" w:sz="6" w:space="0" w:color="auto"/>
            </w:tcBorders>
            <w:tcMar>
              <w:left w:w="105" w:type="dxa"/>
              <w:right w:w="105" w:type="dxa"/>
            </w:tcMar>
          </w:tcPr>
          <w:p w14:paraId="5F7A4CF7" w14:textId="7CA47CA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Predavanje, rad u paru, analiza teksta</w:t>
            </w:r>
          </w:p>
        </w:tc>
        <w:tc>
          <w:tcPr>
            <w:tcW w:w="1607" w:type="dxa"/>
            <w:tcBorders>
              <w:top w:val="single" w:sz="6" w:space="0" w:color="auto"/>
              <w:left w:val="single" w:sz="6" w:space="0" w:color="auto"/>
              <w:bottom w:val="single" w:sz="6" w:space="0" w:color="auto"/>
              <w:right w:val="single" w:sz="6" w:space="0" w:color="auto"/>
            </w:tcBorders>
            <w:tcMar>
              <w:left w:w="105" w:type="dxa"/>
              <w:right w:w="105" w:type="dxa"/>
            </w:tcMar>
          </w:tcPr>
          <w:p w14:paraId="6CEBD06C" w14:textId="71754F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Pismena provjera</w:t>
            </w:r>
          </w:p>
        </w:tc>
      </w:tr>
      <w:tr w:rsidR="403C1C28" w14:paraId="16CF0E55" w14:textId="77777777" w:rsidTr="403C1C28">
        <w:trPr>
          <w:trHeight w:val="510"/>
        </w:trPr>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59697966" w14:textId="3BAE77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Koristiti gramatičke strukture u stručnome kontekstu.</w:t>
            </w:r>
          </w:p>
        </w:tc>
        <w:tc>
          <w:tcPr>
            <w:tcW w:w="3257" w:type="dxa"/>
            <w:tcBorders>
              <w:top w:val="single" w:sz="6" w:space="0" w:color="auto"/>
              <w:left w:val="single" w:sz="6" w:space="0" w:color="auto"/>
              <w:bottom w:val="single" w:sz="6" w:space="0" w:color="auto"/>
              <w:right w:val="single" w:sz="6" w:space="0" w:color="auto"/>
            </w:tcBorders>
            <w:tcMar>
              <w:left w:w="105" w:type="dxa"/>
              <w:right w:w="105" w:type="dxa"/>
            </w:tcMar>
          </w:tcPr>
          <w:p w14:paraId="5F349FD5" w14:textId="438433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Conditional Clauses </w:t>
            </w:r>
          </w:p>
          <w:p w14:paraId="4A737BCF" w14:textId="0D37FEE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Reported Speech – Questions </w:t>
            </w:r>
          </w:p>
          <w:p w14:paraId="0808778A" w14:textId="39148977" w:rsidR="403C1C28" w:rsidRDefault="403C1C28" w:rsidP="403C1C28">
            <w:pPr>
              <w:rPr>
                <w:rFonts w:ascii="Calibri" w:eastAsia="Calibri" w:hAnsi="Calibri" w:cs="Calibri"/>
                <w:sz w:val="22"/>
                <w:szCs w:val="22"/>
              </w:rPr>
            </w:pPr>
          </w:p>
        </w:tc>
        <w:tc>
          <w:tcPr>
            <w:tcW w:w="1751" w:type="dxa"/>
            <w:tcBorders>
              <w:top w:val="single" w:sz="6" w:space="0" w:color="auto"/>
              <w:left w:val="single" w:sz="6" w:space="0" w:color="auto"/>
              <w:bottom w:val="single" w:sz="6" w:space="0" w:color="auto"/>
              <w:right w:val="single" w:sz="6" w:space="0" w:color="auto"/>
            </w:tcBorders>
            <w:tcMar>
              <w:left w:w="105" w:type="dxa"/>
              <w:right w:w="105" w:type="dxa"/>
            </w:tcMar>
          </w:tcPr>
          <w:p w14:paraId="6FE246EA" w14:textId="7188098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Predavanje, rad u paru, individualni rad</w:t>
            </w:r>
          </w:p>
        </w:tc>
        <w:tc>
          <w:tcPr>
            <w:tcW w:w="1607" w:type="dxa"/>
            <w:tcBorders>
              <w:top w:val="single" w:sz="6" w:space="0" w:color="auto"/>
              <w:left w:val="single" w:sz="6" w:space="0" w:color="auto"/>
              <w:bottom w:val="single" w:sz="6" w:space="0" w:color="auto"/>
              <w:right w:val="single" w:sz="6" w:space="0" w:color="auto"/>
            </w:tcBorders>
            <w:tcMar>
              <w:left w:w="105" w:type="dxa"/>
              <w:right w:w="105" w:type="dxa"/>
            </w:tcMar>
          </w:tcPr>
          <w:p w14:paraId="74E498E5" w14:textId="2CD41E8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Pismena provjera</w:t>
            </w:r>
          </w:p>
        </w:tc>
      </w:tr>
      <w:tr w:rsidR="403C1C28" w14:paraId="33533816" w14:textId="77777777" w:rsidTr="403C1C28">
        <w:trPr>
          <w:trHeight w:val="510"/>
        </w:trPr>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1380A49B" w14:textId="2070E95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Napisati poslovno e-pismo na engleskom jeziku.</w:t>
            </w:r>
          </w:p>
        </w:tc>
        <w:tc>
          <w:tcPr>
            <w:tcW w:w="3257" w:type="dxa"/>
            <w:tcBorders>
              <w:top w:val="single" w:sz="6" w:space="0" w:color="auto"/>
              <w:left w:val="single" w:sz="6" w:space="0" w:color="auto"/>
              <w:bottom w:val="single" w:sz="6" w:space="0" w:color="auto"/>
              <w:right w:val="single" w:sz="6" w:space="0" w:color="auto"/>
            </w:tcBorders>
            <w:tcMar>
              <w:left w:w="105" w:type="dxa"/>
              <w:right w:w="105" w:type="dxa"/>
            </w:tcMar>
          </w:tcPr>
          <w:p w14:paraId="1BBF788E" w14:textId="57ECF92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Business E-Mail – Structure </w:t>
            </w:r>
          </w:p>
        </w:tc>
        <w:tc>
          <w:tcPr>
            <w:tcW w:w="1751" w:type="dxa"/>
            <w:tcBorders>
              <w:top w:val="single" w:sz="6" w:space="0" w:color="auto"/>
              <w:left w:val="single" w:sz="6" w:space="0" w:color="auto"/>
              <w:bottom w:val="single" w:sz="6" w:space="0" w:color="auto"/>
              <w:right w:val="single" w:sz="6" w:space="0" w:color="auto"/>
            </w:tcBorders>
            <w:tcMar>
              <w:left w:w="105" w:type="dxa"/>
              <w:right w:w="105" w:type="dxa"/>
            </w:tcMar>
          </w:tcPr>
          <w:p w14:paraId="54A95AF4" w14:textId="5862AE4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Predavanje, rad u paru, individualni rad</w:t>
            </w:r>
          </w:p>
        </w:tc>
        <w:tc>
          <w:tcPr>
            <w:tcW w:w="1607" w:type="dxa"/>
            <w:tcBorders>
              <w:top w:val="single" w:sz="6" w:space="0" w:color="auto"/>
              <w:left w:val="single" w:sz="6" w:space="0" w:color="auto"/>
              <w:bottom w:val="single" w:sz="6" w:space="0" w:color="auto"/>
              <w:right w:val="single" w:sz="6" w:space="0" w:color="auto"/>
            </w:tcBorders>
            <w:tcMar>
              <w:left w:w="105" w:type="dxa"/>
              <w:right w:w="105" w:type="dxa"/>
            </w:tcMar>
          </w:tcPr>
          <w:p w14:paraId="75ADCE64" w14:textId="7434208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Pismena provjera (pisanje poslovnog e-maila)</w:t>
            </w:r>
          </w:p>
        </w:tc>
      </w:tr>
      <w:tr w:rsidR="403C1C28" w14:paraId="12C37CE5" w14:textId="77777777" w:rsidTr="403C1C28">
        <w:trPr>
          <w:trHeight w:val="525"/>
        </w:trPr>
        <w:tc>
          <w:tcPr>
            <w:tcW w:w="2460" w:type="dxa"/>
            <w:tcBorders>
              <w:top w:val="single" w:sz="6" w:space="0" w:color="auto"/>
              <w:left w:val="single" w:sz="6" w:space="0" w:color="auto"/>
              <w:bottom w:val="single" w:sz="6" w:space="0" w:color="auto"/>
              <w:right w:val="single" w:sz="6" w:space="0" w:color="auto"/>
            </w:tcBorders>
            <w:tcMar>
              <w:left w:w="105" w:type="dxa"/>
              <w:right w:w="105" w:type="dxa"/>
            </w:tcMar>
          </w:tcPr>
          <w:p w14:paraId="56BD4CE8" w14:textId="5C0AF6E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Prezentirati stručnu temu u obliku plakata.</w:t>
            </w:r>
          </w:p>
        </w:tc>
        <w:tc>
          <w:tcPr>
            <w:tcW w:w="3257" w:type="dxa"/>
            <w:tcBorders>
              <w:top w:val="single" w:sz="6" w:space="0" w:color="auto"/>
              <w:left w:val="single" w:sz="6" w:space="0" w:color="auto"/>
              <w:bottom w:val="single" w:sz="6" w:space="0" w:color="auto"/>
              <w:right w:val="single" w:sz="6" w:space="0" w:color="auto"/>
            </w:tcBorders>
            <w:tcMar>
              <w:left w:w="105" w:type="dxa"/>
              <w:right w:w="105" w:type="dxa"/>
            </w:tcMar>
          </w:tcPr>
          <w:p w14:paraId="3B06953B" w14:textId="0744CF5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Poster Presentations – Do's and Don'ts</w:t>
            </w:r>
          </w:p>
        </w:tc>
        <w:tc>
          <w:tcPr>
            <w:tcW w:w="1751" w:type="dxa"/>
            <w:tcBorders>
              <w:top w:val="single" w:sz="6" w:space="0" w:color="auto"/>
              <w:left w:val="single" w:sz="6" w:space="0" w:color="auto"/>
              <w:bottom w:val="single" w:sz="6" w:space="0" w:color="auto"/>
              <w:right w:val="single" w:sz="6" w:space="0" w:color="auto"/>
            </w:tcBorders>
            <w:tcMar>
              <w:left w:w="105" w:type="dxa"/>
              <w:right w:w="105" w:type="dxa"/>
            </w:tcMar>
          </w:tcPr>
          <w:p w14:paraId="2AAA9808" w14:textId="38E9E29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Predavanje, rad u paru, samostalni rad</w:t>
            </w:r>
          </w:p>
        </w:tc>
        <w:tc>
          <w:tcPr>
            <w:tcW w:w="1607" w:type="dxa"/>
            <w:tcBorders>
              <w:top w:val="single" w:sz="6" w:space="0" w:color="auto"/>
              <w:left w:val="single" w:sz="6" w:space="0" w:color="auto"/>
              <w:bottom w:val="single" w:sz="6" w:space="0" w:color="auto"/>
              <w:right w:val="single" w:sz="6" w:space="0" w:color="auto"/>
            </w:tcBorders>
            <w:tcMar>
              <w:left w:w="105" w:type="dxa"/>
              <w:right w:w="105" w:type="dxa"/>
            </w:tcMar>
          </w:tcPr>
          <w:p w14:paraId="597327CA" w14:textId="2243E5A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Usmena provjera (prezentacija plakata )</w:t>
            </w:r>
          </w:p>
        </w:tc>
      </w:tr>
    </w:tbl>
    <w:p w14:paraId="3CB01C6E" w14:textId="2FD8DE8D" w:rsidR="403C1C28" w:rsidRDefault="403C1C28" w:rsidP="403C1C28">
      <w:pPr>
        <w:rPr>
          <w:rFonts w:ascii="Calibri" w:eastAsia="Calibri" w:hAnsi="Calibri" w:cs="Calibri"/>
          <w:color w:val="000000" w:themeColor="text1"/>
          <w:sz w:val="22"/>
          <w:szCs w:val="22"/>
          <w:lang w:val="hr-HR"/>
        </w:rPr>
      </w:pPr>
    </w:p>
    <w:p w14:paraId="7363C1C0" w14:textId="221BFDBD" w:rsidR="403C1C28" w:rsidRDefault="403C1C28" w:rsidP="403C1C28">
      <w:pPr>
        <w:rPr>
          <w:rFonts w:ascii="Calibri" w:eastAsia="Calibri" w:hAnsi="Calibri" w:cs="Calibri"/>
          <w:color w:val="000000" w:themeColor="text1"/>
          <w:sz w:val="22"/>
          <w:szCs w:val="22"/>
          <w:lang w:val="hr-HR"/>
        </w:rPr>
      </w:pPr>
    </w:p>
    <w:p w14:paraId="4E6E7061" w14:textId="3B286228" w:rsidR="403C1C28" w:rsidRDefault="403C1C28" w:rsidP="403C1C28">
      <w:pPr>
        <w:rPr>
          <w:rFonts w:ascii="Calibri" w:eastAsia="Calibri" w:hAnsi="Calibri" w:cs="Calibri"/>
          <w:color w:val="000000" w:themeColor="text1"/>
          <w:sz w:val="22"/>
          <w:szCs w:val="22"/>
          <w:lang w:val="hr-HR"/>
        </w:rPr>
      </w:pPr>
    </w:p>
    <w:p w14:paraId="05D10768" w14:textId="506F30B0" w:rsidR="403C1C28" w:rsidRDefault="403C1C28" w:rsidP="403C1C28">
      <w:pPr>
        <w:rPr>
          <w:rFonts w:ascii="Calibri" w:eastAsia="Calibri" w:hAnsi="Calibri" w:cs="Calibri"/>
          <w:color w:val="000000" w:themeColor="text1"/>
          <w:sz w:val="22"/>
          <w:szCs w:val="22"/>
          <w:lang w:val="hr-HR"/>
        </w:rPr>
      </w:pPr>
    </w:p>
    <w:p w14:paraId="1448E280" w14:textId="5307E7B8" w:rsidR="403C1C28" w:rsidRDefault="403C1C28" w:rsidP="403C1C28">
      <w:pPr>
        <w:rPr>
          <w:rFonts w:ascii="Calibri" w:eastAsia="Calibri" w:hAnsi="Calibri" w:cs="Calibri"/>
          <w:color w:val="000000" w:themeColor="text1"/>
          <w:sz w:val="22"/>
          <w:szCs w:val="22"/>
          <w:lang w:val="hr-HR"/>
        </w:rPr>
      </w:pPr>
    </w:p>
    <w:p w14:paraId="406FD42F" w14:textId="17DBAA15" w:rsidR="403C1C28" w:rsidRDefault="403C1C28" w:rsidP="403C1C28">
      <w:pPr>
        <w:rPr>
          <w:rFonts w:ascii="Calibri" w:eastAsia="Calibri" w:hAnsi="Calibri" w:cs="Calibri"/>
          <w:color w:val="000000" w:themeColor="text1"/>
          <w:sz w:val="22"/>
          <w:szCs w:val="22"/>
          <w:lang w:val="hr-HR"/>
        </w:rPr>
      </w:pPr>
    </w:p>
    <w:p w14:paraId="492FAB67" w14:textId="55E40131" w:rsidR="403C1C28" w:rsidRDefault="403C1C28" w:rsidP="403C1C28">
      <w:pPr>
        <w:rPr>
          <w:rFonts w:ascii="Calibri" w:eastAsia="Calibri" w:hAnsi="Calibri" w:cs="Calibri"/>
          <w:color w:val="000000" w:themeColor="text1"/>
          <w:sz w:val="22"/>
          <w:szCs w:val="22"/>
          <w:lang w:val="hr-HR"/>
        </w:rPr>
      </w:pPr>
    </w:p>
    <w:p w14:paraId="649073D0" w14:textId="72B117CF" w:rsidR="403C1C28" w:rsidRDefault="403C1C28" w:rsidP="403C1C28">
      <w:pPr>
        <w:rPr>
          <w:rFonts w:ascii="Calibri" w:eastAsia="Calibri" w:hAnsi="Calibri" w:cs="Calibri"/>
          <w:color w:val="000000" w:themeColor="text1"/>
          <w:sz w:val="22"/>
          <w:szCs w:val="22"/>
          <w:lang w:val="hr-HR"/>
        </w:rPr>
      </w:pPr>
    </w:p>
    <w:p w14:paraId="10F7B714" w14:textId="38CB0698" w:rsidR="403C1C28" w:rsidRDefault="403C1C28" w:rsidP="403C1C28">
      <w:pPr>
        <w:rPr>
          <w:rFonts w:ascii="Calibri" w:eastAsia="Calibri" w:hAnsi="Calibri" w:cs="Calibri"/>
          <w:color w:val="000000" w:themeColor="text1"/>
          <w:sz w:val="22"/>
          <w:szCs w:val="22"/>
          <w:lang w:val="hr-HR"/>
        </w:rPr>
      </w:pPr>
    </w:p>
    <w:p w14:paraId="16B8170C" w14:textId="38D8CCB0" w:rsidR="403C1C28" w:rsidRDefault="403C1C28" w:rsidP="403C1C28">
      <w:pPr>
        <w:rPr>
          <w:rFonts w:ascii="Calibri" w:eastAsia="Calibri" w:hAnsi="Calibri" w:cs="Calibri"/>
          <w:color w:val="000000" w:themeColor="text1"/>
          <w:sz w:val="22"/>
          <w:szCs w:val="22"/>
          <w:lang w:val="hr-HR"/>
        </w:rPr>
      </w:pPr>
    </w:p>
    <w:p w14:paraId="169DF8A0" w14:textId="5E0D5DFD" w:rsidR="403C1C28" w:rsidRDefault="403C1C28" w:rsidP="403C1C28">
      <w:pPr>
        <w:rPr>
          <w:rFonts w:ascii="Calibri" w:eastAsia="Calibri" w:hAnsi="Calibri" w:cs="Calibri"/>
          <w:color w:val="000000" w:themeColor="text1"/>
          <w:sz w:val="22"/>
          <w:szCs w:val="22"/>
          <w:lang w:val="hr-HR"/>
        </w:rPr>
      </w:pPr>
    </w:p>
    <w:p w14:paraId="2D846AD8" w14:textId="75582D0E" w:rsidR="403C1C28" w:rsidRDefault="403C1C28" w:rsidP="403C1C28">
      <w:pPr>
        <w:rPr>
          <w:rFonts w:ascii="Calibri" w:eastAsia="Calibri" w:hAnsi="Calibri" w:cs="Calibri"/>
          <w:color w:val="000000" w:themeColor="text1"/>
          <w:sz w:val="22"/>
          <w:szCs w:val="22"/>
          <w:lang w:val="hr-HR"/>
        </w:rPr>
      </w:pPr>
    </w:p>
    <w:p w14:paraId="629070AA" w14:textId="0E71E4D1" w:rsidR="403C1C28" w:rsidRDefault="403C1C28" w:rsidP="403C1C28">
      <w:pPr>
        <w:rPr>
          <w:rFonts w:ascii="Calibri" w:eastAsia="Calibri" w:hAnsi="Calibri" w:cs="Calibri"/>
          <w:color w:val="000000" w:themeColor="text1"/>
          <w:sz w:val="22"/>
          <w:szCs w:val="22"/>
          <w:lang w:val="hr-HR"/>
        </w:rPr>
      </w:pPr>
    </w:p>
    <w:p w14:paraId="0E62A045" w14:textId="6E9A50E8" w:rsidR="403C1C28" w:rsidRDefault="403C1C28" w:rsidP="403C1C28">
      <w:pPr>
        <w:rPr>
          <w:rFonts w:ascii="Calibri" w:eastAsia="Calibri" w:hAnsi="Calibri" w:cs="Calibri"/>
          <w:color w:val="000000" w:themeColor="text1"/>
          <w:sz w:val="22"/>
          <w:szCs w:val="22"/>
          <w:lang w:val="hr-HR"/>
        </w:rPr>
      </w:pPr>
    </w:p>
    <w:p w14:paraId="217245FA" w14:textId="181BA199" w:rsidR="403C1C28" w:rsidRDefault="403C1C28" w:rsidP="403C1C28">
      <w:pPr>
        <w:rPr>
          <w:rFonts w:ascii="Calibri" w:eastAsia="Calibri" w:hAnsi="Calibri" w:cs="Calibri"/>
          <w:color w:val="000000" w:themeColor="text1"/>
          <w:sz w:val="22"/>
          <w:szCs w:val="22"/>
          <w:lang w:val="hr-HR"/>
        </w:rPr>
      </w:pPr>
    </w:p>
    <w:p w14:paraId="4895B6F4" w14:textId="78784EBA" w:rsidR="403C1C28" w:rsidRDefault="403C1C28" w:rsidP="403C1C28">
      <w:pPr>
        <w:rPr>
          <w:rFonts w:ascii="Calibri" w:eastAsia="Calibri" w:hAnsi="Calibri" w:cs="Calibri"/>
          <w:color w:val="000000" w:themeColor="text1"/>
          <w:sz w:val="22"/>
          <w:szCs w:val="22"/>
          <w:lang w:val="hr-HR"/>
        </w:rPr>
      </w:pPr>
    </w:p>
    <w:p w14:paraId="05E40CA9" w14:textId="3C51F91D" w:rsidR="403C1C28" w:rsidRDefault="403C1C28" w:rsidP="403C1C28">
      <w:pPr>
        <w:rPr>
          <w:rFonts w:ascii="Calibri" w:eastAsia="Calibri" w:hAnsi="Calibri" w:cs="Calibri"/>
          <w:color w:val="000000" w:themeColor="text1"/>
          <w:sz w:val="22"/>
          <w:szCs w:val="22"/>
          <w:lang w:val="hr-HR"/>
        </w:rPr>
      </w:pPr>
    </w:p>
    <w:p w14:paraId="289137E0" w14:textId="6EB6B2D1" w:rsidR="403C1C28" w:rsidRDefault="403C1C28" w:rsidP="403C1C28">
      <w:pPr>
        <w:rPr>
          <w:rFonts w:ascii="Calibri" w:eastAsia="Calibri" w:hAnsi="Calibri" w:cs="Calibri"/>
          <w:color w:val="000000" w:themeColor="text1"/>
          <w:sz w:val="22"/>
          <w:szCs w:val="22"/>
          <w:lang w:val="hr-HR"/>
        </w:rPr>
      </w:pPr>
    </w:p>
    <w:p w14:paraId="605BFA0F" w14:textId="5061C337" w:rsidR="403C1C28" w:rsidRDefault="403C1C28" w:rsidP="403C1C28">
      <w:pPr>
        <w:rPr>
          <w:rFonts w:ascii="Calibri" w:eastAsia="Calibri" w:hAnsi="Calibri" w:cs="Calibri"/>
          <w:color w:val="000000" w:themeColor="text1"/>
          <w:sz w:val="22"/>
          <w:szCs w:val="22"/>
          <w:lang w:val="hr-HR"/>
        </w:rPr>
      </w:pPr>
    </w:p>
    <w:p w14:paraId="78D0CFF1" w14:textId="29A0FC87" w:rsidR="403C1C28" w:rsidRDefault="403C1C28" w:rsidP="403C1C28">
      <w:pPr>
        <w:rPr>
          <w:rFonts w:ascii="Calibri" w:eastAsia="Calibri" w:hAnsi="Calibri" w:cs="Calibri"/>
          <w:color w:val="000000" w:themeColor="text1"/>
          <w:sz w:val="22"/>
          <w:szCs w:val="22"/>
          <w:lang w:val="hr-HR"/>
        </w:rPr>
      </w:pPr>
    </w:p>
    <w:p w14:paraId="2BF4018D" w14:textId="15B9B8AD" w:rsidR="403C1C28" w:rsidRDefault="403C1C28" w:rsidP="403C1C28">
      <w:pPr>
        <w:rPr>
          <w:rFonts w:ascii="Calibri" w:eastAsia="Calibri" w:hAnsi="Calibri" w:cs="Calibri"/>
          <w:color w:val="000000" w:themeColor="text1"/>
          <w:sz w:val="22"/>
          <w:szCs w:val="22"/>
          <w:lang w:val="hr-HR"/>
        </w:rPr>
      </w:pPr>
    </w:p>
    <w:p w14:paraId="7B57B3EF" w14:textId="76732191" w:rsidR="403C1C28" w:rsidRDefault="403C1C28" w:rsidP="403C1C28">
      <w:pPr>
        <w:rPr>
          <w:rFonts w:ascii="Calibri" w:eastAsia="Calibri" w:hAnsi="Calibri" w:cs="Calibri"/>
          <w:color w:val="000000" w:themeColor="text1"/>
          <w:sz w:val="22"/>
          <w:szCs w:val="22"/>
          <w:lang w:val="hr-HR"/>
        </w:rPr>
      </w:pPr>
    </w:p>
    <w:p w14:paraId="7D57CDBA" w14:textId="2446E032" w:rsidR="403C1C28" w:rsidRDefault="403C1C28" w:rsidP="403C1C28">
      <w:pPr>
        <w:rPr>
          <w:rFonts w:ascii="Calibri" w:eastAsia="Calibri" w:hAnsi="Calibri" w:cs="Calibri"/>
          <w:color w:val="000000" w:themeColor="text1"/>
          <w:sz w:val="22"/>
          <w:szCs w:val="22"/>
          <w:lang w:val="hr-HR"/>
        </w:rPr>
      </w:pPr>
    </w:p>
    <w:p w14:paraId="4E139709" w14:textId="609608F0" w:rsidR="00C303FD" w:rsidRDefault="00C303FD" w:rsidP="403C1C28">
      <w:pPr>
        <w:rPr>
          <w:rFonts w:ascii="Calibri" w:eastAsia="Calibri" w:hAnsi="Calibri" w:cs="Calibri"/>
          <w:color w:val="000000" w:themeColor="text1"/>
          <w:sz w:val="22"/>
          <w:szCs w:val="22"/>
          <w:lang w:val="hr-HR"/>
        </w:rPr>
      </w:pPr>
    </w:p>
    <w:p w14:paraId="76E1C2C4" w14:textId="4DF9C267" w:rsidR="00C303FD" w:rsidRDefault="00C303FD" w:rsidP="403C1C28">
      <w:pPr>
        <w:rPr>
          <w:rFonts w:ascii="Calibri" w:eastAsia="Calibri" w:hAnsi="Calibri" w:cs="Calibri"/>
          <w:color w:val="000000" w:themeColor="text1"/>
          <w:sz w:val="22"/>
          <w:szCs w:val="22"/>
          <w:lang w:val="hr-HR"/>
        </w:rPr>
      </w:pPr>
    </w:p>
    <w:p w14:paraId="01A3C429" w14:textId="02A90B1A" w:rsidR="00C303FD" w:rsidRDefault="00C303FD" w:rsidP="403C1C28">
      <w:pPr>
        <w:rPr>
          <w:rFonts w:ascii="Calibri" w:eastAsia="Calibri" w:hAnsi="Calibri" w:cs="Calibri"/>
          <w:color w:val="000000" w:themeColor="text1"/>
          <w:sz w:val="22"/>
          <w:szCs w:val="22"/>
          <w:lang w:val="hr-HR"/>
        </w:rPr>
      </w:pPr>
    </w:p>
    <w:p w14:paraId="2A1B8C63" w14:textId="77777777" w:rsidR="00C303FD" w:rsidRDefault="00C303FD" w:rsidP="403C1C28">
      <w:pPr>
        <w:rPr>
          <w:rFonts w:ascii="Calibri" w:eastAsia="Calibri" w:hAnsi="Calibri" w:cs="Calibri"/>
          <w:color w:val="000000" w:themeColor="text1"/>
          <w:sz w:val="22"/>
          <w:szCs w:val="22"/>
          <w:lang w:val="hr-HR"/>
        </w:rPr>
      </w:pPr>
    </w:p>
    <w:p w14:paraId="1C715235" w14:textId="6FD4FCE6" w:rsidR="39427740" w:rsidRDefault="39427740"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15F503A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3324B1B" w14:textId="4D36CBF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5F915287"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35F0C2" w14:textId="36E601E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EDA24A" w14:textId="7EE376C7"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0E78447B"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5DFAF7" w14:textId="008170B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C1D13F" w14:textId="277D47FE" w:rsidR="403C1C28" w:rsidRDefault="403C1C28" w:rsidP="403C1C28">
            <w:pPr>
              <w:rPr>
                <w:rFonts w:ascii="Calibri" w:eastAsia="Calibri" w:hAnsi="Calibri" w:cs="Calibri"/>
                <w:sz w:val="22"/>
                <w:szCs w:val="22"/>
                <w:lang w:val="hr-HR"/>
              </w:rPr>
            </w:pPr>
            <w:r w:rsidRPr="403C1C28">
              <w:rPr>
                <w:rFonts w:ascii="Calibri" w:eastAsia="Calibri" w:hAnsi="Calibri" w:cs="Calibri"/>
                <w:sz w:val="22"/>
                <w:szCs w:val="22"/>
                <w:lang w:val="hr-HR"/>
              </w:rPr>
              <w:t xml:space="preserve">TALIJANSKI </w:t>
            </w:r>
            <w:r w:rsidR="7D01D284" w:rsidRPr="403C1C28">
              <w:rPr>
                <w:rFonts w:ascii="Calibri" w:eastAsia="Calibri" w:hAnsi="Calibri" w:cs="Calibri"/>
                <w:sz w:val="22"/>
                <w:szCs w:val="22"/>
                <w:lang w:val="hr-HR"/>
              </w:rPr>
              <w:t xml:space="preserve">JEZIK </w:t>
            </w:r>
            <w:r w:rsidRPr="403C1C28">
              <w:rPr>
                <w:rFonts w:ascii="Calibri" w:eastAsia="Calibri" w:hAnsi="Calibri" w:cs="Calibri"/>
                <w:sz w:val="22"/>
                <w:szCs w:val="22"/>
                <w:lang w:val="hr-HR"/>
              </w:rPr>
              <w:t>III</w:t>
            </w:r>
          </w:p>
        </w:tc>
      </w:tr>
      <w:tr w:rsidR="403C1C28" w14:paraId="455A429C"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550B67" w14:textId="4477E18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322486" w14:textId="1917E1FC" w:rsidR="403C1C28" w:rsidRDefault="403C1C28" w:rsidP="403C1C28">
            <w:pPr>
              <w:rPr>
                <w:rFonts w:ascii="Arial" w:eastAsia="Arial" w:hAnsi="Arial" w:cs="Arial"/>
              </w:rPr>
            </w:pPr>
            <w:r w:rsidRPr="403C1C28">
              <w:rPr>
                <w:rFonts w:ascii="Arial" w:eastAsia="Arial" w:hAnsi="Arial" w:cs="Arial"/>
                <w:b/>
                <w:bCs/>
                <w:lang w:val="hr-HR"/>
              </w:rPr>
              <w:t>Doc. dr. sc. Fabrizio Fioretti</w:t>
            </w:r>
          </w:p>
        </w:tc>
      </w:tr>
      <w:tr w:rsidR="403C1C28" w14:paraId="46BA38E0"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E715CD" w14:textId="2CFC594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0EBCBC" w14:textId="638151D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3B42AD74"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8C3DC2" w14:textId="6556998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CB86332" w14:textId="04246382"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D4BC58" w14:textId="0F67FEE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65C41D" w14:textId="114C7D5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3 </w:t>
            </w:r>
          </w:p>
        </w:tc>
      </w:tr>
      <w:tr w:rsidR="403C1C28" w14:paraId="46EAA65C"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ECA9C00" w14:textId="6493E56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F885FE" w14:textId="0294DBC7"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5BC5EEB" w14:textId="4F97C44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741406" w14:textId="7CB4EA7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79140BE5" w14:textId="77777777" w:rsidTr="403C1C28">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69CB96" w14:textId="355C685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F115175" w14:textId="691C880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F3EF982" w14:textId="5E06DC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B979EA3" w14:textId="504ECD3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F5943F5" w14:textId="12BEFA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7FB50C5C" w14:textId="77777777" w:rsidTr="403C1C28">
        <w:trPr>
          <w:trHeight w:val="300"/>
        </w:trPr>
        <w:tc>
          <w:tcPr>
            <w:tcW w:w="1266" w:type="dxa"/>
            <w:vMerge/>
            <w:tcBorders>
              <w:left w:val="single" w:sz="0" w:space="0" w:color="auto"/>
              <w:bottom w:val="single" w:sz="0" w:space="0" w:color="auto"/>
              <w:right w:val="single" w:sz="0" w:space="0" w:color="auto"/>
            </w:tcBorders>
            <w:vAlign w:val="center"/>
          </w:tcPr>
          <w:p w14:paraId="2552B8A7"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D58FA71" w14:textId="263E519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96039C" w14:textId="65BBD6D7"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67EDAC" w14:textId="5995E9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9A2182" w14:textId="563A1BC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194477D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0DD8B90" w14:textId="62329D3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0A5021DB"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F903BC" w14:textId="238C304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4DBDCB6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24616E5" w14:textId="418A071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Cilj je kolegija razvijati usmeno i pismeno izražavanje studenata na općem talijanskom jeziku, s posebnim osvrtom na jezik poljoprivredne struke. Kolegij je, također, usmjeren na usavršavanje prezentacijskih, odnosno govornih vještina studenata u poslovnom okruženju, kao i ponavljanja sadašnjih i prošlih glagolskih vremena u stručnome poljoprivrednome kontekstu.   </w:t>
            </w:r>
          </w:p>
        </w:tc>
      </w:tr>
      <w:tr w:rsidR="403C1C28" w14:paraId="2788DE49"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D8384F" w14:textId="733A236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612FEC13"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A293F33" w14:textId="72778B3F"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3F784F0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BD5992" w14:textId="7B5B58E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3AF9EE4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FACD70" w14:textId="0676B2D5" w:rsidR="403C1C28" w:rsidRDefault="403C1C28" w:rsidP="000D25B0">
            <w:pPr>
              <w:pStyle w:val="Odlomakpopisa"/>
              <w:numPr>
                <w:ilvl w:val="0"/>
                <w:numId w:val="98"/>
              </w:numPr>
              <w:rPr>
                <w:rFonts w:ascii="Calibri" w:eastAsia="Calibri" w:hAnsi="Calibri" w:cs="Calibri"/>
                <w:color w:val="000000" w:themeColor="text1"/>
              </w:rPr>
            </w:pPr>
            <w:r w:rsidRPr="403C1C28">
              <w:rPr>
                <w:rFonts w:ascii="Calibri" w:eastAsia="Calibri" w:hAnsi="Calibri" w:cs="Calibri"/>
                <w:color w:val="000000" w:themeColor="text1"/>
                <w:lang w:val="hr-HR"/>
              </w:rPr>
              <w:t>5.4. Osmisliti aktivnosti prezentacije, plasmana i distribucije poljoprivrednih proizvoda.</w:t>
            </w:r>
          </w:p>
        </w:tc>
      </w:tr>
      <w:tr w:rsidR="403C1C28" w14:paraId="076E78D8"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D2F23A" w14:textId="0E0E9FF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311FE0B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B9AA7B" w14:textId="0945A519" w:rsidR="403C1C28" w:rsidRDefault="403C1C28" w:rsidP="000D25B0">
            <w:pPr>
              <w:pStyle w:val="Odlomakpopisa"/>
              <w:numPr>
                <w:ilvl w:val="0"/>
                <w:numId w:val="97"/>
              </w:numPr>
              <w:rPr>
                <w:rFonts w:ascii="Calibri" w:eastAsia="Calibri" w:hAnsi="Calibri" w:cs="Calibri"/>
              </w:rPr>
            </w:pPr>
            <w:r w:rsidRPr="403C1C28">
              <w:rPr>
                <w:rFonts w:ascii="Calibri" w:eastAsia="Calibri" w:hAnsi="Calibri" w:cs="Calibri"/>
                <w:lang w:val="hr-HR"/>
              </w:rPr>
              <w:t xml:space="preserve">Koristiti  stručni vokabular iz područja vinarstva i mediteranske poljoprivrede. </w:t>
            </w:r>
          </w:p>
          <w:p w14:paraId="79FBC7F2" w14:textId="74071152" w:rsidR="403C1C28" w:rsidRDefault="403C1C28" w:rsidP="000D25B0">
            <w:pPr>
              <w:pStyle w:val="Odlomakpopisa"/>
              <w:numPr>
                <w:ilvl w:val="0"/>
                <w:numId w:val="97"/>
              </w:numPr>
              <w:rPr>
                <w:rFonts w:ascii="Calibri" w:eastAsia="Calibri" w:hAnsi="Calibri" w:cs="Calibri"/>
              </w:rPr>
            </w:pPr>
            <w:r w:rsidRPr="403C1C28">
              <w:rPr>
                <w:rFonts w:ascii="Calibri" w:eastAsia="Calibri" w:hAnsi="Calibri" w:cs="Calibri"/>
                <w:lang w:val="hr-HR"/>
              </w:rPr>
              <w:t xml:space="preserve">Koristiti gramatičke strukture  u stručnom kontekstu. </w:t>
            </w:r>
          </w:p>
          <w:p w14:paraId="289583EA" w14:textId="5AA817F6" w:rsidR="403C1C28" w:rsidRDefault="403C1C28" w:rsidP="000D25B0">
            <w:pPr>
              <w:pStyle w:val="Odlomakpopisa"/>
              <w:numPr>
                <w:ilvl w:val="0"/>
                <w:numId w:val="97"/>
              </w:numPr>
              <w:rPr>
                <w:rFonts w:ascii="Calibri" w:eastAsia="Calibri" w:hAnsi="Calibri" w:cs="Calibri"/>
              </w:rPr>
            </w:pPr>
            <w:r w:rsidRPr="403C1C28">
              <w:rPr>
                <w:rFonts w:ascii="Calibri" w:eastAsia="Calibri" w:hAnsi="Calibri" w:cs="Calibri"/>
                <w:lang w:val="hr-HR"/>
              </w:rPr>
              <w:t>Primijeniti obrasce uljudne službene komunikacije.</w:t>
            </w:r>
          </w:p>
          <w:p w14:paraId="14830654" w14:textId="65A546FB" w:rsidR="403C1C28" w:rsidRDefault="403C1C28" w:rsidP="000D25B0">
            <w:pPr>
              <w:pStyle w:val="Odlomakpopisa"/>
              <w:numPr>
                <w:ilvl w:val="0"/>
                <w:numId w:val="97"/>
              </w:numPr>
              <w:rPr>
                <w:rFonts w:ascii="Calibri" w:eastAsia="Calibri" w:hAnsi="Calibri" w:cs="Calibri"/>
              </w:rPr>
            </w:pPr>
            <w:r w:rsidRPr="403C1C28">
              <w:rPr>
                <w:rFonts w:ascii="Calibri" w:eastAsia="Calibri" w:hAnsi="Calibri" w:cs="Calibri"/>
                <w:lang w:val="hr-HR"/>
              </w:rPr>
              <w:t xml:space="preserve">Napisati sažetak teksta poljoprivredne tematike na talijanskom jeziku. </w:t>
            </w:r>
          </w:p>
        </w:tc>
      </w:tr>
      <w:tr w:rsidR="403C1C28" w14:paraId="784EC02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8F7340" w14:textId="496707F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1014F912"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CA0B55D" w14:textId="497955E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Vokabular i strukture karakteristične za poljoprivrednu struku.  </w:t>
            </w:r>
          </w:p>
          <w:p w14:paraId="551B1CEE" w14:textId="4AD5BE5B" w:rsidR="403C1C28" w:rsidRDefault="403C1C28" w:rsidP="403C1C28">
            <w:pPr>
              <w:rPr>
                <w:rFonts w:ascii="Calibri" w:eastAsia="Calibri" w:hAnsi="Calibri" w:cs="Calibri"/>
                <w:sz w:val="22"/>
                <w:szCs w:val="22"/>
              </w:rPr>
            </w:pPr>
          </w:p>
          <w:p w14:paraId="59ED64EC" w14:textId="285B624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jezičnih vježbi: usvajanje glagolskih vremena u aktivu (passato remoto, piuccheperfetto, congiuntivo, modi indefiniti). Usklađivanje vremena. </w:t>
            </w:r>
          </w:p>
          <w:p w14:paraId="547A9DA1" w14:textId="136C70A1" w:rsidR="403C1C28" w:rsidRDefault="403C1C28" w:rsidP="403C1C28">
            <w:pPr>
              <w:rPr>
                <w:rFonts w:ascii="Calibri" w:eastAsia="Calibri" w:hAnsi="Calibri" w:cs="Calibri"/>
                <w:sz w:val="22"/>
                <w:szCs w:val="22"/>
              </w:rPr>
            </w:pPr>
          </w:p>
          <w:p w14:paraId="7848D647" w14:textId="4E1071F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birat će se iz slijedećih stručnih sadržaja: tloznanstvo i ishrana bilja, vinogradarstvo, maslinarstvo, zaštita bilja, vinarstvo, agroklimatologija, voćarstvo, povrćarstvo, agroturizam. </w:t>
            </w:r>
          </w:p>
          <w:p w14:paraId="6ED497FB" w14:textId="07B23302" w:rsidR="403C1C28" w:rsidRDefault="403C1C28" w:rsidP="403C1C28">
            <w:pPr>
              <w:rPr>
                <w:rFonts w:ascii="Calibri" w:eastAsia="Calibri" w:hAnsi="Calibri" w:cs="Calibri"/>
                <w:sz w:val="22"/>
                <w:szCs w:val="22"/>
              </w:rPr>
            </w:pPr>
          </w:p>
          <w:p w14:paraId="01D0F911" w14:textId="5768A33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Priprema materijala za seminarske radnje: izvadak stručnih riječi i sadržaja iz mediteranske poljoprivrede.</w:t>
            </w:r>
          </w:p>
        </w:tc>
      </w:tr>
      <w:tr w:rsidR="403C1C28" w14:paraId="7126E48C"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BB7C06" w14:textId="37B8724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B5C8188" w14:textId="10C2C65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5D008B32" w14:textId="255FDDE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4C644FF5" w14:textId="7FEAE4D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7D0E12AD" w14:textId="68E090F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1C9B1660" w14:textId="6C53F4D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D113E74" w14:textId="2F96E52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20310352" w14:textId="512552A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60AD6FD6" w14:textId="1F0555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0FA25220" w14:textId="75F3F39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7737453C" w14:textId="2AD342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51A32EDB"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77A9BE" w14:textId="764F98A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08B5AB71" w14:textId="77777777" w:rsidTr="403C1C28">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63DC93" w14:textId="4D7E5389"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3CF9861C"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3A5F61" w14:textId="06D260E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6B2EE58E" w14:textId="77777777" w:rsidTr="403C1C28">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01EC5463" w14:textId="2061BD20"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3A50861" w14:textId="287CAB0C" w:rsidR="403C1C28" w:rsidRDefault="403C1C28" w:rsidP="403C1C28">
            <w:pPr>
              <w:rPr>
                <w:rFonts w:ascii="Calibri" w:eastAsia="Calibri" w:hAnsi="Calibri" w:cs="Calibri"/>
                <w:sz w:val="22"/>
                <w:szCs w:val="22"/>
              </w:rPr>
            </w:pPr>
          </w:p>
          <w:p w14:paraId="4FA1FFE8" w14:textId="7B3778E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5139942A" w14:textId="34FC09D3"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7"/>
              <w:gridCol w:w="1356"/>
              <w:gridCol w:w="1356"/>
              <w:gridCol w:w="1370"/>
              <w:gridCol w:w="1370"/>
              <w:gridCol w:w="1432"/>
            </w:tblGrid>
            <w:tr w:rsidR="403C1C28" w14:paraId="3C0AD84B"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2EC9BC" w14:textId="3C2194F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35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CFA9EF" w14:textId="4CF1A5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 xml:space="preserve">Kolokvij </w:t>
                  </w:r>
                </w:p>
              </w:tc>
              <w:tc>
                <w:tcPr>
                  <w:tcW w:w="135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9E8CEB" w14:textId="77042085"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b/>
                      <w:bCs/>
                      <w:sz w:val="22"/>
                      <w:szCs w:val="22"/>
                      <w:lang w:val="hr-HR"/>
                    </w:rPr>
                    <w:t>Zadatak</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7A3377" w14:textId="3A88DF0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B31A06" w14:textId="25927A5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28C1E9" w14:textId="78D5E11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6241AF79"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69DDD9" w14:textId="73CDCDE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350E03D0" w14:textId="45A7E05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7AE55345" w14:textId="10E2C50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978827C" w14:textId="2C49021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D62B5A4" w14:textId="264532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0A1179" w14:textId="0B8040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0E3ED9B0"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2FF427" w14:textId="39E5289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1D142B1A" w14:textId="7F4E97C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755AB47B" w14:textId="6688BA9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44D77CF" w14:textId="09FED01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32A81D5" w14:textId="0AE13E3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04F6F2" w14:textId="35971D0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721C1B2B"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2E3816" w14:textId="1EC8028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3B0C57B0" w14:textId="32A8E5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49EE6A5D" w14:textId="13E927B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0FAD8D3" w14:textId="06C44C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843BE6E" w14:textId="255026B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A4A947" w14:textId="0283E15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74A756DE"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FC1B82" w14:textId="2A1D26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568F475F" w14:textId="6D56FFC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9" w:type="dxa"/>
                  <w:tcBorders>
                    <w:top w:val="single" w:sz="6" w:space="0" w:color="auto"/>
                    <w:left w:val="single" w:sz="6" w:space="0" w:color="auto"/>
                    <w:bottom w:val="single" w:sz="6" w:space="0" w:color="auto"/>
                    <w:right w:val="single" w:sz="6" w:space="0" w:color="auto"/>
                  </w:tcBorders>
                  <w:tcMar>
                    <w:left w:w="105" w:type="dxa"/>
                    <w:right w:w="105" w:type="dxa"/>
                  </w:tcMar>
                </w:tcPr>
                <w:p w14:paraId="2990F088" w14:textId="40AD00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C6F43A" w14:textId="4B97602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35695D4" w14:textId="26689C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E7F950" w14:textId="4CB83EA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135BB8DD"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C705F0" w14:textId="116B20A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35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9774852" w14:textId="06E533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60 %</w:t>
                  </w:r>
                </w:p>
              </w:tc>
              <w:tc>
                <w:tcPr>
                  <w:tcW w:w="135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52C2F9" w14:textId="1E20C95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40 %</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E80291" w14:textId="6DCF2A2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05287B4" w14:textId="7809A3F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100 % </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45054B" w14:textId="41075075"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49E16D66" w14:textId="77777777" w:rsidTr="403C1C28">
              <w:trPr>
                <w:trHeight w:val="300"/>
              </w:trPr>
              <w:tc>
                <w:tcPr>
                  <w:tcW w:w="17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31670F" w14:textId="0B8A4B4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35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78511C" w14:textId="12EAA76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1,8</w:t>
                  </w:r>
                </w:p>
              </w:tc>
              <w:tc>
                <w:tcPr>
                  <w:tcW w:w="135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37D63D" w14:textId="4A54A9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7B35C7" w14:textId="0DF42B6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0F5F03" w14:textId="2ECB91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DC9224" w14:textId="4B0BCFD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bl>
          <w:p w14:paraId="73939735" w14:textId="646578D2" w:rsidR="403C1C28" w:rsidRDefault="403C1C28" w:rsidP="403C1C28">
            <w:pPr>
              <w:jc w:val="both"/>
              <w:rPr>
                <w:rFonts w:ascii="Calibri" w:eastAsia="Calibri" w:hAnsi="Calibri" w:cs="Calibri"/>
                <w:color w:val="000000" w:themeColor="text1"/>
                <w:sz w:val="22"/>
                <w:szCs w:val="22"/>
              </w:rPr>
            </w:pPr>
          </w:p>
          <w:p w14:paraId="60F663F4" w14:textId="040E1E55"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38D3165E" w14:textId="50E312A0" w:rsidR="403C1C28" w:rsidRDefault="403C1C28" w:rsidP="403C1C28">
            <w:pPr>
              <w:rPr>
                <w:rFonts w:ascii="Calibri" w:eastAsia="Calibri" w:hAnsi="Calibri" w:cs="Calibri"/>
                <w:sz w:val="22"/>
                <w:szCs w:val="22"/>
              </w:rPr>
            </w:pPr>
          </w:p>
          <w:p w14:paraId="74B22C5A" w14:textId="44F73786"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38CFA41A" w14:textId="46AC3FB7"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6"/>
              <w:gridCol w:w="1472"/>
              <w:gridCol w:w="1335"/>
              <w:gridCol w:w="1349"/>
              <w:gridCol w:w="1349"/>
              <w:gridCol w:w="1410"/>
            </w:tblGrid>
            <w:tr w:rsidR="403C1C28" w14:paraId="2C4C1899"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B1E9DF" w14:textId="1157C44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A93443" w14:textId="499F44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E9119B" w14:textId="6B214C5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5A4516" w14:textId="40CEEDD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C45805" w14:textId="0526055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C82381" w14:textId="45AD7DF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23C4049"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CAF918" w14:textId="14878CC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6976D6CB" w14:textId="3A8D79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7EF8E786" w14:textId="24CA046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9FD1424" w14:textId="2CC561B3" w:rsidR="403C1C28" w:rsidRDefault="403C1C28" w:rsidP="403C1C28">
                  <w:pPr>
                    <w:spacing w:line="360" w:lineRule="auto"/>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05148D" w14:textId="69B6592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CF5DF0" w14:textId="22E818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390B95C9"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5B65B5" w14:textId="3E3222B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B78CF80" w14:textId="7B77E51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25AC6B58" w14:textId="52D21B6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0B0FC1" w14:textId="205A133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198A63C" w14:textId="610E5F1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553469" w14:textId="24543ED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61157DE7"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00C31F" w14:textId="05B4981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E76164A" w14:textId="3E46637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69B0BB40" w14:textId="4CCC7C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C4A9E0E" w14:textId="1D94E0E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ECBB54" w14:textId="394A9B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6E0EFA" w14:textId="1AE558D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2B9564F3"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BB70C5" w14:textId="373DEA7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5E42AEAC" w14:textId="4D6F9C5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3E19A027" w14:textId="2C80F6F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657217" w14:textId="4282D61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C6E678E" w14:textId="62CF4A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7FD49F" w14:textId="110244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1BF1C79D"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1F7ADE" w14:textId="7F2F37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6C692DD" w14:textId="723155E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80 %</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13420C" w14:textId="63E034B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F967D3E" w14:textId="1A27C7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586031E" w14:textId="16F3263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100 %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2B9591" w14:textId="7772523B"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70C746FF"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1C6151" w14:textId="586BD27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6C1610" w14:textId="28C8CFE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2,4</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F8A881E" w14:textId="5D52A2A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DB47AAD" w14:textId="5B0F4B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79DCB6F" w14:textId="1EFA024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3E9C35" w14:textId="407C3F9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r>
          </w:tbl>
          <w:p w14:paraId="20D4B6B6" w14:textId="4734E363" w:rsidR="403C1C28" w:rsidRDefault="403C1C28" w:rsidP="403C1C28">
            <w:pPr>
              <w:rPr>
                <w:rFonts w:ascii="Calibri" w:eastAsia="Calibri" w:hAnsi="Calibri" w:cs="Calibri"/>
                <w:sz w:val="22"/>
                <w:szCs w:val="22"/>
              </w:rPr>
            </w:pPr>
          </w:p>
          <w:p w14:paraId="35A889A0" w14:textId="3314BF6D"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2C45A3C6" w14:textId="5F1B9227" w:rsidR="403C1C28" w:rsidRDefault="403C1C28" w:rsidP="403C1C28">
            <w:pPr>
              <w:jc w:val="both"/>
              <w:rPr>
                <w:rFonts w:ascii="Calibri" w:eastAsia="Calibri" w:hAnsi="Calibri" w:cs="Calibri"/>
                <w:color w:val="000000" w:themeColor="text1"/>
                <w:sz w:val="22"/>
                <w:szCs w:val="22"/>
              </w:rPr>
            </w:pPr>
          </w:p>
          <w:p w14:paraId="392D94DF" w14:textId="0C962B0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6B0E6475" w14:textId="31360E4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106FFCEA" w14:textId="58A2ED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FE45B5F" w14:textId="31EBA3A8"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2FB1724A"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AC486D" w14:textId="1B5BDCC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CC6F65" w14:textId="71EC230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57464C" w14:textId="1C6DD0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19F10B39"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2CAB84" w14:textId="48968F7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7DDD8F" w14:textId="11219B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B57E3F" w14:textId="32E0FF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0FB1C737"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6A413C" w14:textId="3DE9F7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3853B9" w14:textId="3DC2323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F3CA9B" w14:textId="74F2640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0736581F"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8C07CE" w14:textId="3BE6F16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46EF26" w14:textId="1BF0399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91DE73" w14:textId="1E4C24F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600979D3"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09FD08" w14:textId="7B4048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49C704" w14:textId="222118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EC122D" w14:textId="07CE76F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2A7137DD"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BA8A3B" w14:textId="3935416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9FD878" w14:textId="3DF90A1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8B3FB5" w14:textId="1103194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03ED7F52" w14:textId="56D66304" w:rsidR="403C1C28" w:rsidRDefault="403C1C28" w:rsidP="403C1C28">
            <w:pPr>
              <w:rPr>
                <w:rFonts w:ascii="Calibri" w:eastAsia="Calibri" w:hAnsi="Calibri" w:cs="Calibri"/>
                <w:sz w:val="22"/>
                <w:szCs w:val="22"/>
              </w:rPr>
            </w:pPr>
          </w:p>
        </w:tc>
      </w:tr>
      <w:tr w:rsidR="403C1C28" w14:paraId="56004A6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11FB35" w14:textId="0F53397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3F77A37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4585C9" w14:textId="4280766A" w:rsidR="403C1C28" w:rsidRDefault="403C1C28" w:rsidP="000D25B0">
            <w:pPr>
              <w:pStyle w:val="Odlomakpopisa"/>
              <w:numPr>
                <w:ilvl w:val="0"/>
                <w:numId w:val="96"/>
              </w:numPr>
              <w:tabs>
                <w:tab w:val="left" w:pos="494"/>
              </w:tabs>
              <w:jc w:val="both"/>
              <w:rPr>
                <w:rFonts w:ascii="Calibri" w:eastAsia="Calibri" w:hAnsi="Calibri" w:cs="Calibri"/>
              </w:rPr>
            </w:pPr>
            <w:r w:rsidRPr="403C1C28">
              <w:rPr>
                <w:rFonts w:ascii="Calibri" w:eastAsia="Calibri" w:hAnsi="Calibri" w:cs="Calibri"/>
                <w:lang w:val="hr-HR"/>
              </w:rPr>
              <w:t>Jernej, J. Konverzacijska talijanska gramatika</w:t>
            </w:r>
            <w:r w:rsidRPr="403C1C28">
              <w:rPr>
                <w:rFonts w:ascii="Calibri" w:eastAsia="Calibri" w:hAnsi="Calibri" w:cs="Calibri"/>
                <w:b/>
                <w:bCs/>
                <w:lang w:val="hr-HR"/>
              </w:rPr>
              <w:t>,</w:t>
            </w:r>
            <w:r w:rsidRPr="403C1C28">
              <w:rPr>
                <w:rFonts w:ascii="Calibri" w:eastAsia="Calibri" w:hAnsi="Calibri" w:cs="Calibri"/>
                <w:lang w:val="hr-HR"/>
              </w:rPr>
              <w:t xml:space="preserve"> Školska knjiga Zagreb, 2012.</w:t>
            </w:r>
          </w:p>
          <w:p w14:paraId="4C513B00" w14:textId="03DB4378" w:rsidR="403C1C28" w:rsidRDefault="403C1C28" w:rsidP="000D25B0">
            <w:pPr>
              <w:pStyle w:val="Odlomakpopisa"/>
              <w:numPr>
                <w:ilvl w:val="0"/>
                <w:numId w:val="96"/>
              </w:numPr>
              <w:tabs>
                <w:tab w:val="left" w:pos="494"/>
              </w:tabs>
              <w:jc w:val="both"/>
              <w:rPr>
                <w:rFonts w:ascii="Calibri" w:eastAsia="Calibri" w:hAnsi="Calibri" w:cs="Calibri"/>
              </w:rPr>
            </w:pPr>
            <w:r w:rsidRPr="403C1C28">
              <w:rPr>
                <w:rFonts w:ascii="Calibri" w:eastAsia="Calibri" w:hAnsi="Calibri" w:cs="Calibri"/>
                <w:lang w:val="hr-HR"/>
              </w:rPr>
              <w:t>Jernej, J. Gramatika talijanskog jezika, Školska knjiga 2017.</w:t>
            </w:r>
          </w:p>
          <w:p w14:paraId="5930B5DD" w14:textId="772389B9" w:rsidR="403C1C28" w:rsidRDefault="403C1C28" w:rsidP="000D25B0">
            <w:pPr>
              <w:pStyle w:val="Odlomakpopisa"/>
              <w:numPr>
                <w:ilvl w:val="0"/>
                <w:numId w:val="96"/>
              </w:numPr>
              <w:tabs>
                <w:tab w:val="left" w:pos="494"/>
              </w:tabs>
              <w:jc w:val="both"/>
              <w:rPr>
                <w:rFonts w:ascii="Calibri" w:eastAsia="Calibri" w:hAnsi="Calibri" w:cs="Calibri"/>
              </w:rPr>
            </w:pPr>
            <w:r w:rsidRPr="403C1C28">
              <w:rPr>
                <w:rFonts w:ascii="Calibri" w:eastAsia="Calibri" w:hAnsi="Calibri" w:cs="Calibri"/>
                <w:lang w:val="hr-HR"/>
              </w:rPr>
              <w:t>Pelizza G. Mezzadri M. Un vero affare!, Bonacci editore 2015.</w:t>
            </w:r>
          </w:p>
          <w:p w14:paraId="21A3121E" w14:textId="0CB376F0" w:rsidR="403C1C28" w:rsidRDefault="403C1C28" w:rsidP="403C1C28">
            <w:pPr>
              <w:tabs>
                <w:tab w:val="left" w:pos="494"/>
              </w:tabs>
              <w:jc w:val="both"/>
              <w:rPr>
                <w:rFonts w:ascii="Arial Narrow" w:eastAsia="Arial Narrow" w:hAnsi="Arial Narrow" w:cs="Arial Narrow"/>
                <w:color w:val="FF0000"/>
                <w:sz w:val="22"/>
                <w:szCs w:val="22"/>
              </w:rPr>
            </w:pPr>
          </w:p>
        </w:tc>
      </w:tr>
      <w:tr w:rsidR="403C1C28" w14:paraId="74F8A2EB"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754139" w14:textId="120C636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425CD01A" w14:textId="77777777" w:rsidTr="403C1C28">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D6E4307" w14:textId="64D660BC" w:rsidR="403C1C28" w:rsidRDefault="403C1C28" w:rsidP="000D25B0">
            <w:pPr>
              <w:pStyle w:val="Odlomakpopisa"/>
              <w:numPr>
                <w:ilvl w:val="0"/>
                <w:numId w:val="95"/>
              </w:numPr>
              <w:spacing w:line="257" w:lineRule="auto"/>
              <w:rPr>
                <w:rFonts w:ascii="Calibri" w:eastAsia="Calibri" w:hAnsi="Calibri" w:cs="Calibri"/>
              </w:rPr>
            </w:pPr>
            <w:r w:rsidRPr="403C1C28">
              <w:rPr>
                <w:rFonts w:ascii="Calibri" w:eastAsia="Calibri" w:hAnsi="Calibri" w:cs="Calibri"/>
                <w:lang w:val="hr-HR"/>
              </w:rPr>
              <w:t>Marin, T., Diadori, P. Via del Corso A1 i A2 Corso di italiano per stranieri, Edilingua, 2017.</w:t>
            </w:r>
          </w:p>
          <w:p w14:paraId="316D41DB" w14:textId="784D5EE1" w:rsidR="403C1C28" w:rsidRDefault="403C1C28" w:rsidP="000D25B0">
            <w:pPr>
              <w:pStyle w:val="Odlomakpopisa"/>
              <w:numPr>
                <w:ilvl w:val="0"/>
                <w:numId w:val="95"/>
              </w:numPr>
              <w:spacing w:line="257" w:lineRule="auto"/>
              <w:rPr>
                <w:rFonts w:ascii="Calibri" w:eastAsia="Calibri" w:hAnsi="Calibri" w:cs="Calibri"/>
              </w:rPr>
            </w:pPr>
            <w:r w:rsidRPr="403C1C28">
              <w:rPr>
                <w:rFonts w:ascii="Calibri" w:eastAsia="Calibri" w:hAnsi="Calibri" w:cs="Calibri"/>
                <w:lang w:val="hr-HR"/>
              </w:rPr>
              <w:t>Miškulin Čubrić, D. Corrispondenza commerciale turistico-alberghiera italiana, HoReBa, 2002.</w:t>
            </w:r>
          </w:p>
          <w:p w14:paraId="32B3A6F7" w14:textId="4B3A92DB" w:rsidR="403C1C28" w:rsidRDefault="00E40A4F" w:rsidP="000D25B0">
            <w:pPr>
              <w:pStyle w:val="Odlomakpopisa"/>
              <w:numPr>
                <w:ilvl w:val="0"/>
                <w:numId w:val="95"/>
              </w:numPr>
              <w:spacing w:line="257" w:lineRule="auto"/>
              <w:rPr>
                <w:rFonts w:ascii="Calibri" w:eastAsia="Calibri" w:hAnsi="Calibri" w:cs="Calibri"/>
              </w:rPr>
            </w:pPr>
            <w:hyperlink r:id="rId36">
              <w:r w:rsidR="403C1C28" w:rsidRPr="403C1C28">
                <w:rPr>
                  <w:rStyle w:val="Hiperveza"/>
                  <w:rFonts w:ascii="Calibri" w:eastAsia="Calibri" w:hAnsi="Calibri" w:cs="Calibri"/>
                  <w:lang w:val="hr-HR"/>
                </w:rPr>
                <w:t>www.agricolturadelmediterranea.it</w:t>
              </w:r>
            </w:hyperlink>
          </w:p>
          <w:p w14:paraId="1295D35A" w14:textId="71DD18BB" w:rsidR="403C1C28" w:rsidRDefault="403C1C28" w:rsidP="000D25B0">
            <w:pPr>
              <w:pStyle w:val="Odlomakpopisa"/>
              <w:numPr>
                <w:ilvl w:val="0"/>
                <w:numId w:val="95"/>
              </w:numPr>
              <w:spacing w:line="257" w:lineRule="auto"/>
              <w:rPr>
                <w:rFonts w:ascii="Calibri" w:eastAsia="Calibri" w:hAnsi="Calibri" w:cs="Calibri"/>
              </w:rPr>
            </w:pPr>
            <w:r w:rsidRPr="403C1C28">
              <w:rPr>
                <w:rFonts w:ascii="Calibri" w:eastAsia="Calibri" w:hAnsi="Calibri" w:cs="Calibri"/>
                <w:lang w:val="hr-HR"/>
              </w:rPr>
              <w:t>www. passatoprossimo.it</w:t>
            </w:r>
          </w:p>
          <w:p w14:paraId="66D1F60E" w14:textId="2626933D" w:rsidR="403C1C28" w:rsidRDefault="00E40A4F" w:rsidP="000D25B0">
            <w:pPr>
              <w:pStyle w:val="Odlomakpopisa"/>
              <w:numPr>
                <w:ilvl w:val="0"/>
                <w:numId w:val="95"/>
              </w:numPr>
              <w:spacing w:line="257" w:lineRule="auto"/>
              <w:rPr>
                <w:rFonts w:ascii="Calibri" w:eastAsia="Calibri" w:hAnsi="Calibri" w:cs="Calibri"/>
              </w:rPr>
            </w:pPr>
            <w:hyperlink r:id="rId37">
              <w:r w:rsidR="403C1C28" w:rsidRPr="403C1C28">
                <w:rPr>
                  <w:rStyle w:val="Hiperveza"/>
                  <w:rFonts w:ascii="Calibri" w:eastAsia="Calibri" w:hAnsi="Calibri" w:cs="Calibri"/>
                  <w:lang w:val="hr-HR"/>
                </w:rPr>
                <w:t>www.mediteranskapoljoprivreda.hr</w:t>
              </w:r>
            </w:hyperlink>
          </w:p>
          <w:p w14:paraId="72D9EDA0" w14:textId="6194E191" w:rsidR="403C1C28" w:rsidRDefault="00E40A4F" w:rsidP="000D25B0">
            <w:pPr>
              <w:pStyle w:val="Odlomakpopisa"/>
              <w:numPr>
                <w:ilvl w:val="0"/>
                <w:numId w:val="95"/>
              </w:numPr>
              <w:spacing w:line="257" w:lineRule="auto"/>
              <w:rPr>
                <w:rFonts w:ascii="Calibri" w:eastAsia="Calibri" w:hAnsi="Calibri" w:cs="Calibri"/>
              </w:rPr>
            </w:pPr>
            <w:hyperlink r:id="rId38">
              <w:r w:rsidR="403C1C28" w:rsidRPr="403C1C28">
                <w:rPr>
                  <w:rStyle w:val="Hiperveza"/>
                  <w:rFonts w:ascii="Calibri" w:eastAsia="Calibri" w:hAnsi="Calibri" w:cs="Calibri"/>
                  <w:lang w:val="hr-HR"/>
                </w:rPr>
                <w:t>www.agricolturamediterranea.it</w:t>
              </w:r>
            </w:hyperlink>
          </w:p>
          <w:p w14:paraId="1C4B2B67" w14:textId="10B5A265" w:rsidR="403C1C28" w:rsidRDefault="00E40A4F" w:rsidP="000D25B0">
            <w:pPr>
              <w:pStyle w:val="Odlomakpopisa"/>
              <w:numPr>
                <w:ilvl w:val="0"/>
                <w:numId w:val="95"/>
              </w:numPr>
              <w:spacing w:line="257" w:lineRule="auto"/>
              <w:rPr>
                <w:rFonts w:ascii="Calibri" w:eastAsia="Calibri" w:hAnsi="Calibri" w:cs="Calibri"/>
              </w:rPr>
            </w:pPr>
            <w:hyperlink r:id="rId39">
              <w:r w:rsidR="403C1C28" w:rsidRPr="403C1C28">
                <w:rPr>
                  <w:rStyle w:val="Hiperveza"/>
                  <w:rFonts w:ascii="Calibri" w:eastAsia="Calibri" w:hAnsi="Calibri" w:cs="Calibri"/>
                  <w:lang w:val="hr-HR"/>
                </w:rPr>
                <w:t>www.cibibiologici.it</w:t>
              </w:r>
            </w:hyperlink>
          </w:p>
        </w:tc>
      </w:tr>
      <w:tr w:rsidR="403C1C28" w14:paraId="5F332DE3"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A86B39" w14:textId="332FEF8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4D3F381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08F35C4" w14:textId="332FF03E"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61C50E7A" w14:textId="7DE569D1" w:rsidR="403C1C28" w:rsidRDefault="403C1C28" w:rsidP="04780CE4">
      <w:pPr>
        <w:rPr>
          <w:rFonts w:ascii="Calibri" w:eastAsia="Calibri" w:hAnsi="Calibri" w:cs="Calibri"/>
          <w:color w:val="000000" w:themeColor="text1"/>
          <w:lang w:val="hr-HR"/>
        </w:rPr>
      </w:pPr>
    </w:p>
    <w:p w14:paraId="65198327" w14:textId="77777777" w:rsidR="00C303FD" w:rsidRDefault="00C303FD" w:rsidP="04780CE4">
      <w:pPr>
        <w:rPr>
          <w:rFonts w:ascii="Calibri" w:eastAsia="Calibri" w:hAnsi="Calibri" w:cs="Calibri"/>
          <w:color w:val="000000" w:themeColor="text1"/>
          <w:lang w:val="hr-HR"/>
        </w:rPr>
      </w:pPr>
    </w:p>
    <w:p w14:paraId="35DC2B62" w14:textId="67A0B126" w:rsidR="43196A7D" w:rsidRDefault="43196A7D"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68"/>
        <w:gridCol w:w="3708"/>
        <w:gridCol w:w="1815"/>
        <w:gridCol w:w="1619"/>
      </w:tblGrid>
      <w:tr w:rsidR="403C1C28" w14:paraId="2168CC06" w14:textId="77777777" w:rsidTr="403C1C28">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1A1430C" w14:textId="15CC2A5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7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7963D03" w14:textId="4BF7297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82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E1B2D22" w14:textId="007D4C3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62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D474185" w14:textId="0EC7F3A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726DC12A" w14:textId="77777777" w:rsidTr="403C1C28">
        <w:trPr>
          <w:trHeight w:val="30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1229ABB6" w14:textId="38902F28" w:rsidR="403C1C28" w:rsidRDefault="403C1C28" w:rsidP="403C1C28">
            <w:pPr>
              <w:rPr>
                <w:rFonts w:ascii="Calibri" w:eastAsia="Calibri" w:hAnsi="Calibri" w:cs="Calibri"/>
                <w:sz w:val="22"/>
                <w:szCs w:val="22"/>
              </w:rPr>
            </w:pPr>
          </w:p>
          <w:p w14:paraId="303F55C8" w14:textId="4669B01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I1 Koristiti  stručni vokabular iz područja vinarstva i mediteranske poljoprivrede. </w:t>
            </w:r>
          </w:p>
          <w:p w14:paraId="5302A572" w14:textId="1C994298" w:rsidR="403C1C28" w:rsidRDefault="403C1C28" w:rsidP="403C1C28">
            <w:pPr>
              <w:rPr>
                <w:rFonts w:ascii="Calibri" w:eastAsia="Calibri" w:hAnsi="Calibri" w:cs="Calibri"/>
                <w:sz w:val="22"/>
                <w:szCs w:val="22"/>
              </w:rPr>
            </w:pPr>
          </w:p>
        </w:tc>
        <w:tc>
          <w:tcPr>
            <w:tcW w:w="3748" w:type="dxa"/>
            <w:tcBorders>
              <w:top w:val="single" w:sz="6" w:space="0" w:color="auto"/>
              <w:left w:val="single" w:sz="6" w:space="0" w:color="auto"/>
              <w:bottom w:val="single" w:sz="6" w:space="0" w:color="auto"/>
              <w:right w:val="single" w:sz="6" w:space="0" w:color="auto"/>
            </w:tcBorders>
            <w:tcMar>
              <w:left w:w="105" w:type="dxa"/>
              <w:right w:w="105" w:type="dxa"/>
            </w:tcMar>
          </w:tcPr>
          <w:p w14:paraId="6EA35EE1" w14:textId="126D4B4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Vokabular i strukture karakteristične za poljoprivrednu struku.  </w:t>
            </w:r>
          </w:p>
          <w:p w14:paraId="688F04E8" w14:textId="1D3F784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i vježbi birat će se iz slijedećih stručnih sadržaja: tloznanstvo i ishrana bilja, vinogradarstvo, maslinarstvo, zaštita bilja, vinarstvo, agroklimatologija, voćarstvo, povrćarstvo, agroturizam. </w:t>
            </w:r>
          </w:p>
          <w:p w14:paraId="188BEB9F" w14:textId="12C2643F" w:rsidR="403C1C28" w:rsidRDefault="403C1C28" w:rsidP="403C1C28">
            <w:pPr>
              <w:rPr>
                <w:rFonts w:ascii="Calibri" w:eastAsia="Calibri" w:hAnsi="Calibri" w:cs="Calibri"/>
                <w:sz w:val="22"/>
                <w:szCs w:val="22"/>
              </w:rPr>
            </w:pPr>
          </w:p>
        </w:tc>
        <w:tc>
          <w:tcPr>
            <w:tcW w:w="1827" w:type="dxa"/>
            <w:tcBorders>
              <w:top w:val="single" w:sz="6" w:space="0" w:color="auto"/>
              <w:left w:val="single" w:sz="6" w:space="0" w:color="auto"/>
              <w:bottom w:val="single" w:sz="6" w:space="0" w:color="auto"/>
              <w:right w:val="single" w:sz="6" w:space="0" w:color="auto"/>
            </w:tcBorders>
            <w:tcMar>
              <w:left w:w="105" w:type="dxa"/>
              <w:right w:w="105" w:type="dxa"/>
            </w:tcMar>
          </w:tcPr>
          <w:p w14:paraId="64896BC4" w14:textId="2602EC3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54DF8F8A" w14:textId="07831A7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45EDD0F0" w14:textId="0282168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tc>
      </w:tr>
      <w:tr w:rsidR="403C1C28" w14:paraId="5BB1940C" w14:textId="77777777" w:rsidTr="403C1C28">
        <w:trPr>
          <w:trHeight w:val="30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4C8C671F" w14:textId="36BAD48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I2 Koristiti gramatičke strukture  u stručnom kontekstu. </w:t>
            </w:r>
          </w:p>
          <w:p w14:paraId="3DDC5728" w14:textId="0C2120C5" w:rsidR="403C1C28" w:rsidRDefault="403C1C28" w:rsidP="403C1C28">
            <w:pPr>
              <w:rPr>
                <w:rFonts w:ascii="Calibri" w:eastAsia="Calibri" w:hAnsi="Calibri" w:cs="Calibri"/>
                <w:sz w:val="22"/>
                <w:szCs w:val="22"/>
              </w:rPr>
            </w:pPr>
          </w:p>
        </w:tc>
        <w:tc>
          <w:tcPr>
            <w:tcW w:w="3748" w:type="dxa"/>
            <w:tcBorders>
              <w:top w:val="single" w:sz="6" w:space="0" w:color="auto"/>
              <w:left w:val="single" w:sz="6" w:space="0" w:color="auto"/>
              <w:bottom w:val="single" w:sz="6" w:space="0" w:color="auto"/>
              <w:right w:val="single" w:sz="6" w:space="0" w:color="auto"/>
            </w:tcBorders>
            <w:tcMar>
              <w:left w:w="105" w:type="dxa"/>
              <w:right w:w="105" w:type="dxa"/>
            </w:tcMar>
          </w:tcPr>
          <w:p w14:paraId="52D859CD" w14:textId="31E592A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jezičnih vježbi: usvajanje glagolskih vremena u aktivu (presente, passato prossimo, futuro semplice e anteriore). Usvajanje osobnih zamjenica u nominativu i kosim padežima.  Posvojni pridjevi i zamjenice. Slaganje vremena. Modalni glagoli, složenice i tvorba riječi. </w:t>
            </w:r>
          </w:p>
          <w:p w14:paraId="2E4CB695" w14:textId="01469BE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Sadržaj predavanja i vježbi birat će se iz slijedećih stručnih sadržaja: tloznanstvo i ishrana bilja, vinogradarstvo, maslinarstvo, zaštita bilja, vinarstvo, agroklimatologija, voćarstvo, povrćarstvo, agroturizam. </w:t>
            </w:r>
          </w:p>
          <w:p w14:paraId="347F4ABA" w14:textId="61CE6353" w:rsidR="403C1C28" w:rsidRDefault="403C1C28" w:rsidP="403C1C28">
            <w:pPr>
              <w:rPr>
                <w:rFonts w:ascii="Calibri" w:eastAsia="Calibri" w:hAnsi="Calibri" w:cs="Calibri"/>
                <w:sz w:val="22"/>
                <w:szCs w:val="22"/>
              </w:rPr>
            </w:pPr>
          </w:p>
        </w:tc>
        <w:tc>
          <w:tcPr>
            <w:tcW w:w="1827" w:type="dxa"/>
            <w:tcBorders>
              <w:top w:val="single" w:sz="6" w:space="0" w:color="auto"/>
              <w:left w:val="single" w:sz="6" w:space="0" w:color="auto"/>
              <w:bottom w:val="single" w:sz="6" w:space="0" w:color="auto"/>
              <w:right w:val="single" w:sz="6" w:space="0" w:color="auto"/>
            </w:tcBorders>
            <w:tcMar>
              <w:left w:w="105" w:type="dxa"/>
              <w:right w:w="105" w:type="dxa"/>
            </w:tcMar>
          </w:tcPr>
          <w:p w14:paraId="4722808D" w14:textId="76AAA10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4982F82B" w14:textId="0D5F622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1FA64026" w14:textId="79F3AA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tc>
      </w:tr>
      <w:tr w:rsidR="403C1C28" w14:paraId="3BD568CA" w14:textId="77777777" w:rsidTr="403C1C28">
        <w:trPr>
          <w:trHeight w:val="30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19148E01" w14:textId="3D3829E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Primijeniti obrasce uljudne službene komunikacije.</w:t>
            </w:r>
          </w:p>
          <w:p w14:paraId="2748A906" w14:textId="3C2AACA3" w:rsidR="403C1C28" w:rsidRDefault="403C1C28" w:rsidP="403C1C28">
            <w:pPr>
              <w:rPr>
                <w:rFonts w:ascii="Calibri" w:eastAsia="Calibri" w:hAnsi="Calibri" w:cs="Calibri"/>
                <w:sz w:val="22"/>
                <w:szCs w:val="22"/>
              </w:rPr>
            </w:pPr>
          </w:p>
        </w:tc>
        <w:tc>
          <w:tcPr>
            <w:tcW w:w="3748" w:type="dxa"/>
            <w:tcBorders>
              <w:top w:val="single" w:sz="6" w:space="0" w:color="auto"/>
              <w:left w:val="single" w:sz="6" w:space="0" w:color="auto"/>
              <w:bottom w:val="single" w:sz="6" w:space="0" w:color="auto"/>
              <w:right w:val="single" w:sz="6" w:space="0" w:color="auto"/>
            </w:tcBorders>
            <w:tcMar>
              <w:left w:w="105" w:type="dxa"/>
              <w:right w:w="105" w:type="dxa"/>
            </w:tcMar>
          </w:tcPr>
          <w:p w14:paraId="34208C77" w14:textId="3F993C1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Izvadak stručnih riječi i izrada sadržaja. Sadržaj vježbi birat će se iz slijedećih stručnih sadržaja: tloznanstvo i ishrana bilja, vinogradarstvo, maslinarstvo, zaštita bilja, vinarstvo, agroklimatologija, voćarstvo, povrćarstvo, agroturizam. </w:t>
            </w:r>
          </w:p>
          <w:p w14:paraId="115408FA" w14:textId="1EE79955" w:rsidR="403C1C28" w:rsidRDefault="403C1C28" w:rsidP="403C1C28">
            <w:pPr>
              <w:rPr>
                <w:rFonts w:ascii="Calibri" w:eastAsia="Calibri" w:hAnsi="Calibri" w:cs="Calibri"/>
                <w:sz w:val="22"/>
                <w:szCs w:val="22"/>
              </w:rPr>
            </w:pPr>
          </w:p>
        </w:tc>
        <w:tc>
          <w:tcPr>
            <w:tcW w:w="1827" w:type="dxa"/>
            <w:tcBorders>
              <w:top w:val="single" w:sz="6" w:space="0" w:color="auto"/>
              <w:left w:val="single" w:sz="6" w:space="0" w:color="auto"/>
              <w:bottom w:val="single" w:sz="6" w:space="0" w:color="auto"/>
              <w:right w:val="single" w:sz="6" w:space="0" w:color="auto"/>
            </w:tcBorders>
            <w:tcMar>
              <w:left w:w="105" w:type="dxa"/>
              <w:right w:w="105" w:type="dxa"/>
            </w:tcMar>
          </w:tcPr>
          <w:p w14:paraId="1989B1C2" w14:textId="00EE0F9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2CB7071F" w14:textId="6E33334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službena komunikacija</w:t>
            </w:r>
          </w:p>
        </w:tc>
      </w:tr>
      <w:tr w:rsidR="403C1C28" w14:paraId="66AAB2F3" w14:textId="77777777" w:rsidTr="403C1C28">
        <w:trPr>
          <w:trHeight w:val="300"/>
        </w:trPr>
        <w:tc>
          <w:tcPr>
            <w:tcW w:w="1875" w:type="dxa"/>
            <w:tcBorders>
              <w:top w:val="single" w:sz="6" w:space="0" w:color="auto"/>
              <w:left w:val="single" w:sz="6" w:space="0" w:color="auto"/>
              <w:bottom w:val="single" w:sz="6" w:space="0" w:color="auto"/>
              <w:right w:val="single" w:sz="6" w:space="0" w:color="auto"/>
            </w:tcBorders>
            <w:tcMar>
              <w:left w:w="105" w:type="dxa"/>
              <w:right w:w="105" w:type="dxa"/>
            </w:tcMar>
          </w:tcPr>
          <w:p w14:paraId="0BD36056" w14:textId="4DF556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Napisati sažetak teksta poljoprivredne tematike na talijanskom jeziku.</w:t>
            </w:r>
          </w:p>
          <w:p w14:paraId="1051F07B" w14:textId="3CC72DA0" w:rsidR="403C1C28" w:rsidRDefault="403C1C28" w:rsidP="403C1C28">
            <w:pPr>
              <w:rPr>
                <w:rFonts w:ascii="Calibri" w:eastAsia="Calibri" w:hAnsi="Calibri" w:cs="Calibri"/>
                <w:sz w:val="22"/>
                <w:szCs w:val="22"/>
              </w:rPr>
            </w:pPr>
          </w:p>
        </w:tc>
        <w:tc>
          <w:tcPr>
            <w:tcW w:w="3748" w:type="dxa"/>
            <w:tcBorders>
              <w:top w:val="single" w:sz="6" w:space="0" w:color="auto"/>
              <w:left w:val="single" w:sz="6" w:space="0" w:color="auto"/>
              <w:bottom w:val="single" w:sz="6" w:space="0" w:color="auto"/>
              <w:right w:val="single" w:sz="6" w:space="0" w:color="auto"/>
            </w:tcBorders>
            <w:tcMar>
              <w:left w:w="105" w:type="dxa"/>
              <w:right w:w="105" w:type="dxa"/>
            </w:tcMar>
          </w:tcPr>
          <w:p w14:paraId="24524559" w14:textId="576B9FF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Izvadak stručnih riječi i izrada sadržaja. Sadržaj vježbi birat će se iz slijedećih stručnih sadržaja: tloznanstvo i ishrana bilja, vinogradarstvo, maslinarstvo, zaštita bilja, vinarstvo, agroklimatologija, voćarstvo, povrćarstvo, agroturizam. </w:t>
            </w:r>
          </w:p>
          <w:p w14:paraId="2E976E90" w14:textId="38EBD6C3" w:rsidR="403C1C28" w:rsidRDefault="403C1C28" w:rsidP="403C1C28">
            <w:pPr>
              <w:rPr>
                <w:rFonts w:ascii="Calibri" w:eastAsia="Calibri" w:hAnsi="Calibri" w:cs="Calibri"/>
                <w:sz w:val="22"/>
                <w:szCs w:val="22"/>
              </w:rPr>
            </w:pPr>
          </w:p>
        </w:tc>
        <w:tc>
          <w:tcPr>
            <w:tcW w:w="1827" w:type="dxa"/>
            <w:tcBorders>
              <w:top w:val="single" w:sz="6" w:space="0" w:color="auto"/>
              <w:left w:val="single" w:sz="6" w:space="0" w:color="auto"/>
              <w:bottom w:val="single" w:sz="6" w:space="0" w:color="auto"/>
              <w:right w:val="single" w:sz="6" w:space="0" w:color="auto"/>
            </w:tcBorders>
            <w:tcMar>
              <w:left w:w="105" w:type="dxa"/>
              <w:right w:w="105" w:type="dxa"/>
            </w:tcMar>
          </w:tcPr>
          <w:p w14:paraId="697811C5" w14:textId="33616B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w:t>
            </w:r>
          </w:p>
        </w:tc>
        <w:tc>
          <w:tcPr>
            <w:tcW w:w="1624" w:type="dxa"/>
            <w:tcBorders>
              <w:top w:val="single" w:sz="6" w:space="0" w:color="auto"/>
              <w:left w:val="single" w:sz="6" w:space="0" w:color="auto"/>
              <w:bottom w:val="single" w:sz="6" w:space="0" w:color="auto"/>
              <w:right w:val="single" w:sz="6" w:space="0" w:color="auto"/>
            </w:tcBorders>
            <w:tcMar>
              <w:left w:w="105" w:type="dxa"/>
              <w:right w:w="105" w:type="dxa"/>
            </w:tcMar>
          </w:tcPr>
          <w:p w14:paraId="4EE3A124" w14:textId="30F2568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Zadatak- izrada sažetka teksta</w:t>
            </w:r>
          </w:p>
        </w:tc>
      </w:tr>
    </w:tbl>
    <w:p w14:paraId="4F31EBBB" w14:textId="274EFDA2" w:rsidR="00C303FD" w:rsidRDefault="00C303FD" w:rsidP="403C1C28">
      <w:pPr>
        <w:pStyle w:val="Naslov2"/>
        <w:spacing w:before="160" w:after="80"/>
        <w:rPr>
          <w:rFonts w:eastAsia="Calibri Light" w:cs="Calibri Light"/>
          <w:b w:val="0"/>
          <w:color w:val="2F5496"/>
          <w:sz w:val="32"/>
          <w:szCs w:val="32"/>
          <w:lang w:val="hr-HR"/>
        </w:rPr>
      </w:pPr>
    </w:p>
    <w:p w14:paraId="1C64FD54" w14:textId="77777777" w:rsidR="00C303FD" w:rsidRPr="00C303FD" w:rsidRDefault="00C303FD" w:rsidP="00C303FD">
      <w:pPr>
        <w:rPr>
          <w:rFonts w:eastAsia="Calibri Light"/>
          <w:lang w:val="hr-HR" w:eastAsia="x-none"/>
        </w:rPr>
      </w:pPr>
    </w:p>
    <w:p w14:paraId="45603753" w14:textId="1B6A1199" w:rsidR="7335D886" w:rsidRDefault="7335D886"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08"/>
        <w:gridCol w:w="1446"/>
        <w:gridCol w:w="900"/>
        <w:gridCol w:w="1277"/>
        <w:gridCol w:w="1312"/>
        <w:gridCol w:w="929"/>
        <w:gridCol w:w="1438"/>
      </w:tblGrid>
      <w:tr w:rsidR="403C1C28" w14:paraId="2368836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383A6B2" w14:textId="1B9F141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12BCABBA"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B0C387" w14:textId="20BBDCB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EC10EB" w14:textId="5C627909"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1042E843"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34C813" w14:textId="49AC095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F3D991" w14:textId="1885147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ZAŠTITA BILJA II</w:t>
            </w:r>
          </w:p>
        </w:tc>
      </w:tr>
      <w:tr w:rsidR="403C1C28" w14:paraId="0F57D21E"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059B4A" w14:textId="3C5449D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6A360A" w14:textId="0BE3517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Dr. sc. biotech. Ivana Dminić Rojnić, prof. struč. stud.</w:t>
            </w:r>
          </w:p>
        </w:tc>
      </w:tr>
      <w:tr w:rsidR="403C1C28" w14:paraId="7831C0D2"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8D29002" w14:textId="71CD6A8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2A8572" w14:textId="70B5926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0514951"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082FD4" w14:textId="3FFD4FB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2B2C7D" w14:textId="1469626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29A0D5E" w14:textId="5461464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B18D697" w14:textId="0AEF2392"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7B38B2BA"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8286E9C" w14:textId="713610F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41AA60" w14:textId="55AC793C"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486D5A4" w14:textId="3A89159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F5FCEB" w14:textId="0D83655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65B8DC2E" w14:textId="77777777" w:rsidTr="403C1C28">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DE1DC23" w14:textId="79CC8F7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26EF1B6" w14:textId="3C1C0E3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A11A80F" w14:textId="2518CD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F87A741" w14:textId="6C91526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899D02C" w14:textId="066A3FA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6F28196D" w14:textId="77777777" w:rsidTr="403C1C28">
        <w:trPr>
          <w:trHeight w:val="300"/>
        </w:trPr>
        <w:tc>
          <w:tcPr>
            <w:tcW w:w="1273" w:type="dxa"/>
            <w:vMerge/>
            <w:tcBorders>
              <w:left w:val="single" w:sz="0" w:space="0" w:color="auto"/>
              <w:bottom w:val="single" w:sz="0" w:space="0" w:color="auto"/>
              <w:right w:val="single" w:sz="0" w:space="0" w:color="auto"/>
            </w:tcBorders>
            <w:vAlign w:val="center"/>
          </w:tcPr>
          <w:p w14:paraId="34959432"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A1E6C16" w14:textId="024FDC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D9C726" w14:textId="58C95687"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D8711B9" w14:textId="5A781D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D90646" w14:textId="73FC24E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0D02CDF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ED97873" w14:textId="2251ECE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5D7F018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4CE246" w14:textId="37019CB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2BAE01C8"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A4CA9E" w14:textId="610AF9C9"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Cilj kolegija je upoznati studente s ekonomski najznačajnijim štetočinjama mediteranskih kultura, njihovom biologijom i ekologijom, karakterističnim tipovima oštećenja te metodama i mjerama za njihovo praćenje i suzbijanje, a sve u skladu sa ekološkim i održivim razvojem.</w:t>
            </w:r>
          </w:p>
        </w:tc>
      </w:tr>
      <w:tr w:rsidR="403C1C28" w14:paraId="63B9B81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FCAB4B" w14:textId="345561C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33C7D4F8"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5EBE53" w14:textId="7D8DF77B"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47E02B7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75D6EA" w14:textId="21F56F6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DE23F8C"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C5D99A" w14:textId="043008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1.</w:t>
            </w:r>
            <w:r>
              <w:tab/>
            </w:r>
            <w:r w:rsidRPr="403C1C28">
              <w:rPr>
                <w:rFonts w:ascii="Calibri" w:eastAsia="Calibri" w:hAnsi="Calibri" w:cs="Calibri"/>
                <w:sz w:val="22"/>
                <w:szCs w:val="22"/>
                <w:lang w:val="hr-HR"/>
              </w:rPr>
              <w:t xml:space="preserve">2.1. Procijeniti kvalitetu sadnog materijala </w:t>
            </w:r>
          </w:p>
          <w:p w14:paraId="7264B5DD" w14:textId="368630D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2.</w:t>
            </w:r>
            <w:r>
              <w:tab/>
            </w:r>
            <w:r w:rsidRPr="403C1C28">
              <w:rPr>
                <w:rFonts w:ascii="Calibri" w:eastAsia="Calibri" w:hAnsi="Calibri" w:cs="Calibri"/>
                <w:sz w:val="22"/>
                <w:szCs w:val="22"/>
                <w:lang w:val="hr-HR"/>
              </w:rPr>
              <w:t>2.2. Proizvesti sadni materijal odgovarajućom metodom razmnožavanja.</w:t>
            </w:r>
          </w:p>
          <w:p w14:paraId="296119E2" w14:textId="408C26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3.</w:t>
            </w:r>
            <w:r>
              <w:tab/>
            </w:r>
            <w:r w:rsidRPr="403C1C28">
              <w:rPr>
                <w:rFonts w:ascii="Calibri" w:eastAsia="Calibri" w:hAnsi="Calibri" w:cs="Calibri"/>
                <w:sz w:val="22"/>
                <w:szCs w:val="22"/>
                <w:lang w:val="hr-HR"/>
              </w:rPr>
              <w:t>2.3. Odabrati prikladnu tehnologiju proizvodnje vinogradarsko- voćarskih kultura</w:t>
            </w:r>
          </w:p>
          <w:p w14:paraId="30DC80F8" w14:textId="332AB12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4.</w:t>
            </w:r>
            <w:r>
              <w:tab/>
            </w:r>
            <w:r w:rsidRPr="403C1C28">
              <w:rPr>
                <w:rFonts w:ascii="Calibri" w:eastAsia="Calibri" w:hAnsi="Calibri" w:cs="Calibri"/>
                <w:sz w:val="22"/>
                <w:szCs w:val="22"/>
                <w:lang w:val="hr-HR"/>
              </w:rPr>
              <w:t>2.4. Odabrati prikladnu tehnologiju proizvodnje povrća na otvorenom i u zaštićenim</w:t>
            </w:r>
          </w:p>
          <w:p w14:paraId="72518028" w14:textId="3EFD0D3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prostorima                                                        </w:t>
            </w:r>
          </w:p>
          <w:p w14:paraId="2048FE85" w14:textId="392DCF6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5.</w:t>
            </w:r>
            <w:r>
              <w:tab/>
            </w:r>
            <w:r w:rsidRPr="403C1C28">
              <w:rPr>
                <w:rFonts w:ascii="Calibri" w:eastAsia="Calibri" w:hAnsi="Calibri" w:cs="Calibri"/>
                <w:sz w:val="22"/>
                <w:szCs w:val="22"/>
                <w:lang w:val="hr-HR"/>
              </w:rPr>
              <w:t>2.5. Odabrati prikladnu tehnologiju proizvodnje ljekovitog bilja</w:t>
            </w:r>
          </w:p>
          <w:p w14:paraId="2A197455" w14:textId="32C823C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6.</w:t>
            </w:r>
            <w:r>
              <w:tab/>
            </w:r>
            <w:r w:rsidRPr="403C1C28">
              <w:rPr>
                <w:rFonts w:ascii="Calibri" w:eastAsia="Calibri" w:hAnsi="Calibri" w:cs="Calibri"/>
                <w:sz w:val="22"/>
                <w:szCs w:val="22"/>
                <w:lang w:val="hr-HR"/>
              </w:rPr>
              <w:t>3.4. Osmisliti mjere zaštite bilja od štetočinja</w:t>
            </w:r>
          </w:p>
          <w:p w14:paraId="002EE789" w14:textId="7CF44E9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7.</w:t>
            </w:r>
            <w:r>
              <w:tab/>
            </w:r>
            <w:r w:rsidRPr="403C1C28">
              <w:rPr>
                <w:rFonts w:ascii="Calibri" w:eastAsia="Calibri" w:hAnsi="Calibri" w:cs="Calibri"/>
                <w:sz w:val="22"/>
                <w:szCs w:val="22"/>
                <w:lang w:val="hr-HR"/>
              </w:rPr>
              <w:t xml:space="preserve">5.2. Organizirati poslove poljoprivrednog gospodarstva u skladu s normativnim aktima.     </w:t>
            </w:r>
          </w:p>
        </w:tc>
      </w:tr>
      <w:tr w:rsidR="403C1C28" w14:paraId="034B000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2ADAD90" w14:textId="6A49CCC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73026E87"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8C3BE2" w14:textId="76FC53A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Identificirati štetočinje mediteranskih kultura</w:t>
            </w:r>
          </w:p>
          <w:p w14:paraId="3CFA518A" w14:textId="4806BBB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Opisati biologiju i ekologiju štetočinja mediteranskih kultura</w:t>
            </w:r>
          </w:p>
          <w:p w14:paraId="78E63792" w14:textId="707E2B6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Razlikovati metode praćenja i utvrđivanje kritičnog broja</w:t>
            </w:r>
          </w:p>
          <w:p w14:paraId="653C0319" w14:textId="2F10188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Objasniti mjere zaštite mediteranskih kultura od štetočinja</w:t>
            </w:r>
            <w:r>
              <w:tab/>
            </w:r>
          </w:p>
          <w:p w14:paraId="3F059592" w14:textId="75F87860" w:rsidR="403C1C28" w:rsidRDefault="403C1C28" w:rsidP="403C1C28">
            <w:pPr>
              <w:rPr>
                <w:rFonts w:ascii="Calibri" w:eastAsia="Calibri" w:hAnsi="Calibri" w:cs="Calibri"/>
                <w:sz w:val="22"/>
                <w:szCs w:val="22"/>
              </w:rPr>
            </w:pPr>
          </w:p>
        </w:tc>
      </w:tr>
      <w:tr w:rsidR="403C1C28" w14:paraId="26E7C87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3E590D" w14:textId="7154B47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FBCA00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48F4FE" w14:textId="492B5C13"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Sustavi integrirane i ekološke zaštite mediteranskih kultura.</w:t>
            </w:r>
          </w:p>
          <w:p w14:paraId="00819695" w14:textId="43EA84D4"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Gljive, bakterije, virusi kao uzročnici bolesti mediteranskih kultura. Abiotski uzročnici bolesti mediteranskih kultura. Epidemiologija i prognoza biljnih bolesti. Štetnici mediteranskih kulturama. Metode utvrđivanja entomofaune u nasadu. Polifagni štetnici. Najčešći korovi u mediteranskom području, štete od korova. Sustavi integrirane i ekološke zaštite bilja u mediteranskom području. Integrirana zaštita prema prijedlogu OILB. </w:t>
            </w:r>
          </w:p>
        </w:tc>
      </w:tr>
      <w:tr w:rsidR="403C1C28" w14:paraId="7B855B1B"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6C349D" w14:textId="4BA8E3D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72A4F97" w14:textId="702334F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7524EB3C" w14:textId="4B5FB1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0DED13A5" w14:textId="656E85A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62549AFA" w14:textId="54D460D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4DDC8E44" w14:textId="3CC69C2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14DF13C" w14:textId="57A8EA0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3D396567" w14:textId="0827452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6CB340CE" w14:textId="280AE1C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2BB4985F" w14:textId="36147EB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524A41A1" w14:textId="7A0D8C4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2EA63F4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DADCA8" w14:textId="1592F5B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67AD1E59" w14:textId="77777777" w:rsidTr="403C1C28">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E85836" w14:textId="4CDB9519"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1C6D7E0B" w14:textId="5CD1E515"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Studenti su obvezni tijekom nastave prisustvovati vježbama i izvršiti sve aktivnosti unutar vježbi. Ishod se smatra položenim ako svi elementi vrednovanja unutar ishoda imaju minimalno 50% bodova.</w:t>
            </w:r>
          </w:p>
          <w:p w14:paraId="2B42B1EC" w14:textId="5C426F4B" w:rsidR="403C1C28" w:rsidRDefault="403C1C28" w:rsidP="403C1C28">
            <w:pPr>
              <w:jc w:val="both"/>
              <w:rPr>
                <w:rFonts w:ascii="Calibri" w:eastAsia="Calibri" w:hAnsi="Calibri" w:cs="Calibri"/>
                <w:sz w:val="22"/>
                <w:szCs w:val="22"/>
              </w:rPr>
            </w:pPr>
          </w:p>
        </w:tc>
      </w:tr>
      <w:tr w:rsidR="403C1C28" w14:paraId="5EF9DE14"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1224B0" w14:textId="5974775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15AFAEC" w14:textId="77777777" w:rsidTr="403C1C28">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4EBAD430" w14:textId="7175B90D"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665D59BE" w14:textId="0AAAE142" w:rsidR="403C1C28" w:rsidRDefault="403C1C28" w:rsidP="403C1C28">
            <w:pPr>
              <w:rPr>
                <w:rFonts w:ascii="Calibri" w:eastAsia="Calibri" w:hAnsi="Calibri" w:cs="Calibri"/>
                <w:sz w:val="22"/>
                <w:szCs w:val="22"/>
              </w:rPr>
            </w:pPr>
          </w:p>
          <w:p w14:paraId="7EA49EDA" w14:textId="7A72A8A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720FB531" w14:textId="6C7C20F1"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14"/>
              <w:gridCol w:w="1197"/>
              <w:gridCol w:w="1091"/>
              <w:gridCol w:w="1742"/>
              <w:gridCol w:w="1003"/>
              <w:gridCol w:w="1056"/>
              <w:gridCol w:w="1126"/>
            </w:tblGrid>
            <w:tr w:rsidR="403C1C28" w14:paraId="63EAD5F7"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B30D64" w14:textId="612969A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04EF9D" w14:textId="7F6F995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Vježbe</w:t>
                  </w:r>
                </w:p>
              </w:tc>
              <w:tc>
                <w:tcPr>
                  <w:tcW w:w="10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1019C7" w14:textId="4AA89A9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7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594DF3" w14:textId="51C0070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Determinacija entomološke zbirke</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CA42AB" w14:textId="7B7122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B27594" w14:textId="0EB2D0D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B967A4" w14:textId="20944D5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6CE0A8F4"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576EB0" w14:textId="47FEDF2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C2F1A9" w14:textId="72D89EB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91" w:type="dxa"/>
                  <w:tcBorders>
                    <w:top w:val="single" w:sz="6" w:space="0" w:color="auto"/>
                    <w:left w:val="single" w:sz="6" w:space="0" w:color="auto"/>
                    <w:bottom w:val="single" w:sz="6" w:space="0" w:color="auto"/>
                    <w:right w:val="single" w:sz="6" w:space="0" w:color="auto"/>
                  </w:tcBorders>
                  <w:tcMar>
                    <w:left w:w="105" w:type="dxa"/>
                    <w:right w:w="105" w:type="dxa"/>
                  </w:tcMar>
                </w:tcPr>
                <w:p w14:paraId="3EE302C5" w14:textId="04F11BD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7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EE21286" w14:textId="50DF57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BFD445" w14:textId="19AC307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DF8697" w14:textId="6AF993C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65E7E8" w14:textId="306A327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7A12D9E1"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ED5E7C" w14:textId="0EB40A1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4A1D78" w14:textId="238496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91" w:type="dxa"/>
                  <w:tcBorders>
                    <w:top w:val="single" w:sz="6" w:space="0" w:color="auto"/>
                    <w:left w:val="single" w:sz="6" w:space="0" w:color="auto"/>
                    <w:bottom w:val="single" w:sz="6" w:space="0" w:color="auto"/>
                    <w:right w:val="single" w:sz="6" w:space="0" w:color="auto"/>
                  </w:tcBorders>
                  <w:tcMar>
                    <w:left w:w="105" w:type="dxa"/>
                    <w:right w:w="105" w:type="dxa"/>
                  </w:tcMar>
                </w:tcPr>
                <w:p w14:paraId="61D9CA51" w14:textId="7DF1983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7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E5EB6C8" w14:textId="798B33B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388A00" w14:textId="40A591E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9E5AEF" w14:textId="5BE97FE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AAE638" w14:textId="297FC0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5F3592A4"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636EDA" w14:textId="3A69864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8EC90" w14:textId="5D6920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91" w:type="dxa"/>
                  <w:tcBorders>
                    <w:top w:val="single" w:sz="6" w:space="0" w:color="auto"/>
                    <w:left w:val="single" w:sz="6" w:space="0" w:color="auto"/>
                    <w:bottom w:val="single" w:sz="6" w:space="0" w:color="auto"/>
                    <w:right w:val="single" w:sz="6" w:space="0" w:color="auto"/>
                  </w:tcBorders>
                  <w:tcMar>
                    <w:left w:w="105" w:type="dxa"/>
                    <w:right w:w="105" w:type="dxa"/>
                  </w:tcMar>
                </w:tcPr>
                <w:p w14:paraId="1A377469" w14:textId="4C72D2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7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3D8D27C" w14:textId="3D48E8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DD06FD" w14:textId="2304EB5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F331F3" w14:textId="77CB7FC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C2E23D" w14:textId="2C752E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2C75366E"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615629" w14:textId="0407D1B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105B29" w14:textId="08F120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91" w:type="dxa"/>
                  <w:tcBorders>
                    <w:top w:val="single" w:sz="6" w:space="0" w:color="auto"/>
                    <w:left w:val="single" w:sz="6" w:space="0" w:color="auto"/>
                    <w:bottom w:val="single" w:sz="6" w:space="0" w:color="auto"/>
                    <w:right w:val="single" w:sz="6" w:space="0" w:color="auto"/>
                  </w:tcBorders>
                  <w:tcMar>
                    <w:left w:w="105" w:type="dxa"/>
                    <w:right w:w="105" w:type="dxa"/>
                  </w:tcMar>
                </w:tcPr>
                <w:p w14:paraId="74129452" w14:textId="2202F1E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742"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61D9A7C" w14:textId="1C5BF41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AD7AAB" w14:textId="2130BCF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ED1D81" w14:textId="61B9CB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FB3C98" w14:textId="1DFC29A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6DA22DBE"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DBCF66" w14:textId="7AB1535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1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3823C7" w14:textId="0EC150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40%</w:t>
                  </w:r>
                </w:p>
              </w:tc>
              <w:tc>
                <w:tcPr>
                  <w:tcW w:w="10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23A1AA4" w14:textId="049864B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7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89C8539" w14:textId="71E5562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AC4C52" w14:textId="0E2D9DA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AD4685" w14:textId="2C87BC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B23ED6" w14:textId="67D639C0"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1AEB6B33" w14:textId="77777777" w:rsidTr="403C1C28">
              <w:trPr>
                <w:trHeight w:val="300"/>
              </w:trPr>
              <w:tc>
                <w:tcPr>
                  <w:tcW w:w="15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2425CA" w14:textId="1D07FFA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1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7AD81A" w14:textId="4C6F190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1,6</w:t>
                  </w:r>
                </w:p>
              </w:tc>
              <w:tc>
                <w:tcPr>
                  <w:tcW w:w="10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22A364" w14:textId="1B37E4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w:t>
                  </w:r>
                </w:p>
              </w:tc>
              <w:tc>
                <w:tcPr>
                  <w:tcW w:w="17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7BF553" w14:textId="6546A87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0,4</w:t>
                  </w:r>
                </w:p>
              </w:tc>
              <w:tc>
                <w:tcPr>
                  <w:tcW w:w="10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B1BA27" w14:textId="57DB8E8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5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4DFBFE" w14:textId="6BDB154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12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BCD8BF" w14:textId="37F2B48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441E77B9" w14:textId="25BA9FC0" w:rsidR="403C1C28" w:rsidRDefault="403C1C28" w:rsidP="403C1C28">
            <w:pPr>
              <w:jc w:val="both"/>
              <w:rPr>
                <w:rFonts w:ascii="Calibri" w:eastAsia="Calibri" w:hAnsi="Calibri" w:cs="Calibri"/>
                <w:color w:val="000000" w:themeColor="text1"/>
                <w:sz w:val="22"/>
                <w:szCs w:val="22"/>
              </w:rPr>
            </w:pPr>
          </w:p>
          <w:p w14:paraId="4F24CEF6" w14:textId="7B3816B0"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DF1AF2C" w14:textId="6957524F" w:rsidR="403C1C28" w:rsidRDefault="403C1C28" w:rsidP="403C1C28">
            <w:pPr>
              <w:rPr>
                <w:rFonts w:ascii="Calibri" w:eastAsia="Calibri" w:hAnsi="Calibri" w:cs="Calibri"/>
                <w:sz w:val="22"/>
                <w:szCs w:val="22"/>
              </w:rPr>
            </w:pPr>
          </w:p>
          <w:p w14:paraId="55FD95E3" w14:textId="7C6C0299" w:rsidR="00C303FD" w:rsidRDefault="00C303FD" w:rsidP="403C1C28">
            <w:pPr>
              <w:rPr>
                <w:rFonts w:ascii="Calibri" w:eastAsia="Calibri" w:hAnsi="Calibri" w:cs="Calibri"/>
                <w:sz w:val="22"/>
                <w:szCs w:val="22"/>
              </w:rPr>
            </w:pPr>
          </w:p>
          <w:p w14:paraId="56AC9F51" w14:textId="3768CA75" w:rsidR="00C303FD" w:rsidRDefault="00C303FD" w:rsidP="403C1C28">
            <w:pPr>
              <w:rPr>
                <w:rFonts w:ascii="Calibri" w:eastAsia="Calibri" w:hAnsi="Calibri" w:cs="Calibri"/>
                <w:sz w:val="22"/>
                <w:szCs w:val="22"/>
              </w:rPr>
            </w:pPr>
          </w:p>
          <w:p w14:paraId="4A2BB0C9" w14:textId="0929F766" w:rsidR="00C303FD" w:rsidRDefault="00C303FD" w:rsidP="403C1C28">
            <w:pPr>
              <w:rPr>
                <w:rFonts w:ascii="Calibri" w:eastAsia="Calibri" w:hAnsi="Calibri" w:cs="Calibri"/>
                <w:sz w:val="22"/>
                <w:szCs w:val="22"/>
              </w:rPr>
            </w:pPr>
          </w:p>
          <w:p w14:paraId="2A04B882" w14:textId="12270C66" w:rsidR="00C303FD" w:rsidRDefault="00C303FD" w:rsidP="403C1C28">
            <w:pPr>
              <w:rPr>
                <w:rFonts w:ascii="Calibri" w:eastAsia="Calibri" w:hAnsi="Calibri" w:cs="Calibri"/>
                <w:sz w:val="22"/>
                <w:szCs w:val="22"/>
              </w:rPr>
            </w:pPr>
          </w:p>
          <w:p w14:paraId="7F136F3B" w14:textId="77777777" w:rsidR="00C303FD" w:rsidRDefault="00C303FD" w:rsidP="403C1C28">
            <w:pPr>
              <w:rPr>
                <w:rFonts w:ascii="Calibri" w:eastAsia="Calibri" w:hAnsi="Calibri" w:cs="Calibri"/>
                <w:sz w:val="22"/>
                <w:szCs w:val="22"/>
              </w:rPr>
            </w:pPr>
          </w:p>
          <w:p w14:paraId="65A3065C" w14:textId="7F35C7ED" w:rsidR="403C1C28" w:rsidRDefault="403C1C28" w:rsidP="403C1C28">
            <w:pPr>
              <w:rPr>
                <w:rFonts w:ascii="Calibri" w:eastAsia="Calibri" w:hAnsi="Calibri" w:cs="Calibri"/>
                <w:sz w:val="22"/>
                <w:szCs w:val="22"/>
              </w:rPr>
            </w:pPr>
          </w:p>
          <w:p w14:paraId="525325C6" w14:textId="5776D024"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433CCECA" w14:textId="372544A9"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403C1C28" w14:paraId="4F356600"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B105D9" w14:textId="3DEE35E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B88261" w14:textId="5D4E56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5392D0" w14:textId="60E0E0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4ED8F8" w14:textId="36CB2D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F77CBC" w14:textId="2BC8FA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5B67AC" w14:textId="573EE6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0CD2C55A"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D8245B" w14:textId="47401A8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CAE762" w14:textId="5566E2B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9956FE5" w14:textId="6A867E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02C985" w14:textId="5E5D944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D13DAA" w14:textId="67DDDC1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2B5E30" w14:textId="5E2E16E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7D510980"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E2AA84" w14:textId="2A283CD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9797D7" w14:textId="1ABD2FE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7CD3EAD" w14:textId="70B709D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D6F27C" w14:textId="533F0F7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635A66" w14:textId="12FC0A1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112C85" w14:textId="1AF4925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71313202"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E88855" w14:textId="1418885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7EB5E5" w14:textId="146C035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0EB8CF1" w14:textId="76F895E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FC6FF4" w14:textId="06EE7CE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1774A6" w14:textId="3A11EA4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BC7270" w14:textId="54EE977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3FE4B4A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E179A3" w14:textId="0944F06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C70308" w14:textId="0DE677A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52260BE" w14:textId="124FD6B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4059A8" w14:textId="3EC00A8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D682F7" w14:textId="55ACB84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D9DCBB" w14:textId="66FB5D5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r>
            <w:tr w:rsidR="403C1C28" w14:paraId="3AB1712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EDBEF0" w14:textId="379C110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EC3C75" w14:textId="4F201DD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45A4F87" w14:textId="4A1FE91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504B62" w14:textId="457BB66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14C50D" w14:textId="57BAEDF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31A059" w14:textId="72F5ADCF"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500C7E6B"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AC118D" w14:textId="17755A5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1FA693" w14:textId="188371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3,2</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66737E6" w14:textId="5750EDC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5E24A5" w14:textId="261875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B3FDBC" w14:textId="57064FA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74564D" w14:textId="1D8396B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3D1A04F8" w14:textId="466F4A06" w:rsidR="403C1C28" w:rsidRDefault="403C1C28" w:rsidP="403C1C28">
            <w:pPr>
              <w:jc w:val="center"/>
              <w:rPr>
                <w:rFonts w:ascii="Calibri" w:eastAsia="Calibri" w:hAnsi="Calibri" w:cs="Calibri"/>
                <w:sz w:val="22"/>
                <w:szCs w:val="22"/>
              </w:rPr>
            </w:pPr>
          </w:p>
          <w:p w14:paraId="25E6C651" w14:textId="0D07A184"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73B0244B" w14:textId="4B327D5A" w:rsidR="403C1C28" w:rsidRDefault="403C1C28" w:rsidP="403C1C28">
            <w:pPr>
              <w:rPr>
                <w:rFonts w:ascii="Calibri" w:eastAsia="Calibri" w:hAnsi="Calibri" w:cs="Calibri"/>
                <w:sz w:val="22"/>
                <w:szCs w:val="22"/>
              </w:rPr>
            </w:pPr>
          </w:p>
          <w:p w14:paraId="779041DA" w14:textId="07C78819" w:rsidR="403C1C28" w:rsidRDefault="403C1C28" w:rsidP="403C1C28">
            <w:pPr>
              <w:rPr>
                <w:rFonts w:ascii="Calibri" w:eastAsia="Calibri" w:hAnsi="Calibri" w:cs="Calibri"/>
                <w:sz w:val="22"/>
                <w:szCs w:val="22"/>
              </w:rPr>
            </w:pPr>
          </w:p>
          <w:p w14:paraId="0EAB39E4" w14:textId="11C609A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5D3DB153" w14:textId="4E382FE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23F87169" w14:textId="6509311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41FCA00F" w14:textId="61E49317"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403C1C28" w14:paraId="1BCB8B43"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97A5A4" w14:textId="4DDA4EE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EE180D" w14:textId="4483E86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45CB29" w14:textId="0270FDC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4A0F65E1"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8870C3" w14:textId="2D101CA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7374E1" w14:textId="7BCBD8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FDC587" w14:textId="1D11D4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02D51628"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F9EC6B" w14:textId="28E0FCE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085887" w14:textId="4A66EC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4FF511" w14:textId="6FBF6CE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3C397CF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7B4356" w14:textId="4063D4F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70929" w14:textId="13CBFAA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43610D" w14:textId="2EF83C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7D3A477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A987D9" w14:textId="0F2F398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EA6458" w14:textId="4541C98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210FEE" w14:textId="0F44FD0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488C29ED"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A30970" w14:textId="233AD8F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8D1228" w14:textId="0270B8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27E933" w14:textId="429BC6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7BB140A6" w14:textId="6BAF0A35" w:rsidR="403C1C28" w:rsidRDefault="403C1C28" w:rsidP="403C1C28">
            <w:pPr>
              <w:rPr>
                <w:rFonts w:ascii="Calibri" w:eastAsia="Calibri" w:hAnsi="Calibri" w:cs="Calibri"/>
                <w:sz w:val="22"/>
                <w:szCs w:val="22"/>
              </w:rPr>
            </w:pPr>
          </w:p>
        </w:tc>
      </w:tr>
      <w:tr w:rsidR="403C1C28" w14:paraId="7900584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B81BF2" w14:textId="50FF6A0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77606F00"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A6D6FB" w14:textId="07F56912" w:rsidR="403C1C28" w:rsidRDefault="403C1C28" w:rsidP="000D25B0">
            <w:pPr>
              <w:pStyle w:val="Odlomakpopisa"/>
              <w:numPr>
                <w:ilvl w:val="0"/>
                <w:numId w:val="94"/>
              </w:numPr>
              <w:spacing w:line="257" w:lineRule="auto"/>
              <w:rPr>
                <w:rFonts w:ascii="Calibri" w:eastAsia="Calibri" w:hAnsi="Calibri" w:cs="Calibri"/>
              </w:rPr>
            </w:pPr>
            <w:r w:rsidRPr="403C1C28">
              <w:rPr>
                <w:rFonts w:ascii="Calibri" w:eastAsia="Calibri" w:hAnsi="Calibri" w:cs="Calibri"/>
                <w:lang w:val="hr-HR"/>
              </w:rPr>
              <w:t>Bjeliš, M. (2005): Zaštita masline u ekološkoj proizvodnji: Graf form d.o.o., Split</w:t>
            </w:r>
          </w:p>
          <w:p w14:paraId="0C62C964" w14:textId="166B5457" w:rsidR="403C1C28" w:rsidRDefault="403C1C28" w:rsidP="000D25B0">
            <w:pPr>
              <w:pStyle w:val="Odlomakpopisa"/>
              <w:numPr>
                <w:ilvl w:val="0"/>
                <w:numId w:val="94"/>
              </w:numPr>
              <w:spacing w:line="257" w:lineRule="auto"/>
              <w:rPr>
                <w:rFonts w:ascii="Calibri" w:eastAsia="Calibri" w:hAnsi="Calibri" w:cs="Calibri"/>
                <w:color w:val="000000" w:themeColor="text1"/>
              </w:rPr>
            </w:pPr>
            <w:r w:rsidRPr="403C1C28">
              <w:rPr>
                <w:rFonts w:ascii="Calibri" w:eastAsia="Calibri" w:hAnsi="Calibri" w:cs="Calibri"/>
                <w:color w:val="000000" w:themeColor="text1"/>
                <w:lang w:val="hr-HR"/>
              </w:rPr>
              <w:t>Božena Barić, Ivana Pajač Živković (2020): Načela integrirane zaštite bilja, Sveučilište u Zagrebu Agronomski fakultet, Zagreb</w:t>
            </w:r>
          </w:p>
          <w:p w14:paraId="21887DF4" w14:textId="27DEF688" w:rsidR="403C1C28" w:rsidRDefault="403C1C28" w:rsidP="000D25B0">
            <w:pPr>
              <w:pStyle w:val="Odlomakpopisa"/>
              <w:numPr>
                <w:ilvl w:val="0"/>
                <w:numId w:val="94"/>
              </w:numPr>
              <w:spacing w:line="257" w:lineRule="auto"/>
              <w:rPr>
                <w:rFonts w:ascii="Calibri" w:eastAsia="Calibri" w:hAnsi="Calibri" w:cs="Calibri"/>
              </w:rPr>
            </w:pPr>
            <w:r w:rsidRPr="403C1C28">
              <w:rPr>
                <w:rFonts w:ascii="Calibri" w:eastAsia="Calibri" w:hAnsi="Calibri" w:cs="Calibri"/>
                <w:lang w:val="hr-HR"/>
              </w:rPr>
              <w:t>Ciglar, I. (1998.): Integrirana zaštita voćaka i vinograda, Zrinski d. d. Čakovec</w:t>
            </w:r>
          </w:p>
          <w:p w14:paraId="31D89FB3" w14:textId="0B4C183B" w:rsidR="403C1C28" w:rsidRDefault="403C1C28" w:rsidP="000D25B0">
            <w:pPr>
              <w:pStyle w:val="Tekstkomentara"/>
              <w:numPr>
                <w:ilvl w:val="0"/>
                <w:numId w:val="94"/>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Cvjetković, B. (2010): Mikoze i pseudomikoze voćaka i vinove loze, Školska knjiga, Zagreb</w:t>
            </w:r>
          </w:p>
          <w:p w14:paraId="243D9AC6" w14:textId="63A2649C" w:rsidR="403C1C28" w:rsidRDefault="403C1C28" w:rsidP="000D25B0">
            <w:pPr>
              <w:pStyle w:val="Tekstkomentara"/>
              <w:numPr>
                <w:ilvl w:val="0"/>
                <w:numId w:val="94"/>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Maceljski, M. i sur.: Poljoprivredna entomologija, Zrinski, Čakovec. 2003.</w:t>
            </w:r>
          </w:p>
          <w:p w14:paraId="26E7D50F" w14:textId="53D10DD0" w:rsidR="403C1C28" w:rsidRDefault="403C1C28" w:rsidP="000D25B0">
            <w:pPr>
              <w:pStyle w:val="Tekstkomentara"/>
              <w:numPr>
                <w:ilvl w:val="0"/>
                <w:numId w:val="94"/>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Maceljski, M. i sur.: Štetočinje vinove loze. Zrinski, Čakovec. 2006.</w:t>
            </w:r>
          </w:p>
          <w:p w14:paraId="4C4533BB" w14:textId="68F67252" w:rsidR="403C1C28" w:rsidRDefault="403C1C28" w:rsidP="000D25B0">
            <w:pPr>
              <w:pStyle w:val="Tekstkomentara"/>
              <w:numPr>
                <w:ilvl w:val="0"/>
                <w:numId w:val="94"/>
              </w:num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Maceljski, M. i sur.: Štetočinje povrća s opsežnim prikazom zaštite povrća od štetnika, uzročnika bolesti i korova, Zrinski, Čakovec. 2004. </w:t>
            </w:r>
          </w:p>
        </w:tc>
      </w:tr>
      <w:tr w:rsidR="403C1C28" w14:paraId="351FAD6F"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59B7C6" w14:textId="4FF5275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4D212997" w14:textId="77777777" w:rsidTr="403C1C28">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649F73" w14:textId="08B4B2E9" w:rsidR="403C1C28" w:rsidRDefault="403C1C28" w:rsidP="000D25B0">
            <w:pPr>
              <w:pStyle w:val="Odlomakpopisa"/>
              <w:numPr>
                <w:ilvl w:val="0"/>
                <w:numId w:val="93"/>
              </w:numPr>
              <w:spacing w:line="257" w:lineRule="auto"/>
              <w:rPr>
                <w:rFonts w:ascii="Calibri" w:eastAsia="Calibri" w:hAnsi="Calibri" w:cs="Calibri"/>
              </w:rPr>
            </w:pPr>
            <w:r w:rsidRPr="403C1C28">
              <w:rPr>
                <w:rFonts w:ascii="Calibri" w:eastAsia="Calibri" w:hAnsi="Calibri" w:cs="Calibri"/>
                <w:lang w:val="hr-HR"/>
              </w:rPr>
              <w:t>Igrc Barčić, J.,Maceljski, M., (2001): Ekološki prihvatljiva zaštita bilja od štetnika. Zrinski, Čakovec</w:t>
            </w:r>
          </w:p>
          <w:p w14:paraId="48E38378" w14:textId="7FC1F599" w:rsidR="403C1C28" w:rsidRDefault="403C1C28" w:rsidP="000D25B0">
            <w:pPr>
              <w:pStyle w:val="Odlomakpopisa"/>
              <w:numPr>
                <w:ilvl w:val="0"/>
                <w:numId w:val="93"/>
              </w:numPr>
              <w:spacing w:line="257" w:lineRule="auto"/>
              <w:rPr>
                <w:rFonts w:ascii="Calibri" w:eastAsia="Calibri" w:hAnsi="Calibri" w:cs="Calibri"/>
              </w:rPr>
            </w:pPr>
            <w:r w:rsidRPr="403C1C28">
              <w:rPr>
                <w:rFonts w:ascii="Calibri" w:eastAsia="Calibri" w:hAnsi="Calibri" w:cs="Calibri"/>
                <w:lang w:val="hr-HR"/>
              </w:rPr>
              <w:t xml:space="preserve">Internet stranica projekta Winetwork, Bolesti drva vinove loze i zlatna žutica vinove loze:: </w:t>
            </w:r>
            <w:hyperlink r:id="rId40">
              <w:r w:rsidRPr="403C1C28">
                <w:rPr>
                  <w:rStyle w:val="Hiperveza"/>
                  <w:rFonts w:ascii="Calibri" w:eastAsia="Calibri" w:hAnsi="Calibri" w:cs="Calibri"/>
                  <w:lang w:val="hr-HR"/>
                </w:rPr>
                <w:t>http://www.winetwork-data.eu/</w:t>
              </w:r>
            </w:hyperlink>
          </w:p>
          <w:p w14:paraId="5E3F6FE7" w14:textId="07D54B80" w:rsidR="403C1C28" w:rsidRDefault="403C1C28" w:rsidP="000D25B0">
            <w:pPr>
              <w:pStyle w:val="Odlomakpopisa"/>
              <w:numPr>
                <w:ilvl w:val="0"/>
                <w:numId w:val="93"/>
              </w:numPr>
              <w:spacing w:line="257" w:lineRule="auto"/>
              <w:rPr>
                <w:rFonts w:ascii="Calibri" w:eastAsia="Calibri" w:hAnsi="Calibri" w:cs="Calibri"/>
              </w:rPr>
            </w:pPr>
            <w:r w:rsidRPr="403C1C28">
              <w:rPr>
                <w:rFonts w:ascii="Calibri" w:eastAsia="Calibri" w:hAnsi="Calibri" w:cs="Calibri"/>
                <w:lang w:val="hr-HR"/>
              </w:rPr>
              <w:t xml:space="preserve">Grupa autora (2010): Online skripta: Najznačajniji štetnici, bolesti i korovi u voćarstvu i vinogradarstvu, Sveučilište Josipa Jurja Strossmayera u Osijeku, Poljoprivredni fakultet u Osijeku, Osijek </w:t>
            </w:r>
            <w:hyperlink r:id="rId41">
              <w:r w:rsidRPr="403C1C28">
                <w:rPr>
                  <w:rStyle w:val="Hiperveza"/>
                  <w:rFonts w:ascii="Calibri" w:eastAsia="Calibri" w:hAnsi="Calibri" w:cs="Calibri"/>
                  <w:lang w:val="hr-HR"/>
                </w:rPr>
                <w:t>http://www.obz.hr/hr/images/Najznacajniji_stetnici_bolesti_i_korovi_u_vocarstvu_i_vinogradarstvu.pdf</w:t>
              </w:r>
            </w:hyperlink>
          </w:p>
          <w:p w14:paraId="6EB73002" w14:textId="7097D4A5" w:rsidR="403C1C28" w:rsidRDefault="403C1C28" w:rsidP="000D25B0">
            <w:pPr>
              <w:pStyle w:val="Odlomakpopisa"/>
              <w:numPr>
                <w:ilvl w:val="0"/>
                <w:numId w:val="93"/>
              </w:numPr>
              <w:spacing w:line="257" w:lineRule="auto"/>
              <w:rPr>
                <w:rFonts w:ascii="Calibri" w:eastAsia="Calibri" w:hAnsi="Calibri" w:cs="Calibri"/>
              </w:rPr>
            </w:pPr>
            <w:r w:rsidRPr="403C1C28">
              <w:rPr>
                <w:rFonts w:ascii="Calibri" w:eastAsia="Calibri" w:hAnsi="Calibri" w:cs="Calibri"/>
                <w:lang w:val="hr-HR"/>
              </w:rPr>
              <w:t>Grupa autora (svakogodišnje izdanje broj 1-2): Glasilo biljne zaštite, HDBZ, Zagreb</w:t>
            </w:r>
          </w:p>
          <w:p w14:paraId="4FA94BAA" w14:textId="73915419" w:rsidR="403C1C28" w:rsidRDefault="403C1C28" w:rsidP="000D25B0">
            <w:pPr>
              <w:pStyle w:val="Odlomakpopisa"/>
              <w:numPr>
                <w:ilvl w:val="0"/>
                <w:numId w:val="93"/>
              </w:numPr>
              <w:spacing w:line="257" w:lineRule="auto"/>
              <w:rPr>
                <w:rFonts w:ascii="Calibri" w:eastAsia="Calibri" w:hAnsi="Calibri" w:cs="Calibri"/>
              </w:rPr>
            </w:pPr>
            <w:r w:rsidRPr="403C1C28">
              <w:rPr>
                <w:rFonts w:ascii="Calibri" w:eastAsia="Calibri" w:hAnsi="Calibri" w:cs="Calibri"/>
                <w:lang w:val="hr-HR"/>
              </w:rPr>
              <w:t>Žužić, I. (2008): Maslina i maslinovo ulje: Tipomat, Velika Gorica</w:t>
            </w:r>
          </w:p>
        </w:tc>
      </w:tr>
      <w:tr w:rsidR="403C1C28" w14:paraId="2970D82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EFA3AA" w14:textId="000DF80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6A228AA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E01A851" w14:textId="34F3AFB8"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7B740B1B" w14:textId="434237CD" w:rsidR="403C1C28" w:rsidRDefault="403C1C28" w:rsidP="403C1C28">
      <w:pPr>
        <w:rPr>
          <w:rFonts w:ascii="Calibri" w:eastAsia="Calibri" w:hAnsi="Calibri" w:cs="Calibri"/>
          <w:color w:val="000000" w:themeColor="text1"/>
          <w:sz w:val="22"/>
          <w:szCs w:val="22"/>
          <w:lang w:val="hr-HR"/>
        </w:rPr>
      </w:pPr>
    </w:p>
    <w:p w14:paraId="01FB5E34" w14:textId="6D748619" w:rsidR="403C1C28" w:rsidRDefault="403C1C28" w:rsidP="403C1C28">
      <w:pPr>
        <w:rPr>
          <w:rFonts w:ascii="Calibri" w:eastAsia="Calibri" w:hAnsi="Calibri" w:cs="Calibri"/>
          <w:color w:val="000000" w:themeColor="text1"/>
          <w:lang w:val="hr-HR"/>
        </w:rPr>
      </w:pPr>
    </w:p>
    <w:p w14:paraId="65CF65FB" w14:textId="5DEC5561" w:rsidR="403C1C28" w:rsidRDefault="403C1C28" w:rsidP="403C1C28">
      <w:pPr>
        <w:rPr>
          <w:rFonts w:ascii="Arial Narrow" w:eastAsia="Arial Narrow" w:hAnsi="Arial Narrow" w:cs="Arial Narrow"/>
          <w:color w:val="000000" w:themeColor="text1"/>
          <w:sz w:val="22"/>
          <w:szCs w:val="22"/>
          <w:lang w:val="hr-HR"/>
        </w:rPr>
      </w:pPr>
    </w:p>
    <w:p w14:paraId="3749CA6E" w14:textId="02897F3E" w:rsidR="403C1C28" w:rsidRDefault="403C1C28" w:rsidP="403C1C28">
      <w:pPr>
        <w:rPr>
          <w:rFonts w:ascii="Calibri" w:eastAsia="Calibri" w:hAnsi="Calibri" w:cs="Calibri"/>
          <w:color w:val="000000" w:themeColor="text1"/>
          <w:sz w:val="22"/>
          <w:szCs w:val="22"/>
          <w:lang w:val="hr-HR"/>
        </w:rPr>
      </w:pPr>
    </w:p>
    <w:p w14:paraId="2B070566" w14:textId="78C483DD" w:rsidR="403C1C28" w:rsidRDefault="403C1C28" w:rsidP="403C1C28">
      <w:pPr>
        <w:rPr>
          <w:rFonts w:ascii="Calibri" w:eastAsia="Calibri" w:hAnsi="Calibri" w:cs="Calibri"/>
          <w:color w:val="000000" w:themeColor="text1"/>
          <w:sz w:val="22"/>
          <w:szCs w:val="22"/>
          <w:lang w:val="hr-HR"/>
        </w:rPr>
      </w:pPr>
    </w:p>
    <w:p w14:paraId="4D3FBD8A" w14:textId="0A87EBFA" w:rsidR="403C1C28" w:rsidRDefault="403C1C28" w:rsidP="403C1C28">
      <w:pPr>
        <w:rPr>
          <w:rFonts w:ascii="Calibri" w:eastAsia="Calibri" w:hAnsi="Calibri" w:cs="Calibri"/>
          <w:color w:val="000000" w:themeColor="text1"/>
          <w:sz w:val="22"/>
          <w:szCs w:val="22"/>
          <w:lang w:val="hr-HR"/>
        </w:rPr>
      </w:pPr>
    </w:p>
    <w:p w14:paraId="30E41DB9" w14:textId="5F0863C2" w:rsidR="403C1C28" w:rsidRDefault="403C1C28" w:rsidP="403C1C28">
      <w:pPr>
        <w:rPr>
          <w:rFonts w:ascii="Calibri" w:eastAsia="Calibri" w:hAnsi="Calibri" w:cs="Calibri"/>
          <w:color w:val="000000" w:themeColor="text1"/>
          <w:sz w:val="22"/>
          <w:szCs w:val="22"/>
          <w:lang w:val="hr-HR"/>
        </w:rPr>
      </w:pPr>
    </w:p>
    <w:p w14:paraId="0AD0F95B" w14:textId="639E4A1B" w:rsidR="403C1C28" w:rsidRDefault="403C1C28" w:rsidP="403C1C28">
      <w:pPr>
        <w:rPr>
          <w:rFonts w:ascii="Calibri" w:eastAsia="Calibri" w:hAnsi="Calibri" w:cs="Calibri"/>
          <w:color w:val="000000" w:themeColor="text1"/>
          <w:sz w:val="22"/>
          <w:szCs w:val="22"/>
          <w:lang w:val="hr-HR"/>
        </w:rPr>
      </w:pPr>
    </w:p>
    <w:p w14:paraId="0B9DEC7C" w14:textId="1E9622FD" w:rsidR="403C1C28" w:rsidRDefault="403C1C28" w:rsidP="403C1C28">
      <w:pPr>
        <w:rPr>
          <w:rFonts w:ascii="Calibri" w:eastAsia="Calibri" w:hAnsi="Calibri" w:cs="Calibri"/>
          <w:color w:val="000000" w:themeColor="text1"/>
          <w:sz w:val="22"/>
          <w:szCs w:val="22"/>
          <w:lang w:val="hr-HR"/>
        </w:rPr>
      </w:pPr>
    </w:p>
    <w:p w14:paraId="1B840FC1" w14:textId="33100150" w:rsidR="403C1C28" w:rsidRDefault="403C1C28" w:rsidP="403C1C28">
      <w:pPr>
        <w:rPr>
          <w:rFonts w:ascii="Calibri" w:eastAsia="Calibri" w:hAnsi="Calibri" w:cs="Calibri"/>
          <w:color w:val="000000" w:themeColor="text1"/>
          <w:sz w:val="22"/>
          <w:szCs w:val="22"/>
          <w:lang w:val="hr-HR"/>
        </w:rPr>
      </w:pPr>
    </w:p>
    <w:p w14:paraId="2C3F89F3" w14:textId="60C20FC8" w:rsidR="403C1C28" w:rsidRDefault="403C1C28" w:rsidP="403C1C28">
      <w:pPr>
        <w:rPr>
          <w:rFonts w:ascii="Calibri" w:eastAsia="Calibri" w:hAnsi="Calibri" w:cs="Calibri"/>
          <w:color w:val="000000" w:themeColor="text1"/>
          <w:sz w:val="22"/>
          <w:szCs w:val="22"/>
          <w:lang w:val="hr-HR"/>
        </w:rPr>
      </w:pPr>
    </w:p>
    <w:p w14:paraId="30103733" w14:textId="4634E7C2" w:rsidR="403C1C28" w:rsidRDefault="403C1C28" w:rsidP="403C1C28">
      <w:pPr>
        <w:rPr>
          <w:rFonts w:ascii="Calibri" w:eastAsia="Calibri" w:hAnsi="Calibri" w:cs="Calibri"/>
          <w:color w:val="000000" w:themeColor="text1"/>
          <w:sz w:val="22"/>
          <w:szCs w:val="22"/>
          <w:lang w:val="hr-HR"/>
        </w:rPr>
      </w:pPr>
    </w:p>
    <w:p w14:paraId="10E360F1" w14:textId="5144E0DD" w:rsidR="403C1C28" w:rsidRDefault="403C1C28" w:rsidP="403C1C28">
      <w:pPr>
        <w:rPr>
          <w:rFonts w:ascii="Calibri" w:eastAsia="Calibri" w:hAnsi="Calibri" w:cs="Calibri"/>
          <w:color w:val="000000" w:themeColor="text1"/>
          <w:sz w:val="22"/>
          <w:szCs w:val="22"/>
          <w:lang w:val="hr-HR"/>
        </w:rPr>
      </w:pPr>
    </w:p>
    <w:p w14:paraId="0CFD8D90" w14:textId="3B3C6032" w:rsidR="403C1C28" w:rsidRDefault="403C1C28" w:rsidP="403C1C28">
      <w:pPr>
        <w:rPr>
          <w:rFonts w:ascii="Calibri" w:eastAsia="Calibri" w:hAnsi="Calibri" w:cs="Calibri"/>
          <w:color w:val="000000" w:themeColor="text1"/>
          <w:sz w:val="22"/>
          <w:szCs w:val="22"/>
          <w:lang w:val="hr-HR"/>
        </w:rPr>
      </w:pPr>
    </w:p>
    <w:p w14:paraId="21CEBE44" w14:textId="19118696" w:rsidR="403C1C28" w:rsidRDefault="403C1C28" w:rsidP="403C1C28">
      <w:pPr>
        <w:rPr>
          <w:rFonts w:ascii="Calibri" w:eastAsia="Calibri" w:hAnsi="Calibri" w:cs="Calibri"/>
          <w:color w:val="000000" w:themeColor="text1"/>
          <w:sz w:val="22"/>
          <w:szCs w:val="22"/>
          <w:lang w:val="hr-HR"/>
        </w:rPr>
      </w:pPr>
    </w:p>
    <w:p w14:paraId="208DF835" w14:textId="134CFF92" w:rsidR="403C1C28" w:rsidRDefault="403C1C28" w:rsidP="403C1C28">
      <w:pPr>
        <w:rPr>
          <w:rFonts w:ascii="Calibri" w:eastAsia="Calibri" w:hAnsi="Calibri" w:cs="Calibri"/>
          <w:color w:val="000000" w:themeColor="text1"/>
          <w:sz w:val="22"/>
          <w:szCs w:val="22"/>
          <w:lang w:val="hr-HR"/>
        </w:rPr>
      </w:pPr>
    </w:p>
    <w:p w14:paraId="61C4D67B" w14:textId="2DA3CF77" w:rsidR="403C1C28" w:rsidRDefault="403C1C28" w:rsidP="403C1C28">
      <w:pPr>
        <w:rPr>
          <w:rFonts w:ascii="Calibri" w:eastAsia="Calibri" w:hAnsi="Calibri" w:cs="Calibri"/>
          <w:color w:val="000000" w:themeColor="text1"/>
          <w:sz w:val="22"/>
          <w:szCs w:val="22"/>
          <w:lang w:val="hr-HR"/>
        </w:rPr>
      </w:pPr>
    </w:p>
    <w:p w14:paraId="345B8C99" w14:textId="642B8353" w:rsidR="403C1C28" w:rsidRDefault="403C1C28" w:rsidP="403C1C28">
      <w:pPr>
        <w:rPr>
          <w:rFonts w:ascii="Calibri" w:eastAsia="Calibri" w:hAnsi="Calibri" w:cs="Calibri"/>
          <w:color w:val="000000" w:themeColor="text1"/>
          <w:sz w:val="22"/>
          <w:szCs w:val="22"/>
          <w:lang w:val="hr-HR"/>
        </w:rPr>
      </w:pPr>
    </w:p>
    <w:p w14:paraId="161D1243" w14:textId="6CAD21B3" w:rsidR="403C1C28" w:rsidRDefault="403C1C28" w:rsidP="403C1C28">
      <w:pPr>
        <w:rPr>
          <w:rFonts w:ascii="Calibri" w:eastAsia="Calibri" w:hAnsi="Calibri" w:cs="Calibri"/>
          <w:color w:val="000000" w:themeColor="text1"/>
          <w:sz w:val="22"/>
          <w:szCs w:val="22"/>
          <w:lang w:val="hr-HR"/>
        </w:rPr>
      </w:pPr>
    </w:p>
    <w:p w14:paraId="279FDD03" w14:textId="22FAF14C" w:rsidR="403C1C28" w:rsidRDefault="403C1C28" w:rsidP="403C1C28">
      <w:pPr>
        <w:rPr>
          <w:rFonts w:ascii="Calibri" w:eastAsia="Calibri" w:hAnsi="Calibri" w:cs="Calibri"/>
          <w:color w:val="000000" w:themeColor="text1"/>
          <w:sz w:val="22"/>
          <w:szCs w:val="22"/>
          <w:lang w:val="hr-HR"/>
        </w:rPr>
      </w:pPr>
    </w:p>
    <w:p w14:paraId="4807EDD3" w14:textId="4CDA5563" w:rsidR="04780CE4" w:rsidRDefault="04780CE4" w:rsidP="04780CE4">
      <w:pPr>
        <w:rPr>
          <w:rFonts w:ascii="Calibri" w:eastAsia="Calibri" w:hAnsi="Calibri" w:cs="Calibri"/>
          <w:color w:val="000000" w:themeColor="text1"/>
          <w:sz w:val="22"/>
          <w:szCs w:val="22"/>
          <w:lang w:val="hr-HR"/>
        </w:rPr>
      </w:pPr>
    </w:p>
    <w:p w14:paraId="34A75684" w14:textId="5921C883" w:rsidR="04780CE4" w:rsidRDefault="04780CE4" w:rsidP="04780CE4">
      <w:pPr>
        <w:rPr>
          <w:rFonts w:ascii="Calibri" w:eastAsia="Calibri" w:hAnsi="Calibri" w:cs="Calibri"/>
          <w:color w:val="000000" w:themeColor="text1"/>
          <w:sz w:val="22"/>
          <w:szCs w:val="22"/>
          <w:lang w:val="hr-HR"/>
        </w:rPr>
      </w:pPr>
    </w:p>
    <w:p w14:paraId="0B590BFC" w14:textId="025BE24A" w:rsidR="04780CE4" w:rsidRDefault="04780CE4" w:rsidP="04780CE4">
      <w:pPr>
        <w:rPr>
          <w:rFonts w:ascii="Calibri" w:eastAsia="Calibri" w:hAnsi="Calibri" w:cs="Calibri"/>
          <w:color w:val="000000" w:themeColor="text1"/>
          <w:sz w:val="22"/>
          <w:szCs w:val="22"/>
          <w:lang w:val="hr-HR"/>
        </w:rPr>
      </w:pPr>
    </w:p>
    <w:p w14:paraId="7B90AE02" w14:textId="4B1A316A" w:rsidR="04780CE4" w:rsidRDefault="04780CE4" w:rsidP="04780CE4">
      <w:pPr>
        <w:rPr>
          <w:rFonts w:ascii="Calibri" w:eastAsia="Calibri" w:hAnsi="Calibri" w:cs="Calibri"/>
          <w:color w:val="000000" w:themeColor="text1"/>
          <w:sz w:val="22"/>
          <w:szCs w:val="22"/>
          <w:lang w:val="hr-HR"/>
        </w:rPr>
      </w:pPr>
    </w:p>
    <w:p w14:paraId="0A781B14" w14:textId="78382A45" w:rsidR="04780CE4" w:rsidRDefault="04780CE4" w:rsidP="04780CE4">
      <w:pPr>
        <w:rPr>
          <w:rFonts w:ascii="Calibri" w:eastAsia="Calibri" w:hAnsi="Calibri" w:cs="Calibri"/>
          <w:color w:val="000000" w:themeColor="text1"/>
          <w:sz w:val="22"/>
          <w:szCs w:val="22"/>
          <w:lang w:val="hr-HR"/>
        </w:rPr>
      </w:pPr>
    </w:p>
    <w:p w14:paraId="1076001B" w14:textId="279F23E5" w:rsidR="403C1C28" w:rsidRDefault="403C1C28" w:rsidP="403C1C28">
      <w:pPr>
        <w:rPr>
          <w:rFonts w:ascii="Calibri" w:eastAsia="Calibri" w:hAnsi="Calibri" w:cs="Calibri"/>
          <w:color w:val="000000" w:themeColor="text1"/>
          <w:sz w:val="22"/>
          <w:szCs w:val="22"/>
          <w:lang w:val="hr-HR"/>
        </w:rPr>
      </w:pPr>
    </w:p>
    <w:p w14:paraId="1F30CC9A" w14:textId="2E260391" w:rsidR="00C303FD" w:rsidRDefault="00C303FD" w:rsidP="403C1C28">
      <w:pPr>
        <w:rPr>
          <w:rFonts w:ascii="Calibri" w:eastAsia="Calibri" w:hAnsi="Calibri" w:cs="Calibri"/>
          <w:color w:val="000000" w:themeColor="text1"/>
          <w:sz w:val="22"/>
          <w:szCs w:val="22"/>
          <w:lang w:val="hr-HR"/>
        </w:rPr>
      </w:pPr>
    </w:p>
    <w:p w14:paraId="0363A06E" w14:textId="200E4BC4" w:rsidR="00C303FD" w:rsidRDefault="00C303FD" w:rsidP="403C1C28">
      <w:pPr>
        <w:rPr>
          <w:rFonts w:ascii="Calibri" w:eastAsia="Calibri" w:hAnsi="Calibri" w:cs="Calibri"/>
          <w:color w:val="000000" w:themeColor="text1"/>
          <w:sz w:val="22"/>
          <w:szCs w:val="22"/>
          <w:lang w:val="hr-HR"/>
        </w:rPr>
      </w:pPr>
    </w:p>
    <w:p w14:paraId="5F7D73B2" w14:textId="6ACC572B" w:rsidR="00C303FD" w:rsidRDefault="00C303FD" w:rsidP="403C1C28">
      <w:pPr>
        <w:rPr>
          <w:rFonts w:ascii="Calibri" w:eastAsia="Calibri" w:hAnsi="Calibri" w:cs="Calibri"/>
          <w:color w:val="000000" w:themeColor="text1"/>
          <w:sz w:val="22"/>
          <w:szCs w:val="22"/>
          <w:lang w:val="hr-HR"/>
        </w:rPr>
      </w:pPr>
    </w:p>
    <w:p w14:paraId="3C38EEDA" w14:textId="6F300020" w:rsidR="00C303FD" w:rsidRDefault="00C303FD" w:rsidP="403C1C28">
      <w:pPr>
        <w:rPr>
          <w:rFonts w:ascii="Calibri" w:eastAsia="Calibri" w:hAnsi="Calibri" w:cs="Calibri"/>
          <w:color w:val="000000" w:themeColor="text1"/>
          <w:sz w:val="22"/>
          <w:szCs w:val="22"/>
          <w:lang w:val="hr-HR"/>
        </w:rPr>
      </w:pPr>
    </w:p>
    <w:p w14:paraId="1F81D126" w14:textId="52416CA8" w:rsidR="00C303FD" w:rsidRDefault="00C303FD" w:rsidP="403C1C28">
      <w:pPr>
        <w:rPr>
          <w:rFonts w:ascii="Calibri" w:eastAsia="Calibri" w:hAnsi="Calibri" w:cs="Calibri"/>
          <w:color w:val="000000" w:themeColor="text1"/>
          <w:sz w:val="22"/>
          <w:szCs w:val="22"/>
          <w:lang w:val="hr-HR"/>
        </w:rPr>
      </w:pPr>
    </w:p>
    <w:p w14:paraId="32F2384E" w14:textId="1166E8EC" w:rsidR="00C303FD" w:rsidRDefault="00C303FD" w:rsidP="403C1C28">
      <w:pPr>
        <w:rPr>
          <w:rFonts w:ascii="Calibri" w:eastAsia="Calibri" w:hAnsi="Calibri" w:cs="Calibri"/>
          <w:color w:val="000000" w:themeColor="text1"/>
          <w:sz w:val="22"/>
          <w:szCs w:val="22"/>
          <w:lang w:val="hr-HR"/>
        </w:rPr>
      </w:pPr>
    </w:p>
    <w:p w14:paraId="34025E62" w14:textId="77777777" w:rsidR="00C303FD" w:rsidRDefault="00C303FD" w:rsidP="403C1C28">
      <w:pPr>
        <w:rPr>
          <w:rFonts w:ascii="Calibri" w:eastAsia="Calibri" w:hAnsi="Calibri" w:cs="Calibri"/>
          <w:color w:val="000000" w:themeColor="text1"/>
          <w:sz w:val="22"/>
          <w:szCs w:val="22"/>
          <w:lang w:val="hr-HR"/>
        </w:rPr>
      </w:pPr>
    </w:p>
    <w:p w14:paraId="5BCC8704" w14:textId="30B4B297" w:rsidR="403C1C28" w:rsidRDefault="403C1C28" w:rsidP="403C1C28">
      <w:pPr>
        <w:rPr>
          <w:rFonts w:ascii="Calibri" w:eastAsia="Calibri" w:hAnsi="Calibri" w:cs="Calibri"/>
          <w:color w:val="000000" w:themeColor="text1"/>
          <w:sz w:val="22"/>
          <w:szCs w:val="22"/>
          <w:lang w:val="hr-HR"/>
        </w:rPr>
      </w:pPr>
    </w:p>
    <w:p w14:paraId="6FC6F6EA" w14:textId="062FA902" w:rsidR="39BA9F74" w:rsidRDefault="39BA9F74"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35"/>
        <w:gridCol w:w="2902"/>
        <w:gridCol w:w="2419"/>
        <w:gridCol w:w="1954"/>
      </w:tblGrid>
      <w:tr w:rsidR="403C1C28" w14:paraId="7A9C9270" w14:textId="77777777" w:rsidTr="403C1C28">
        <w:trPr>
          <w:trHeight w:val="300"/>
        </w:trPr>
        <w:tc>
          <w:tcPr>
            <w:tcW w:w="174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4990A4A" w14:textId="50363FD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93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B9F2A39" w14:textId="4014BBE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243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CA3D9A7" w14:textId="3F3E98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96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A715741" w14:textId="5A3F95D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5D4BE7D2" w14:textId="77777777" w:rsidTr="403C1C28">
        <w:trPr>
          <w:trHeight w:val="300"/>
        </w:trPr>
        <w:tc>
          <w:tcPr>
            <w:tcW w:w="1741" w:type="dxa"/>
            <w:tcBorders>
              <w:top w:val="single" w:sz="6" w:space="0" w:color="auto"/>
              <w:left w:val="single" w:sz="6" w:space="0" w:color="auto"/>
              <w:bottom w:val="single" w:sz="6" w:space="0" w:color="auto"/>
              <w:right w:val="single" w:sz="6" w:space="0" w:color="auto"/>
            </w:tcBorders>
            <w:tcMar>
              <w:left w:w="105" w:type="dxa"/>
              <w:right w:w="105" w:type="dxa"/>
            </w:tcMar>
          </w:tcPr>
          <w:p w14:paraId="00545F70" w14:textId="458AEBC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Identificirati štetočinje mediteranskih kultura</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tcPr>
          <w:p w14:paraId="17CE3765" w14:textId="338C7017"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Ekonomski značajne štetočinje masline, vinove loze, agruma, badema, lješnjaka, oraha, smokve, šipka, povrća i cvijeća te ostalih mediteranskih kultura</w:t>
            </w:r>
          </w:p>
        </w:tc>
        <w:tc>
          <w:tcPr>
            <w:tcW w:w="2435" w:type="dxa"/>
            <w:tcBorders>
              <w:top w:val="single" w:sz="6" w:space="0" w:color="auto"/>
              <w:left w:val="single" w:sz="6" w:space="0" w:color="auto"/>
              <w:bottom w:val="single" w:sz="6" w:space="0" w:color="auto"/>
              <w:right w:val="single" w:sz="6" w:space="0" w:color="auto"/>
            </w:tcBorders>
            <w:tcMar>
              <w:left w:w="105" w:type="dxa"/>
              <w:right w:w="105" w:type="dxa"/>
            </w:tcMar>
          </w:tcPr>
          <w:p w14:paraId="7CA11D25" w14:textId="5C8D8BB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vježbe, mikroskopiranje, terenska nastava</w:t>
            </w:r>
          </w:p>
        </w:tc>
        <w:tc>
          <w:tcPr>
            <w:tcW w:w="1966" w:type="dxa"/>
            <w:tcBorders>
              <w:top w:val="single" w:sz="6" w:space="0" w:color="auto"/>
              <w:left w:val="single" w:sz="6" w:space="0" w:color="auto"/>
              <w:bottom w:val="single" w:sz="6" w:space="0" w:color="auto"/>
              <w:right w:val="single" w:sz="6" w:space="0" w:color="auto"/>
            </w:tcBorders>
            <w:tcMar>
              <w:left w:w="105" w:type="dxa"/>
              <w:right w:w="105" w:type="dxa"/>
            </w:tcMar>
          </w:tcPr>
          <w:p w14:paraId="129ADFE6" w14:textId="64D7B56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determinacija entomološke zbirke</w:t>
            </w:r>
          </w:p>
        </w:tc>
      </w:tr>
      <w:tr w:rsidR="403C1C28" w14:paraId="5EECCB88" w14:textId="77777777" w:rsidTr="403C1C28">
        <w:trPr>
          <w:trHeight w:val="300"/>
        </w:trPr>
        <w:tc>
          <w:tcPr>
            <w:tcW w:w="1741" w:type="dxa"/>
            <w:tcBorders>
              <w:top w:val="single" w:sz="6" w:space="0" w:color="auto"/>
              <w:left w:val="single" w:sz="6" w:space="0" w:color="auto"/>
              <w:bottom w:val="single" w:sz="6" w:space="0" w:color="auto"/>
              <w:right w:val="single" w:sz="6" w:space="0" w:color="auto"/>
            </w:tcBorders>
            <w:tcMar>
              <w:left w:w="105" w:type="dxa"/>
              <w:right w:w="105" w:type="dxa"/>
            </w:tcMar>
          </w:tcPr>
          <w:p w14:paraId="08F00B00" w14:textId="3498ADB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Opisati biologiju i ekologiju štetočinja mediteranskih kultura</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tcPr>
          <w:p w14:paraId="3029F923" w14:textId="3D68FF9E"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Biologija i ekologija štetočinja masline, vinove loze, agruma, badema, lješnjaka, oraha, smokve, šipka, povrća i cvijeća te ostalih mediteranskih kultura</w:t>
            </w:r>
          </w:p>
        </w:tc>
        <w:tc>
          <w:tcPr>
            <w:tcW w:w="2435" w:type="dxa"/>
            <w:tcBorders>
              <w:top w:val="single" w:sz="6" w:space="0" w:color="auto"/>
              <w:left w:val="single" w:sz="6" w:space="0" w:color="auto"/>
              <w:bottom w:val="single" w:sz="6" w:space="0" w:color="auto"/>
              <w:right w:val="single" w:sz="6" w:space="0" w:color="auto"/>
            </w:tcBorders>
            <w:tcMar>
              <w:left w:w="105" w:type="dxa"/>
              <w:right w:w="105" w:type="dxa"/>
            </w:tcMar>
          </w:tcPr>
          <w:p w14:paraId="2FEC49E7" w14:textId="66DEA1A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vježbe, terenska nastava</w:t>
            </w:r>
          </w:p>
        </w:tc>
        <w:tc>
          <w:tcPr>
            <w:tcW w:w="1966" w:type="dxa"/>
            <w:tcBorders>
              <w:top w:val="single" w:sz="6" w:space="0" w:color="auto"/>
              <w:left w:val="single" w:sz="6" w:space="0" w:color="auto"/>
              <w:bottom w:val="single" w:sz="6" w:space="0" w:color="auto"/>
              <w:right w:val="single" w:sz="6" w:space="0" w:color="auto"/>
            </w:tcBorders>
            <w:tcMar>
              <w:left w:w="105" w:type="dxa"/>
              <w:right w:w="105" w:type="dxa"/>
            </w:tcMar>
          </w:tcPr>
          <w:p w14:paraId="1B22B9FB" w14:textId="0E1C317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prezentacija programa zaštite</w:t>
            </w:r>
          </w:p>
        </w:tc>
      </w:tr>
      <w:tr w:rsidR="403C1C28" w14:paraId="3C3A3C09" w14:textId="77777777" w:rsidTr="403C1C28">
        <w:trPr>
          <w:trHeight w:val="300"/>
        </w:trPr>
        <w:tc>
          <w:tcPr>
            <w:tcW w:w="1741" w:type="dxa"/>
            <w:tcBorders>
              <w:top w:val="single" w:sz="6" w:space="0" w:color="auto"/>
              <w:left w:val="single" w:sz="6" w:space="0" w:color="auto"/>
              <w:bottom w:val="single" w:sz="6" w:space="0" w:color="auto"/>
              <w:right w:val="single" w:sz="6" w:space="0" w:color="auto"/>
            </w:tcBorders>
            <w:tcMar>
              <w:left w:w="105" w:type="dxa"/>
              <w:right w:w="105" w:type="dxa"/>
            </w:tcMar>
          </w:tcPr>
          <w:p w14:paraId="6027CA4D" w14:textId="3245997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Razlikovati metode praćenja i utvrđivanje kritičnog broja</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tcPr>
          <w:p w14:paraId="778E967F" w14:textId="5096ED4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pt-PT"/>
              </w:rPr>
              <w:t xml:space="preserve">Ocjena napada/zaraze i prognoza mjera zaštite </w:t>
            </w:r>
            <w:r w:rsidRPr="403C1C28">
              <w:rPr>
                <w:rFonts w:ascii="Calibri" w:eastAsia="Calibri" w:hAnsi="Calibri" w:cs="Calibri"/>
                <w:color w:val="000000" w:themeColor="text1"/>
                <w:sz w:val="22"/>
                <w:szCs w:val="22"/>
                <w:lang w:val="hr-HR"/>
              </w:rPr>
              <w:t>masline, vinove loze, agruma, badema, lješnjaka, oraha, smokve, šipka, povrća i cvijeća te ostalih mediteranskih kultura</w:t>
            </w:r>
          </w:p>
        </w:tc>
        <w:tc>
          <w:tcPr>
            <w:tcW w:w="2435" w:type="dxa"/>
            <w:tcBorders>
              <w:top w:val="single" w:sz="6" w:space="0" w:color="auto"/>
              <w:left w:val="single" w:sz="6" w:space="0" w:color="auto"/>
              <w:bottom w:val="single" w:sz="6" w:space="0" w:color="auto"/>
              <w:right w:val="single" w:sz="6" w:space="0" w:color="auto"/>
            </w:tcBorders>
            <w:tcMar>
              <w:left w:w="105" w:type="dxa"/>
              <w:right w:w="105" w:type="dxa"/>
            </w:tcMar>
          </w:tcPr>
          <w:p w14:paraId="723D2CA6" w14:textId="0FB8595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vježbe, terenska nastava</w:t>
            </w:r>
          </w:p>
        </w:tc>
        <w:tc>
          <w:tcPr>
            <w:tcW w:w="1966" w:type="dxa"/>
            <w:tcBorders>
              <w:top w:val="single" w:sz="6" w:space="0" w:color="auto"/>
              <w:left w:val="single" w:sz="6" w:space="0" w:color="auto"/>
              <w:bottom w:val="single" w:sz="6" w:space="0" w:color="auto"/>
              <w:right w:val="single" w:sz="6" w:space="0" w:color="auto"/>
            </w:tcBorders>
            <w:tcMar>
              <w:left w:w="105" w:type="dxa"/>
              <w:right w:w="105" w:type="dxa"/>
            </w:tcMar>
          </w:tcPr>
          <w:p w14:paraId="0A7A1091" w14:textId="088AB66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prezentacija programa zaštite</w:t>
            </w:r>
          </w:p>
        </w:tc>
      </w:tr>
      <w:tr w:rsidR="403C1C28" w14:paraId="12D56775" w14:textId="77777777" w:rsidTr="403C1C28">
        <w:trPr>
          <w:trHeight w:val="300"/>
        </w:trPr>
        <w:tc>
          <w:tcPr>
            <w:tcW w:w="1741" w:type="dxa"/>
            <w:tcBorders>
              <w:top w:val="single" w:sz="6" w:space="0" w:color="auto"/>
              <w:left w:val="single" w:sz="6" w:space="0" w:color="auto"/>
              <w:bottom w:val="single" w:sz="6" w:space="0" w:color="auto"/>
              <w:right w:val="single" w:sz="6" w:space="0" w:color="auto"/>
            </w:tcBorders>
            <w:tcMar>
              <w:left w:w="105" w:type="dxa"/>
              <w:right w:w="105" w:type="dxa"/>
            </w:tcMar>
          </w:tcPr>
          <w:p w14:paraId="62680C55" w14:textId="03157FD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Objasniti mjere zaštite mediteranskih kultura od štetočinja</w:t>
            </w:r>
          </w:p>
        </w:tc>
        <w:tc>
          <w:tcPr>
            <w:tcW w:w="2934" w:type="dxa"/>
            <w:tcBorders>
              <w:top w:val="single" w:sz="6" w:space="0" w:color="auto"/>
              <w:left w:val="single" w:sz="6" w:space="0" w:color="auto"/>
              <w:bottom w:val="single" w:sz="6" w:space="0" w:color="auto"/>
              <w:right w:val="single" w:sz="6" w:space="0" w:color="auto"/>
            </w:tcBorders>
            <w:tcMar>
              <w:left w:w="105" w:type="dxa"/>
              <w:right w:w="105" w:type="dxa"/>
            </w:tcMar>
          </w:tcPr>
          <w:p w14:paraId="29E03301" w14:textId="3C1A5607"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sz w:val="22"/>
                <w:szCs w:val="22"/>
                <w:lang w:val="hr-HR"/>
              </w:rPr>
              <w:t xml:space="preserve">Integrirane i ekološke mjere zaštite </w:t>
            </w:r>
            <w:r w:rsidRPr="403C1C28">
              <w:rPr>
                <w:rFonts w:ascii="Calibri" w:eastAsia="Calibri" w:hAnsi="Calibri" w:cs="Calibri"/>
                <w:color w:val="000000" w:themeColor="text1"/>
                <w:sz w:val="22"/>
                <w:szCs w:val="22"/>
                <w:lang w:val="hr-HR"/>
              </w:rPr>
              <w:t>masline, vinove loze, agruma, badema, lješnjaka, oraha, smokve, šipka, povrća i cvijeća te ostalih mediteranskih kultura</w:t>
            </w:r>
          </w:p>
        </w:tc>
        <w:tc>
          <w:tcPr>
            <w:tcW w:w="2435" w:type="dxa"/>
            <w:tcBorders>
              <w:top w:val="single" w:sz="6" w:space="0" w:color="auto"/>
              <w:left w:val="single" w:sz="6" w:space="0" w:color="auto"/>
              <w:bottom w:val="single" w:sz="6" w:space="0" w:color="auto"/>
              <w:right w:val="single" w:sz="6" w:space="0" w:color="auto"/>
            </w:tcBorders>
            <w:tcMar>
              <w:left w:w="105" w:type="dxa"/>
              <w:right w:w="105" w:type="dxa"/>
            </w:tcMar>
          </w:tcPr>
          <w:p w14:paraId="73B24BFE" w14:textId="45BBB31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Predavanje, vježbe</w:t>
            </w:r>
          </w:p>
        </w:tc>
        <w:tc>
          <w:tcPr>
            <w:tcW w:w="1966" w:type="dxa"/>
            <w:tcBorders>
              <w:top w:val="single" w:sz="6" w:space="0" w:color="auto"/>
              <w:left w:val="single" w:sz="6" w:space="0" w:color="auto"/>
              <w:bottom w:val="single" w:sz="6" w:space="0" w:color="auto"/>
              <w:right w:val="single" w:sz="6" w:space="0" w:color="auto"/>
            </w:tcBorders>
            <w:tcMar>
              <w:left w:w="105" w:type="dxa"/>
              <w:right w:w="105" w:type="dxa"/>
            </w:tcMar>
          </w:tcPr>
          <w:p w14:paraId="54D2474A" w14:textId="121E883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 prezentacija programa zaštite</w:t>
            </w:r>
          </w:p>
        </w:tc>
      </w:tr>
    </w:tbl>
    <w:p w14:paraId="738B86C0" w14:textId="2A1B2E54" w:rsidR="403C1C28" w:rsidRDefault="403C1C28" w:rsidP="403C1C28">
      <w:pPr>
        <w:rPr>
          <w:rFonts w:ascii="Calibri" w:eastAsia="Calibri" w:hAnsi="Calibri" w:cs="Calibri"/>
          <w:color w:val="000000" w:themeColor="text1"/>
          <w:sz w:val="22"/>
          <w:szCs w:val="22"/>
          <w:lang w:val="hr-HR"/>
        </w:rPr>
      </w:pPr>
    </w:p>
    <w:p w14:paraId="45263BE1" w14:textId="74C7CE64" w:rsidR="403C1C28" w:rsidRDefault="403C1C28" w:rsidP="403C1C28">
      <w:pPr>
        <w:rPr>
          <w:rFonts w:ascii="Calibri" w:eastAsia="Calibri" w:hAnsi="Calibri" w:cs="Calibri"/>
          <w:color w:val="000000" w:themeColor="text1"/>
          <w:sz w:val="22"/>
          <w:szCs w:val="22"/>
          <w:lang w:val="hr-HR"/>
        </w:rPr>
      </w:pPr>
    </w:p>
    <w:p w14:paraId="30373A0E" w14:textId="26D7849B" w:rsidR="403C1C28" w:rsidRDefault="403C1C28" w:rsidP="403C1C28">
      <w:pPr>
        <w:rPr>
          <w:rFonts w:ascii="Calibri" w:eastAsia="Calibri" w:hAnsi="Calibri" w:cs="Calibri"/>
          <w:color w:val="000000" w:themeColor="text1"/>
          <w:sz w:val="22"/>
          <w:szCs w:val="22"/>
          <w:lang w:val="hr-HR"/>
        </w:rPr>
      </w:pPr>
    </w:p>
    <w:p w14:paraId="40C6A05B" w14:textId="379F5B25" w:rsidR="403C1C28" w:rsidRDefault="403C1C28" w:rsidP="403C1C28">
      <w:pPr>
        <w:rPr>
          <w:rFonts w:ascii="Calibri" w:eastAsia="Calibri" w:hAnsi="Calibri" w:cs="Calibri"/>
          <w:color w:val="000000" w:themeColor="text1"/>
          <w:sz w:val="22"/>
          <w:szCs w:val="22"/>
          <w:lang w:val="hr-HR"/>
        </w:rPr>
      </w:pPr>
    </w:p>
    <w:p w14:paraId="1A0260A4" w14:textId="1C7DB892" w:rsidR="403C1C28" w:rsidRDefault="403C1C28" w:rsidP="403C1C28">
      <w:pPr>
        <w:rPr>
          <w:rFonts w:ascii="Calibri" w:eastAsia="Calibri" w:hAnsi="Calibri" w:cs="Calibri"/>
          <w:color w:val="000000" w:themeColor="text1"/>
          <w:sz w:val="22"/>
          <w:szCs w:val="22"/>
          <w:lang w:val="hr-HR"/>
        </w:rPr>
      </w:pPr>
    </w:p>
    <w:p w14:paraId="6CB0CB9F" w14:textId="16FF1F84" w:rsidR="403C1C28" w:rsidRDefault="403C1C28" w:rsidP="403C1C28">
      <w:pPr>
        <w:rPr>
          <w:rFonts w:ascii="Calibri" w:eastAsia="Calibri" w:hAnsi="Calibri" w:cs="Calibri"/>
          <w:color w:val="000000" w:themeColor="text1"/>
          <w:sz w:val="22"/>
          <w:szCs w:val="22"/>
          <w:lang w:val="hr-HR"/>
        </w:rPr>
      </w:pPr>
    </w:p>
    <w:p w14:paraId="258D487C" w14:textId="14783060" w:rsidR="403C1C28" w:rsidRDefault="403C1C28" w:rsidP="403C1C28">
      <w:pPr>
        <w:rPr>
          <w:rFonts w:ascii="Calibri" w:eastAsia="Calibri" w:hAnsi="Calibri" w:cs="Calibri"/>
          <w:color w:val="000000" w:themeColor="text1"/>
          <w:sz w:val="22"/>
          <w:szCs w:val="22"/>
          <w:lang w:val="hr-HR"/>
        </w:rPr>
      </w:pPr>
    </w:p>
    <w:p w14:paraId="2A931963" w14:textId="32DAB860" w:rsidR="403C1C28" w:rsidRDefault="403C1C28" w:rsidP="403C1C28">
      <w:pPr>
        <w:rPr>
          <w:rFonts w:ascii="Calibri" w:eastAsia="Calibri" w:hAnsi="Calibri" w:cs="Calibri"/>
          <w:color w:val="000000" w:themeColor="text1"/>
          <w:sz w:val="22"/>
          <w:szCs w:val="22"/>
          <w:lang w:val="hr-HR"/>
        </w:rPr>
      </w:pPr>
    </w:p>
    <w:p w14:paraId="3FE3C7B2" w14:textId="03322DEC" w:rsidR="403C1C28" w:rsidRDefault="403C1C28" w:rsidP="403C1C28">
      <w:pPr>
        <w:rPr>
          <w:rFonts w:ascii="Calibri" w:eastAsia="Calibri" w:hAnsi="Calibri" w:cs="Calibri"/>
          <w:color w:val="000000" w:themeColor="text1"/>
          <w:sz w:val="22"/>
          <w:szCs w:val="22"/>
          <w:lang w:val="hr-HR"/>
        </w:rPr>
      </w:pPr>
    </w:p>
    <w:p w14:paraId="7BD58EFB" w14:textId="43314F61" w:rsidR="403C1C28" w:rsidRDefault="403C1C28" w:rsidP="403C1C28">
      <w:pPr>
        <w:rPr>
          <w:rFonts w:ascii="Calibri" w:eastAsia="Calibri" w:hAnsi="Calibri" w:cs="Calibri"/>
          <w:color w:val="000000" w:themeColor="text1"/>
          <w:sz w:val="22"/>
          <w:szCs w:val="22"/>
          <w:lang w:val="hr-HR"/>
        </w:rPr>
      </w:pPr>
    </w:p>
    <w:p w14:paraId="1B26BC5F" w14:textId="6F13A396" w:rsidR="403C1C28" w:rsidRDefault="403C1C28" w:rsidP="403C1C28">
      <w:pPr>
        <w:rPr>
          <w:rFonts w:ascii="Calibri" w:eastAsia="Calibri" w:hAnsi="Calibri" w:cs="Calibri"/>
          <w:color w:val="000000" w:themeColor="text1"/>
          <w:sz w:val="22"/>
          <w:szCs w:val="22"/>
          <w:lang w:val="hr-HR"/>
        </w:rPr>
      </w:pPr>
    </w:p>
    <w:p w14:paraId="4C3EEF5E" w14:textId="0D74389A" w:rsidR="403C1C28" w:rsidRDefault="403C1C28" w:rsidP="403C1C28">
      <w:pPr>
        <w:rPr>
          <w:rFonts w:ascii="Calibri" w:eastAsia="Calibri" w:hAnsi="Calibri" w:cs="Calibri"/>
          <w:color w:val="000000" w:themeColor="text1"/>
          <w:sz w:val="22"/>
          <w:szCs w:val="22"/>
          <w:lang w:val="hr-HR"/>
        </w:rPr>
      </w:pPr>
    </w:p>
    <w:p w14:paraId="598748CF" w14:textId="59EB955D" w:rsidR="403C1C28" w:rsidRDefault="403C1C28" w:rsidP="403C1C28">
      <w:pPr>
        <w:rPr>
          <w:rFonts w:ascii="Calibri" w:eastAsia="Calibri" w:hAnsi="Calibri" w:cs="Calibri"/>
          <w:color w:val="000000" w:themeColor="text1"/>
          <w:sz w:val="22"/>
          <w:szCs w:val="22"/>
          <w:lang w:val="hr-HR"/>
        </w:rPr>
      </w:pPr>
    </w:p>
    <w:p w14:paraId="3DCE00BA" w14:textId="22FEC7A6" w:rsidR="00C303FD" w:rsidRDefault="00C303FD" w:rsidP="403C1C28">
      <w:pPr>
        <w:rPr>
          <w:rFonts w:ascii="Calibri" w:eastAsia="Calibri" w:hAnsi="Calibri" w:cs="Calibri"/>
          <w:color w:val="000000" w:themeColor="text1"/>
          <w:sz w:val="22"/>
          <w:szCs w:val="22"/>
          <w:lang w:val="hr-HR"/>
        </w:rPr>
      </w:pPr>
    </w:p>
    <w:p w14:paraId="233DEA3F" w14:textId="19503C8B" w:rsidR="00C303FD" w:rsidRDefault="00C303FD" w:rsidP="403C1C28">
      <w:pPr>
        <w:rPr>
          <w:rFonts w:ascii="Calibri" w:eastAsia="Calibri" w:hAnsi="Calibri" w:cs="Calibri"/>
          <w:color w:val="000000" w:themeColor="text1"/>
          <w:sz w:val="22"/>
          <w:szCs w:val="22"/>
          <w:lang w:val="hr-HR"/>
        </w:rPr>
      </w:pPr>
    </w:p>
    <w:p w14:paraId="362F692D" w14:textId="77777777" w:rsidR="00C303FD" w:rsidRDefault="00C303FD" w:rsidP="403C1C28">
      <w:pPr>
        <w:rPr>
          <w:rFonts w:ascii="Calibri" w:eastAsia="Calibri" w:hAnsi="Calibri" w:cs="Calibri"/>
          <w:color w:val="000000" w:themeColor="text1"/>
          <w:sz w:val="22"/>
          <w:szCs w:val="22"/>
          <w:lang w:val="hr-HR"/>
        </w:rPr>
      </w:pPr>
    </w:p>
    <w:p w14:paraId="76269454" w14:textId="60831F23" w:rsidR="403C1C28" w:rsidRDefault="403C1C28" w:rsidP="403C1C28">
      <w:pPr>
        <w:rPr>
          <w:rFonts w:ascii="Calibri" w:eastAsia="Calibri" w:hAnsi="Calibri" w:cs="Calibri"/>
          <w:color w:val="000000" w:themeColor="text1"/>
          <w:sz w:val="22"/>
          <w:szCs w:val="22"/>
          <w:lang w:val="hr-HR"/>
        </w:rPr>
      </w:pPr>
    </w:p>
    <w:p w14:paraId="32E75728" w14:textId="729DB78A" w:rsidR="403C1C28" w:rsidRDefault="403C1C28" w:rsidP="403C1C28">
      <w:pPr>
        <w:rPr>
          <w:rFonts w:ascii="Calibri" w:eastAsia="Calibri" w:hAnsi="Calibri" w:cs="Calibri"/>
          <w:color w:val="000000" w:themeColor="text1"/>
          <w:sz w:val="22"/>
          <w:szCs w:val="22"/>
          <w:lang w:val="hr-HR"/>
        </w:rPr>
      </w:pPr>
    </w:p>
    <w:p w14:paraId="2E9B3DA2" w14:textId="66C0986D" w:rsidR="403C1C28" w:rsidRDefault="403C1C28" w:rsidP="403C1C28">
      <w:pPr>
        <w:rPr>
          <w:rFonts w:ascii="Calibri" w:eastAsia="Calibri" w:hAnsi="Calibri" w:cs="Calibri"/>
          <w:color w:val="000000" w:themeColor="text1"/>
          <w:sz w:val="22"/>
          <w:szCs w:val="22"/>
          <w:lang w:val="hr-HR"/>
        </w:rPr>
      </w:pPr>
    </w:p>
    <w:p w14:paraId="217B385C" w14:textId="392F9A18" w:rsidR="3EB45F74" w:rsidRDefault="3EB45F74" w:rsidP="403C1C28">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1A7A9CBE"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F4C06B5" w14:textId="145C9AF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5417176"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3080C7" w14:textId="6A1C0C4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C71E5D7" w14:textId="020A486D"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035A4BAF"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EB0026A" w14:textId="6991D31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9A8AEB1" w14:textId="5D75BB6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MASLINARSTVO</w:t>
            </w:r>
          </w:p>
        </w:tc>
      </w:tr>
      <w:tr w:rsidR="403C1C28" w14:paraId="0BAE1012"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546A3D3" w14:textId="3F70B1C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BBE7ECA" w14:textId="08E4182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Dr. sc. biotech. Marin Krapac, predavač </w:t>
            </w:r>
          </w:p>
          <w:p w14:paraId="33E4F03B" w14:textId="0482D46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Ivica Lađarević, dipl. ing. agr., predavač</w:t>
            </w:r>
          </w:p>
        </w:tc>
      </w:tr>
      <w:tr w:rsidR="403C1C28" w14:paraId="7A401A1B"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0546BD" w14:textId="207C30D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D5A697" w14:textId="00AA076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65D95E72"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750E8A" w14:textId="09FFFD9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50D3E0" w14:textId="6A1DDF25"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9F7CE0" w14:textId="3C808DD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1E6773" w14:textId="674AE4F3"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6 </w:t>
            </w:r>
          </w:p>
        </w:tc>
      </w:tr>
      <w:tr w:rsidR="403C1C28" w14:paraId="6A1ACF59"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D49C78" w14:textId="6930617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AB84E5F" w14:textId="2ECCDB6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F8C4D6" w14:textId="56B5D76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B80E484" w14:textId="32E8FA1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3DE55CA7" w14:textId="77777777" w:rsidTr="04780CE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E6FC74" w14:textId="711AD5C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EF82A54" w14:textId="576945C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39D72FB" w14:textId="246728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14A18F0" w14:textId="550D58C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E7C4B1C" w14:textId="6FBCDAE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0DD6BE75" w14:textId="77777777" w:rsidTr="04780CE4">
        <w:trPr>
          <w:trHeight w:val="300"/>
        </w:trPr>
        <w:tc>
          <w:tcPr>
            <w:tcW w:w="1266" w:type="dxa"/>
            <w:vMerge/>
            <w:vAlign w:val="center"/>
          </w:tcPr>
          <w:p w14:paraId="20275577"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E163B8" w14:textId="067829E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7C104EF" w14:textId="7909E2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4FAB37" w14:textId="736D6C1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16F9BE" w14:textId="3111457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r>
      <w:tr w:rsidR="403C1C28" w14:paraId="2FE1904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00254AF" w14:textId="37CB880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0307423F"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E14635" w14:textId="33D3232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5CA8911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7E44053" w14:textId="7F4E723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Svladavanjem gradiva ovog kolegija studenti su u mogućnosti provoditi uzgoj i njegu stabala maslina te agrotehničkim i pomotehničkih zahvatima utjecati na kvalitetu sirovine za dobivanje ekstradjevičanskih maslinovih ulja i konzerviranih maslina.</w:t>
            </w:r>
          </w:p>
        </w:tc>
      </w:tr>
      <w:tr w:rsidR="403C1C28" w14:paraId="113BDC9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6C5EFE" w14:textId="21822FD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5659497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66E6C0" w14:textId="5B4D7FB7"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384370A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DCB4FE" w14:textId="2DDAA03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73B4B9D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F590F3" w14:textId="79D9B46C" w:rsidR="403C1C28" w:rsidRDefault="403C1C28" w:rsidP="000D25B0">
            <w:pPr>
              <w:pStyle w:val="Odlomakpopisa"/>
              <w:numPr>
                <w:ilvl w:val="0"/>
                <w:numId w:val="92"/>
              </w:numPr>
              <w:rPr>
                <w:rFonts w:ascii="Calibri" w:eastAsia="Calibri" w:hAnsi="Calibri" w:cs="Calibri"/>
                <w:color w:val="000000" w:themeColor="text1"/>
              </w:rPr>
            </w:pPr>
            <w:r w:rsidRPr="403C1C28">
              <w:rPr>
                <w:rFonts w:ascii="Calibri" w:eastAsia="Calibri" w:hAnsi="Calibri" w:cs="Calibri"/>
                <w:color w:val="000000" w:themeColor="text1"/>
                <w:lang w:val="hr-HR"/>
              </w:rPr>
              <w:t>1.1. Procijeniti utjecaj bioloških, ekoloških i fizikalno- kemijskih elemenata u poljoprivrednoj proizvodnji.</w:t>
            </w:r>
          </w:p>
          <w:p w14:paraId="7F8BF249" w14:textId="45C8AECB" w:rsidR="403C1C28" w:rsidRDefault="403C1C28" w:rsidP="000D25B0">
            <w:pPr>
              <w:pStyle w:val="Odlomakpopisa"/>
              <w:numPr>
                <w:ilvl w:val="0"/>
                <w:numId w:val="92"/>
              </w:numPr>
              <w:rPr>
                <w:rFonts w:ascii="Calibri" w:eastAsia="Calibri" w:hAnsi="Calibri" w:cs="Calibri"/>
                <w:color w:val="000000" w:themeColor="text1"/>
              </w:rPr>
            </w:pPr>
            <w:r w:rsidRPr="403C1C28">
              <w:rPr>
                <w:rFonts w:ascii="Calibri" w:eastAsia="Calibri" w:hAnsi="Calibri" w:cs="Calibri"/>
                <w:color w:val="000000" w:themeColor="text1"/>
                <w:lang w:val="hr-HR"/>
              </w:rPr>
              <w:t>1.4. Izraditi plan uzgoja mediteranskih kultura.</w:t>
            </w:r>
          </w:p>
          <w:p w14:paraId="150ED4DC" w14:textId="7B78A138" w:rsidR="403C1C28" w:rsidRDefault="403C1C28" w:rsidP="000D25B0">
            <w:pPr>
              <w:pStyle w:val="Odlomakpopisa"/>
              <w:numPr>
                <w:ilvl w:val="0"/>
                <w:numId w:val="92"/>
              </w:numPr>
              <w:rPr>
                <w:rFonts w:ascii="Calibri" w:eastAsia="Calibri" w:hAnsi="Calibri" w:cs="Calibri"/>
                <w:color w:val="000000" w:themeColor="text1"/>
              </w:rPr>
            </w:pPr>
            <w:r w:rsidRPr="403C1C28">
              <w:rPr>
                <w:rFonts w:ascii="Calibri" w:eastAsia="Calibri" w:hAnsi="Calibri" w:cs="Calibri"/>
                <w:color w:val="000000" w:themeColor="text1"/>
                <w:lang w:val="hr-HR"/>
              </w:rPr>
              <w:t>2.1. Procijeniti kvalitetu sadnog materijala.</w:t>
            </w:r>
          </w:p>
          <w:p w14:paraId="60AB5B80" w14:textId="29BAED1B" w:rsidR="403C1C28" w:rsidRDefault="403C1C28" w:rsidP="000D25B0">
            <w:pPr>
              <w:pStyle w:val="Odlomakpopisa"/>
              <w:numPr>
                <w:ilvl w:val="0"/>
                <w:numId w:val="92"/>
              </w:numPr>
              <w:rPr>
                <w:rFonts w:ascii="Calibri" w:eastAsia="Calibri" w:hAnsi="Calibri" w:cs="Calibri"/>
                <w:color w:val="000000" w:themeColor="text1"/>
              </w:rPr>
            </w:pPr>
            <w:r w:rsidRPr="403C1C28">
              <w:rPr>
                <w:rFonts w:ascii="Calibri" w:eastAsia="Calibri" w:hAnsi="Calibri" w:cs="Calibri"/>
                <w:color w:val="000000" w:themeColor="text1"/>
                <w:lang w:val="hr-HR"/>
              </w:rPr>
              <w:t>2.3. Odabrati prikladnu tehnologiju proizvodnje vinogradarsko - voćarskih kultura.</w:t>
            </w:r>
          </w:p>
          <w:p w14:paraId="14B70523" w14:textId="252955AA" w:rsidR="403C1C28" w:rsidRDefault="403C1C28" w:rsidP="000D25B0">
            <w:pPr>
              <w:pStyle w:val="Odlomakpopisa"/>
              <w:numPr>
                <w:ilvl w:val="0"/>
                <w:numId w:val="92"/>
              </w:numPr>
              <w:rPr>
                <w:rFonts w:ascii="Calibri" w:eastAsia="Calibri" w:hAnsi="Calibri" w:cs="Calibri"/>
                <w:color w:val="000000" w:themeColor="text1"/>
              </w:rPr>
            </w:pPr>
            <w:r w:rsidRPr="403C1C28">
              <w:rPr>
                <w:rFonts w:ascii="Calibri" w:eastAsia="Calibri" w:hAnsi="Calibri" w:cs="Calibri"/>
                <w:color w:val="000000" w:themeColor="text1"/>
                <w:lang w:val="hr-HR"/>
              </w:rPr>
              <w:t>3.3. Provoditi pomotehničke i ampelotehničke mjere</w:t>
            </w:r>
          </w:p>
          <w:p w14:paraId="02678875" w14:textId="6BCDDDC5" w:rsidR="403C1C28" w:rsidRDefault="403C1C28" w:rsidP="000D25B0">
            <w:pPr>
              <w:pStyle w:val="Odlomakpopisa"/>
              <w:numPr>
                <w:ilvl w:val="0"/>
                <w:numId w:val="92"/>
              </w:numPr>
              <w:rPr>
                <w:rFonts w:ascii="Calibri" w:eastAsia="Calibri" w:hAnsi="Calibri" w:cs="Calibri"/>
                <w:color w:val="000000" w:themeColor="text1"/>
              </w:rPr>
            </w:pPr>
            <w:r w:rsidRPr="403C1C28">
              <w:rPr>
                <w:rFonts w:ascii="Calibri" w:eastAsia="Calibri" w:hAnsi="Calibri" w:cs="Calibri"/>
                <w:color w:val="000000" w:themeColor="text1"/>
                <w:lang w:val="hr-HR"/>
              </w:rPr>
              <w:t>5.3. Izraditi plan organizacije tehnoloških procesa u poljoprivrednoj proizvodnji.</w:t>
            </w:r>
          </w:p>
        </w:tc>
      </w:tr>
      <w:tr w:rsidR="403C1C28" w14:paraId="7AE7CF7E"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644B56" w14:textId="3F47245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41B3897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7B0010" w14:textId="167C7C7F" w:rsidR="403C1C28" w:rsidRDefault="403C1C28" w:rsidP="000D25B0">
            <w:pPr>
              <w:pStyle w:val="Odlomakpopisa"/>
              <w:numPr>
                <w:ilvl w:val="0"/>
                <w:numId w:val="91"/>
              </w:numPr>
              <w:rPr>
                <w:rFonts w:ascii="Calibri" w:eastAsia="Calibri" w:hAnsi="Calibri" w:cs="Calibri"/>
              </w:rPr>
            </w:pPr>
            <w:r w:rsidRPr="403C1C28">
              <w:rPr>
                <w:rFonts w:ascii="Calibri" w:eastAsia="Calibri" w:hAnsi="Calibri" w:cs="Calibri"/>
                <w:lang w:val="hr-HR"/>
              </w:rPr>
              <w:t>Preporučiti sorte maslina temeljem njihovih proizvodnih karakteristika.</w:t>
            </w:r>
          </w:p>
          <w:p w14:paraId="2EE34177" w14:textId="476D1C1F" w:rsidR="403C1C28" w:rsidRDefault="403C1C28" w:rsidP="000D25B0">
            <w:pPr>
              <w:pStyle w:val="Odlomakpopisa"/>
              <w:numPr>
                <w:ilvl w:val="0"/>
                <w:numId w:val="91"/>
              </w:numPr>
              <w:rPr>
                <w:rFonts w:ascii="Calibri" w:eastAsia="Calibri" w:hAnsi="Calibri" w:cs="Calibri"/>
              </w:rPr>
            </w:pPr>
            <w:r w:rsidRPr="403C1C28">
              <w:rPr>
                <w:rFonts w:ascii="Calibri" w:eastAsia="Calibri" w:hAnsi="Calibri" w:cs="Calibri"/>
                <w:lang w:val="hr-HR"/>
              </w:rPr>
              <w:t>Projektirati nasad maslina s pripremom terena, meliorativnom gnojidbom i odabirom sustava za navodnjavanje.</w:t>
            </w:r>
          </w:p>
          <w:p w14:paraId="2BF920CA" w14:textId="47C23D69" w:rsidR="403C1C28" w:rsidRDefault="403C1C28" w:rsidP="000D25B0">
            <w:pPr>
              <w:pStyle w:val="Odlomakpopisa"/>
              <w:numPr>
                <w:ilvl w:val="0"/>
                <w:numId w:val="91"/>
              </w:numPr>
              <w:rPr>
                <w:rFonts w:ascii="Calibri" w:eastAsia="Calibri" w:hAnsi="Calibri" w:cs="Calibri"/>
              </w:rPr>
            </w:pPr>
            <w:r w:rsidRPr="403C1C28">
              <w:rPr>
                <w:rFonts w:ascii="Calibri" w:eastAsia="Calibri" w:hAnsi="Calibri" w:cs="Calibri"/>
                <w:lang w:val="hr-HR"/>
              </w:rPr>
              <w:t>Planirati sustave njege i održavanja mladih maslina i maslina u rodu.</w:t>
            </w:r>
          </w:p>
          <w:p w14:paraId="66C46B63" w14:textId="1C682FD2" w:rsidR="403C1C28" w:rsidRDefault="403C1C28" w:rsidP="000D25B0">
            <w:pPr>
              <w:pStyle w:val="Odlomakpopisa"/>
              <w:numPr>
                <w:ilvl w:val="0"/>
                <w:numId w:val="91"/>
              </w:numPr>
              <w:rPr>
                <w:rFonts w:ascii="Calibri" w:eastAsia="Calibri" w:hAnsi="Calibri" w:cs="Calibri"/>
              </w:rPr>
            </w:pPr>
            <w:r w:rsidRPr="403C1C28">
              <w:rPr>
                <w:rFonts w:ascii="Calibri" w:eastAsia="Calibri" w:hAnsi="Calibri" w:cs="Calibri"/>
                <w:lang w:val="hr-HR"/>
              </w:rPr>
              <w:t>Provesti rezidbu stabala maslina prema ciljnom uzgojnom obliku.</w:t>
            </w:r>
          </w:p>
          <w:p w14:paraId="6049BD6E" w14:textId="2C7DA360" w:rsidR="403C1C28" w:rsidRDefault="403C1C28" w:rsidP="000D25B0">
            <w:pPr>
              <w:pStyle w:val="Odlomakpopisa"/>
              <w:numPr>
                <w:ilvl w:val="0"/>
                <w:numId w:val="91"/>
              </w:numPr>
              <w:rPr>
                <w:rFonts w:ascii="Calibri" w:eastAsia="Calibri" w:hAnsi="Calibri" w:cs="Calibri"/>
              </w:rPr>
            </w:pPr>
            <w:r w:rsidRPr="403C1C28">
              <w:rPr>
                <w:rFonts w:ascii="Calibri" w:eastAsia="Calibri" w:hAnsi="Calibri" w:cs="Calibri"/>
                <w:lang w:val="hr-HR"/>
              </w:rPr>
              <w:t>Vrednovati indeks zrelosti plodova maslina i preporučiti načine berbe plodova.</w:t>
            </w:r>
          </w:p>
        </w:tc>
      </w:tr>
      <w:tr w:rsidR="403C1C28" w14:paraId="2F3FC931"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1027ED" w14:textId="0B5BF3E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0578021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AE6A41" w14:textId="5E5BDB5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Upoznavanje studenata sa podrijetlom,proizvodnim površinama i rasprostranjenosti masline kod nas i u svijetu. Osnovnom građom (vegetativnim i generativnim organima), fenofazama, te utjecajem agroekoloških uvjeta na uzgoj masline i pojedinih sorata .Razmnožavanje maslina (vegetativno i generativno), priprema terena , sadnja, formiranje uzgojnih oblika, međuredna obrada tla, bolesti i štetnici i zaštita protiv istih. Agrotehničke i pomotehničke mjere u proizvodnim nasadima maslina. Sorte maslina i njihova svojstva. </w:t>
            </w:r>
          </w:p>
        </w:tc>
      </w:tr>
      <w:tr w:rsidR="403C1C28" w14:paraId="761A7DC0"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B7A273" w14:textId="30C26BB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BC29246" w14:textId="4FE350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44B860C2" w14:textId="79BF75D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3ED4E154" w14:textId="1948EEB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3F4C9896" w14:textId="68FF0A7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3C8223CF" w14:textId="1015F6C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44DF3D4" w14:textId="581B27F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55D6909D" w14:textId="4E8D312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02BD3933" w14:textId="776663F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0BD33AA8" w14:textId="0F91508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2DFE0D7F" w14:textId="4CAFAF4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praktičan rad</w:t>
            </w:r>
          </w:p>
        </w:tc>
      </w:tr>
      <w:tr w:rsidR="403C1C28" w14:paraId="7765231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44A7CD" w14:textId="6979EF8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577623B4" w14:textId="77777777" w:rsidTr="04780CE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A3C55D4" w14:textId="686CAEB6"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420E203C"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8D7895" w14:textId="6F0A095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5A2C6BA" w14:textId="77777777" w:rsidTr="04780CE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1686BCE9" w14:textId="513F6FC2"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229CAD70" w14:textId="1991E1AF" w:rsidR="403C1C28" w:rsidRDefault="403C1C28" w:rsidP="403C1C28">
            <w:pPr>
              <w:rPr>
                <w:rFonts w:ascii="Calibri" w:eastAsia="Calibri" w:hAnsi="Calibri" w:cs="Calibri"/>
                <w:sz w:val="22"/>
                <w:szCs w:val="22"/>
              </w:rPr>
            </w:pPr>
          </w:p>
          <w:p w14:paraId="33484D62" w14:textId="50C4693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47D9D46C" w14:textId="248D3AF1"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86"/>
              <w:gridCol w:w="1267"/>
              <w:gridCol w:w="1115"/>
              <w:gridCol w:w="1201"/>
              <w:gridCol w:w="1147"/>
              <w:gridCol w:w="1147"/>
              <w:gridCol w:w="1198"/>
            </w:tblGrid>
            <w:tr w:rsidR="403C1C28" w14:paraId="76D7F16A"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3A18E5" w14:textId="56EBA9F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A406E8D" w14:textId="7B97E75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1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29CBED3" w14:textId="142478A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Vježbe</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1FF9FF9" w14:textId="2AAC20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Praktičan rad</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B99234" w14:textId="2230BA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7C795B" w14:textId="5495A2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96373A" w14:textId="7C99A76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21BBAB5F"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FC51B7" w14:textId="469E2A6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70" w:type="dxa"/>
                  <w:tcBorders>
                    <w:top w:val="single" w:sz="6" w:space="0" w:color="auto"/>
                    <w:left w:val="single" w:sz="6" w:space="0" w:color="auto"/>
                    <w:bottom w:val="single" w:sz="6" w:space="0" w:color="auto"/>
                    <w:right w:val="single" w:sz="6" w:space="0" w:color="auto"/>
                  </w:tcBorders>
                  <w:tcMar>
                    <w:left w:w="105" w:type="dxa"/>
                    <w:right w:w="105" w:type="dxa"/>
                  </w:tcMar>
                </w:tcPr>
                <w:p w14:paraId="7EA70183" w14:textId="38A53FA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17" w:type="dxa"/>
                  <w:tcBorders>
                    <w:top w:val="single" w:sz="6" w:space="0" w:color="auto"/>
                    <w:left w:val="single" w:sz="6" w:space="0" w:color="auto"/>
                    <w:bottom w:val="single" w:sz="6" w:space="0" w:color="auto"/>
                    <w:right w:val="single" w:sz="6" w:space="0" w:color="auto"/>
                  </w:tcBorders>
                  <w:tcMar>
                    <w:left w:w="105" w:type="dxa"/>
                    <w:right w:w="105" w:type="dxa"/>
                  </w:tcMar>
                </w:tcPr>
                <w:p w14:paraId="4B05F5EC" w14:textId="2C76BD7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202" w:type="dxa"/>
                  <w:tcBorders>
                    <w:top w:val="single" w:sz="6" w:space="0" w:color="auto"/>
                    <w:left w:val="single" w:sz="6" w:space="0" w:color="auto"/>
                    <w:bottom w:val="single" w:sz="6" w:space="0" w:color="auto"/>
                    <w:right w:val="single" w:sz="6" w:space="0" w:color="auto"/>
                  </w:tcBorders>
                  <w:tcMar>
                    <w:left w:w="105" w:type="dxa"/>
                    <w:right w:w="105" w:type="dxa"/>
                  </w:tcMar>
                </w:tcPr>
                <w:p w14:paraId="3931BF4A" w14:textId="4669E9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54E95C" w14:textId="6DC46E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7,5 %</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9E6C12A" w14:textId="5B8707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6DAC66" w14:textId="7E5058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6DFC8B89"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5E9F28" w14:textId="6164360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70" w:type="dxa"/>
                  <w:tcBorders>
                    <w:top w:val="single" w:sz="6" w:space="0" w:color="auto"/>
                    <w:left w:val="single" w:sz="6" w:space="0" w:color="auto"/>
                    <w:bottom w:val="single" w:sz="6" w:space="0" w:color="auto"/>
                    <w:right w:val="single" w:sz="6" w:space="0" w:color="auto"/>
                  </w:tcBorders>
                  <w:tcMar>
                    <w:left w:w="105" w:type="dxa"/>
                    <w:right w:w="105" w:type="dxa"/>
                  </w:tcMar>
                </w:tcPr>
                <w:p w14:paraId="6AA8FA42" w14:textId="47A891A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17" w:type="dxa"/>
                  <w:tcBorders>
                    <w:top w:val="single" w:sz="6" w:space="0" w:color="auto"/>
                    <w:left w:val="single" w:sz="6" w:space="0" w:color="auto"/>
                    <w:bottom w:val="single" w:sz="6" w:space="0" w:color="auto"/>
                    <w:right w:val="single" w:sz="6" w:space="0" w:color="auto"/>
                  </w:tcBorders>
                  <w:tcMar>
                    <w:left w:w="105" w:type="dxa"/>
                    <w:right w:w="105" w:type="dxa"/>
                  </w:tcMar>
                </w:tcPr>
                <w:p w14:paraId="1A2D7B7E" w14:textId="34D3A77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202" w:type="dxa"/>
                  <w:tcBorders>
                    <w:top w:val="single" w:sz="6" w:space="0" w:color="auto"/>
                    <w:left w:val="single" w:sz="6" w:space="0" w:color="auto"/>
                    <w:bottom w:val="single" w:sz="6" w:space="0" w:color="auto"/>
                    <w:right w:val="single" w:sz="6" w:space="0" w:color="auto"/>
                  </w:tcBorders>
                  <w:tcMar>
                    <w:left w:w="105" w:type="dxa"/>
                    <w:right w:w="105" w:type="dxa"/>
                  </w:tcMar>
                </w:tcPr>
                <w:p w14:paraId="250EE6DF" w14:textId="2BEBE42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3267B80" w14:textId="655E5B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FB92152" w14:textId="3CC0016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30 % </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8B3E94" w14:textId="75ADDC9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1,8</w:t>
                  </w:r>
                </w:p>
              </w:tc>
            </w:tr>
            <w:tr w:rsidR="403C1C28" w14:paraId="737A9B71"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7BCC89" w14:textId="5D393B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70" w:type="dxa"/>
                  <w:tcBorders>
                    <w:top w:val="single" w:sz="6" w:space="0" w:color="auto"/>
                    <w:left w:val="single" w:sz="6" w:space="0" w:color="auto"/>
                    <w:bottom w:val="single" w:sz="6" w:space="0" w:color="auto"/>
                    <w:right w:val="single" w:sz="6" w:space="0" w:color="auto"/>
                  </w:tcBorders>
                  <w:tcMar>
                    <w:left w:w="105" w:type="dxa"/>
                    <w:right w:w="105" w:type="dxa"/>
                  </w:tcMar>
                </w:tcPr>
                <w:p w14:paraId="19205C96" w14:textId="6AD6648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17" w:type="dxa"/>
                  <w:tcBorders>
                    <w:top w:val="single" w:sz="6" w:space="0" w:color="auto"/>
                    <w:left w:val="single" w:sz="6" w:space="0" w:color="auto"/>
                    <w:bottom w:val="single" w:sz="6" w:space="0" w:color="auto"/>
                    <w:right w:val="single" w:sz="6" w:space="0" w:color="auto"/>
                  </w:tcBorders>
                  <w:tcMar>
                    <w:left w:w="105" w:type="dxa"/>
                    <w:right w:w="105" w:type="dxa"/>
                  </w:tcMar>
                </w:tcPr>
                <w:p w14:paraId="65327351" w14:textId="03945A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02" w:type="dxa"/>
                  <w:tcBorders>
                    <w:top w:val="single" w:sz="6" w:space="0" w:color="auto"/>
                    <w:left w:val="single" w:sz="6" w:space="0" w:color="auto"/>
                    <w:bottom w:val="single" w:sz="6" w:space="0" w:color="auto"/>
                    <w:right w:val="single" w:sz="6" w:space="0" w:color="auto"/>
                  </w:tcBorders>
                  <w:tcMar>
                    <w:left w:w="105" w:type="dxa"/>
                    <w:right w:w="105" w:type="dxa"/>
                  </w:tcMar>
                </w:tcPr>
                <w:p w14:paraId="578D751E" w14:textId="0BD0BB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C6A9A1" w14:textId="5EFC0B3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5E43C2C" w14:textId="756295E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638E6D" w14:textId="4D4AE51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68FF52E7"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E92CE1" w14:textId="711129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70" w:type="dxa"/>
                  <w:tcBorders>
                    <w:top w:val="single" w:sz="6" w:space="0" w:color="auto"/>
                    <w:left w:val="single" w:sz="6" w:space="0" w:color="auto"/>
                    <w:bottom w:val="single" w:sz="6" w:space="0" w:color="auto"/>
                    <w:right w:val="single" w:sz="6" w:space="0" w:color="auto"/>
                  </w:tcBorders>
                  <w:tcMar>
                    <w:left w:w="105" w:type="dxa"/>
                    <w:right w:w="105" w:type="dxa"/>
                  </w:tcMar>
                </w:tcPr>
                <w:p w14:paraId="094E0C2B" w14:textId="48FD522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17" w:type="dxa"/>
                  <w:tcBorders>
                    <w:top w:val="single" w:sz="6" w:space="0" w:color="auto"/>
                    <w:left w:val="single" w:sz="6" w:space="0" w:color="auto"/>
                    <w:bottom w:val="single" w:sz="6" w:space="0" w:color="auto"/>
                    <w:right w:val="single" w:sz="6" w:space="0" w:color="auto"/>
                  </w:tcBorders>
                  <w:tcMar>
                    <w:left w:w="105" w:type="dxa"/>
                    <w:right w:w="105" w:type="dxa"/>
                  </w:tcMar>
                </w:tcPr>
                <w:p w14:paraId="1646A2F8" w14:textId="133B7DF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202" w:type="dxa"/>
                  <w:tcBorders>
                    <w:top w:val="single" w:sz="6" w:space="0" w:color="auto"/>
                    <w:left w:val="single" w:sz="6" w:space="0" w:color="auto"/>
                    <w:bottom w:val="single" w:sz="6" w:space="0" w:color="auto"/>
                    <w:right w:val="single" w:sz="6" w:space="0" w:color="auto"/>
                  </w:tcBorders>
                  <w:tcMar>
                    <w:left w:w="105" w:type="dxa"/>
                    <w:right w:w="105" w:type="dxa"/>
                  </w:tcMar>
                </w:tcPr>
                <w:p w14:paraId="1C8DD228" w14:textId="191C69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5735C53" w14:textId="0B93F5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EF7AC0D" w14:textId="1A7A4A5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B2923B" w14:textId="6E9D89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4157B388"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947DEB" w14:textId="638EE17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270" w:type="dxa"/>
                  <w:tcBorders>
                    <w:top w:val="single" w:sz="6" w:space="0" w:color="auto"/>
                    <w:left w:val="single" w:sz="6" w:space="0" w:color="auto"/>
                    <w:bottom w:val="single" w:sz="6" w:space="0" w:color="auto"/>
                    <w:right w:val="single" w:sz="6" w:space="0" w:color="auto"/>
                  </w:tcBorders>
                  <w:tcMar>
                    <w:left w:w="105" w:type="dxa"/>
                    <w:right w:w="105" w:type="dxa"/>
                  </w:tcMar>
                </w:tcPr>
                <w:p w14:paraId="3556F5AE" w14:textId="132D999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17" w:type="dxa"/>
                  <w:tcBorders>
                    <w:top w:val="single" w:sz="6" w:space="0" w:color="auto"/>
                    <w:left w:val="single" w:sz="6" w:space="0" w:color="auto"/>
                    <w:bottom w:val="single" w:sz="6" w:space="0" w:color="auto"/>
                    <w:right w:val="single" w:sz="6" w:space="0" w:color="auto"/>
                  </w:tcBorders>
                  <w:tcMar>
                    <w:left w:w="105" w:type="dxa"/>
                    <w:right w:w="105" w:type="dxa"/>
                  </w:tcMar>
                </w:tcPr>
                <w:p w14:paraId="65A168C2" w14:textId="12E828F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202" w:type="dxa"/>
                  <w:tcBorders>
                    <w:top w:val="single" w:sz="6" w:space="0" w:color="auto"/>
                    <w:left w:val="single" w:sz="6" w:space="0" w:color="auto"/>
                    <w:bottom w:val="single" w:sz="6" w:space="0" w:color="auto"/>
                    <w:right w:val="single" w:sz="6" w:space="0" w:color="auto"/>
                  </w:tcBorders>
                  <w:tcMar>
                    <w:left w:w="105" w:type="dxa"/>
                    <w:right w:w="105" w:type="dxa"/>
                  </w:tcMar>
                </w:tcPr>
                <w:p w14:paraId="60982008" w14:textId="6161C36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AF72E5" w14:textId="030D658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1F781A8" w14:textId="281ACF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D346DD" w14:textId="2232662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31B5D957"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146B0C" w14:textId="6F37020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869B54" w14:textId="39A16BF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45%</w:t>
                  </w:r>
                </w:p>
              </w:tc>
              <w:tc>
                <w:tcPr>
                  <w:tcW w:w="11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D6607D" w14:textId="313702E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06F407" w14:textId="4C2221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35%</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D54A88F" w14:textId="76B217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B28AE9C" w14:textId="58F2B8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100 % </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F7FFD3" w14:textId="0D87351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0B994BC9" w14:textId="77777777" w:rsidTr="403C1C28">
              <w:trPr>
                <w:trHeight w:val="300"/>
              </w:trPr>
              <w:tc>
                <w:tcPr>
                  <w:tcW w:w="15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236052" w14:textId="10BDCCA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D68CF0" w14:textId="3A0E62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2,7</w:t>
                  </w:r>
                </w:p>
              </w:tc>
              <w:tc>
                <w:tcPr>
                  <w:tcW w:w="11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F1AF6F8" w14:textId="799150B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FC2019" w14:textId="719D2E9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2,1</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8E34E9" w14:textId="6B6921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3952F2" w14:textId="702E68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522199" w14:textId="0F82B3D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w:t>
                  </w:r>
                </w:p>
              </w:tc>
            </w:tr>
          </w:tbl>
          <w:p w14:paraId="5C965EA2" w14:textId="36E5BDCB" w:rsidR="403C1C28" w:rsidRDefault="403C1C28" w:rsidP="403C1C28">
            <w:pPr>
              <w:jc w:val="both"/>
              <w:rPr>
                <w:rFonts w:ascii="Calibri" w:eastAsia="Calibri" w:hAnsi="Calibri" w:cs="Calibri"/>
                <w:color w:val="000000" w:themeColor="text1"/>
                <w:sz w:val="22"/>
                <w:szCs w:val="22"/>
              </w:rPr>
            </w:pPr>
          </w:p>
          <w:p w14:paraId="50DA5486" w14:textId="18DB0C4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E556C59" w14:textId="2BC67642" w:rsidR="403C1C28" w:rsidRDefault="403C1C28" w:rsidP="403C1C28">
            <w:pPr>
              <w:rPr>
                <w:rFonts w:ascii="Calibri" w:eastAsia="Calibri" w:hAnsi="Calibri" w:cs="Calibri"/>
                <w:sz w:val="22"/>
                <w:szCs w:val="22"/>
              </w:rPr>
            </w:pPr>
          </w:p>
          <w:p w14:paraId="611E65D0" w14:textId="7947FD61"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53A079CB" w14:textId="0311FD85"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6"/>
              <w:gridCol w:w="1472"/>
              <w:gridCol w:w="1335"/>
              <w:gridCol w:w="1349"/>
              <w:gridCol w:w="1349"/>
              <w:gridCol w:w="1410"/>
            </w:tblGrid>
            <w:tr w:rsidR="403C1C28" w14:paraId="39E38200"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557924" w14:textId="076ECE3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31673E" w14:textId="2352A6B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7B1CD9" w14:textId="663FD83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73A4E1" w14:textId="4680418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AB5F9C" w14:textId="29F0F5A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EF0AE4" w14:textId="2256B25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0F6F3857"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B30588" w14:textId="3C2500D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5E3947E0" w14:textId="04402B4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39F7657F" w14:textId="5ECF701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917A8FE" w14:textId="5EAA1483" w:rsidR="403C1C28" w:rsidRDefault="403C1C28" w:rsidP="403C1C28">
                  <w:pPr>
                    <w:spacing w:line="360" w:lineRule="auto"/>
                    <w:jc w:val="center"/>
                    <w:rPr>
                      <w:rFonts w:ascii="Calibri" w:eastAsia="Calibri" w:hAnsi="Calibri" w:cs="Calibri"/>
                      <w:sz w:val="22"/>
                      <w:szCs w:val="22"/>
                    </w:rPr>
                  </w:pPr>
                  <w:r w:rsidRPr="403C1C28">
                    <w:rPr>
                      <w:rFonts w:ascii="Calibri" w:eastAsia="Calibri" w:hAnsi="Calibri" w:cs="Calibri"/>
                      <w:sz w:val="22"/>
                      <w:szCs w:val="22"/>
                      <w:lang w:val="hr-HR"/>
                    </w:rPr>
                    <w:t>7,5 %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FAE860" w14:textId="651F49B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669CE6" w14:textId="39B4A2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299E5AD8"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7D7F3C" w14:textId="5B9B4BF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4D499D2D" w14:textId="1AB82E2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22B884D" w14:textId="034757D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832CE4" w14:textId="4D3E0BD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1C19BE5" w14:textId="7CF000F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30 %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7E27CD" w14:textId="3CD2F11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1,8</w:t>
                  </w:r>
                </w:p>
              </w:tc>
            </w:tr>
            <w:tr w:rsidR="403C1C28" w14:paraId="3696AAC5"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9F40D0" w14:textId="6F95FE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71E1CAC5" w14:textId="19B92B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6D627DB8" w14:textId="520B041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4C6925D" w14:textId="029533E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2F09A2" w14:textId="0676AA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215075" w14:textId="2C0CCD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289E9FB8"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C55859" w14:textId="6ED97B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63812B38" w14:textId="5BB93D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3FC830B2" w14:textId="090E0AD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CE018B" w14:textId="386D1F6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C1EDEB5" w14:textId="2592E4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D0AC81" w14:textId="65F8076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03283523"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FCBB86" w14:textId="0A23F9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4DDD1DD3" w14:textId="0A41D2F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CCA2983" w14:textId="18083BA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EDFD0E" w14:textId="4603145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5A47FBE" w14:textId="3BD202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013328" w14:textId="4B127C4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4CF0B927"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249D9B" w14:textId="6DE31A5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82C9A68" w14:textId="66A6CD8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65 %</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495601" w14:textId="4AD6A71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042B720" w14:textId="1AF78A6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2310C5" w14:textId="7CF5C3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2A0101" w14:textId="5B75999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7C6E32AE"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87E72B" w14:textId="0840082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4DBD3F" w14:textId="0BF339E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3,9</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FBAC41E" w14:textId="37DE2C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2,1</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CC84AB" w14:textId="78DF83C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898F18" w14:textId="7D1614B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C1D51D" w14:textId="5FD2C70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w:t>
                  </w:r>
                </w:p>
              </w:tc>
            </w:tr>
          </w:tbl>
          <w:p w14:paraId="1B4362AC" w14:textId="16699B8A" w:rsidR="403C1C28" w:rsidRDefault="403C1C28" w:rsidP="403C1C28">
            <w:pPr>
              <w:rPr>
                <w:rFonts w:ascii="Calibri" w:eastAsia="Calibri" w:hAnsi="Calibri" w:cs="Calibri"/>
                <w:sz w:val="22"/>
                <w:szCs w:val="22"/>
              </w:rPr>
            </w:pPr>
          </w:p>
          <w:p w14:paraId="1BF8DAE1" w14:textId="40EF1E8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99F7FD4" w14:textId="26528670" w:rsidR="403C1C28" w:rsidRDefault="403C1C28" w:rsidP="403C1C28">
            <w:pPr>
              <w:jc w:val="both"/>
              <w:rPr>
                <w:rFonts w:ascii="Calibri" w:eastAsia="Calibri" w:hAnsi="Calibri" w:cs="Calibri"/>
                <w:color w:val="000000" w:themeColor="text1"/>
                <w:sz w:val="22"/>
                <w:szCs w:val="22"/>
              </w:rPr>
            </w:pPr>
          </w:p>
          <w:p w14:paraId="7FE01ED6" w14:textId="5400C15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0221CE75" w14:textId="63E9FDA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5AA84F18" w14:textId="602B1F9C" w:rsidR="403C1C28" w:rsidRDefault="403C1C28" w:rsidP="403C1C28">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709EA451"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B148B5" w14:textId="0B4D16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C59369" w14:textId="77BBC04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3320EB" w14:textId="587F9A1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2ACBF04E"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4A83C6" w14:textId="11B537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20394" w14:textId="4EA644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7DE1B6" w14:textId="22A24B1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600B7DCA"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FB0533" w14:textId="1DE729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D5FFB" w14:textId="5171856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724166" w14:textId="06CEAA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5EF66EAC"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066037" w14:textId="73546E9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71D383" w14:textId="3946452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6CA65C" w14:textId="5E6FA25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7790B712"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429D91" w14:textId="2C60B7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9FC8BD" w14:textId="59AE2F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FD71F4" w14:textId="12A5FA6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3AB26FBC"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B9644C" w14:textId="3F2F389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2C2D28" w14:textId="2CA0F9C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0822B2" w14:textId="39DBFD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12B0B662" w14:textId="08093662" w:rsidR="403C1C28" w:rsidRDefault="403C1C28" w:rsidP="403C1C28">
            <w:pPr>
              <w:rPr>
                <w:rFonts w:ascii="Calibri" w:eastAsia="Calibri" w:hAnsi="Calibri" w:cs="Calibri"/>
                <w:sz w:val="22"/>
                <w:szCs w:val="22"/>
              </w:rPr>
            </w:pPr>
          </w:p>
        </w:tc>
      </w:tr>
      <w:tr w:rsidR="403C1C28" w14:paraId="7FE6EB6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208D48E" w14:textId="70D2A07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68B06323"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0B0CA5" w14:textId="31F6D2EA" w:rsidR="403C1C28" w:rsidRDefault="403C1C28" w:rsidP="403C1C28">
            <w:pPr>
              <w:jc w:val="both"/>
              <w:rPr>
                <w:rFonts w:ascii="Arial" w:eastAsia="Arial" w:hAnsi="Arial" w:cs="Arial"/>
                <w:color w:val="000000" w:themeColor="text1"/>
                <w:sz w:val="24"/>
                <w:szCs w:val="24"/>
              </w:rPr>
            </w:pPr>
          </w:p>
          <w:p w14:paraId="7239B02A" w14:textId="3F7619AF" w:rsidR="403C1C28" w:rsidRDefault="403C1C28" w:rsidP="000D25B0">
            <w:pPr>
              <w:pStyle w:val="Default"/>
              <w:numPr>
                <w:ilvl w:val="0"/>
                <w:numId w:val="90"/>
              </w:numPr>
              <w:jc w:val="both"/>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 xml:space="preserve">Bjeliš, M. (2005.) Zaštita masline u ekološkoj proizvodnji, Vlastita naklada, Solin. ISBN 953-95222-0-X </w:t>
            </w:r>
          </w:p>
          <w:p w14:paraId="2D6A42E2" w14:textId="5D38C4E8" w:rsidR="403C1C28" w:rsidRDefault="403C1C28" w:rsidP="000D25B0">
            <w:pPr>
              <w:pStyle w:val="Default"/>
              <w:numPr>
                <w:ilvl w:val="0"/>
                <w:numId w:val="90"/>
              </w:numPr>
              <w:jc w:val="both"/>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 xml:space="preserve">Gucci, R., Cantini, C. (2008.): Rezidba i uzgojni oblici za suvremeni uzgoj maslina, Naklada Uliks, Rijeka. ISBN 978-953-7306-12-0 </w:t>
            </w:r>
          </w:p>
        </w:tc>
      </w:tr>
      <w:tr w:rsidR="403C1C28" w14:paraId="4B594C1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5896FDD" w14:textId="735E86A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2D87C576" w14:textId="77777777" w:rsidTr="04780CE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533EC2" w14:textId="7DFA24DB" w:rsidR="403C1C28" w:rsidRDefault="403C1C28" w:rsidP="000D25B0">
            <w:pPr>
              <w:pStyle w:val="Default"/>
              <w:numPr>
                <w:ilvl w:val="0"/>
                <w:numId w:val="89"/>
              </w:numPr>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Perica, S., Zadro, B. (2007.) Maslina i maslinovo ulje A-Ž, Naklada Zadro, Zagreb. ISBN 978-953-18207-5-2</w:t>
            </w:r>
          </w:p>
          <w:p w14:paraId="617BF03E" w14:textId="63B6DF26" w:rsidR="403C1C28" w:rsidRDefault="403C1C28" w:rsidP="000D25B0">
            <w:pPr>
              <w:pStyle w:val="Default"/>
              <w:numPr>
                <w:ilvl w:val="0"/>
                <w:numId w:val="89"/>
              </w:numPr>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 xml:space="preserve">Sbitri, M.O., Serafini, F. (2007.) Production techniques in olive growing, International Olive Council, Madrid, ISBN: 978-84-931663-6-6 </w:t>
            </w:r>
          </w:p>
          <w:p w14:paraId="2D5C9855" w14:textId="5936F4E3" w:rsidR="403C1C28" w:rsidRDefault="403C1C28" w:rsidP="000D25B0">
            <w:pPr>
              <w:pStyle w:val="Default"/>
              <w:numPr>
                <w:ilvl w:val="0"/>
                <w:numId w:val="89"/>
              </w:numPr>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Žužić, I. (2011.) Svijetlo u rezu maslina, „Olea“, udruga maslinara Istarske županije. ISBN 978-953-99429-3-7</w:t>
            </w:r>
          </w:p>
        </w:tc>
      </w:tr>
      <w:tr w:rsidR="403C1C28" w14:paraId="6DE36E9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6AC18F" w14:textId="61095A8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118C221E"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926BE1" w14:textId="4022CB9A"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384C7903" w14:textId="5E1A98E1" w:rsidR="087057DC" w:rsidRDefault="087057DC" w:rsidP="403C1C28">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99"/>
        <w:gridCol w:w="2296"/>
        <w:gridCol w:w="1837"/>
        <w:gridCol w:w="1778"/>
      </w:tblGrid>
      <w:tr w:rsidR="403C1C28" w14:paraId="1D99B11B"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150D0A1" w14:textId="7465720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30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CA66970" w14:textId="627CE41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8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D830FE4" w14:textId="4A34ED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7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F13EC1E" w14:textId="7DC6F34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20143C9A"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505B9EA4" w14:textId="7A9E6A1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Preporučiti sorte maslina temeljem njihovih proizvodnih karakteristika.</w:t>
            </w:r>
          </w:p>
          <w:p w14:paraId="79C150A8" w14:textId="5434030F"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3F1CACEF" w14:textId="15259058"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Sorte maslina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F4C7DD3" w14:textId="0446EABE"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Predavanja </w:t>
            </w:r>
          </w:p>
          <w:p w14:paraId="573E38EB" w14:textId="78D9D757"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Vježbe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51D2BC78" w14:textId="4DB191C7"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Kolokvij </w:t>
            </w:r>
          </w:p>
          <w:p w14:paraId="0D01D02F" w14:textId="6FBC8A17"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Praktična izvedba vježbi </w:t>
            </w:r>
          </w:p>
        </w:tc>
      </w:tr>
      <w:tr w:rsidR="403C1C28" w14:paraId="71F99DA1"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6E1C486B" w14:textId="13BFA9E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Projektirati nasad maslina s pripremom terena, meliorativnom gnojidbom i odabirom sustava za navodnjavanje.</w:t>
            </w:r>
          </w:p>
          <w:p w14:paraId="11FDEAE5" w14:textId="02109E6F"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2DB84374" w14:textId="3C2AD525"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Priprema terena za sadnju maslina </w:t>
            </w:r>
          </w:p>
          <w:p w14:paraId="3DF33F7E" w14:textId="2B607559"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Gnojidba maslina </w:t>
            </w:r>
          </w:p>
          <w:p w14:paraId="3DCF974A" w14:textId="6483773E"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Načini navodnjavanja maslina i gospodarenje vodom u masliniku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05E35F2B" w14:textId="108C1793"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Predavanja </w:t>
            </w:r>
          </w:p>
          <w:p w14:paraId="4D3F45F0" w14:textId="1BB263C9"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Vježbe </w:t>
            </w:r>
          </w:p>
          <w:p w14:paraId="5FD9C469" w14:textId="672E115B"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Praktičan rad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58F7EE72" w14:textId="43DEF4C7"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Kolokvij </w:t>
            </w:r>
          </w:p>
          <w:p w14:paraId="4E9E2828" w14:textId="6AFC58EC"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Praktična izvedba vježbi i praktičnog rada </w:t>
            </w:r>
          </w:p>
        </w:tc>
      </w:tr>
      <w:tr w:rsidR="403C1C28" w14:paraId="184CF3AC"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4C758EAF" w14:textId="7878DD6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Planirati sustave njege i održavanja mladih maslina i maslina u rodu.</w:t>
            </w:r>
          </w:p>
          <w:p w14:paraId="49187CCC" w14:textId="6AE71E76"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78738FB2" w14:textId="5A23E831"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Razmnožavanje maslina </w:t>
            </w:r>
          </w:p>
          <w:p w14:paraId="017CFBB4" w14:textId="6FE3FF35"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Bolesti i štetnici masline </w:t>
            </w:r>
          </w:p>
          <w:p w14:paraId="2D0E85AB" w14:textId="48BF8971"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Ekološka proizvodnja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245DDFDB" w14:textId="64388700"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Predavanja </w:t>
            </w:r>
          </w:p>
          <w:p w14:paraId="40AB807E" w14:textId="60EE26CE"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Praktičan rad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AF7A986" w14:textId="4CD64A70"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Kolokvij </w:t>
            </w:r>
          </w:p>
          <w:p w14:paraId="754D22AF" w14:textId="763E132E"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Praktična izvedba praktičnog rada </w:t>
            </w:r>
          </w:p>
        </w:tc>
      </w:tr>
      <w:tr w:rsidR="403C1C28" w14:paraId="072F0CBE"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7BA7B675" w14:textId="2803D4C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Provesti rezidbu stabala maslina prema ciljnom uzgojnom obliku.</w:t>
            </w:r>
          </w:p>
          <w:p w14:paraId="2BEE76BA" w14:textId="6931309B"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60BCA331" w14:textId="0D56EB2E"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Dijelovi krošnje i rezidba stabala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33A21FF2" w14:textId="1DBBB4E7"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Predavanja </w:t>
            </w:r>
          </w:p>
          <w:p w14:paraId="6068D1BC" w14:textId="09277014"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Vježbe </w:t>
            </w:r>
          </w:p>
          <w:p w14:paraId="729ABADC" w14:textId="5E347AB2"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Praktičan rad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20DB0D31" w14:textId="457CD988"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Kolokvij </w:t>
            </w:r>
          </w:p>
          <w:p w14:paraId="0881F440" w14:textId="37638A09"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Praktična izvedba vježbi i praktičnog rada </w:t>
            </w:r>
          </w:p>
        </w:tc>
      </w:tr>
      <w:tr w:rsidR="403C1C28" w14:paraId="51BDDFBA"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3FA6063B" w14:textId="701BD99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Vrednovati indeks zrelosti plodova maslina i preporučiti načine berbe plodova.</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616D8750" w14:textId="0C0A48E6"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Sastav i građa ploda masline </w:t>
            </w:r>
          </w:p>
          <w:p w14:paraId="590E7A02" w14:textId="2363180C"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Metode za određivanje roka berbe </w:t>
            </w:r>
          </w:p>
          <w:p w14:paraId="4FE0AB0D" w14:textId="72C32EF6"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Fizikalno-kemijske promjene tijekom dozrijevanja plodova </w:t>
            </w:r>
          </w:p>
          <w:p w14:paraId="32B63D6F" w14:textId="092CF70A"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Kategorizacija djevičanskih maslinovih ulja i konzerviranih maslina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67842421" w14:textId="2B6F1E40"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Predavanja </w:t>
            </w:r>
          </w:p>
          <w:p w14:paraId="6C764B9F" w14:textId="13BA9BC2"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Praktičan rad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BB77166" w14:textId="496C22EC"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Kolokvij </w:t>
            </w:r>
          </w:p>
          <w:p w14:paraId="1A5FE7F4" w14:textId="255558C7" w:rsidR="403C1C28" w:rsidRDefault="403C1C28" w:rsidP="403C1C28">
            <w:pPr>
              <w:rPr>
                <w:rFonts w:ascii="Arial" w:eastAsia="Arial" w:hAnsi="Arial" w:cs="Arial"/>
                <w:color w:val="000000" w:themeColor="text1"/>
              </w:rPr>
            </w:pPr>
            <w:r w:rsidRPr="403C1C28">
              <w:rPr>
                <w:rFonts w:ascii="Arial" w:eastAsia="Arial" w:hAnsi="Arial" w:cs="Arial"/>
                <w:color w:val="000000" w:themeColor="text1"/>
                <w:lang w:val="hr-HR"/>
              </w:rPr>
              <w:t xml:space="preserve">Praktična izvedba praktičnog rada </w:t>
            </w:r>
          </w:p>
        </w:tc>
      </w:tr>
    </w:tbl>
    <w:p w14:paraId="40D6BEF6" w14:textId="2CB73AE5" w:rsidR="403C1C28" w:rsidRDefault="403C1C28" w:rsidP="403C1C28">
      <w:pPr>
        <w:rPr>
          <w:rFonts w:ascii="Calibri" w:eastAsia="Calibri" w:hAnsi="Calibri" w:cs="Calibri"/>
          <w:color w:val="000000" w:themeColor="text1"/>
          <w:sz w:val="22"/>
          <w:szCs w:val="22"/>
          <w:lang w:val="hr-HR"/>
        </w:rPr>
      </w:pPr>
    </w:p>
    <w:p w14:paraId="7C576784" w14:textId="7A6F91BD" w:rsidR="403C1C28" w:rsidRDefault="403C1C28" w:rsidP="403C1C28">
      <w:pPr>
        <w:rPr>
          <w:lang w:val="hr-HR"/>
        </w:rPr>
      </w:pPr>
    </w:p>
    <w:p w14:paraId="6006C34C" w14:textId="038A28D5" w:rsidR="403C1C28" w:rsidRDefault="403C1C28" w:rsidP="403C1C28">
      <w:pPr>
        <w:rPr>
          <w:lang w:val="hr-HR"/>
        </w:rPr>
      </w:pPr>
    </w:p>
    <w:p w14:paraId="0469B49F" w14:textId="4CA3E25C" w:rsidR="403C1C28" w:rsidRDefault="403C1C28" w:rsidP="403C1C28">
      <w:pPr>
        <w:rPr>
          <w:lang w:val="hr-HR"/>
        </w:rPr>
      </w:pPr>
    </w:p>
    <w:p w14:paraId="4DEB3215" w14:textId="089C6437" w:rsidR="403C1C28" w:rsidRDefault="403C1C28" w:rsidP="403C1C28">
      <w:pPr>
        <w:rPr>
          <w:lang w:val="hr-HR"/>
        </w:rPr>
      </w:pPr>
    </w:p>
    <w:p w14:paraId="04D0B2EC" w14:textId="282DAC15" w:rsidR="403C1C28" w:rsidRDefault="403C1C28" w:rsidP="403C1C28">
      <w:pPr>
        <w:rPr>
          <w:lang w:val="hr-HR"/>
        </w:rPr>
      </w:pPr>
    </w:p>
    <w:p w14:paraId="3B032BFB" w14:textId="7A2511C2" w:rsidR="403C1C28" w:rsidRDefault="403C1C28" w:rsidP="403C1C28">
      <w:pPr>
        <w:rPr>
          <w:lang w:val="hr-HR"/>
        </w:rPr>
      </w:pPr>
    </w:p>
    <w:p w14:paraId="0797BC29" w14:textId="2E390A27" w:rsidR="403C1C28" w:rsidRDefault="403C1C28" w:rsidP="403C1C28">
      <w:pPr>
        <w:rPr>
          <w:lang w:val="hr-HR"/>
        </w:rPr>
      </w:pPr>
    </w:p>
    <w:p w14:paraId="0475E39B" w14:textId="4030A211" w:rsidR="403C1C28" w:rsidRDefault="403C1C28" w:rsidP="403C1C28">
      <w:pPr>
        <w:rPr>
          <w:lang w:val="hr-HR"/>
        </w:rPr>
      </w:pPr>
    </w:p>
    <w:p w14:paraId="3DA6F18C" w14:textId="167725BB" w:rsidR="403C1C28" w:rsidRDefault="403C1C28" w:rsidP="403C1C28">
      <w:pPr>
        <w:rPr>
          <w:lang w:val="hr-HR"/>
        </w:rPr>
      </w:pPr>
    </w:p>
    <w:p w14:paraId="02348059" w14:textId="0C6476F1" w:rsidR="403C1C28" w:rsidRDefault="403C1C28" w:rsidP="403C1C28">
      <w:pPr>
        <w:rPr>
          <w:lang w:val="hr-HR"/>
        </w:rPr>
      </w:pPr>
    </w:p>
    <w:p w14:paraId="41A0A7CB" w14:textId="4D16F0A3" w:rsidR="403C1C28" w:rsidRDefault="403C1C28" w:rsidP="403C1C28">
      <w:pPr>
        <w:rPr>
          <w:lang w:val="hr-HR"/>
        </w:rPr>
      </w:pPr>
    </w:p>
    <w:p w14:paraId="1DC0E0CA" w14:textId="5F1F18A5" w:rsidR="403C1C28" w:rsidRDefault="403C1C28" w:rsidP="403C1C28">
      <w:pPr>
        <w:rPr>
          <w:lang w:val="hr-HR"/>
        </w:rPr>
      </w:pPr>
    </w:p>
    <w:p w14:paraId="6251D08F" w14:textId="53E2C487" w:rsidR="403C1C28" w:rsidRDefault="403C1C28" w:rsidP="403C1C28">
      <w:pPr>
        <w:rPr>
          <w:lang w:val="hr-HR"/>
        </w:rPr>
      </w:pPr>
    </w:p>
    <w:p w14:paraId="3D9A5F70" w14:textId="664C10D8" w:rsidR="00C303FD" w:rsidRDefault="00C303FD" w:rsidP="403C1C28">
      <w:pPr>
        <w:rPr>
          <w:lang w:val="hr-HR"/>
        </w:rPr>
      </w:pPr>
    </w:p>
    <w:p w14:paraId="0F2F2169" w14:textId="77777777" w:rsidR="00C303FD" w:rsidRDefault="00C303FD" w:rsidP="403C1C28">
      <w:pPr>
        <w:rPr>
          <w:lang w:val="hr-HR"/>
        </w:rPr>
      </w:pPr>
    </w:p>
    <w:p w14:paraId="4A9ED8E0" w14:textId="5A06EA7A" w:rsidR="403C1C28" w:rsidRDefault="403C1C28" w:rsidP="403C1C28">
      <w:pPr>
        <w:rPr>
          <w:lang w:val="hr-HR"/>
        </w:rPr>
      </w:pPr>
    </w:p>
    <w:p w14:paraId="7C4D001F" w14:textId="07F4B707" w:rsidR="403C1C28" w:rsidRDefault="403C1C28" w:rsidP="403C1C28">
      <w:pPr>
        <w:rPr>
          <w:lang w:val="hr-HR"/>
        </w:rPr>
      </w:pPr>
    </w:p>
    <w:p w14:paraId="6DB64A25" w14:textId="764D71A1" w:rsidR="403C1C28" w:rsidRDefault="403C1C28" w:rsidP="403C1C28">
      <w:pPr>
        <w:rPr>
          <w:lang w:val="hr-HR"/>
        </w:rPr>
      </w:pPr>
    </w:p>
    <w:p w14:paraId="3952AE19" w14:textId="34A96A11" w:rsidR="7AC9F488" w:rsidRDefault="7AC9F488"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593A1D2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81C9CD9" w14:textId="0FD92CA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547D5420"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676E61" w14:textId="7B39BBC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C3D1BD" w14:textId="7B6D3687"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29E19165"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BC5BD7" w14:textId="3F9254C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BF2D20" w14:textId="6C08504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VOĆARSTVO MEDITERANA I</w:t>
            </w:r>
          </w:p>
        </w:tc>
      </w:tr>
      <w:tr w:rsidR="403C1C28" w14:paraId="2A44D6B2"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338A49" w14:textId="0991822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02AB06" w14:textId="65395BF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Dr. sc. biotech. Martina Peršić, predavač</w:t>
            </w:r>
          </w:p>
        </w:tc>
      </w:tr>
      <w:tr w:rsidR="403C1C28" w14:paraId="22690AC4"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8BBB3F" w14:textId="12AA925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ACCD58" w14:textId="7120C58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7D30CC7"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01F021" w14:textId="2C37C7A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56FED11" w14:textId="2A60FAA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84A149" w14:textId="3AB38A5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AC0A7A5" w14:textId="6228FD8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6 </w:t>
            </w:r>
          </w:p>
        </w:tc>
      </w:tr>
      <w:tr w:rsidR="403C1C28" w14:paraId="4E9A59CD"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D7DAA84" w14:textId="320F59E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901003" w14:textId="1E190EE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253AAD" w14:textId="2230E6D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6EC009" w14:textId="28B3A0BF"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37922106" w14:textId="77777777" w:rsidTr="04780CE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4A3466C" w14:textId="1F70436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D1A7ABD" w14:textId="2E68E7C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BD777C3" w14:textId="1C504D5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BC44E9A" w14:textId="6440543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4F10465" w14:textId="3C0412F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22C9D46C" w14:textId="77777777" w:rsidTr="04780CE4">
        <w:trPr>
          <w:trHeight w:val="300"/>
        </w:trPr>
        <w:tc>
          <w:tcPr>
            <w:tcW w:w="1266" w:type="dxa"/>
            <w:vMerge/>
            <w:vAlign w:val="center"/>
          </w:tcPr>
          <w:p w14:paraId="3BF14F74"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32BBF0B" w14:textId="15BC0E8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31DA833" w14:textId="6E0FC6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C7E171" w14:textId="5B47B7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19B27B" w14:textId="35F833A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644F7DF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0DCFB9C" w14:textId="26F6706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50338D0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B58718" w14:textId="70E4BEE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4D467EB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36E2EC" w14:textId="5CB4FB2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Osposobljavanje studenata za samostalno podizanje i vođenje voćnjaka, odabir mediteranske voćne vrste u skladu sa odabranim lokalitetom za podizanje nasada i aktualnim stanjem na tržištu, te odabir pravilnog načina uzgoja i mjera u uzgoju voća istovremeno poštujući održivi razvoj.</w:t>
            </w:r>
          </w:p>
        </w:tc>
      </w:tr>
      <w:tr w:rsidR="403C1C28" w14:paraId="04F845D1"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DA7D94" w14:textId="762ACE6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13D30C5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152C09" w14:textId="5BE42E9E"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548A607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080272" w14:textId="7E68874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4193030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C339AC" w14:textId="0D4A732D"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1. 1.1. Procijeniti utjecaj bioloških, ekoloških i fizikalno-  kemijskih elemenata u poljoprivrednoj proizvodnji. </w:t>
            </w:r>
          </w:p>
          <w:p w14:paraId="69D9169B" w14:textId="6BC64030"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2. 1.2. Odabrati opremu, alate i mehanizaciju za  poljoprivrednu proizvodnju. </w:t>
            </w:r>
          </w:p>
          <w:p w14:paraId="3431FD3F" w14:textId="772233A4"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3. 1.4. Izraditi plan uzgoja mediteranskih kultura.   </w:t>
            </w:r>
          </w:p>
          <w:p w14:paraId="7850BE81" w14:textId="6840081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4. 2.1. Procijeniti kvalitetu sadnog materijala.  </w:t>
            </w:r>
          </w:p>
          <w:p w14:paraId="1F61A003" w14:textId="67E23F08"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 2.3. Odabrati prikladnu tehnologiju proizvodnje  vinogradarsko - voćarskih kultura.</w:t>
            </w:r>
          </w:p>
          <w:p w14:paraId="386AF3CF" w14:textId="336AAF96"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6. 3.1. Upravljati plodnošću tla. </w:t>
            </w:r>
          </w:p>
          <w:p w14:paraId="1A0F648B" w14:textId="57AE0965"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7. 3.2. Izraditi modele ishrane bilja. </w:t>
            </w:r>
          </w:p>
          <w:p w14:paraId="1F977AF2" w14:textId="18F32559"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8. 3.3. Provoditi pomotehničke i ampelotehničke mjere. </w:t>
            </w:r>
          </w:p>
          <w:p w14:paraId="1DCAC525" w14:textId="76345281"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9. 3.4. Osmisliti mjere zaštite bilja od štetočinja. </w:t>
            </w:r>
          </w:p>
          <w:p w14:paraId="328FB5C9" w14:textId="0D117F4B"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10. 3.5. Odabrati model navodnjavanja prilagođen određenoj kulturi. </w:t>
            </w:r>
          </w:p>
          <w:p w14:paraId="7D86FC92" w14:textId="63700CB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11. 5.3. Izraditi plan organizacije tehnoloških procesa u  poljoprivrednoj proizvodnji. </w:t>
            </w:r>
          </w:p>
        </w:tc>
      </w:tr>
      <w:tr w:rsidR="403C1C28" w14:paraId="797B9BD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0DCAAF" w14:textId="6E098DF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7B5A5A67"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6005B7" w14:textId="0B429CFB" w:rsidR="403C1C28" w:rsidRDefault="403C1C28" w:rsidP="000D25B0">
            <w:pPr>
              <w:pStyle w:val="Odlomakpopisa"/>
              <w:numPr>
                <w:ilvl w:val="0"/>
                <w:numId w:val="88"/>
              </w:numPr>
              <w:rPr>
                <w:rFonts w:ascii="Calibri" w:eastAsia="Calibri" w:hAnsi="Calibri" w:cs="Calibri"/>
              </w:rPr>
            </w:pPr>
            <w:r w:rsidRPr="403C1C28">
              <w:rPr>
                <w:rFonts w:ascii="Calibri" w:eastAsia="Calibri" w:hAnsi="Calibri" w:cs="Calibri"/>
                <w:lang w:val="hr-HR"/>
              </w:rPr>
              <w:t>Analiza stanja i tendencija proizvodnje voća po vrstama u svijetu i Hrvatskoj.</w:t>
            </w:r>
          </w:p>
          <w:p w14:paraId="7EDF6B77" w14:textId="4C3D08D1" w:rsidR="403C1C28" w:rsidRDefault="403C1C28" w:rsidP="000D25B0">
            <w:pPr>
              <w:pStyle w:val="Odlomakpopisa"/>
              <w:numPr>
                <w:ilvl w:val="0"/>
                <w:numId w:val="88"/>
              </w:numPr>
              <w:rPr>
                <w:rFonts w:ascii="Calibri" w:eastAsia="Calibri" w:hAnsi="Calibri" w:cs="Calibri"/>
              </w:rPr>
            </w:pPr>
            <w:r w:rsidRPr="403C1C28">
              <w:rPr>
                <w:rFonts w:ascii="Calibri" w:eastAsia="Calibri" w:hAnsi="Calibri" w:cs="Calibri"/>
                <w:lang w:val="hr-HR"/>
              </w:rPr>
              <w:t>Planiranje optimalnih pomotehničkih mjera za postizanje maksimalnog prinosa u proizvodnji voća</w:t>
            </w:r>
          </w:p>
          <w:p w14:paraId="55B5472E" w14:textId="5532034F" w:rsidR="403C1C28" w:rsidRDefault="403C1C28" w:rsidP="000D25B0">
            <w:pPr>
              <w:pStyle w:val="Odlomakpopisa"/>
              <w:numPr>
                <w:ilvl w:val="0"/>
                <w:numId w:val="88"/>
              </w:numPr>
              <w:rPr>
                <w:rFonts w:ascii="Calibri" w:eastAsia="Calibri" w:hAnsi="Calibri" w:cs="Calibri"/>
              </w:rPr>
            </w:pPr>
            <w:r w:rsidRPr="403C1C28">
              <w:rPr>
                <w:rFonts w:ascii="Calibri" w:eastAsia="Calibri" w:hAnsi="Calibri" w:cs="Calibri"/>
                <w:lang w:val="hr-HR"/>
              </w:rPr>
              <w:t>Utvrditi načine razmnožavanja voćaka i proizvodnje sadnog materijala</w:t>
            </w:r>
          </w:p>
          <w:p w14:paraId="7B708F81" w14:textId="321F6F81" w:rsidR="403C1C28" w:rsidRDefault="403C1C28" w:rsidP="000D25B0">
            <w:pPr>
              <w:pStyle w:val="Odlomakpopisa"/>
              <w:numPr>
                <w:ilvl w:val="0"/>
                <w:numId w:val="88"/>
              </w:numPr>
              <w:rPr>
                <w:rFonts w:ascii="Calibri" w:eastAsia="Calibri" w:hAnsi="Calibri" w:cs="Calibri"/>
              </w:rPr>
            </w:pPr>
            <w:r w:rsidRPr="403C1C28">
              <w:rPr>
                <w:rFonts w:ascii="Calibri" w:eastAsia="Calibri" w:hAnsi="Calibri" w:cs="Calibri"/>
                <w:lang w:val="hr-HR"/>
              </w:rPr>
              <w:t>Izraditi plan podizanja nasada voćaka u ovisnosti vrsti, klimi i pedološkim uvjetima te razlikovati pomotehničke mjere u uzgoju voćaka.</w:t>
            </w:r>
          </w:p>
          <w:p w14:paraId="033E04D6" w14:textId="29EAF94A" w:rsidR="403C1C28" w:rsidRDefault="403C1C28" w:rsidP="000D25B0">
            <w:pPr>
              <w:pStyle w:val="Odlomakpopisa"/>
              <w:numPr>
                <w:ilvl w:val="0"/>
                <w:numId w:val="88"/>
              </w:numPr>
              <w:rPr>
                <w:rFonts w:ascii="Calibri" w:eastAsia="Calibri" w:hAnsi="Calibri" w:cs="Calibri"/>
              </w:rPr>
            </w:pPr>
            <w:r w:rsidRPr="403C1C28">
              <w:rPr>
                <w:rFonts w:ascii="Calibri" w:eastAsia="Calibri" w:hAnsi="Calibri" w:cs="Calibri"/>
                <w:lang w:val="hr-HR"/>
              </w:rPr>
              <w:t>Preporučiti optimalni termin berbe i načina skladištenja za različite vrste voća.</w:t>
            </w:r>
          </w:p>
          <w:p w14:paraId="372940BE" w14:textId="0CA3BAAF" w:rsidR="403C1C28" w:rsidRDefault="403C1C28" w:rsidP="000D25B0">
            <w:pPr>
              <w:pStyle w:val="Odlomakpopisa"/>
              <w:numPr>
                <w:ilvl w:val="0"/>
                <w:numId w:val="88"/>
              </w:numPr>
              <w:rPr>
                <w:rFonts w:ascii="Calibri" w:eastAsia="Calibri" w:hAnsi="Calibri" w:cs="Calibri"/>
              </w:rPr>
            </w:pPr>
            <w:r w:rsidRPr="403C1C28">
              <w:rPr>
                <w:rFonts w:ascii="Calibri" w:eastAsia="Calibri" w:hAnsi="Calibri" w:cs="Calibri"/>
                <w:lang w:val="hr-HR"/>
              </w:rPr>
              <w:t>Utvrđivanje optimalnih uzgojnih uvjeta za različite voćne vrste.</w:t>
            </w:r>
          </w:p>
        </w:tc>
      </w:tr>
      <w:tr w:rsidR="403C1C28" w14:paraId="420DA78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9CA55B" w14:textId="54A602E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2CC5922C"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267A7E" w14:textId="1308DF1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Upoznavanje studenata sa građom mediteranskih voćaka i funkcijom pojedinih organa. Objasniti cvatnju, oprašivanje i oplodnju te razmnožavanje, rezidbu i uzgojne oblike. Objasniti utjecaj agroekoloških uvjeta na uzgoj pojedinih voćnih vrsta i sorata na Mediteranu. Naglasiti nužnost pridržavanja pojedinih mjera u uzgoju mediteranskih voćaka: međuredna obrada, ishrana i načini gnojidbe, navodnjavanje, zaštita protiv bolesti i štetnika, berba i skladištenje, te prerada i plasman  proizvoda. Obradit će se i sljedeće voćne vrste Mediterana: smokva, mandarina, kiwi, limun, naranča, šipak i lijeska.</w:t>
            </w:r>
          </w:p>
        </w:tc>
      </w:tr>
      <w:tr w:rsidR="403C1C28" w14:paraId="2C878D7C"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237132" w14:textId="205AC1F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CADBC38" w14:textId="3C0E714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567A67AC" w14:textId="5106518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5F13FAA8" w14:textId="5213376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374167D4" w14:textId="18591C8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747F6BC8" w14:textId="2DB665C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840439C" w14:textId="0015943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4DE580FE" w14:textId="113D65C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4DE0775E" w14:textId="019505D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3121B697" w14:textId="62DB31D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2118FD3F" w14:textId="0B64A4C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1264549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D8E3E3" w14:textId="310C53D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3E37B0D1" w14:textId="77777777" w:rsidTr="04780CE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75E556" w14:textId="51C18CE6"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4180B030" w14:textId="4E6E912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Dodatni uvjeti za uspješno polaganje kolegija Voćarstvo Mediterana I su:</w:t>
            </w:r>
          </w:p>
          <w:p w14:paraId="26BA6413" w14:textId="789F913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prisutnost 100 % praktične nastave u dogovorenim terminima tijekom semestralne nastave (odnosi se na redovne i vanredne student)</w:t>
            </w:r>
          </w:p>
          <w:p w14:paraId="3F28E708" w14:textId="75CB902D"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minimalno 50 % dobivenih bodova na provjeri znanja morfoloških karakteristika voćaka</w:t>
            </w:r>
          </w:p>
          <w:p w14:paraId="7E82A281" w14:textId="61408E3C"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minimalno 50 % dobivenih bodova na provjeri znanja latinskih naziva voća</w:t>
            </w:r>
          </w:p>
        </w:tc>
      </w:tr>
      <w:tr w:rsidR="403C1C28" w14:paraId="3B3510E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471B25" w14:textId="59067A9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33140C84" w14:textId="77777777" w:rsidTr="04780CE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4254B36B" w14:textId="4FF40255"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B42DBA4" w14:textId="231A1C57" w:rsidR="403C1C28" w:rsidRDefault="403C1C28" w:rsidP="403C1C28">
            <w:pPr>
              <w:rPr>
                <w:rFonts w:ascii="Calibri" w:eastAsia="Calibri" w:hAnsi="Calibri" w:cs="Calibri"/>
                <w:sz w:val="22"/>
                <w:szCs w:val="22"/>
              </w:rPr>
            </w:pPr>
          </w:p>
          <w:p w14:paraId="7BEF14A5" w14:textId="60095D5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2A09F86E" w14:textId="105DC1B3"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72"/>
              <w:gridCol w:w="1269"/>
              <w:gridCol w:w="1119"/>
              <w:gridCol w:w="1220"/>
              <w:gridCol w:w="1150"/>
              <w:gridCol w:w="1132"/>
              <w:gridCol w:w="1199"/>
            </w:tblGrid>
            <w:tr w:rsidR="403C1C28" w14:paraId="593B58CB"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E96293" w14:textId="37F3ED3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FD55D71" w14:textId="6CAD8D5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1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55389E5" w14:textId="625964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Usmena provjera</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2DD23E" w14:textId="6394907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Aktivnost na nastavi</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2A8ECA" w14:textId="57C0F31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ADD666" w14:textId="732DCFB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45BF2A" w14:textId="2146543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B19F8F5"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83CEEE" w14:textId="2FDAB28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72" w:type="dxa"/>
                  <w:tcBorders>
                    <w:top w:val="single" w:sz="6" w:space="0" w:color="auto"/>
                    <w:left w:val="single" w:sz="6" w:space="0" w:color="auto"/>
                    <w:bottom w:val="single" w:sz="6" w:space="0" w:color="auto"/>
                    <w:right w:val="single" w:sz="6" w:space="0" w:color="auto"/>
                  </w:tcBorders>
                  <w:tcMar>
                    <w:left w:w="105" w:type="dxa"/>
                    <w:right w:w="105" w:type="dxa"/>
                  </w:tcMar>
                </w:tcPr>
                <w:p w14:paraId="619B7A2F" w14:textId="6D9A1C3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120" w:type="dxa"/>
                  <w:tcBorders>
                    <w:top w:val="single" w:sz="6" w:space="0" w:color="auto"/>
                    <w:left w:val="single" w:sz="6" w:space="0" w:color="auto"/>
                    <w:bottom w:val="single" w:sz="6" w:space="0" w:color="auto"/>
                    <w:right w:val="single" w:sz="6" w:space="0" w:color="auto"/>
                  </w:tcBorders>
                  <w:tcMar>
                    <w:left w:w="105" w:type="dxa"/>
                    <w:right w:w="105" w:type="dxa"/>
                  </w:tcMar>
                </w:tcPr>
                <w:p w14:paraId="0D4F7EFD" w14:textId="494448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221" w:type="dxa"/>
                  <w:tcBorders>
                    <w:top w:val="single" w:sz="6" w:space="0" w:color="auto"/>
                    <w:left w:val="single" w:sz="6" w:space="0" w:color="auto"/>
                    <w:bottom w:val="single" w:sz="6" w:space="0" w:color="auto"/>
                    <w:right w:val="single" w:sz="6" w:space="0" w:color="auto"/>
                  </w:tcBorders>
                  <w:tcMar>
                    <w:left w:w="105" w:type="dxa"/>
                    <w:right w:w="105" w:type="dxa"/>
                  </w:tcMar>
                </w:tcPr>
                <w:p w14:paraId="59462E39" w14:textId="2942EA6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DAFD515" w14:textId="420061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17,5 %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EB69C72" w14:textId="248D0E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35 %</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F65A09" w14:textId="5808BD4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2,1</w:t>
                  </w:r>
                </w:p>
              </w:tc>
            </w:tr>
            <w:tr w:rsidR="403C1C28" w14:paraId="65DB2128"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8C9543" w14:textId="2ACB356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72" w:type="dxa"/>
                  <w:tcBorders>
                    <w:top w:val="single" w:sz="6" w:space="0" w:color="auto"/>
                    <w:left w:val="single" w:sz="6" w:space="0" w:color="auto"/>
                    <w:bottom w:val="single" w:sz="6" w:space="0" w:color="auto"/>
                    <w:right w:val="single" w:sz="6" w:space="0" w:color="auto"/>
                  </w:tcBorders>
                  <w:tcMar>
                    <w:left w:w="105" w:type="dxa"/>
                    <w:right w:w="105" w:type="dxa"/>
                  </w:tcMar>
                </w:tcPr>
                <w:p w14:paraId="6B4D2468" w14:textId="51F3EC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20" w:type="dxa"/>
                  <w:tcBorders>
                    <w:top w:val="single" w:sz="6" w:space="0" w:color="auto"/>
                    <w:left w:val="single" w:sz="6" w:space="0" w:color="auto"/>
                    <w:bottom w:val="single" w:sz="6" w:space="0" w:color="auto"/>
                    <w:right w:val="single" w:sz="6" w:space="0" w:color="auto"/>
                  </w:tcBorders>
                  <w:tcMar>
                    <w:left w:w="105" w:type="dxa"/>
                    <w:right w:w="105" w:type="dxa"/>
                  </w:tcMar>
                </w:tcPr>
                <w:p w14:paraId="7CFDEBA9" w14:textId="0961E56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21" w:type="dxa"/>
                  <w:tcBorders>
                    <w:top w:val="single" w:sz="6" w:space="0" w:color="auto"/>
                    <w:left w:val="single" w:sz="6" w:space="0" w:color="auto"/>
                    <w:bottom w:val="single" w:sz="6" w:space="0" w:color="auto"/>
                    <w:right w:val="single" w:sz="6" w:space="0" w:color="auto"/>
                  </w:tcBorders>
                  <w:tcMar>
                    <w:left w:w="105" w:type="dxa"/>
                    <w:right w:w="105" w:type="dxa"/>
                  </w:tcMar>
                </w:tcPr>
                <w:p w14:paraId="6548B1F2" w14:textId="098C940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0D6796" w14:textId="2FEF7C9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61D3A50" w14:textId="4CA173D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5 % </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470B28" w14:textId="2E8C7C1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0,3</w:t>
                  </w:r>
                </w:p>
              </w:tc>
            </w:tr>
            <w:tr w:rsidR="403C1C28" w14:paraId="3C27BC43"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B552A6" w14:textId="242A654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72" w:type="dxa"/>
                  <w:tcBorders>
                    <w:top w:val="single" w:sz="6" w:space="0" w:color="auto"/>
                    <w:left w:val="single" w:sz="6" w:space="0" w:color="auto"/>
                    <w:bottom w:val="single" w:sz="6" w:space="0" w:color="auto"/>
                    <w:right w:val="single" w:sz="6" w:space="0" w:color="auto"/>
                  </w:tcBorders>
                  <w:tcMar>
                    <w:left w:w="105" w:type="dxa"/>
                    <w:right w:w="105" w:type="dxa"/>
                  </w:tcMar>
                </w:tcPr>
                <w:p w14:paraId="7261F49E" w14:textId="0AA2C7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120" w:type="dxa"/>
                  <w:tcBorders>
                    <w:top w:val="single" w:sz="6" w:space="0" w:color="auto"/>
                    <w:left w:val="single" w:sz="6" w:space="0" w:color="auto"/>
                    <w:bottom w:val="single" w:sz="6" w:space="0" w:color="auto"/>
                    <w:right w:val="single" w:sz="6" w:space="0" w:color="auto"/>
                  </w:tcBorders>
                  <w:tcMar>
                    <w:left w:w="105" w:type="dxa"/>
                    <w:right w:w="105" w:type="dxa"/>
                  </w:tcMar>
                </w:tcPr>
                <w:p w14:paraId="2B75F1DF" w14:textId="18574DA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21" w:type="dxa"/>
                  <w:tcBorders>
                    <w:top w:val="single" w:sz="6" w:space="0" w:color="auto"/>
                    <w:left w:val="single" w:sz="6" w:space="0" w:color="auto"/>
                    <w:bottom w:val="single" w:sz="6" w:space="0" w:color="auto"/>
                    <w:right w:val="single" w:sz="6" w:space="0" w:color="auto"/>
                  </w:tcBorders>
                  <w:tcMar>
                    <w:left w:w="105" w:type="dxa"/>
                    <w:right w:w="105" w:type="dxa"/>
                  </w:tcMar>
                </w:tcPr>
                <w:p w14:paraId="1C18BFF3" w14:textId="71E3BEA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C0A7F4" w14:textId="6EBA1B4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12,5 %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693BA2" w14:textId="06BDFBA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25 %</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71BE22" w14:textId="5F930EA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0CE34D94"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332B21" w14:textId="530ABFB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72" w:type="dxa"/>
                  <w:tcBorders>
                    <w:top w:val="single" w:sz="6" w:space="0" w:color="auto"/>
                    <w:left w:val="single" w:sz="6" w:space="0" w:color="auto"/>
                    <w:bottom w:val="single" w:sz="6" w:space="0" w:color="auto"/>
                    <w:right w:val="single" w:sz="6" w:space="0" w:color="auto"/>
                  </w:tcBorders>
                  <w:tcMar>
                    <w:left w:w="105" w:type="dxa"/>
                    <w:right w:w="105" w:type="dxa"/>
                  </w:tcMar>
                </w:tcPr>
                <w:p w14:paraId="52FEAE56" w14:textId="5F23D04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20" w:type="dxa"/>
                  <w:tcBorders>
                    <w:top w:val="single" w:sz="6" w:space="0" w:color="auto"/>
                    <w:left w:val="single" w:sz="6" w:space="0" w:color="auto"/>
                    <w:bottom w:val="single" w:sz="6" w:space="0" w:color="auto"/>
                    <w:right w:val="single" w:sz="6" w:space="0" w:color="auto"/>
                  </w:tcBorders>
                  <w:tcMar>
                    <w:left w:w="105" w:type="dxa"/>
                    <w:right w:w="105" w:type="dxa"/>
                  </w:tcMar>
                </w:tcPr>
                <w:p w14:paraId="7590D710" w14:textId="01D9ED9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21" w:type="dxa"/>
                  <w:tcBorders>
                    <w:top w:val="single" w:sz="6" w:space="0" w:color="auto"/>
                    <w:left w:val="single" w:sz="6" w:space="0" w:color="auto"/>
                    <w:bottom w:val="single" w:sz="6" w:space="0" w:color="auto"/>
                    <w:right w:val="single" w:sz="6" w:space="0" w:color="auto"/>
                  </w:tcBorders>
                  <w:tcMar>
                    <w:left w:w="105" w:type="dxa"/>
                    <w:right w:w="105" w:type="dxa"/>
                  </w:tcMar>
                </w:tcPr>
                <w:p w14:paraId="4EF2C4A5" w14:textId="4BA4241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4044DF" w14:textId="7FD2B1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6E63411" w14:textId="0DD78CD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D8D716" w14:textId="71A678A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6BEE8A35"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BB01A2" w14:textId="3F7BC8D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272" w:type="dxa"/>
                  <w:tcBorders>
                    <w:top w:val="single" w:sz="6" w:space="0" w:color="auto"/>
                    <w:left w:val="single" w:sz="6" w:space="0" w:color="auto"/>
                    <w:bottom w:val="single" w:sz="6" w:space="0" w:color="auto"/>
                    <w:right w:val="single" w:sz="6" w:space="0" w:color="auto"/>
                  </w:tcBorders>
                  <w:tcMar>
                    <w:left w:w="105" w:type="dxa"/>
                    <w:right w:w="105" w:type="dxa"/>
                  </w:tcMar>
                </w:tcPr>
                <w:p w14:paraId="039CEF68" w14:textId="7A9538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20" w:type="dxa"/>
                  <w:tcBorders>
                    <w:top w:val="single" w:sz="6" w:space="0" w:color="auto"/>
                    <w:left w:val="single" w:sz="6" w:space="0" w:color="auto"/>
                    <w:bottom w:val="single" w:sz="6" w:space="0" w:color="auto"/>
                    <w:right w:val="single" w:sz="6" w:space="0" w:color="auto"/>
                  </w:tcBorders>
                  <w:tcMar>
                    <w:left w:w="105" w:type="dxa"/>
                    <w:right w:w="105" w:type="dxa"/>
                  </w:tcMar>
                </w:tcPr>
                <w:p w14:paraId="0DB2B772" w14:textId="3C3E25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21" w:type="dxa"/>
                  <w:tcBorders>
                    <w:top w:val="single" w:sz="6" w:space="0" w:color="auto"/>
                    <w:left w:val="single" w:sz="6" w:space="0" w:color="auto"/>
                    <w:bottom w:val="single" w:sz="6" w:space="0" w:color="auto"/>
                    <w:right w:val="single" w:sz="6" w:space="0" w:color="auto"/>
                  </w:tcBorders>
                  <w:tcMar>
                    <w:left w:w="105" w:type="dxa"/>
                    <w:right w:w="105" w:type="dxa"/>
                  </w:tcMar>
                </w:tcPr>
                <w:p w14:paraId="2BF7009C" w14:textId="67F7BA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8E1760" w14:textId="5EDAF47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6DE9B0" w14:textId="0C800D6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0DB817" w14:textId="0D19847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46F901F0"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7F0B4A" w14:textId="0A96BB0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I6</w:t>
                  </w:r>
                </w:p>
              </w:tc>
              <w:tc>
                <w:tcPr>
                  <w:tcW w:w="1272" w:type="dxa"/>
                  <w:tcBorders>
                    <w:top w:val="single" w:sz="6" w:space="0" w:color="auto"/>
                    <w:left w:val="single" w:sz="6" w:space="0" w:color="auto"/>
                    <w:bottom w:val="single" w:sz="6" w:space="0" w:color="auto"/>
                    <w:right w:val="single" w:sz="6" w:space="0" w:color="auto"/>
                  </w:tcBorders>
                  <w:tcMar>
                    <w:left w:w="105" w:type="dxa"/>
                    <w:right w:w="105" w:type="dxa"/>
                  </w:tcMar>
                </w:tcPr>
                <w:p w14:paraId="35AE576A" w14:textId="5922F95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120" w:type="dxa"/>
                  <w:tcBorders>
                    <w:top w:val="single" w:sz="6" w:space="0" w:color="auto"/>
                    <w:left w:val="single" w:sz="6" w:space="0" w:color="auto"/>
                    <w:bottom w:val="single" w:sz="6" w:space="0" w:color="auto"/>
                    <w:right w:val="single" w:sz="6" w:space="0" w:color="auto"/>
                  </w:tcBorders>
                  <w:tcMar>
                    <w:left w:w="105" w:type="dxa"/>
                    <w:right w:w="105" w:type="dxa"/>
                  </w:tcMar>
                </w:tcPr>
                <w:p w14:paraId="73B62113" w14:textId="0A8D35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21" w:type="dxa"/>
                  <w:tcBorders>
                    <w:top w:val="single" w:sz="6" w:space="0" w:color="auto"/>
                    <w:left w:val="single" w:sz="6" w:space="0" w:color="auto"/>
                    <w:bottom w:val="single" w:sz="6" w:space="0" w:color="auto"/>
                    <w:right w:val="single" w:sz="6" w:space="0" w:color="auto"/>
                  </w:tcBorders>
                  <w:tcMar>
                    <w:left w:w="105" w:type="dxa"/>
                    <w:right w:w="105" w:type="dxa"/>
                  </w:tcMar>
                </w:tcPr>
                <w:p w14:paraId="39AFD900" w14:textId="2482097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989C2B9" w14:textId="7FDE56F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12,5%</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E236C6" w14:textId="2ED1AF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27EB7B" w14:textId="0DAF471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283077AA"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B2D5C4" w14:textId="4B2B869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2B0CFF" w14:textId="1906BE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65%</w:t>
                  </w:r>
                </w:p>
              </w:tc>
              <w:tc>
                <w:tcPr>
                  <w:tcW w:w="11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65B64C4" w14:textId="58AA7A8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8643F0" w14:textId="7545BDA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27473E5" w14:textId="24A871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50 % </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A7F44CF" w14:textId="7227755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100 % </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BA55A7" w14:textId="4C78CCD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349FB837" w14:textId="77777777" w:rsidTr="403C1C28">
              <w:trPr>
                <w:trHeight w:val="300"/>
              </w:trPr>
              <w:tc>
                <w:tcPr>
                  <w:tcW w:w="15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B22FE2" w14:textId="68A687F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C79A9B" w14:textId="30528EA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3,9</w:t>
                  </w:r>
                </w:p>
              </w:tc>
              <w:tc>
                <w:tcPr>
                  <w:tcW w:w="11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7B279B6" w14:textId="49437A6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c>
                <w:tcPr>
                  <w:tcW w:w="12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7A880F" w14:textId="1D89C0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B67283" w14:textId="159B0B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6287CA" w14:textId="51182D2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20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551FAA" w14:textId="606AB86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w:t>
                  </w:r>
                </w:p>
              </w:tc>
            </w:tr>
          </w:tbl>
          <w:p w14:paraId="025FCF51" w14:textId="366839CD" w:rsidR="403C1C28" w:rsidRDefault="403C1C28" w:rsidP="403C1C28">
            <w:pPr>
              <w:jc w:val="both"/>
              <w:rPr>
                <w:rFonts w:ascii="Calibri" w:eastAsia="Calibri" w:hAnsi="Calibri" w:cs="Calibri"/>
                <w:color w:val="000000" w:themeColor="text1"/>
                <w:sz w:val="22"/>
                <w:szCs w:val="22"/>
              </w:rPr>
            </w:pPr>
          </w:p>
          <w:p w14:paraId="119A1618" w14:textId="5B337AB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18A853B8" w14:textId="09E12430" w:rsidR="403C1C28" w:rsidRDefault="403C1C28" w:rsidP="403C1C28">
            <w:pPr>
              <w:rPr>
                <w:rFonts w:ascii="Calibri" w:eastAsia="Calibri" w:hAnsi="Calibri" w:cs="Calibri"/>
                <w:sz w:val="22"/>
                <w:szCs w:val="22"/>
              </w:rPr>
            </w:pPr>
          </w:p>
          <w:p w14:paraId="49E31891" w14:textId="1D19B71A"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2EA9A7E5" w14:textId="40F39A1D"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7"/>
              <w:gridCol w:w="1472"/>
              <w:gridCol w:w="1334"/>
              <w:gridCol w:w="1349"/>
              <w:gridCol w:w="1349"/>
              <w:gridCol w:w="1410"/>
            </w:tblGrid>
            <w:tr w:rsidR="403C1C28" w14:paraId="78041B2E"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7764A5" w14:textId="79708C5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168118" w14:textId="2BD88F2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EEDCE2" w14:textId="1F43AE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2A3401" w14:textId="4824524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8FD9F7" w14:textId="59114D7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40325B" w14:textId="3DED480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1BDE2056"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C17E02" w14:textId="46D16A9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538F924C" w14:textId="0EAB3A8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25 %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9BA0908" w14:textId="3350613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255AD7A" w14:textId="30285086" w:rsidR="403C1C28" w:rsidRDefault="403C1C28" w:rsidP="403C1C28">
                  <w:pPr>
                    <w:spacing w:line="360" w:lineRule="auto"/>
                    <w:jc w:val="center"/>
                    <w:rPr>
                      <w:rFonts w:ascii="Calibri" w:eastAsia="Calibri" w:hAnsi="Calibri" w:cs="Calibri"/>
                      <w:sz w:val="22"/>
                      <w:szCs w:val="22"/>
                    </w:rPr>
                  </w:pPr>
                  <w:r w:rsidRPr="403C1C28">
                    <w:rPr>
                      <w:rFonts w:ascii="Calibri" w:eastAsia="Calibri" w:hAnsi="Calibri" w:cs="Calibri"/>
                      <w:sz w:val="22"/>
                      <w:szCs w:val="22"/>
                      <w:lang w:val="hr-HR"/>
                    </w:rPr>
                    <w:t>12,5 %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8569746" w14:textId="2461F6E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64A1BF" w14:textId="3647482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r>
            <w:tr w:rsidR="403C1C28" w14:paraId="3C9A9A5E"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21A4D2" w14:textId="3255A4E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2AEA75A5" w14:textId="10478CE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62AF2D4F" w14:textId="3032358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6B9D63E" w14:textId="35B79BB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B25F1A" w14:textId="47F4F3C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E10C98" w14:textId="75B2D49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34B176D8"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C01384" w14:textId="50306D8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633D83C7" w14:textId="6B1DA36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7D11A2FE" w14:textId="7F2CE3E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24EB46A" w14:textId="3E71302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FA5CF67" w14:textId="6598476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E744C4" w14:textId="7EE3474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62BC4E26"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1D470A" w14:textId="124D348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5D987206" w14:textId="417FBF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754B350" w14:textId="4BFA91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0AC4CF5" w14:textId="6AA0904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2136862" w14:textId="5EF166F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D22913" w14:textId="08BDC12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0,6</w:t>
                  </w:r>
                </w:p>
              </w:tc>
            </w:tr>
            <w:tr w:rsidR="403C1C28" w14:paraId="3B55D724"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5D2D65" w14:textId="790F188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B055650" w14:textId="018188C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09ECCB8A" w14:textId="67A0304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DB9FEBB" w14:textId="3F21011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58B43DA" w14:textId="268DAF4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1C76A0" w14:textId="4CF8459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0,9</w:t>
                  </w:r>
                </w:p>
              </w:tc>
            </w:tr>
            <w:tr w:rsidR="403C1C28" w14:paraId="3202213F"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DA738E" w14:textId="3740AFB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I6</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40D5AD62" w14:textId="12165CC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2733B198" w14:textId="2CED820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260D98D" w14:textId="2AF4801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14B396" w14:textId="5150F2D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9A667D" w14:textId="443C67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38712A85"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8526C9" w14:textId="614B4E7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FD1ED7" w14:textId="1BE79E4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80 %</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B653316" w14:textId="35CA683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30C2A1" w14:textId="2749F0B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740FD6" w14:textId="609CCF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100%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3D9FEA" w14:textId="20C061B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F8E802E" w14:textId="77777777" w:rsidTr="403C1C28">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27C741" w14:textId="0C5D4D1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3F4A72" w14:textId="0E40F47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4,8</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046A14C" w14:textId="4DA9C99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B59707D" w14:textId="54C56E1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0865A46" w14:textId="7D841F9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757950" w14:textId="6BC0F3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6</w:t>
                  </w:r>
                </w:p>
              </w:tc>
            </w:tr>
          </w:tbl>
          <w:p w14:paraId="52F29B3A" w14:textId="6F1021D8" w:rsidR="403C1C28" w:rsidRDefault="403C1C28" w:rsidP="403C1C28">
            <w:pPr>
              <w:rPr>
                <w:rFonts w:ascii="Calibri" w:eastAsia="Calibri" w:hAnsi="Calibri" w:cs="Calibri"/>
                <w:sz w:val="22"/>
                <w:szCs w:val="22"/>
              </w:rPr>
            </w:pPr>
          </w:p>
          <w:p w14:paraId="7A45CDE5" w14:textId="43B9DA6C"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70FA350A" w14:textId="1107A5D3" w:rsidR="403C1C28" w:rsidRDefault="403C1C28" w:rsidP="403C1C28">
            <w:pPr>
              <w:jc w:val="both"/>
              <w:rPr>
                <w:rFonts w:ascii="Calibri" w:eastAsia="Calibri" w:hAnsi="Calibri" w:cs="Calibri"/>
                <w:color w:val="000000" w:themeColor="text1"/>
                <w:sz w:val="22"/>
                <w:szCs w:val="22"/>
              </w:rPr>
            </w:pPr>
          </w:p>
          <w:p w14:paraId="52E4CA14" w14:textId="3334AAF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45E83FDD" w14:textId="3B40796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118185C0" w14:textId="24692CB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654E8A31" w14:textId="30B89115"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6B7B35EA"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B6975B" w14:textId="2A86198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198B84" w14:textId="0605E49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EF03BA" w14:textId="3A4E4A6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32FEECD0"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A89A32" w14:textId="5BE2ABD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C31CBE" w14:textId="1EB4168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D21A42" w14:textId="1C41075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35C512DC"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83A43E" w14:textId="7F34D2E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99CAE7" w14:textId="6ED57F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A0CC68" w14:textId="31BE055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2355B2BE"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8B0875" w14:textId="7D28580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58F4A8" w14:textId="6504609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2656A5" w14:textId="5213E89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66B5A50E"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33742C" w14:textId="68EBB6D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A8AB3F" w14:textId="0B44D1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1E1DD7" w14:textId="4926022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62B8A241"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54DAFB" w14:textId="299E3E9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DE4D6E" w14:textId="6ED78D4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5F3C38" w14:textId="6DEDF98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26BE38CF" w14:textId="031E186F" w:rsidR="403C1C28" w:rsidRDefault="403C1C28" w:rsidP="403C1C28">
            <w:pPr>
              <w:rPr>
                <w:rFonts w:ascii="Calibri" w:eastAsia="Calibri" w:hAnsi="Calibri" w:cs="Calibri"/>
                <w:sz w:val="22"/>
                <w:szCs w:val="22"/>
              </w:rPr>
            </w:pPr>
          </w:p>
        </w:tc>
      </w:tr>
      <w:tr w:rsidR="403C1C28" w14:paraId="10FA39A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941FDE" w14:textId="0DC015C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4E17BBDF"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4876B7" w14:textId="520D03D3" w:rsidR="403C1C28" w:rsidRDefault="403C1C28" w:rsidP="000D25B0">
            <w:pPr>
              <w:pStyle w:val="Default"/>
              <w:numPr>
                <w:ilvl w:val="0"/>
                <w:numId w:val="87"/>
              </w:numPr>
              <w:jc w:val="both"/>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 xml:space="preserve">Krapina I. i suradnici Voćarstvo, Globus, Zagreb, 2004. </w:t>
            </w:r>
          </w:p>
          <w:p w14:paraId="5C9842A0" w14:textId="3B5EFA0A" w:rsidR="403C1C28" w:rsidRDefault="403C1C28" w:rsidP="000D25B0">
            <w:pPr>
              <w:pStyle w:val="Default"/>
              <w:numPr>
                <w:ilvl w:val="0"/>
                <w:numId w:val="87"/>
              </w:numPr>
              <w:jc w:val="both"/>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 xml:space="preserve">Jemrić, T. Cijepljenje i rezidba voćaka, Uliks, Rijeka, 2007. </w:t>
            </w:r>
          </w:p>
          <w:p w14:paraId="56F0A1A4" w14:textId="31F410E3" w:rsidR="403C1C28" w:rsidRDefault="403C1C28" w:rsidP="000D25B0">
            <w:pPr>
              <w:pStyle w:val="Default"/>
              <w:numPr>
                <w:ilvl w:val="0"/>
                <w:numId w:val="87"/>
              </w:numPr>
              <w:jc w:val="both"/>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Skendrović Babojelić, M. Fruk, G. Priručnik iz voćarstva: građa, svojstva i analize voćnih plodova, Sveučilište u Zagrebu, 2016.</w:t>
            </w:r>
          </w:p>
        </w:tc>
      </w:tr>
      <w:tr w:rsidR="403C1C28" w14:paraId="4ADDE21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F70926" w14:textId="6BCB8D3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206D6238" w14:textId="77777777" w:rsidTr="04780CE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ED2067C" w14:textId="3C7CCDDC" w:rsidR="403C1C28" w:rsidRDefault="403C1C28" w:rsidP="000D25B0">
            <w:pPr>
              <w:pStyle w:val="Default"/>
              <w:numPr>
                <w:ilvl w:val="0"/>
                <w:numId w:val="86"/>
              </w:numPr>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 xml:space="preserve">Medin, A. Suvremeno voćarstvo u jadranskom području, PK Zadar, Zadar, 1989. </w:t>
            </w:r>
          </w:p>
          <w:p w14:paraId="6C4319AF" w14:textId="01485580" w:rsidR="403C1C28" w:rsidRDefault="403C1C28" w:rsidP="000D25B0">
            <w:pPr>
              <w:pStyle w:val="Default"/>
              <w:numPr>
                <w:ilvl w:val="0"/>
                <w:numId w:val="86"/>
              </w:numPr>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Miljković, I. „Suvremeno voćarstvo“, Znanje, Zagreb, 1991.</w:t>
            </w:r>
          </w:p>
          <w:p w14:paraId="2A3AE9AC" w14:textId="5B763220" w:rsidR="403C1C28" w:rsidRDefault="403C1C28" w:rsidP="000D25B0">
            <w:pPr>
              <w:pStyle w:val="Default"/>
              <w:numPr>
                <w:ilvl w:val="0"/>
                <w:numId w:val="86"/>
              </w:numPr>
              <w:rPr>
                <w:rFonts w:ascii="Calibri" w:hAnsi="Calibri" w:cs="Calibri"/>
                <w:color w:val="000000" w:themeColor="text1"/>
                <w:sz w:val="22"/>
                <w:szCs w:val="22"/>
                <w:lang w:val="en-US"/>
              </w:rPr>
            </w:pPr>
            <w:r w:rsidRPr="04780CE4">
              <w:rPr>
                <w:rFonts w:ascii="Calibri" w:hAnsi="Calibri" w:cs="Calibri"/>
                <w:color w:val="000000" w:themeColor="text1"/>
                <w:sz w:val="22"/>
                <w:szCs w:val="22"/>
                <w:lang w:val="en-US"/>
              </w:rPr>
              <w:t>Prgomet, Ž., Bohač, M. Smokva, Skink d. o. o. Rovinj, Rovinj, 2003.</w:t>
            </w:r>
          </w:p>
        </w:tc>
      </w:tr>
      <w:tr w:rsidR="403C1C28" w14:paraId="3F31942C"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4B5E9C" w14:textId="62AEB52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5BB13B86"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5A3D307" w14:textId="7F56A994"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2BD4A95E" w14:textId="010637F5" w:rsidR="403C1C28" w:rsidRDefault="403C1C28" w:rsidP="403C1C28">
      <w:pPr>
        <w:rPr>
          <w:rFonts w:ascii="Calibri" w:eastAsia="Calibri" w:hAnsi="Calibri" w:cs="Calibri"/>
          <w:color w:val="000000" w:themeColor="text1"/>
          <w:lang w:val="hr-HR"/>
        </w:rPr>
      </w:pPr>
    </w:p>
    <w:p w14:paraId="14C71406" w14:textId="0CB918F6" w:rsidR="403C1C28" w:rsidRDefault="403C1C28" w:rsidP="403C1C28">
      <w:pPr>
        <w:rPr>
          <w:rFonts w:ascii="Arial Narrow" w:eastAsia="Arial Narrow" w:hAnsi="Arial Narrow" w:cs="Arial Narrow"/>
          <w:color w:val="000000" w:themeColor="text1"/>
          <w:sz w:val="22"/>
          <w:szCs w:val="22"/>
          <w:lang w:val="hr-HR"/>
        </w:rPr>
      </w:pPr>
    </w:p>
    <w:p w14:paraId="3EB28880" w14:textId="35D0A214" w:rsidR="403C1C28" w:rsidRDefault="403C1C28" w:rsidP="403C1C28">
      <w:pPr>
        <w:rPr>
          <w:lang w:val="hr-HR"/>
        </w:rPr>
      </w:pPr>
    </w:p>
    <w:p w14:paraId="16B5604A" w14:textId="55CD1181" w:rsidR="403C1C28" w:rsidRDefault="403C1C28" w:rsidP="403C1C28">
      <w:pPr>
        <w:rPr>
          <w:lang w:val="hr-HR"/>
        </w:rPr>
      </w:pPr>
    </w:p>
    <w:p w14:paraId="0B083F51" w14:textId="0E4DAEF3" w:rsidR="403C1C28" w:rsidRDefault="403C1C28" w:rsidP="403C1C28">
      <w:pPr>
        <w:rPr>
          <w:lang w:val="hr-HR"/>
        </w:rPr>
      </w:pPr>
    </w:p>
    <w:p w14:paraId="371A4554" w14:textId="0ADFF8F0" w:rsidR="403C1C28" w:rsidRDefault="403C1C28" w:rsidP="403C1C28">
      <w:pPr>
        <w:rPr>
          <w:lang w:val="hr-HR"/>
        </w:rPr>
      </w:pPr>
    </w:p>
    <w:p w14:paraId="46F58878" w14:textId="72D53804" w:rsidR="403C1C28" w:rsidRDefault="403C1C28" w:rsidP="403C1C28">
      <w:pPr>
        <w:rPr>
          <w:lang w:val="hr-HR"/>
        </w:rPr>
      </w:pPr>
    </w:p>
    <w:p w14:paraId="7A324E03" w14:textId="1BB9103A" w:rsidR="403C1C28" w:rsidRDefault="403C1C28" w:rsidP="403C1C28">
      <w:pPr>
        <w:rPr>
          <w:lang w:val="hr-HR"/>
        </w:rPr>
      </w:pPr>
    </w:p>
    <w:p w14:paraId="1ABD0A42" w14:textId="5CA34229" w:rsidR="403C1C28" w:rsidRDefault="403C1C28" w:rsidP="403C1C28">
      <w:pPr>
        <w:rPr>
          <w:lang w:val="hr-HR"/>
        </w:rPr>
      </w:pPr>
    </w:p>
    <w:p w14:paraId="6A22F44E" w14:textId="2A242A22" w:rsidR="403C1C28" w:rsidRDefault="403C1C28" w:rsidP="403C1C28">
      <w:pPr>
        <w:rPr>
          <w:lang w:val="hr-HR"/>
        </w:rPr>
      </w:pPr>
    </w:p>
    <w:p w14:paraId="43EE64AD" w14:textId="3A90A12C" w:rsidR="403C1C28" w:rsidRDefault="403C1C28" w:rsidP="403C1C28">
      <w:pPr>
        <w:rPr>
          <w:lang w:val="hr-HR"/>
        </w:rPr>
      </w:pPr>
    </w:p>
    <w:p w14:paraId="05DA06B8" w14:textId="27352EA2" w:rsidR="403C1C28" w:rsidRDefault="403C1C28" w:rsidP="403C1C28">
      <w:pPr>
        <w:rPr>
          <w:lang w:val="hr-HR"/>
        </w:rPr>
      </w:pPr>
    </w:p>
    <w:p w14:paraId="70E3700A" w14:textId="7836B5B3" w:rsidR="403C1C28" w:rsidRDefault="403C1C28" w:rsidP="403C1C28">
      <w:pPr>
        <w:rPr>
          <w:lang w:val="hr-HR"/>
        </w:rPr>
      </w:pPr>
    </w:p>
    <w:p w14:paraId="198EC1D2" w14:textId="040BF8DF" w:rsidR="403C1C28" w:rsidRDefault="403C1C28" w:rsidP="403C1C28">
      <w:pPr>
        <w:rPr>
          <w:lang w:val="hr-HR"/>
        </w:rPr>
      </w:pPr>
    </w:p>
    <w:p w14:paraId="796E60B9" w14:textId="6CD4125E" w:rsidR="403C1C28" w:rsidRDefault="403C1C28" w:rsidP="403C1C28">
      <w:pPr>
        <w:rPr>
          <w:lang w:val="hr-HR"/>
        </w:rPr>
      </w:pPr>
    </w:p>
    <w:p w14:paraId="65F420C5" w14:textId="671981C5" w:rsidR="403C1C28" w:rsidRDefault="403C1C28" w:rsidP="403C1C28">
      <w:pPr>
        <w:rPr>
          <w:lang w:val="hr-HR"/>
        </w:rPr>
      </w:pPr>
    </w:p>
    <w:p w14:paraId="14D3861C" w14:textId="72C5696C" w:rsidR="403C1C28" w:rsidRDefault="403C1C28" w:rsidP="403C1C28">
      <w:pPr>
        <w:rPr>
          <w:lang w:val="hr-HR"/>
        </w:rPr>
      </w:pPr>
    </w:p>
    <w:p w14:paraId="39D05170" w14:textId="03CA3F3B" w:rsidR="403C1C28" w:rsidRDefault="403C1C28" w:rsidP="403C1C28">
      <w:pPr>
        <w:rPr>
          <w:lang w:val="hr-HR"/>
        </w:rPr>
      </w:pPr>
    </w:p>
    <w:p w14:paraId="2748F868" w14:textId="57C8F1F7" w:rsidR="403C1C28" w:rsidRDefault="403C1C28" w:rsidP="403C1C28">
      <w:pPr>
        <w:rPr>
          <w:lang w:val="hr-HR"/>
        </w:rPr>
      </w:pPr>
    </w:p>
    <w:p w14:paraId="5FA4BB57" w14:textId="6514EDB9" w:rsidR="403C1C28" w:rsidRDefault="403C1C28" w:rsidP="403C1C28">
      <w:pPr>
        <w:rPr>
          <w:lang w:val="hr-HR"/>
        </w:rPr>
      </w:pPr>
    </w:p>
    <w:p w14:paraId="71295397" w14:textId="53A74DCD" w:rsidR="403C1C28" w:rsidRDefault="403C1C28" w:rsidP="403C1C28">
      <w:pPr>
        <w:rPr>
          <w:lang w:val="hr-HR"/>
        </w:rPr>
      </w:pPr>
    </w:p>
    <w:p w14:paraId="1C044E06" w14:textId="25F6ADCE" w:rsidR="403C1C28" w:rsidRDefault="403C1C28" w:rsidP="403C1C28">
      <w:pPr>
        <w:rPr>
          <w:lang w:val="hr-HR"/>
        </w:rPr>
      </w:pPr>
    </w:p>
    <w:p w14:paraId="33F6DF84" w14:textId="77E617AC" w:rsidR="403C1C28" w:rsidRDefault="403C1C28" w:rsidP="403C1C28">
      <w:pPr>
        <w:rPr>
          <w:lang w:val="hr-HR"/>
        </w:rPr>
      </w:pPr>
    </w:p>
    <w:p w14:paraId="0F31A7E3" w14:textId="15CC8BBC" w:rsidR="403C1C28" w:rsidRDefault="403C1C28" w:rsidP="403C1C28">
      <w:pPr>
        <w:rPr>
          <w:lang w:val="hr-HR"/>
        </w:rPr>
      </w:pPr>
    </w:p>
    <w:p w14:paraId="597E94D2" w14:textId="76B142F9" w:rsidR="403C1C28" w:rsidRDefault="403C1C28" w:rsidP="403C1C28">
      <w:pPr>
        <w:rPr>
          <w:lang w:val="hr-HR"/>
        </w:rPr>
      </w:pPr>
    </w:p>
    <w:p w14:paraId="008FEB12" w14:textId="65AE334F" w:rsidR="403C1C28" w:rsidRDefault="403C1C28" w:rsidP="403C1C28">
      <w:pPr>
        <w:rPr>
          <w:lang w:val="hr-HR"/>
        </w:rPr>
      </w:pPr>
    </w:p>
    <w:p w14:paraId="3BC162C2" w14:textId="691DC68C" w:rsidR="403C1C28" w:rsidRDefault="403C1C28" w:rsidP="403C1C28">
      <w:pPr>
        <w:rPr>
          <w:lang w:val="hr-HR"/>
        </w:rPr>
      </w:pPr>
    </w:p>
    <w:p w14:paraId="27DC50D1" w14:textId="563BED15" w:rsidR="403C1C28" w:rsidRDefault="403C1C28" w:rsidP="403C1C28">
      <w:pPr>
        <w:rPr>
          <w:lang w:val="hr-HR"/>
        </w:rPr>
      </w:pPr>
    </w:p>
    <w:p w14:paraId="4C9E078C" w14:textId="2FBFFB1C" w:rsidR="403C1C28" w:rsidRDefault="403C1C28" w:rsidP="403C1C28">
      <w:pPr>
        <w:rPr>
          <w:lang w:val="hr-HR"/>
        </w:rPr>
      </w:pPr>
    </w:p>
    <w:p w14:paraId="64D447E8" w14:textId="083F7E21" w:rsidR="04780CE4" w:rsidRDefault="04780CE4" w:rsidP="04780CE4">
      <w:pPr>
        <w:rPr>
          <w:lang w:val="hr-HR"/>
        </w:rPr>
      </w:pPr>
    </w:p>
    <w:p w14:paraId="1FE4CEBC" w14:textId="69B6E048" w:rsidR="04780CE4" w:rsidRDefault="04780CE4" w:rsidP="04780CE4">
      <w:pPr>
        <w:rPr>
          <w:lang w:val="hr-HR"/>
        </w:rPr>
      </w:pPr>
    </w:p>
    <w:p w14:paraId="52C400CF" w14:textId="1E21850D" w:rsidR="403C1C28" w:rsidRDefault="403C1C28" w:rsidP="403C1C28">
      <w:pPr>
        <w:rPr>
          <w:lang w:val="hr-HR"/>
        </w:rPr>
      </w:pPr>
    </w:p>
    <w:p w14:paraId="06F9F747" w14:textId="3E901112" w:rsidR="00C303FD" w:rsidRDefault="00C303FD" w:rsidP="403C1C28">
      <w:pPr>
        <w:rPr>
          <w:lang w:val="hr-HR"/>
        </w:rPr>
      </w:pPr>
    </w:p>
    <w:p w14:paraId="37EBB4CF" w14:textId="688437CC" w:rsidR="00C303FD" w:rsidRDefault="00C303FD" w:rsidP="403C1C28">
      <w:pPr>
        <w:rPr>
          <w:lang w:val="hr-HR"/>
        </w:rPr>
      </w:pPr>
    </w:p>
    <w:p w14:paraId="335D7BB4" w14:textId="245F8621" w:rsidR="00C303FD" w:rsidRDefault="00C303FD" w:rsidP="403C1C28">
      <w:pPr>
        <w:rPr>
          <w:lang w:val="hr-HR"/>
        </w:rPr>
      </w:pPr>
    </w:p>
    <w:p w14:paraId="7FA95C60" w14:textId="1F49DE84" w:rsidR="00C303FD" w:rsidRDefault="00C303FD" w:rsidP="403C1C28">
      <w:pPr>
        <w:rPr>
          <w:lang w:val="hr-HR"/>
        </w:rPr>
      </w:pPr>
    </w:p>
    <w:p w14:paraId="6FEA295E" w14:textId="0541FCEE" w:rsidR="00C303FD" w:rsidRDefault="00C303FD" w:rsidP="403C1C28">
      <w:pPr>
        <w:rPr>
          <w:lang w:val="hr-HR"/>
        </w:rPr>
      </w:pPr>
    </w:p>
    <w:p w14:paraId="4F90DAA7" w14:textId="0321083F" w:rsidR="00C303FD" w:rsidRDefault="00C303FD" w:rsidP="403C1C28">
      <w:pPr>
        <w:rPr>
          <w:lang w:val="hr-HR"/>
        </w:rPr>
      </w:pPr>
    </w:p>
    <w:p w14:paraId="2546089E" w14:textId="0AC563EE" w:rsidR="00C303FD" w:rsidRDefault="00C303FD" w:rsidP="403C1C28">
      <w:pPr>
        <w:rPr>
          <w:lang w:val="hr-HR"/>
        </w:rPr>
      </w:pPr>
    </w:p>
    <w:p w14:paraId="5197535D" w14:textId="77777777" w:rsidR="00C303FD" w:rsidRDefault="00C303FD" w:rsidP="403C1C28">
      <w:pPr>
        <w:rPr>
          <w:lang w:val="hr-HR"/>
        </w:rPr>
      </w:pPr>
    </w:p>
    <w:p w14:paraId="5207DA10" w14:textId="6293778A" w:rsidR="403C1C28" w:rsidRDefault="403C1C28" w:rsidP="403C1C28">
      <w:pPr>
        <w:rPr>
          <w:lang w:val="hr-HR"/>
        </w:rPr>
      </w:pPr>
    </w:p>
    <w:p w14:paraId="28E0EC6E" w14:textId="1717D558" w:rsidR="403C1C28" w:rsidRDefault="403C1C28" w:rsidP="403C1C28">
      <w:pPr>
        <w:rPr>
          <w:lang w:val="hr-HR"/>
        </w:rPr>
      </w:pPr>
    </w:p>
    <w:p w14:paraId="1B2B02D8" w14:textId="5477236F" w:rsidR="3E05C623" w:rsidRDefault="3E05C623"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01"/>
        <w:gridCol w:w="2295"/>
        <w:gridCol w:w="1837"/>
        <w:gridCol w:w="1777"/>
      </w:tblGrid>
      <w:tr w:rsidR="403C1C28" w14:paraId="248BA4E3"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04924DC" w14:textId="4F623D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230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4A50085" w14:textId="4E7F768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8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8F7EA6C" w14:textId="5A9A1C4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7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437DDDE" w14:textId="0553944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22F210EE"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7FB8F62E" w14:textId="332C5FA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Analiza stanja i tendencija proizvodnje voća po vrstama u svijetu i Hrvatskoj.</w:t>
            </w:r>
          </w:p>
          <w:p w14:paraId="106FC05C" w14:textId="3850313B"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77CBEBA1" w14:textId="7CC323E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Stanje voćarstva u svijetu i Hrvatskoj</w:t>
            </w:r>
          </w:p>
          <w:p w14:paraId="01CB7ACD" w14:textId="152FAD6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Organografija</w:t>
            </w:r>
          </w:p>
          <w:p w14:paraId="175561DD" w14:textId="67726FB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Morfološka i botanička klasifikacija mediteranskih voćaka</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66151088" w14:textId="1CBAB379"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Predavanja, vježbe, terenska nastava</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29978FC5" w14:textId="77B58867"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Pisana i usmena provjera</w:t>
            </w:r>
          </w:p>
        </w:tc>
      </w:tr>
      <w:tr w:rsidR="403C1C28" w14:paraId="70D88526"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015FD3F5" w14:textId="3851FF5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Planiranje optimalnih pomotehničkih mjera za postizanje maksimalnog prinosa u proizvodnji voća.</w:t>
            </w:r>
          </w:p>
          <w:p w14:paraId="6F659473" w14:textId="7467817A"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120EC2F5" w14:textId="0BA594E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Životni i godišnji ciklus voćaka Diferencijacija, cvatnja i oplodnja, rast i razvoj, plodova, otpadanje plodova, naizmjenična rodnost</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2919FE48" w14:textId="4C63D9F4"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Predavanja</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319579C" w14:textId="763976F2"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Pisana provjera, aktivnosti na nastavi (Kahoot i Moodle zadaci)</w:t>
            </w:r>
          </w:p>
        </w:tc>
      </w:tr>
      <w:tr w:rsidR="403C1C28" w14:paraId="78D49CED"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72640B4B" w14:textId="4B99A33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Utvrditi načine razmnožavanja voćaka i proizvodnje sadnog materijala.</w:t>
            </w:r>
          </w:p>
          <w:p w14:paraId="1468A8CB" w14:textId="60E8BD04"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744D1B38" w14:textId="5C965FC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Razmnožavanje voćaka mediteranskih voćaka</w:t>
            </w:r>
          </w:p>
          <w:p w14:paraId="03B71C2C" w14:textId="6CC3EE5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Cijepljenje</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46970DAE" w14:textId="1BF301C6"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6902CE3" w14:textId="58E96461"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Aktivnost na nastavi i domaća zadaća</w:t>
            </w:r>
          </w:p>
        </w:tc>
      </w:tr>
      <w:tr w:rsidR="403C1C28" w14:paraId="51AF4E8C"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1E81BAB9" w14:textId="7295F2E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I4 Izraditi plan podizanja nasada voćaka u ovisnosti vrsti, klimi i pedološkim uvjetima te razlikovati pomotehničke mjere u uzgoju voćaka.</w:t>
            </w:r>
          </w:p>
          <w:p w14:paraId="63287F0C" w14:textId="522D5BD1"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611EED0A" w14:textId="0CE666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Planiranje, podizanje i održavanje nasada mediteranskih voćaka Pomotehničke mjere -rezidba i uzgojni oblici</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3D0DE09" w14:textId="2D37C073"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63D36998" w14:textId="16C4B116"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Pisana provjera, aktivnosti na nastavi (Kahoot i Moodle zadaci)</w:t>
            </w:r>
          </w:p>
        </w:tc>
      </w:tr>
      <w:tr w:rsidR="403C1C28" w14:paraId="6BBFD0A2"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12135F4E" w14:textId="4748205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Preporučiti optimalni termin berbe i načina skladištenja za različite vrste voća.</w:t>
            </w:r>
          </w:p>
          <w:p w14:paraId="654A0180" w14:textId="1DCA3B1D"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524FB05C" w14:textId="07CB917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Kemijski sastav mediteranskog voća Berba i skladištenje mediteranskog voća</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5FAF26EA" w14:textId="264789F5"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288B46AD" w14:textId="25BCCA2D"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Pisana provjera, aktivnosti na nastavi (Kahoot i Moodle zadaci)</w:t>
            </w:r>
          </w:p>
        </w:tc>
      </w:tr>
      <w:tr w:rsidR="403C1C28" w14:paraId="6DDD4268" w14:textId="77777777" w:rsidTr="403C1C28">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5641CE92" w14:textId="62DF0B0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I6 Utvrđivanje optimalnih uzgojnih uvjeta za različite voćne vrste.</w:t>
            </w:r>
          </w:p>
          <w:p w14:paraId="1916ABB7" w14:textId="60E07211" w:rsidR="403C1C28" w:rsidRDefault="403C1C28" w:rsidP="403C1C28">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6558A015" w14:textId="6C4314C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Agroekološki uvjeti uzgoja mediteranskih voćaka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3123D37F" w14:textId="4C4A38BD"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Predavanja</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461D0ECB" w14:textId="4FF180C4" w:rsidR="403C1C28" w:rsidRDefault="403C1C28" w:rsidP="403C1C28">
            <w:pPr>
              <w:rPr>
                <w:rFonts w:ascii="Arial Narrow" w:eastAsia="Arial Narrow" w:hAnsi="Arial Narrow" w:cs="Arial Narrow"/>
                <w:sz w:val="24"/>
                <w:szCs w:val="24"/>
              </w:rPr>
            </w:pPr>
            <w:r w:rsidRPr="403C1C28">
              <w:rPr>
                <w:rFonts w:ascii="Arial Narrow" w:eastAsia="Arial Narrow" w:hAnsi="Arial Narrow" w:cs="Arial Narrow"/>
                <w:sz w:val="24"/>
                <w:szCs w:val="24"/>
                <w:lang w:val="hr-HR"/>
              </w:rPr>
              <w:t>Aktivnosti na nastavi (</w:t>
            </w:r>
            <w:r w:rsidRPr="403C1C28">
              <w:rPr>
                <w:rFonts w:ascii="Arial Narrow" w:eastAsia="Arial Narrow" w:hAnsi="Arial Narrow" w:cs="Arial Narrow"/>
                <w:color w:val="000000" w:themeColor="text1"/>
                <w:sz w:val="24"/>
                <w:szCs w:val="24"/>
                <w:lang w:val="hr-HR"/>
              </w:rPr>
              <w:t>Kahoot</w:t>
            </w:r>
            <w:r w:rsidRPr="403C1C28">
              <w:rPr>
                <w:rFonts w:ascii="Arial Narrow" w:eastAsia="Arial Narrow" w:hAnsi="Arial Narrow" w:cs="Arial Narrow"/>
                <w:sz w:val="24"/>
                <w:szCs w:val="24"/>
                <w:lang w:val="hr-HR"/>
              </w:rPr>
              <w:t xml:space="preserve"> i Moodle zadaci)</w:t>
            </w:r>
          </w:p>
        </w:tc>
      </w:tr>
    </w:tbl>
    <w:p w14:paraId="37B2A06B" w14:textId="64FA2A6B" w:rsidR="403C1C28" w:rsidRDefault="403C1C28" w:rsidP="403C1C28">
      <w:pPr>
        <w:rPr>
          <w:lang w:val="hr-HR"/>
        </w:rPr>
      </w:pPr>
    </w:p>
    <w:p w14:paraId="2CE5FE4C" w14:textId="66922498" w:rsidR="403C1C28" w:rsidRDefault="403C1C28" w:rsidP="403C1C28">
      <w:pPr>
        <w:rPr>
          <w:lang w:val="hr-HR"/>
        </w:rPr>
      </w:pPr>
    </w:p>
    <w:p w14:paraId="125DCBA2" w14:textId="2E9F9C95" w:rsidR="403C1C28" w:rsidRDefault="403C1C28" w:rsidP="403C1C28">
      <w:pPr>
        <w:rPr>
          <w:lang w:val="hr-HR"/>
        </w:rPr>
      </w:pPr>
    </w:p>
    <w:p w14:paraId="0DA8ED15" w14:textId="016FB31F" w:rsidR="403C1C28" w:rsidRDefault="403C1C28" w:rsidP="403C1C28">
      <w:pPr>
        <w:rPr>
          <w:lang w:val="hr-HR"/>
        </w:rPr>
      </w:pPr>
    </w:p>
    <w:p w14:paraId="3ADACF8F" w14:textId="24E3AD8C" w:rsidR="403C1C28" w:rsidRDefault="403C1C28" w:rsidP="403C1C28">
      <w:pPr>
        <w:rPr>
          <w:lang w:val="hr-HR"/>
        </w:rPr>
      </w:pPr>
    </w:p>
    <w:p w14:paraId="21600233" w14:textId="0B884439" w:rsidR="403C1C28" w:rsidRDefault="403C1C28" w:rsidP="403C1C28">
      <w:pPr>
        <w:rPr>
          <w:lang w:val="hr-HR"/>
        </w:rPr>
      </w:pPr>
    </w:p>
    <w:p w14:paraId="5C88F5C9" w14:textId="305544A3" w:rsidR="403C1C28" w:rsidRDefault="403C1C28" w:rsidP="403C1C28">
      <w:pPr>
        <w:rPr>
          <w:lang w:val="hr-HR"/>
        </w:rPr>
      </w:pPr>
    </w:p>
    <w:p w14:paraId="3197398F" w14:textId="0C7369EF" w:rsidR="403C1C28" w:rsidRDefault="403C1C28" w:rsidP="403C1C28">
      <w:pPr>
        <w:rPr>
          <w:lang w:val="hr-HR"/>
        </w:rPr>
      </w:pPr>
    </w:p>
    <w:p w14:paraId="30056EB8" w14:textId="7B444F2A" w:rsidR="403C1C28" w:rsidRDefault="403C1C28" w:rsidP="403C1C28">
      <w:pPr>
        <w:rPr>
          <w:lang w:val="hr-HR"/>
        </w:rPr>
      </w:pPr>
    </w:p>
    <w:p w14:paraId="7F1BE1D7" w14:textId="738B091B" w:rsidR="403C1C28" w:rsidRDefault="403C1C28" w:rsidP="403C1C28">
      <w:pPr>
        <w:rPr>
          <w:lang w:val="hr-HR"/>
        </w:rPr>
      </w:pPr>
    </w:p>
    <w:p w14:paraId="7688C9D1" w14:textId="129812B4" w:rsidR="403C1C28" w:rsidRDefault="403C1C28" w:rsidP="403C1C28">
      <w:pPr>
        <w:rPr>
          <w:lang w:val="hr-HR"/>
        </w:rPr>
      </w:pPr>
    </w:p>
    <w:p w14:paraId="5573E629" w14:textId="3565EF93" w:rsidR="403C1C28" w:rsidRDefault="403C1C28" w:rsidP="403C1C28">
      <w:pPr>
        <w:rPr>
          <w:lang w:val="hr-HR"/>
        </w:rPr>
      </w:pPr>
    </w:p>
    <w:p w14:paraId="22A4BD9C" w14:textId="250AD008" w:rsidR="00C303FD" w:rsidRDefault="00C303FD" w:rsidP="403C1C28">
      <w:pPr>
        <w:rPr>
          <w:lang w:val="hr-HR"/>
        </w:rPr>
      </w:pPr>
    </w:p>
    <w:p w14:paraId="2ADB8BE3" w14:textId="43925A28" w:rsidR="00C303FD" w:rsidRDefault="00C303FD" w:rsidP="403C1C28">
      <w:pPr>
        <w:rPr>
          <w:lang w:val="hr-HR"/>
        </w:rPr>
      </w:pPr>
    </w:p>
    <w:p w14:paraId="60999070" w14:textId="77777777" w:rsidR="00C303FD" w:rsidRDefault="00C303FD" w:rsidP="403C1C28">
      <w:pPr>
        <w:rPr>
          <w:lang w:val="hr-HR"/>
        </w:rPr>
      </w:pPr>
    </w:p>
    <w:p w14:paraId="46A35C46" w14:textId="041D44FC" w:rsidR="403C1C28" w:rsidRDefault="403C1C28" w:rsidP="403C1C28">
      <w:pPr>
        <w:rPr>
          <w:lang w:val="hr-HR"/>
        </w:rPr>
      </w:pPr>
    </w:p>
    <w:p w14:paraId="44CA1225" w14:textId="60BD3DF9" w:rsidR="7322BDEE" w:rsidRDefault="7322BDEE"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403C1C28" w14:paraId="14D5704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6B9C344" w14:textId="6B5D343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5A1A1149"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0B013AC" w14:textId="114B8D7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22C116" w14:textId="3707747F"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29EB45CA"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F04BE6" w14:textId="1ADDFFB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EF9C782" w14:textId="4D62A2B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VINOGRADARSTVO I</w:t>
            </w:r>
          </w:p>
        </w:tc>
      </w:tr>
      <w:tr w:rsidR="403C1C28" w14:paraId="4F4EED01"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209D9A" w14:textId="12640B1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396108" w14:textId="37BA54F1" w:rsidR="403C1C28" w:rsidRDefault="403C1C28" w:rsidP="403C1C28">
            <w:pPr>
              <w:rPr>
                <w:rFonts w:ascii="Calibri" w:eastAsia="Calibri" w:hAnsi="Calibri" w:cs="Calibri"/>
                <w:sz w:val="22"/>
                <w:szCs w:val="22"/>
              </w:rPr>
            </w:pPr>
            <w:r w:rsidRPr="403C1C28">
              <w:rPr>
                <w:rFonts w:ascii="Calibri" w:eastAsia="Calibri" w:hAnsi="Calibri" w:cs="Calibri"/>
                <w:sz w:val="22"/>
                <w:szCs w:val="22"/>
              </w:rPr>
              <w:t>Dr. sc. biotech. Marijan Bubola, prof. struč. stud.</w:t>
            </w:r>
          </w:p>
        </w:tc>
      </w:tr>
      <w:tr w:rsidR="403C1C28" w14:paraId="02D2753D"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29F9E7" w14:textId="1706BBB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0E65AD" w14:textId="0C9E082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Petar Šegon, mag. ing. agr., asistent</w:t>
            </w:r>
          </w:p>
        </w:tc>
      </w:tr>
      <w:tr w:rsidR="403C1C28" w14:paraId="23CFB321"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8E6F538" w14:textId="1E2730B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56D617" w14:textId="68238B3A"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3CDB67C" w14:textId="205C22E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81CC07" w14:textId="5B1F6E77"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00F43FC0"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DD3038A" w14:textId="6CB5F26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9BF06B" w14:textId="081DC5B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379800" w14:textId="0E5F560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703D7F" w14:textId="768F8C07"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7B2958BB" w14:textId="77777777" w:rsidTr="403C1C28">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34FB74" w14:textId="290C063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5FF7B68" w14:textId="436179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F9FE1CD" w14:textId="48B357B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69E4D21" w14:textId="21C582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8C72997" w14:textId="44AEA6E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729FA8F9" w14:textId="77777777" w:rsidTr="403C1C28">
        <w:trPr>
          <w:trHeight w:val="300"/>
        </w:trPr>
        <w:tc>
          <w:tcPr>
            <w:tcW w:w="1266" w:type="dxa"/>
            <w:vMerge/>
            <w:tcBorders>
              <w:left w:val="single" w:sz="0" w:space="0" w:color="auto"/>
              <w:bottom w:val="single" w:sz="0" w:space="0" w:color="auto"/>
              <w:right w:val="single" w:sz="0" w:space="0" w:color="auto"/>
            </w:tcBorders>
            <w:vAlign w:val="center"/>
          </w:tcPr>
          <w:p w14:paraId="705511FE" w14:textId="77777777" w:rsidR="00817817" w:rsidRDefault="00817817"/>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BBF364" w14:textId="5DB9849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AA9397" w14:textId="786080D2"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051E9E" w14:textId="71B2E75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9D773B" w14:textId="2D687E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r>
      <w:tr w:rsidR="403C1C28" w14:paraId="07C87D1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0E6DC00" w14:textId="50EBFD8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7C11FC5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0FB9AE6" w14:textId="513C846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2AE894AD"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DF47751" w14:textId="5A326CD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Stjecanje znanja i vještina potrebnih za utvrđivanje prikladnosti vinogradarskog položaja te uloge koju pojedini klimatski čimbenici, tlo i reljef imaju na rast i razvoj vinove loze i potencijalnu kvalitetu grožđa, poznavanje uloge pojedinih vegetativnih i generativnih organa na trsu, identifikacija fenofaza rasta i razvoja tijekom godišnjeg biološkog ciklusa vinove loze, provedba prikladnog načina rezidbe trsova, interpretacija rezultata analize tla i podataka o vodnoj bilanci u svrhu određivanja potrebnih količina mineralnih i organskih gnojiva za gnojidbu vinograda te potrebne količine vode za navodnjavanje, određivanje prikladnog načina održavanja tla u vinogradu, odabir odgovarajućih loznih podloga s obzirom na ekološke uvjete uzgoja i željeni tip vinogradarske proizvodnje te određivanje karakteristika različitih sorti vinove loze.</w:t>
            </w:r>
          </w:p>
        </w:tc>
      </w:tr>
      <w:tr w:rsidR="403C1C28" w14:paraId="26C3D0E0"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4DA1D7" w14:textId="3ED80A4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15E4F6D4"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E15425" w14:textId="044FB62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721AA106"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235639" w14:textId="0FF9951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72216724"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34BB55" w14:textId="3749C710"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1.1. Procijeniti utjecaj bioloških, ekoloških i fizikalno-kemijskih elemenata u poljoprivrednoj proizvodnji.</w:t>
            </w:r>
          </w:p>
          <w:p w14:paraId="67E05E5F" w14:textId="70AF6192"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1.2. Odabrati opremu, alate i mehanizaciju za poljoprivrednu proizvodnju.</w:t>
            </w:r>
          </w:p>
          <w:p w14:paraId="2E95F315" w14:textId="26AADE32" w:rsidR="403C1C28" w:rsidRDefault="403C1C28" w:rsidP="000D25B0">
            <w:pPr>
              <w:pStyle w:val="Odlomakpopisa"/>
              <w:numPr>
                <w:ilvl w:val="0"/>
                <w:numId w:val="85"/>
              </w:numPr>
              <w:spacing w:line="259" w:lineRule="auto"/>
              <w:rPr>
                <w:rFonts w:ascii="Calibri" w:eastAsia="Calibri" w:hAnsi="Calibri" w:cs="Calibri"/>
              </w:rPr>
            </w:pPr>
            <w:r w:rsidRPr="403C1C28">
              <w:rPr>
                <w:rFonts w:ascii="Calibri" w:eastAsia="Calibri" w:hAnsi="Calibri" w:cs="Calibri"/>
                <w:lang w:val="hr-HR"/>
              </w:rPr>
              <w:t xml:space="preserve">1.4. Izraditi plan uzgoja mediteranskih kultura.  </w:t>
            </w:r>
          </w:p>
          <w:p w14:paraId="309C39EB" w14:textId="518A4021"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 xml:space="preserve">2.1. Procijeniti kvalitetu sadnog materijala. </w:t>
            </w:r>
          </w:p>
          <w:p w14:paraId="0DF9241F" w14:textId="2EE4358C"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2.3. Odabrati prikladnu tehnologiju proizvodnje vinogradarsko - voćarskih kultura.</w:t>
            </w:r>
          </w:p>
          <w:p w14:paraId="48A966E2" w14:textId="6DEAB34E"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3.1. Upravljati plodnošću tla.</w:t>
            </w:r>
          </w:p>
          <w:p w14:paraId="0D69D442" w14:textId="414D774D"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3.2. Izraditi modele ishrane bilja.</w:t>
            </w:r>
          </w:p>
          <w:p w14:paraId="789F4939" w14:textId="707B1E5A"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3.3. Provoditi pomotehničke i ampelotehničke mjere.</w:t>
            </w:r>
          </w:p>
          <w:p w14:paraId="20283DDC" w14:textId="7B1A0BC0"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3.4. Osmisliti mjere zaštite bilja od štetočinja.</w:t>
            </w:r>
          </w:p>
          <w:p w14:paraId="3AB85834" w14:textId="2990426B"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3.5. Odabrati model navodnjavanja prilagođen određenoj kulturi.</w:t>
            </w:r>
          </w:p>
          <w:p w14:paraId="2C0D6958" w14:textId="19B0C9C0"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5.2. Organizirati poslove poljoprivrednog gospodarstva u skladu s normativnim aktima.</w:t>
            </w:r>
          </w:p>
          <w:p w14:paraId="0420E8B8" w14:textId="3179A580" w:rsidR="403C1C28" w:rsidRDefault="403C1C28" w:rsidP="000D25B0">
            <w:pPr>
              <w:pStyle w:val="Odlomakpopisa"/>
              <w:numPr>
                <w:ilvl w:val="0"/>
                <w:numId w:val="85"/>
              </w:numPr>
              <w:rPr>
                <w:rFonts w:ascii="Calibri" w:eastAsia="Calibri" w:hAnsi="Calibri" w:cs="Calibri"/>
              </w:rPr>
            </w:pPr>
            <w:r w:rsidRPr="403C1C28">
              <w:rPr>
                <w:rFonts w:ascii="Calibri" w:eastAsia="Calibri" w:hAnsi="Calibri" w:cs="Calibri"/>
                <w:lang w:val="hr-HR"/>
              </w:rPr>
              <w:t>5.3. Izraditi plan organizacije tehnoloških procesa u poljoprivrednoj proizvodnji.</w:t>
            </w:r>
          </w:p>
        </w:tc>
      </w:tr>
      <w:tr w:rsidR="403C1C28" w14:paraId="1880010F"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CE72C3" w14:textId="71ABEF3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2A5855F8"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F989E6" w14:textId="2B6865D5" w:rsidR="403C1C28" w:rsidRDefault="403C1C28" w:rsidP="000D25B0">
            <w:pPr>
              <w:pStyle w:val="Odlomakpopisa"/>
              <w:numPr>
                <w:ilvl w:val="0"/>
                <w:numId w:val="84"/>
              </w:numPr>
              <w:rPr>
                <w:rFonts w:ascii="Calibri" w:eastAsia="Calibri" w:hAnsi="Calibri" w:cs="Calibri"/>
              </w:rPr>
            </w:pPr>
            <w:r w:rsidRPr="403C1C28">
              <w:rPr>
                <w:rFonts w:ascii="Calibri" w:eastAsia="Calibri" w:hAnsi="Calibri" w:cs="Calibri"/>
                <w:lang w:val="hr-HR"/>
              </w:rPr>
              <w:t>Interpretirati botaničku pripadnost, podrijetlo i rasprostranjenost vinove loze te objasniti važnost pojedinih klimatskih čimbenika, tla i reljefa za uzgoj vinove loze.</w:t>
            </w:r>
          </w:p>
          <w:p w14:paraId="559FA88A" w14:textId="18F345FE" w:rsidR="403C1C28" w:rsidRDefault="403C1C28" w:rsidP="000D25B0">
            <w:pPr>
              <w:pStyle w:val="Odlomakpopisa"/>
              <w:numPr>
                <w:ilvl w:val="0"/>
                <w:numId w:val="84"/>
              </w:numPr>
              <w:rPr>
                <w:rFonts w:ascii="Calibri" w:eastAsia="Calibri" w:hAnsi="Calibri" w:cs="Calibri"/>
              </w:rPr>
            </w:pPr>
            <w:r w:rsidRPr="403C1C28">
              <w:rPr>
                <w:rFonts w:ascii="Calibri" w:eastAsia="Calibri" w:hAnsi="Calibri" w:cs="Calibri"/>
                <w:lang w:val="hr-HR"/>
              </w:rPr>
              <w:t xml:space="preserve">Razlikovati morfološki oblik vegetativnih i generativnih organa vinove loze te fenofaze rasta i razvoja vinove loze. </w:t>
            </w:r>
          </w:p>
          <w:p w14:paraId="622958EC" w14:textId="07C6FCA9" w:rsidR="403C1C28" w:rsidRDefault="403C1C28" w:rsidP="000D25B0">
            <w:pPr>
              <w:pStyle w:val="Odlomakpopisa"/>
              <w:numPr>
                <w:ilvl w:val="0"/>
                <w:numId w:val="84"/>
              </w:numPr>
              <w:rPr>
                <w:rFonts w:ascii="Calibri" w:eastAsia="Calibri" w:hAnsi="Calibri" w:cs="Calibri"/>
              </w:rPr>
            </w:pPr>
            <w:r w:rsidRPr="403C1C28">
              <w:rPr>
                <w:rFonts w:ascii="Calibri" w:eastAsia="Calibri" w:hAnsi="Calibri" w:cs="Calibri"/>
                <w:lang w:val="hr-HR"/>
              </w:rPr>
              <w:t xml:space="preserve">Provesti različite načine reza u zrelo vinove loze.  </w:t>
            </w:r>
          </w:p>
          <w:p w14:paraId="1840D861" w14:textId="66C2E410" w:rsidR="403C1C28" w:rsidRDefault="403C1C28" w:rsidP="000D25B0">
            <w:pPr>
              <w:pStyle w:val="Odlomakpopisa"/>
              <w:numPr>
                <w:ilvl w:val="0"/>
                <w:numId w:val="84"/>
              </w:numPr>
              <w:rPr>
                <w:rFonts w:ascii="Calibri" w:eastAsia="Calibri" w:hAnsi="Calibri" w:cs="Calibri"/>
              </w:rPr>
            </w:pPr>
            <w:r w:rsidRPr="403C1C28">
              <w:rPr>
                <w:rFonts w:ascii="Calibri" w:eastAsia="Calibri" w:hAnsi="Calibri" w:cs="Calibri"/>
                <w:lang w:val="hr-HR"/>
              </w:rPr>
              <w:t>Odrediti potrebne količine mineralnih i organskih gnojiva za gnojidbu vinograda i količine vode za navodnjavanje te adekvatan način održavanja tla u vinogradu.</w:t>
            </w:r>
          </w:p>
          <w:p w14:paraId="6CC3D1FD" w14:textId="38E1D752" w:rsidR="403C1C28" w:rsidRDefault="403C1C28" w:rsidP="000D25B0">
            <w:pPr>
              <w:pStyle w:val="Odlomakpopisa"/>
              <w:numPr>
                <w:ilvl w:val="0"/>
                <w:numId w:val="84"/>
              </w:numPr>
              <w:rPr>
                <w:rFonts w:ascii="Calibri" w:eastAsia="Calibri" w:hAnsi="Calibri" w:cs="Calibri"/>
              </w:rPr>
            </w:pPr>
            <w:r w:rsidRPr="403C1C28">
              <w:rPr>
                <w:rFonts w:ascii="Calibri" w:eastAsia="Calibri" w:hAnsi="Calibri" w:cs="Calibri"/>
                <w:lang w:val="hr-HR"/>
              </w:rPr>
              <w:t>Odabrati odgovarajuću loznu podlogu s obzirom na ekološke uvjete uzgoja i agronomske karakteristike podloga.</w:t>
            </w:r>
          </w:p>
          <w:p w14:paraId="598F3FD0" w14:textId="22384838" w:rsidR="403C1C28" w:rsidRDefault="403C1C28" w:rsidP="000D25B0">
            <w:pPr>
              <w:pStyle w:val="Odlomakpopisa"/>
              <w:numPr>
                <w:ilvl w:val="0"/>
                <w:numId w:val="84"/>
              </w:numPr>
              <w:rPr>
                <w:rFonts w:ascii="Calibri" w:eastAsia="Calibri" w:hAnsi="Calibri" w:cs="Calibri"/>
              </w:rPr>
            </w:pPr>
            <w:r w:rsidRPr="403C1C28">
              <w:rPr>
                <w:rFonts w:ascii="Calibri" w:eastAsia="Calibri" w:hAnsi="Calibri" w:cs="Calibri"/>
                <w:lang w:val="hr-HR"/>
              </w:rPr>
              <w:t>Usporediti karakteristike vinogradarskih regija i podregija Republike Hrvatske te prepoznati i ampelografski opisati sorte vinove loze.</w:t>
            </w:r>
          </w:p>
        </w:tc>
      </w:tr>
      <w:tr w:rsidR="403C1C28" w14:paraId="65870253"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6177A3" w14:textId="46AFA35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1BBAFDC1"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808472" w14:textId="6DC0D09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Uvod u vinogradarstvo. Povijest vinogradarstva s posebnim osvrtom na vinogradarstvo Mediterana. Opći prirodni uvjeti uzgoja loze. Vegetativni organi. Generativni organi. Razvojni ciklus vinove loze. Rezidba vinove loze. Rez u zrelo drvo. Tehnika rezidbe. Vezidba vinove loze. Tehnike vezidbe.  Hranidba vinove loze i gnojidba vinograda. Sustavi održavanja tla u mediteranskom području: obrada tla,  malčiranje-pokrivanje tla u vinogradu, primjena herbicida, kombinirani sustavi uzdržavanja tla. Navodnjavanje vinograda. Značenje podloga za vinovu lozu: podloge za suha i topla područja, američke vrste roda Vitis i njihove selekcije, američko-američki križanci, europsko-američki križanci. Regije i podregije vinogradarskog područja Hrvatske. Sorte vinove loze: autohtone sorte regije Primorsko Hrvatske, vinske sorte, stolne sorte.</w:t>
            </w:r>
          </w:p>
        </w:tc>
      </w:tr>
      <w:tr w:rsidR="403C1C28" w14:paraId="5762FA41" w14:textId="77777777" w:rsidTr="403C1C28">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F2310F" w14:textId="4477907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DA6491E" w14:textId="2F32351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4C13B368" w14:textId="1B58F64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42A92A07" w14:textId="63006B7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48D35597" w14:textId="06E3A9D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1C691D1C" w14:textId="7E16FE2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E863C7F" w14:textId="503C100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6FDFAD24" w14:textId="4CBE573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185B1128" w14:textId="419E6F1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08A06BE3" w14:textId="379B84E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1C69D35B" w14:textId="57868C2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praktična nastava</w:t>
            </w:r>
          </w:p>
        </w:tc>
      </w:tr>
      <w:tr w:rsidR="403C1C28" w14:paraId="57881328"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85FA5A" w14:textId="0A00888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25B93537" w14:textId="77777777" w:rsidTr="403C1C28">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9F103B1" w14:textId="43D9E640"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U skladu s važećim Pravilnikom o ocjenjivanju i Pravilnikom o studiranju. </w:t>
            </w:r>
          </w:p>
          <w:p w14:paraId="0C4D7EF3" w14:textId="71EE20AC"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Obavljena praktična nastava. </w:t>
            </w:r>
          </w:p>
        </w:tc>
      </w:tr>
      <w:tr w:rsidR="403C1C28" w14:paraId="3FA1450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05966D" w14:textId="2FE71D2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1C6704FB" w14:textId="77777777" w:rsidTr="403C1C28">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2E70392A" w14:textId="21B7A31C"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4B7ABF9A" w14:textId="454694A4" w:rsidR="403C1C28" w:rsidRDefault="403C1C28" w:rsidP="403C1C28">
            <w:pPr>
              <w:rPr>
                <w:rFonts w:ascii="Calibri" w:eastAsia="Calibri" w:hAnsi="Calibri" w:cs="Calibri"/>
                <w:sz w:val="22"/>
                <w:szCs w:val="22"/>
              </w:rPr>
            </w:pPr>
          </w:p>
          <w:p w14:paraId="1E37A60F" w14:textId="73AB78B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3BBAB06F" w14:textId="33BBB4AC"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00"/>
              <w:gridCol w:w="1187"/>
              <w:gridCol w:w="1038"/>
              <w:gridCol w:w="1680"/>
              <w:gridCol w:w="1065"/>
              <w:gridCol w:w="1066"/>
              <w:gridCol w:w="1125"/>
            </w:tblGrid>
            <w:tr w:rsidR="403C1C28" w14:paraId="2821AA4F"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3A84F3" w14:textId="2FBFE10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1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BF350E" w14:textId="38B9748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Kolokvij</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6D6BE6" w14:textId="295D4C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Seminar</w:t>
                  </w:r>
                </w:p>
              </w:tc>
              <w:tc>
                <w:tcPr>
                  <w:tcW w:w="168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42C7AD" w14:textId="658A0984"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Zadatak</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AB08DD" w14:textId="5769F0D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AE92D8" w14:textId="79D20AF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C1A749" w14:textId="5A21F94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4D6B63AE"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957B06" w14:textId="5F96466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75E157A5" w14:textId="4D4293E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2096223F" w14:textId="5D1CEFF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2002EA04" w14:textId="02ED43E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71FE66" w14:textId="083130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00A87E6" w14:textId="73C8D50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C404B6C" w14:textId="187553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3FCA9595"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66D888" w14:textId="211BABD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4107A8D6" w14:textId="0309A3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06908FC7" w14:textId="53E36D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5C1A4317" w14:textId="1C4645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D2F331F" w14:textId="61BB852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5ADE7F3" w14:textId="02AF6B3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B8AC24" w14:textId="7BE9086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122A1CC2"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A50D1B" w14:textId="1621A16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16BC360F" w14:textId="5C4CA2F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4852715C" w14:textId="502FCB4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10 %</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41BA7617" w14:textId="60F7A2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F98428" w14:textId="469AE29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64AB0CF" w14:textId="7C2F71E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B8A4E0" w14:textId="183D81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5A8DD427"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2027F2" w14:textId="1EAC639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572D66E3" w14:textId="5A9E7DD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2710B1DE" w14:textId="26DF6A0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6AA70903" w14:textId="3A1DFC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BB6D51" w14:textId="1821708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0384B83" w14:textId="4070A89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0326573" w14:textId="61AA528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34FBBD19"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1E40B6" w14:textId="53A3656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491B15FA" w14:textId="1AD2DE6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0338126A" w14:textId="79E62D9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14879270" w14:textId="014D4CA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FAF07A" w14:textId="39BA5A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A8CC61" w14:textId="6B77B99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059F31C" w14:textId="70F058F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2798124A"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274AA7" w14:textId="02864B1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I6</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4AB6D17B" w14:textId="01042E7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67B70740" w14:textId="1E2B9C6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7C74EED5" w14:textId="2E8E258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13D9BE8" w14:textId="0E5F446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643A406" w14:textId="425D2FD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E9C3ED" w14:textId="066E067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2EECB481"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DD97F6" w14:textId="6BE4C3C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Ukupno</w:t>
                  </w:r>
                </w:p>
              </w:tc>
              <w:tc>
                <w:tcPr>
                  <w:tcW w:w="11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A1B9666" w14:textId="435DDF1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80%</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CA42B3" w14:textId="05FCE8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68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92690F7" w14:textId="751AAAE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7B0E6E4" w14:textId="05A4F37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5928873" w14:textId="2B9D46B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0800F21" w14:textId="246CEF12"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056A7504" w14:textId="77777777" w:rsidTr="403C1C28">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FEF81F" w14:textId="5FEB0C6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Udio u ECTS</w:t>
                  </w:r>
                </w:p>
              </w:tc>
              <w:tc>
                <w:tcPr>
                  <w:tcW w:w="11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7FF0A3" w14:textId="2459E13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3,2</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D34D200" w14:textId="6D3AB3A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0,4</w:t>
                  </w:r>
                </w:p>
              </w:tc>
              <w:tc>
                <w:tcPr>
                  <w:tcW w:w="168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79063D" w14:textId="791A5EB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0,4</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2BFFED" w14:textId="5BA1A95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57E36B" w14:textId="5ED76ED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BD41AF" w14:textId="17A9611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2C51660D" w14:textId="7F00A73F" w:rsidR="403C1C28" w:rsidRDefault="403C1C28" w:rsidP="403C1C28">
            <w:pPr>
              <w:jc w:val="both"/>
              <w:rPr>
                <w:rFonts w:ascii="Calibri" w:eastAsia="Calibri" w:hAnsi="Calibri" w:cs="Calibri"/>
                <w:color w:val="000000" w:themeColor="text1"/>
                <w:sz w:val="22"/>
                <w:szCs w:val="22"/>
              </w:rPr>
            </w:pPr>
          </w:p>
          <w:p w14:paraId="6909168D" w14:textId="49312947"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70546542" w14:textId="4E0E69C3" w:rsidR="403C1C28" w:rsidRDefault="403C1C28" w:rsidP="403C1C28">
            <w:pPr>
              <w:rPr>
                <w:rFonts w:ascii="Calibri" w:eastAsia="Calibri" w:hAnsi="Calibri" w:cs="Calibri"/>
                <w:sz w:val="22"/>
                <w:szCs w:val="22"/>
              </w:rPr>
            </w:pPr>
          </w:p>
          <w:p w14:paraId="3B09C1B5" w14:textId="613E957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002618CF" w14:textId="7B19F663"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05"/>
              <w:gridCol w:w="1347"/>
              <w:gridCol w:w="1909"/>
              <w:gridCol w:w="1211"/>
              <w:gridCol w:w="1211"/>
              <w:gridCol w:w="1278"/>
            </w:tblGrid>
            <w:tr w:rsidR="403C1C28" w14:paraId="124DA1FC"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4FBCFA" w14:textId="1912665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3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5E15B6" w14:textId="1EB06DE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F61668" w14:textId="05DA6A1A"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1F32CF" w14:textId="11E9C3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5A5D6F" w14:textId="5880500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33E64B" w14:textId="66C2D1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54C35B7D"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439C2C" w14:textId="116951F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2909722E" w14:textId="398213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1FB28839" w14:textId="2B4A0D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E21950" w14:textId="263DD54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FBFDA75" w14:textId="7E33981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E77ED56" w14:textId="695A64B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7FF95173"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AEA138" w14:textId="0CDD27E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1B84387C" w14:textId="28C081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16%</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569F3320" w14:textId="33FCA8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54C153" w14:textId="7DA0AB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E4050D" w14:textId="36F8FCB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4ABED0" w14:textId="0BB839C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1976DD24"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1FBD32" w14:textId="20656A9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25C7298C" w14:textId="6AF061E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16%</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78E330B3" w14:textId="3BA2CA3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8CFC9A" w14:textId="612CA98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D805FEE" w14:textId="7208045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7F7573" w14:textId="0E14EF2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656ADC68"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EC0755" w14:textId="77A88BF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6456D44A" w14:textId="672EAEE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328C0C1E" w14:textId="71BEE1E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1EF94FD" w14:textId="34E6E26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BBA3BBE" w14:textId="7963CB4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5FC0D3" w14:textId="553217A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64EF8832"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689AD7" w14:textId="6F84F5E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7F9FCDBD" w14:textId="4AA385C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389C8ADA" w14:textId="29607C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AA79CB" w14:textId="7C96367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4BEEB6A" w14:textId="6DC098D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9C4709C" w14:textId="3DE3D8A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685A73CE"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161B35" w14:textId="62D1E57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I6</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67685737" w14:textId="275D44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790AB159" w14:textId="13CA7C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2184E32" w14:textId="2506555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F37819" w14:textId="44C2E62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6147FFD" w14:textId="200C96E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2BAD074F"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991698" w14:textId="7A9E5E8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3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B533EF1" w14:textId="0366A2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80%</w:t>
                  </w:r>
                </w:p>
              </w:tc>
              <w:tc>
                <w:tcPr>
                  <w:tcW w:w="1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D67FCDD" w14:textId="31E37BD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D6AB6F" w14:textId="620C7BA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F8847C" w14:textId="6BB5D19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A1E57A" w14:textId="0263EE03"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0705C687" w14:textId="77777777" w:rsidTr="403C1C28">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F6068B" w14:textId="7D37307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3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74E7905" w14:textId="77D8DDC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3,2</w:t>
                  </w:r>
                </w:p>
              </w:tc>
              <w:tc>
                <w:tcPr>
                  <w:tcW w:w="1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5953D82" w14:textId="6CEB671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9218A9" w14:textId="48BDE91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E6B6D6" w14:textId="23BD057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FF3EF0" w14:textId="3A61092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0E9E3A05" w14:textId="272245F0" w:rsidR="403C1C28" w:rsidRDefault="403C1C28" w:rsidP="403C1C28">
            <w:pPr>
              <w:rPr>
                <w:rFonts w:ascii="Calibri" w:eastAsia="Calibri" w:hAnsi="Calibri" w:cs="Calibri"/>
                <w:sz w:val="22"/>
                <w:szCs w:val="22"/>
              </w:rPr>
            </w:pPr>
          </w:p>
          <w:p w14:paraId="795AD1B1" w14:textId="27BCE1B3"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7AADBE24" w14:textId="4364419B" w:rsidR="403C1C28" w:rsidRDefault="403C1C28" w:rsidP="403C1C28">
            <w:pPr>
              <w:jc w:val="both"/>
              <w:rPr>
                <w:rFonts w:ascii="Calibri" w:eastAsia="Calibri" w:hAnsi="Calibri" w:cs="Calibri"/>
                <w:color w:val="000000" w:themeColor="text1"/>
                <w:sz w:val="22"/>
                <w:szCs w:val="22"/>
              </w:rPr>
            </w:pPr>
          </w:p>
          <w:p w14:paraId="18EB3B74" w14:textId="4A09B292" w:rsidR="403C1C28" w:rsidRDefault="403C1C28" w:rsidP="403C1C28">
            <w:pPr>
              <w:rPr>
                <w:rFonts w:ascii="Calibri" w:eastAsia="Calibri" w:hAnsi="Calibri" w:cs="Calibri"/>
                <w:sz w:val="22"/>
                <w:szCs w:val="22"/>
              </w:rPr>
            </w:pPr>
          </w:p>
          <w:p w14:paraId="158A7AB6" w14:textId="19D6BFB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140109D9" w14:textId="055E157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444610C5" w14:textId="4C048D9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7B04ECE5" w14:textId="18C6117E"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403C1C28" w14:paraId="1F5CDEF7"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AFC8CE" w14:textId="2B958A0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369827" w14:textId="0305F0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264980" w14:textId="0A7D54E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022BE10B"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3D209C" w14:textId="65BF737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8D3AF" w14:textId="5EC441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02BE9C" w14:textId="4F21210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34BBEBA4"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75A205" w14:textId="4F1BEE6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758DF7" w14:textId="56D6D5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B85EBA" w14:textId="09D6585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1355F70E"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F360AA" w14:textId="3B2F982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75222E" w14:textId="517D6FC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B46E53" w14:textId="2B5EF4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0CF4CEA4"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403333" w14:textId="3C366B9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3A55F" w14:textId="022F6DB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4751D4" w14:textId="34F08AB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0C90A256" w14:textId="77777777" w:rsidTr="403C1C28">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B62F17" w14:textId="4CA6DDC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EF7D9E" w14:textId="551DAD3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BB7F8B" w14:textId="4C509F5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1417F5F3" w14:textId="4258F83C" w:rsidR="403C1C28" w:rsidRDefault="403C1C28" w:rsidP="403C1C28">
            <w:pPr>
              <w:rPr>
                <w:rFonts w:ascii="Calibri" w:eastAsia="Calibri" w:hAnsi="Calibri" w:cs="Calibri"/>
                <w:sz w:val="22"/>
                <w:szCs w:val="22"/>
              </w:rPr>
            </w:pPr>
          </w:p>
        </w:tc>
      </w:tr>
      <w:tr w:rsidR="403C1C28" w14:paraId="37232955"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77CB18" w14:textId="484D749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31A2A42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4A7608" w14:textId="00891E2F" w:rsidR="403C1C28" w:rsidRDefault="403C1C28" w:rsidP="000D25B0">
            <w:pPr>
              <w:pStyle w:val="Odlomakpopisa"/>
              <w:numPr>
                <w:ilvl w:val="0"/>
                <w:numId w:val="83"/>
              </w:numPr>
              <w:spacing w:line="257" w:lineRule="auto"/>
              <w:rPr>
                <w:rFonts w:ascii="Calibri" w:eastAsia="Calibri" w:hAnsi="Calibri" w:cs="Calibri"/>
              </w:rPr>
            </w:pPr>
            <w:r w:rsidRPr="403C1C28">
              <w:rPr>
                <w:rFonts w:ascii="Calibri" w:eastAsia="Calibri" w:hAnsi="Calibri" w:cs="Calibri"/>
                <w:lang w:val="hr"/>
              </w:rPr>
              <w:t>Mirošević, N., Karoglan Kontić, J. (2008) Vinogradarstvo. Nakladni zavod Globus, Zagreb</w:t>
            </w:r>
          </w:p>
          <w:p w14:paraId="403DAE4E" w14:textId="7E97DEC2" w:rsidR="403C1C28" w:rsidRDefault="403C1C28" w:rsidP="000D25B0">
            <w:pPr>
              <w:pStyle w:val="Odlomakpopisa"/>
              <w:numPr>
                <w:ilvl w:val="0"/>
                <w:numId w:val="83"/>
              </w:numPr>
              <w:spacing w:line="257" w:lineRule="auto"/>
              <w:rPr>
                <w:rFonts w:ascii="Calibri" w:eastAsia="Calibri" w:hAnsi="Calibri" w:cs="Calibri"/>
              </w:rPr>
            </w:pPr>
            <w:r w:rsidRPr="403C1C28">
              <w:rPr>
                <w:rFonts w:ascii="Calibri" w:eastAsia="Calibri" w:hAnsi="Calibri" w:cs="Calibri"/>
                <w:lang w:val="hr"/>
              </w:rPr>
              <w:t>Maletić, E., Karoglan Kontić, J., Pejić, I. (2008) Vinova loza – Ampelografija, ekologija, oplemenjivanje. Školska knjiga, Zagreb</w:t>
            </w:r>
          </w:p>
        </w:tc>
      </w:tr>
      <w:tr w:rsidR="403C1C28" w14:paraId="3762497A"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BB06D04" w14:textId="094391B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43AAD984" w14:textId="77777777" w:rsidTr="403C1C28">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76FDE3" w14:textId="0E957A5A" w:rsidR="403C1C28" w:rsidRDefault="403C1C28" w:rsidP="000D25B0">
            <w:pPr>
              <w:pStyle w:val="Odlomakpopisa"/>
              <w:numPr>
                <w:ilvl w:val="0"/>
                <w:numId w:val="82"/>
              </w:numPr>
              <w:spacing w:line="257" w:lineRule="auto"/>
              <w:rPr>
                <w:rFonts w:ascii="Calibri" w:eastAsia="Calibri" w:hAnsi="Calibri" w:cs="Calibri"/>
              </w:rPr>
            </w:pPr>
            <w:r w:rsidRPr="403C1C28">
              <w:rPr>
                <w:rFonts w:ascii="Calibri" w:eastAsia="Calibri" w:hAnsi="Calibri" w:cs="Calibri"/>
                <w:lang w:val="hr"/>
              </w:rPr>
              <w:t xml:space="preserve">Mirošević, N., Turković, Z. (2003) Ampelografski atlas. Golden marketing - Tehnička knjiga, Zagreb </w:t>
            </w:r>
          </w:p>
          <w:p w14:paraId="535AC73D" w14:textId="26B210BB" w:rsidR="403C1C28" w:rsidRDefault="403C1C28" w:rsidP="000D25B0">
            <w:pPr>
              <w:pStyle w:val="Odlomakpopisa"/>
              <w:numPr>
                <w:ilvl w:val="0"/>
                <w:numId w:val="82"/>
              </w:numPr>
              <w:spacing w:line="257" w:lineRule="auto"/>
              <w:rPr>
                <w:rFonts w:ascii="Calibri" w:eastAsia="Calibri" w:hAnsi="Calibri" w:cs="Calibri"/>
              </w:rPr>
            </w:pPr>
            <w:r w:rsidRPr="403C1C28">
              <w:rPr>
                <w:rFonts w:ascii="Calibri" w:eastAsia="Calibri" w:hAnsi="Calibri" w:cs="Calibri"/>
                <w:lang w:val="hr"/>
              </w:rPr>
              <w:t xml:space="preserve">Keller, M. (2015) The Science of Grapevines - Anatomy and Physiology. Academic Press, London, UK. </w:t>
            </w:r>
          </w:p>
        </w:tc>
      </w:tr>
      <w:tr w:rsidR="403C1C28" w14:paraId="6E0DA9BD"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AA2630" w14:textId="32CC42A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3701769E" w14:textId="77777777" w:rsidTr="403C1C28">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184B8C4" w14:textId="2F310176"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2F4D5A82" w14:textId="28693594" w:rsidR="403C1C28" w:rsidRDefault="403C1C28" w:rsidP="403C1C28">
      <w:pPr>
        <w:rPr>
          <w:rFonts w:ascii="Calibri" w:eastAsia="Calibri" w:hAnsi="Calibri" w:cs="Calibri"/>
          <w:color w:val="000000" w:themeColor="text1"/>
          <w:sz w:val="22"/>
          <w:szCs w:val="22"/>
          <w:lang w:val="hr-HR"/>
        </w:rPr>
      </w:pPr>
    </w:p>
    <w:p w14:paraId="6F1D5A1A" w14:textId="4D078581" w:rsidR="403C1C28" w:rsidRDefault="403C1C28" w:rsidP="403C1C28">
      <w:pPr>
        <w:rPr>
          <w:rFonts w:ascii="Calibri" w:eastAsia="Calibri" w:hAnsi="Calibri" w:cs="Calibri"/>
          <w:color w:val="000000" w:themeColor="text1"/>
          <w:sz w:val="22"/>
          <w:szCs w:val="22"/>
          <w:lang w:val="hr-HR"/>
        </w:rPr>
      </w:pPr>
    </w:p>
    <w:p w14:paraId="5662FD1E" w14:textId="5181AC41" w:rsidR="403C1C28" w:rsidRDefault="403C1C28" w:rsidP="403C1C28">
      <w:pPr>
        <w:rPr>
          <w:rFonts w:ascii="Calibri" w:eastAsia="Calibri" w:hAnsi="Calibri" w:cs="Calibri"/>
          <w:color w:val="FF0000"/>
          <w:sz w:val="24"/>
          <w:szCs w:val="24"/>
          <w:lang w:val="hr-HR"/>
        </w:rPr>
      </w:pPr>
    </w:p>
    <w:p w14:paraId="73731DBB" w14:textId="14E45A1F" w:rsidR="403C1C28" w:rsidRDefault="403C1C28" w:rsidP="403C1C28">
      <w:pPr>
        <w:rPr>
          <w:rFonts w:ascii="Calibri" w:eastAsia="Calibri" w:hAnsi="Calibri" w:cs="Calibri"/>
          <w:color w:val="000000" w:themeColor="text1"/>
          <w:lang w:val="hr-HR"/>
        </w:rPr>
      </w:pPr>
    </w:p>
    <w:p w14:paraId="1A2038DF" w14:textId="1496041B" w:rsidR="403C1C28" w:rsidRDefault="403C1C28" w:rsidP="403C1C28">
      <w:pPr>
        <w:rPr>
          <w:rFonts w:ascii="Arial Narrow" w:eastAsia="Arial Narrow" w:hAnsi="Arial Narrow" w:cs="Arial Narrow"/>
          <w:color w:val="000000" w:themeColor="text1"/>
          <w:sz w:val="22"/>
          <w:szCs w:val="22"/>
          <w:lang w:val="hr-HR"/>
        </w:rPr>
      </w:pPr>
    </w:p>
    <w:p w14:paraId="174DD9A9" w14:textId="7E656079" w:rsidR="403C1C28" w:rsidRDefault="403C1C28" w:rsidP="403C1C28">
      <w:pPr>
        <w:rPr>
          <w:lang w:val="hr-HR"/>
        </w:rPr>
      </w:pPr>
    </w:p>
    <w:p w14:paraId="78CB04C5" w14:textId="0C76DE95" w:rsidR="403C1C28" w:rsidRDefault="403C1C28" w:rsidP="403C1C28">
      <w:pPr>
        <w:rPr>
          <w:lang w:val="hr-HR"/>
        </w:rPr>
      </w:pPr>
    </w:p>
    <w:p w14:paraId="68A37CCF" w14:textId="771D033B" w:rsidR="403C1C28" w:rsidRDefault="403C1C28" w:rsidP="403C1C28">
      <w:pPr>
        <w:rPr>
          <w:lang w:val="hr-HR"/>
        </w:rPr>
      </w:pPr>
    </w:p>
    <w:p w14:paraId="30CB8276" w14:textId="0D740C3D" w:rsidR="403C1C28" w:rsidRDefault="403C1C28" w:rsidP="403C1C28">
      <w:pPr>
        <w:rPr>
          <w:lang w:val="hr-HR"/>
        </w:rPr>
      </w:pPr>
    </w:p>
    <w:p w14:paraId="1E8ABC4F" w14:textId="168C29D3" w:rsidR="403C1C28" w:rsidRDefault="403C1C28" w:rsidP="403C1C28">
      <w:pPr>
        <w:rPr>
          <w:lang w:val="hr-HR"/>
        </w:rPr>
      </w:pPr>
    </w:p>
    <w:p w14:paraId="4DD3E1AE" w14:textId="3EFBE8C8" w:rsidR="403C1C28" w:rsidRDefault="403C1C28" w:rsidP="403C1C28">
      <w:pPr>
        <w:rPr>
          <w:lang w:val="hr-HR"/>
        </w:rPr>
      </w:pPr>
    </w:p>
    <w:p w14:paraId="68550561" w14:textId="720A323B" w:rsidR="403C1C28" w:rsidRDefault="403C1C28" w:rsidP="403C1C28">
      <w:pPr>
        <w:rPr>
          <w:lang w:val="hr-HR"/>
        </w:rPr>
      </w:pPr>
    </w:p>
    <w:p w14:paraId="169F7A96" w14:textId="23FE10C2" w:rsidR="403C1C28" w:rsidRDefault="403C1C28" w:rsidP="403C1C28">
      <w:pPr>
        <w:rPr>
          <w:lang w:val="hr-HR"/>
        </w:rPr>
      </w:pPr>
    </w:p>
    <w:p w14:paraId="4A9E34F5" w14:textId="2BF4525A" w:rsidR="403C1C28" w:rsidRDefault="403C1C28" w:rsidP="403C1C28">
      <w:pPr>
        <w:rPr>
          <w:lang w:val="hr-HR"/>
        </w:rPr>
      </w:pPr>
    </w:p>
    <w:p w14:paraId="260B09E4" w14:textId="2024E584" w:rsidR="403C1C28" w:rsidRDefault="403C1C28" w:rsidP="403C1C28">
      <w:pPr>
        <w:rPr>
          <w:lang w:val="hr-HR"/>
        </w:rPr>
      </w:pPr>
    </w:p>
    <w:p w14:paraId="4F854F28" w14:textId="5F67A959" w:rsidR="403C1C28" w:rsidRDefault="403C1C28" w:rsidP="403C1C28">
      <w:pPr>
        <w:rPr>
          <w:lang w:val="hr-HR"/>
        </w:rPr>
      </w:pPr>
    </w:p>
    <w:p w14:paraId="7F0172DE" w14:textId="61792411" w:rsidR="403C1C28" w:rsidRDefault="403C1C28" w:rsidP="403C1C28">
      <w:pPr>
        <w:rPr>
          <w:lang w:val="hr-HR"/>
        </w:rPr>
      </w:pPr>
    </w:p>
    <w:p w14:paraId="056D06EF" w14:textId="0B61E6F5" w:rsidR="403C1C28" w:rsidRDefault="403C1C28" w:rsidP="403C1C28">
      <w:pPr>
        <w:rPr>
          <w:lang w:val="hr-HR"/>
        </w:rPr>
      </w:pPr>
    </w:p>
    <w:p w14:paraId="7B4824DB" w14:textId="72C6C972" w:rsidR="403C1C28" w:rsidRDefault="403C1C28" w:rsidP="403C1C28">
      <w:pPr>
        <w:rPr>
          <w:lang w:val="hr-HR"/>
        </w:rPr>
      </w:pPr>
    </w:p>
    <w:p w14:paraId="411F1255" w14:textId="6E445DAE" w:rsidR="403C1C28" w:rsidRDefault="403C1C28" w:rsidP="403C1C28">
      <w:pPr>
        <w:rPr>
          <w:lang w:val="hr-HR"/>
        </w:rPr>
      </w:pPr>
    </w:p>
    <w:p w14:paraId="72EEA6EE" w14:textId="7E4705B4" w:rsidR="403C1C28" w:rsidRDefault="403C1C28" w:rsidP="403C1C28">
      <w:pPr>
        <w:rPr>
          <w:lang w:val="hr-HR"/>
        </w:rPr>
      </w:pPr>
    </w:p>
    <w:p w14:paraId="05B2D59C" w14:textId="38B98808" w:rsidR="00C303FD" w:rsidRDefault="00C303FD" w:rsidP="403C1C28">
      <w:pPr>
        <w:rPr>
          <w:lang w:val="hr-HR"/>
        </w:rPr>
      </w:pPr>
    </w:p>
    <w:p w14:paraId="40A463E3" w14:textId="7D98D227" w:rsidR="00C303FD" w:rsidRDefault="00C303FD" w:rsidP="403C1C28">
      <w:pPr>
        <w:rPr>
          <w:lang w:val="hr-HR"/>
        </w:rPr>
      </w:pPr>
    </w:p>
    <w:p w14:paraId="6AC32870" w14:textId="5BF33DB5" w:rsidR="00C303FD" w:rsidRDefault="00C303FD" w:rsidP="403C1C28">
      <w:pPr>
        <w:rPr>
          <w:lang w:val="hr-HR"/>
        </w:rPr>
      </w:pPr>
    </w:p>
    <w:p w14:paraId="1D932D9C" w14:textId="32497FE1" w:rsidR="00C303FD" w:rsidRDefault="00C303FD" w:rsidP="403C1C28">
      <w:pPr>
        <w:rPr>
          <w:lang w:val="hr-HR"/>
        </w:rPr>
      </w:pPr>
    </w:p>
    <w:p w14:paraId="48BBBC25" w14:textId="652DB660" w:rsidR="00C303FD" w:rsidRDefault="00C303FD" w:rsidP="403C1C28">
      <w:pPr>
        <w:rPr>
          <w:lang w:val="hr-HR"/>
        </w:rPr>
      </w:pPr>
    </w:p>
    <w:p w14:paraId="25BA6009" w14:textId="7A0306F8" w:rsidR="00C303FD" w:rsidRDefault="00C303FD" w:rsidP="403C1C28">
      <w:pPr>
        <w:rPr>
          <w:lang w:val="hr-HR"/>
        </w:rPr>
      </w:pPr>
    </w:p>
    <w:p w14:paraId="612F3FCB" w14:textId="6CAF3792" w:rsidR="00C303FD" w:rsidRDefault="00C303FD" w:rsidP="403C1C28">
      <w:pPr>
        <w:rPr>
          <w:lang w:val="hr-HR"/>
        </w:rPr>
      </w:pPr>
    </w:p>
    <w:p w14:paraId="18F3BA4D" w14:textId="593EE2EE" w:rsidR="00C303FD" w:rsidRDefault="00C303FD" w:rsidP="403C1C28">
      <w:pPr>
        <w:rPr>
          <w:lang w:val="hr-HR"/>
        </w:rPr>
      </w:pPr>
    </w:p>
    <w:p w14:paraId="5C949ED3" w14:textId="77777777" w:rsidR="00C303FD" w:rsidRDefault="00C303FD" w:rsidP="403C1C28">
      <w:pPr>
        <w:rPr>
          <w:lang w:val="hr-HR"/>
        </w:rPr>
      </w:pPr>
    </w:p>
    <w:p w14:paraId="7ECAE4B4" w14:textId="68871CFD" w:rsidR="403C1C28" w:rsidRDefault="403C1C28" w:rsidP="403C1C28">
      <w:pPr>
        <w:rPr>
          <w:lang w:val="hr-HR"/>
        </w:rPr>
      </w:pPr>
    </w:p>
    <w:p w14:paraId="6DAD7BE4" w14:textId="0D71F1AB" w:rsidR="403C1C28" w:rsidRDefault="403C1C28" w:rsidP="403C1C28">
      <w:pPr>
        <w:rPr>
          <w:lang w:val="hr-HR"/>
        </w:rPr>
      </w:pPr>
    </w:p>
    <w:p w14:paraId="50CA8C4B" w14:textId="04450CF5" w:rsidR="71E3B6E4" w:rsidRDefault="71E3B6E4"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014"/>
        <w:gridCol w:w="3547"/>
        <w:gridCol w:w="1318"/>
        <w:gridCol w:w="1131"/>
      </w:tblGrid>
      <w:tr w:rsidR="403C1C28" w14:paraId="20B91248"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1C27D2E" w14:textId="748109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58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A0DF7E9" w14:textId="6711F2A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31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B1C17DA" w14:textId="115F687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13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01572F1" w14:textId="3AFBF26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123D6A14"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tcMar>
              <w:left w:w="105" w:type="dxa"/>
              <w:right w:w="105" w:type="dxa"/>
            </w:tcMar>
          </w:tcPr>
          <w:p w14:paraId="5C8B86A9" w14:textId="64EEFFF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Interpretirati botaničku pripadnost, podrijetlo i rasprostranjenost vinove loze te objasniti važnost pojedinih klimatskih čimbenika, tla i reljefa za uzgoj vinove loze.</w:t>
            </w:r>
          </w:p>
          <w:p w14:paraId="7E1883C1" w14:textId="6990EAB7" w:rsidR="403C1C28" w:rsidRDefault="403C1C28" w:rsidP="403C1C28">
            <w:pPr>
              <w:rPr>
                <w:rFonts w:ascii="Calibri" w:eastAsia="Calibri" w:hAnsi="Calibri" w:cs="Calibri"/>
                <w:sz w:val="22"/>
                <w:szCs w:val="22"/>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3935540A" w14:textId="1F7B537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Uvod u vinogradarstvo. Povijest vinogradarstva s posebnim osvrtom na vinogradarstvo Mediterana. Prirodni uvjeti uzgoja loze. Agroekološki uvjeti uzgoja vinove loze u mediteranskom području.</w:t>
            </w:r>
          </w:p>
        </w:tc>
        <w:tc>
          <w:tcPr>
            <w:tcW w:w="1319" w:type="dxa"/>
            <w:tcBorders>
              <w:top w:val="single" w:sz="6" w:space="0" w:color="auto"/>
              <w:left w:val="single" w:sz="6" w:space="0" w:color="auto"/>
              <w:bottom w:val="single" w:sz="6" w:space="0" w:color="auto"/>
              <w:right w:val="single" w:sz="6" w:space="0" w:color="auto"/>
            </w:tcBorders>
            <w:tcMar>
              <w:left w:w="105" w:type="dxa"/>
              <w:right w:w="105" w:type="dxa"/>
            </w:tcMar>
          </w:tcPr>
          <w:p w14:paraId="1BC5F446" w14:textId="1FAAEBF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w:t>
            </w:r>
          </w:p>
        </w:tc>
        <w:tc>
          <w:tcPr>
            <w:tcW w:w="1133" w:type="dxa"/>
            <w:tcBorders>
              <w:top w:val="single" w:sz="6" w:space="0" w:color="auto"/>
              <w:left w:val="single" w:sz="6" w:space="0" w:color="auto"/>
              <w:bottom w:val="single" w:sz="6" w:space="0" w:color="auto"/>
              <w:right w:val="single" w:sz="6" w:space="0" w:color="auto"/>
            </w:tcBorders>
            <w:tcMar>
              <w:left w:w="105" w:type="dxa"/>
              <w:right w:w="105" w:type="dxa"/>
            </w:tcMar>
          </w:tcPr>
          <w:p w14:paraId="2DC0B7AF" w14:textId="5D63FE0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w:t>
            </w:r>
          </w:p>
        </w:tc>
      </w:tr>
      <w:tr w:rsidR="403C1C28" w14:paraId="42DF87A5"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tcMar>
              <w:left w:w="105" w:type="dxa"/>
              <w:right w:w="105" w:type="dxa"/>
            </w:tcMar>
          </w:tcPr>
          <w:p w14:paraId="4D766C1D" w14:textId="15FC48C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I2 </w:t>
            </w:r>
          </w:p>
          <w:p w14:paraId="602C5F31" w14:textId="096C8B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Razlikovati morfološki oblik vegetativnih i generativnih organa vinove loze te fenofaze rasta i razvoja vinove loze.</w:t>
            </w:r>
          </w:p>
          <w:p w14:paraId="03111675" w14:textId="586A4D03" w:rsidR="403C1C28" w:rsidRDefault="403C1C28" w:rsidP="403C1C28">
            <w:pPr>
              <w:rPr>
                <w:rFonts w:ascii="Calibri" w:eastAsia="Calibri" w:hAnsi="Calibri" w:cs="Calibri"/>
                <w:sz w:val="22"/>
                <w:szCs w:val="22"/>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6FDF3620" w14:textId="7628D86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Vegetativni organi. Generativni organi. Razvojni ciklus vinove loze.</w:t>
            </w:r>
          </w:p>
        </w:tc>
        <w:tc>
          <w:tcPr>
            <w:tcW w:w="1319" w:type="dxa"/>
            <w:tcBorders>
              <w:top w:val="single" w:sz="6" w:space="0" w:color="auto"/>
              <w:left w:val="single" w:sz="6" w:space="0" w:color="auto"/>
              <w:bottom w:val="single" w:sz="6" w:space="0" w:color="auto"/>
              <w:right w:val="single" w:sz="6" w:space="0" w:color="auto"/>
            </w:tcBorders>
            <w:tcMar>
              <w:left w:w="105" w:type="dxa"/>
              <w:right w:w="105" w:type="dxa"/>
            </w:tcMar>
          </w:tcPr>
          <w:p w14:paraId="3A5AEBA0" w14:textId="17244B5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w:t>
            </w:r>
          </w:p>
        </w:tc>
        <w:tc>
          <w:tcPr>
            <w:tcW w:w="1133" w:type="dxa"/>
            <w:tcBorders>
              <w:top w:val="single" w:sz="6" w:space="0" w:color="auto"/>
              <w:left w:val="single" w:sz="6" w:space="0" w:color="auto"/>
              <w:bottom w:val="single" w:sz="6" w:space="0" w:color="auto"/>
              <w:right w:val="single" w:sz="6" w:space="0" w:color="auto"/>
            </w:tcBorders>
            <w:tcMar>
              <w:left w:w="105" w:type="dxa"/>
              <w:right w:w="105" w:type="dxa"/>
            </w:tcMar>
          </w:tcPr>
          <w:p w14:paraId="7A528407" w14:textId="54DC917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w:t>
            </w:r>
          </w:p>
        </w:tc>
      </w:tr>
      <w:tr w:rsidR="403C1C28" w14:paraId="401BF4E1"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tcMar>
              <w:left w:w="105" w:type="dxa"/>
              <w:right w:w="105" w:type="dxa"/>
            </w:tcMar>
          </w:tcPr>
          <w:p w14:paraId="75A9AE2E" w14:textId="1C4C113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I3 </w:t>
            </w:r>
          </w:p>
          <w:p w14:paraId="23B1F0B3" w14:textId="37886A0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Provesti različite načine reza u zrelo vinove loze.  </w:t>
            </w:r>
          </w:p>
          <w:p w14:paraId="69F7F7A3" w14:textId="5F94AE71" w:rsidR="403C1C28" w:rsidRDefault="403C1C28" w:rsidP="403C1C28">
            <w:pPr>
              <w:rPr>
                <w:rFonts w:ascii="Calibri" w:eastAsia="Calibri" w:hAnsi="Calibri" w:cs="Calibri"/>
                <w:sz w:val="22"/>
                <w:szCs w:val="22"/>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7A365527" w14:textId="125A458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Rezidba vinove loze. Rez u zrelo drvo. Tehnika rezidbe. Vezidba vinove loze. Tehnike vezidbe.</w:t>
            </w:r>
          </w:p>
        </w:tc>
        <w:tc>
          <w:tcPr>
            <w:tcW w:w="1319" w:type="dxa"/>
            <w:tcBorders>
              <w:top w:val="single" w:sz="6" w:space="0" w:color="auto"/>
              <w:left w:val="single" w:sz="6" w:space="0" w:color="auto"/>
              <w:bottom w:val="single" w:sz="6" w:space="0" w:color="auto"/>
              <w:right w:val="single" w:sz="6" w:space="0" w:color="auto"/>
            </w:tcBorders>
            <w:tcMar>
              <w:left w:w="105" w:type="dxa"/>
              <w:right w:w="105" w:type="dxa"/>
            </w:tcMar>
          </w:tcPr>
          <w:p w14:paraId="59BAE8A8" w14:textId="0DBDAE9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praktična nastava</w:t>
            </w:r>
          </w:p>
        </w:tc>
        <w:tc>
          <w:tcPr>
            <w:tcW w:w="1133" w:type="dxa"/>
            <w:tcBorders>
              <w:top w:val="single" w:sz="6" w:space="0" w:color="auto"/>
              <w:left w:val="single" w:sz="6" w:space="0" w:color="auto"/>
              <w:bottom w:val="single" w:sz="6" w:space="0" w:color="auto"/>
              <w:right w:val="single" w:sz="6" w:space="0" w:color="auto"/>
            </w:tcBorders>
            <w:tcMar>
              <w:left w:w="105" w:type="dxa"/>
              <w:right w:w="105" w:type="dxa"/>
            </w:tcMar>
          </w:tcPr>
          <w:p w14:paraId="7175604B" w14:textId="3EF0BC5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izrada seminara</w:t>
            </w:r>
          </w:p>
        </w:tc>
      </w:tr>
      <w:tr w:rsidR="403C1C28" w14:paraId="6DEF8F21"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tcMar>
              <w:left w:w="105" w:type="dxa"/>
              <w:right w:w="105" w:type="dxa"/>
            </w:tcMar>
          </w:tcPr>
          <w:p w14:paraId="55B16FEB" w14:textId="5238865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I4 </w:t>
            </w:r>
          </w:p>
          <w:p w14:paraId="13373BA0" w14:textId="6FCCD37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Odrediti potrebne količine mineralnih i organskih gnojiva za gnojidbu vinograda i količine vode za navodnjavanje te adekvatan način održavanja tla u vinogradu.</w:t>
            </w:r>
          </w:p>
          <w:p w14:paraId="158FA99E" w14:textId="417BE6AA" w:rsidR="403C1C28" w:rsidRDefault="403C1C28" w:rsidP="403C1C28">
            <w:pPr>
              <w:rPr>
                <w:rFonts w:ascii="Calibri" w:eastAsia="Calibri" w:hAnsi="Calibri" w:cs="Calibri"/>
                <w:sz w:val="22"/>
                <w:szCs w:val="22"/>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6B5411BE" w14:textId="7B249CB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Ishrana vinove loze i gnojidba vinograda. Navodnjavanje vinograda. Sustavi održavanja tla u mediteranskom području: obrada tla, zatravljivanje, malčiranje-pokrivanje tla u vinogradu, primjena herbicida, kombinirani sustavi održavanja tla. </w:t>
            </w:r>
          </w:p>
        </w:tc>
        <w:tc>
          <w:tcPr>
            <w:tcW w:w="1319" w:type="dxa"/>
            <w:tcBorders>
              <w:top w:val="single" w:sz="6" w:space="0" w:color="auto"/>
              <w:left w:val="single" w:sz="6" w:space="0" w:color="auto"/>
              <w:bottom w:val="single" w:sz="6" w:space="0" w:color="auto"/>
              <w:right w:val="single" w:sz="6" w:space="0" w:color="auto"/>
            </w:tcBorders>
            <w:tcMar>
              <w:left w:w="105" w:type="dxa"/>
              <w:right w:w="105" w:type="dxa"/>
            </w:tcMar>
          </w:tcPr>
          <w:p w14:paraId="3320274A" w14:textId="4532131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praktična nastava</w:t>
            </w:r>
          </w:p>
        </w:tc>
        <w:tc>
          <w:tcPr>
            <w:tcW w:w="1133" w:type="dxa"/>
            <w:tcBorders>
              <w:top w:val="single" w:sz="6" w:space="0" w:color="auto"/>
              <w:left w:val="single" w:sz="6" w:space="0" w:color="auto"/>
              <w:bottom w:val="single" w:sz="6" w:space="0" w:color="auto"/>
              <w:right w:val="single" w:sz="6" w:space="0" w:color="auto"/>
            </w:tcBorders>
            <w:tcMar>
              <w:left w:w="105" w:type="dxa"/>
              <w:right w:w="105" w:type="dxa"/>
            </w:tcMar>
          </w:tcPr>
          <w:p w14:paraId="178A66C7" w14:textId="3ABE4F1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w:t>
            </w:r>
          </w:p>
        </w:tc>
      </w:tr>
      <w:tr w:rsidR="403C1C28" w14:paraId="0F15B646"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tcMar>
              <w:left w:w="105" w:type="dxa"/>
              <w:right w:w="105" w:type="dxa"/>
            </w:tcMar>
          </w:tcPr>
          <w:p w14:paraId="7A80D316" w14:textId="7E19022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I5 </w:t>
            </w:r>
          </w:p>
          <w:p w14:paraId="0F0881F2" w14:textId="62C1A8B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Odabrati odgovarajuću loznu podlogu s obzirom na ekološke uvjete uzgoja i agronomske karakteristike podloga.</w:t>
            </w:r>
          </w:p>
          <w:p w14:paraId="1AD75872" w14:textId="35CE7BBD" w:rsidR="403C1C28" w:rsidRDefault="403C1C28" w:rsidP="403C1C28">
            <w:pPr>
              <w:rPr>
                <w:rFonts w:ascii="Calibri" w:eastAsia="Calibri" w:hAnsi="Calibri" w:cs="Calibri"/>
                <w:sz w:val="22"/>
                <w:szCs w:val="22"/>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1076CCB7" w14:textId="158C9E9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Značenje podloga za vinovu lozu: podloge za suha i topla područja, američke vrste roda Vitis i njihove selekcije, američko-američki križanci, europsko-američki križanci.</w:t>
            </w:r>
          </w:p>
        </w:tc>
        <w:tc>
          <w:tcPr>
            <w:tcW w:w="1319" w:type="dxa"/>
            <w:tcBorders>
              <w:top w:val="single" w:sz="6" w:space="0" w:color="auto"/>
              <w:left w:val="single" w:sz="6" w:space="0" w:color="auto"/>
              <w:bottom w:val="single" w:sz="6" w:space="0" w:color="auto"/>
              <w:right w:val="single" w:sz="6" w:space="0" w:color="auto"/>
            </w:tcBorders>
            <w:tcMar>
              <w:left w:w="105" w:type="dxa"/>
              <w:right w:w="105" w:type="dxa"/>
            </w:tcMar>
          </w:tcPr>
          <w:p w14:paraId="45F45879" w14:textId="368DD52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analiza primjera</w:t>
            </w:r>
          </w:p>
        </w:tc>
        <w:tc>
          <w:tcPr>
            <w:tcW w:w="1133" w:type="dxa"/>
            <w:tcBorders>
              <w:top w:val="single" w:sz="6" w:space="0" w:color="auto"/>
              <w:left w:val="single" w:sz="6" w:space="0" w:color="auto"/>
              <w:bottom w:val="single" w:sz="6" w:space="0" w:color="auto"/>
              <w:right w:val="single" w:sz="6" w:space="0" w:color="auto"/>
            </w:tcBorders>
            <w:tcMar>
              <w:left w:w="105" w:type="dxa"/>
              <w:right w:w="105" w:type="dxa"/>
            </w:tcMar>
          </w:tcPr>
          <w:p w14:paraId="2E0D13CA" w14:textId="6AD1C45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zadatak</w:t>
            </w:r>
          </w:p>
        </w:tc>
      </w:tr>
      <w:tr w:rsidR="403C1C28" w14:paraId="5ED51F7C" w14:textId="77777777" w:rsidTr="403C1C28">
        <w:trPr>
          <w:trHeight w:val="300"/>
        </w:trPr>
        <w:tc>
          <w:tcPr>
            <w:tcW w:w="3038" w:type="dxa"/>
            <w:tcBorders>
              <w:top w:val="single" w:sz="6" w:space="0" w:color="auto"/>
              <w:left w:val="single" w:sz="6" w:space="0" w:color="auto"/>
              <w:bottom w:val="single" w:sz="6" w:space="0" w:color="auto"/>
              <w:right w:val="single" w:sz="6" w:space="0" w:color="auto"/>
            </w:tcBorders>
            <w:tcMar>
              <w:left w:w="105" w:type="dxa"/>
              <w:right w:w="105" w:type="dxa"/>
            </w:tcMar>
          </w:tcPr>
          <w:p w14:paraId="3154D4BF" w14:textId="0A24486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I6 </w:t>
            </w:r>
          </w:p>
          <w:p w14:paraId="2BF9383F" w14:textId="2D5B78C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Usporediti karakteristike vinogradarskih regija i podregija Republike Hrvatske te prepoznati i ampelografski opisati sorte vinove loze.</w:t>
            </w:r>
          </w:p>
          <w:p w14:paraId="60A6D14B" w14:textId="610BC86C" w:rsidR="403C1C28" w:rsidRDefault="403C1C28" w:rsidP="403C1C28">
            <w:pPr>
              <w:rPr>
                <w:rFonts w:ascii="Calibri" w:eastAsia="Calibri" w:hAnsi="Calibri" w:cs="Calibri"/>
                <w:sz w:val="22"/>
                <w:szCs w:val="22"/>
              </w:rPr>
            </w:pPr>
          </w:p>
        </w:tc>
        <w:tc>
          <w:tcPr>
            <w:tcW w:w="3585" w:type="dxa"/>
            <w:tcBorders>
              <w:top w:val="single" w:sz="6" w:space="0" w:color="auto"/>
              <w:left w:val="single" w:sz="6" w:space="0" w:color="auto"/>
              <w:bottom w:val="single" w:sz="6" w:space="0" w:color="auto"/>
              <w:right w:val="single" w:sz="6" w:space="0" w:color="auto"/>
            </w:tcBorders>
            <w:tcMar>
              <w:left w:w="105" w:type="dxa"/>
              <w:right w:w="105" w:type="dxa"/>
            </w:tcMar>
          </w:tcPr>
          <w:p w14:paraId="3834D918" w14:textId="265673B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Regije i podregije vinogradarskog područja Hrvatske. Sorte vinove loze: autohtone sorte regije Primorska Hrvatska, vinske sorte, stolne sorte.</w:t>
            </w:r>
          </w:p>
        </w:tc>
        <w:tc>
          <w:tcPr>
            <w:tcW w:w="1319" w:type="dxa"/>
            <w:tcBorders>
              <w:top w:val="single" w:sz="6" w:space="0" w:color="auto"/>
              <w:left w:val="single" w:sz="6" w:space="0" w:color="auto"/>
              <w:bottom w:val="single" w:sz="6" w:space="0" w:color="auto"/>
              <w:right w:val="single" w:sz="6" w:space="0" w:color="auto"/>
            </w:tcBorders>
            <w:tcMar>
              <w:left w:w="105" w:type="dxa"/>
              <w:right w:w="105" w:type="dxa"/>
            </w:tcMar>
          </w:tcPr>
          <w:p w14:paraId="58B60C28" w14:textId="6FF74D1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vježbe, seminar</w:t>
            </w:r>
          </w:p>
        </w:tc>
        <w:tc>
          <w:tcPr>
            <w:tcW w:w="1133" w:type="dxa"/>
            <w:tcBorders>
              <w:top w:val="single" w:sz="6" w:space="0" w:color="auto"/>
              <w:left w:val="single" w:sz="6" w:space="0" w:color="auto"/>
              <w:bottom w:val="single" w:sz="6" w:space="0" w:color="auto"/>
              <w:right w:val="single" w:sz="6" w:space="0" w:color="auto"/>
            </w:tcBorders>
            <w:tcMar>
              <w:left w:w="105" w:type="dxa"/>
              <w:right w:w="105" w:type="dxa"/>
            </w:tcMar>
          </w:tcPr>
          <w:p w14:paraId="79EAB2D2" w14:textId="3C00DEB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Pisana provjera, zadatak</w:t>
            </w:r>
          </w:p>
        </w:tc>
      </w:tr>
    </w:tbl>
    <w:p w14:paraId="5FC39590" w14:textId="77777777" w:rsidR="00C303FD" w:rsidRDefault="00C303FD" w:rsidP="00C303FD">
      <w:pPr>
        <w:pStyle w:val="Naslov2"/>
        <w:spacing w:before="0"/>
        <w:rPr>
          <w:rFonts w:eastAsia="Calibri Light" w:cs="Calibri Light"/>
          <w:b w:val="0"/>
          <w:color w:val="2F5496"/>
          <w:sz w:val="32"/>
          <w:szCs w:val="32"/>
          <w:lang w:val="hr-HR"/>
        </w:rPr>
      </w:pPr>
    </w:p>
    <w:p w14:paraId="57E06A25" w14:textId="4F77D8D2" w:rsidR="00C303FD" w:rsidRDefault="00C303FD" w:rsidP="403C1C28">
      <w:pPr>
        <w:pStyle w:val="Naslov2"/>
        <w:spacing w:before="160" w:after="80"/>
        <w:rPr>
          <w:rFonts w:eastAsia="Calibri Light" w:cs="Calibri Light"/>
          <w:b w:val="0"/>
          <w:color w:val="2F5496"/>
          <w:sz w:val="32"/>
          <w:szCs w:val="32"/>
          <w:lang w:val="hr-HR"/>
        </w:rPr>
      </w:pPr>
    </w:p>
    <w:p w14:paraId="43C5CA5A" w14:textId="77777777" w:rsidR="00C303FD" w:rsidRPr="00C303FD" w:rsidRDefault="00C303FD" w:rsidP="00C303FD">
      <w:pPr>
        <w:rPr>
          <w:rFonts w:eastAsia="Calibri Light"/>
          <w:lang w:val="hr-HR" w:eastAsia="x-none"/>
        </w:rPr>
      </w:pPr>
    </w:p>
    <w:p w14:paraId="28FA480A" w14:textId="6D4DAC85" w:rsidR="1099054F" w:rsidRDefault="1099054F"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03C1C28" w14:paraId="6B59699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F15C610" w14:textId="64448F5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5EDB50A"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4460B7" w14:textId="3295ACC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34A76B" w14:textId="20A6B5B1"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1A5C4521"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ED4CB0" w14:textId="2189821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EC5FAE" w14:textId="5432CE7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STOČARSTVO MEDITERANA</w:t>
            </w:r>
          </w:p>
        </w:tc>
      </w:tr>
      <w:tr w:rsidR="403C1C28" w14:paraId="31ADDF1C"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AEEAC8" w14:textId="70754AC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E16AEC" w14:textId="7083C7B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Dr. sc. biomed. Damir Šekulja, prof. struč. stud.</w:t>
            </w:r>
          </w:p>
        </w:tc>
      </w:tr>
      <w:tr w:rsidR="403C1C28" w14:paraId="0B9D94E9"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D41E31" w14:textId="42B1733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7D1B13" w14:textId="211A6AE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1D947588"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DCDB103" w14:textId="1ABA7E3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0D0DCE" w14:textId="3277BD6E"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FF3251" w14:textId="730BDEE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1501DA" w14:textId="5AAF49ED"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5116237A"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2F2C669" w14:textId="79A6379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E6F0C1" w14:textId="240123CA"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CED775B" w14:textId="368ACC9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64A1D64" w14:textId="44EA8E21"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2240E1DF" w14:textId="77777777" w:rsidTr="04780CE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AA1D9F" w14:textId="40F426C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B840CC0" w14:textId="1C2B621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D17F035" w14:textId="7D303C8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0337536" w14:textId="376A782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42FCF60" w14:textId="7E6448C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23CCA8E2" w14:textId="77777777" w:rsidTr="04780CE4">
        <w:trPr>
          <w:trHeight w:val="300"/>
        </w:trPr>
        <w:tc>
          <w:tcPr>
            <w:tcW w:w="1273" w:type="dxa"/>
            <w:vMerge/>
            <w:vAlign w:val="center"/>
          </w:tcPr>
          <w:p w14:paraId="743F12CB"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07591E" w14:textId="5640BBA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216DC4" w14:textId="26030393"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95ABB5" w14:textId="7F390D9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96550D" w14:textId="2D62B2F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6327C8BD"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387C021" w14:textId="7B7E837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6067A63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8263DD" w14:textId="2D1D371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1750C44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85F3DA4" w14:textId="03FF9D21"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sz w:val="22"/>
                <w:szCs w:val="22"/>
                <w:lang w:val="hr-HR"/>
              </w:rPr>
              <w:t>1. Upoznati studente sa osnovama stočarstva.</w:t>
            </w:r>
          </w:p>
          <w:p w14:paraId="10412AB0" w14:textId="7B7B825F" w:rsidR="403C1C28" w:rsidRDefault="403C1C28" w:rsidP="403C1C28">
            <w:pPr>
              <w:spacing w:line="259" w:lineRule="auto"/>
              <w:rPr>
                <w:rFonts w:ascii="Calibri" w:eastAsia="Calibri" w:hAnsi="Calibri" w:cs="Calibri"/>
                <w:sz w:val="22"/>
                <w:szCs w:val="22"/>
              </w:rPr>
            </w:pPr>
            <w:r w:rsidRPr="403C1C28">
              <w:rPr>
                <w:rFonts w:ascii="Calibri" w:eastAsia="Calibri" w:hAnsi="Calibri" w:cs="Calibri"/>
                <w:sz w:val="22"/>
                <w:szCs w:val="22"/>
                <w:lang w:val="hr-HR"/>
              </w:rPr>
              <w:t xml:space="preserve">2. Upoznati studente sa funkcioniranjem stočarske proizvodnje u mediteranskom podneblju </w:t>
            </w:r>
          </w:p>
          <w:p w14:paraId="56A43E2A" w14:textId="615AD8E3"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3. Upoznati studente sa mogućnošću uzgoja pasmina domaćih životinja unutar mediteranskog poljoprivrednog gospodarstva.</w:t>
            </w:r>
          </w:p>
        </w:tc>
      </w:tr>
      <w:tr w:rsidR="403C1C28" w14:paraId="4B99811A"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1E1A3B" w14:textId="2F034C8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1602EB4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22155B" w14:textId="43330218"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Nema uvjeta</w:t>
            </w:r>
          </w:p>
        </w:tc>
      </w:tr>
      <w:tr w:rsidR="403C1C28" w14:paraId="5962B2A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2DEC62B" w14:textId="07D24C1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02BBBC81"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468565" w14:textId="6849DE54"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1. 1.3. Planirati uzgoj domaćih životinja.</w:t>
            </w:r>
          </w:p>
          <w:p w14:paraId="169F1D83" w14:textId="72E49AFD"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2. 4.4. Odabrati odgovarajuću metodu prerade i konzerviranja biljnih i životinjskih proizvoda.</w:t>
            </w:r>
          </w:p>
          <w:p w14:paraId="0E9B671B" w14:textId="3A65F35B"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3. 5.2. Organizirati poslove poljoprivrednog gospodarstva u skladu s normativnim aktima.</w:t>
            </w:r>
          </w:p>
          <w:p w14:paraId="5A9B6378" w14:textId="22B183F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4. 5.3. Izraditi plan organizacije tehnoloških procesa u poljoprivrednoj proizvodnji.</w:t>
            </w:r>
          </w:p>
          <w:p w14:paraId="0B2396A8" w14:textId="0CE6146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5. 5.4. Osmisliti aktivnosti prezentacije plasmana i distribucije poljoprivrednih proizvoda.</w:t>
            </w:r>
          </w:p>
        </w:tc>
      </w:tr>
      <w:tr w:rsidR="403C1C28" w14:paraId="115CFBD0"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1EE462" w14:textId="1715A7C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289CE84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524F8F" w14:textId="14CF5092"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I1</w:t>
            </w:r>
            <w:r w:rsidRPr="403C1C28">
              <w:rPr>
                <w:rFonts w:ascii="Calibri" w:eastAsia="Calibri" w:hAnsi="Calibri" w:cs="Calibri"/>
                <w:b/>
                <w:bCs/>
                <w:sz w:val="22"/>
                <w:szCs w:val="22"/>
                <w:lang w:val="hr-HR"/>
              </w:rPr>
              <w:t xml:space="preserve"> </w:t>
            </w:r>
            <w:r w:rsidRPr="403C1C28">
              <w:rPr>
                <w:rFonts w:ascii="Calibri" w:eastAsia="Calibri" w:hAnsi="Calibri" w:cs="Calibri"/>
                <w:sz w:val="22"/>
                <w:szCs w:val="22"/>
                <w:lang w:val="hr-HR"/>
              </w:rPr>
              <w:t>Vrednovati trenutno stanje stočarstva kod nas i u svijetu, te mogućnosti iskorištavanja potencijala ove djelatnosti.</w:t>
            </w:r>
          </w:p>
          <w:p w14:paraId="7BFD8946" w14:textId="7CCF7270"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I2 Argumentirano obrazložiti primjenu selekcije u stočarskoj proizvodnji, kao i primjenu osnovnih pojmova u selekciji na različite vrste životinja u uzgoju</w:t>
            </w:r>
          </w:p>
          <w:p w14:paraId="1538DCFA" w14:textId="79C5C81A"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I3 Prosuditi značajke pojedinih autohtonih pasmina domaćih životinja i obrazložiti važnost očuvanja njihovog genetskog potencijala.</w:t>
            </w:r>
          </w:p>
          <w:p w14:paraId="4C967259" w14:textId="47312072"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I4 Analizirati pasminska svojstva u uzgoju najzastupljenijih pasmina goveda, svinja, ovaca, koza, konja, kunića, te peradi.</w:t>
            </w:r>
          </w:p>
          <w:p w14:paraId="678F1D4A" w14:textId="030F793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Primijeniti osnovne principe farmskog uzgoja domaćih životinja na primjerima malih obiteljskih gospodarstava, te mogućnost povećavanja rentabilnosti obiteljskih gospodarstava kroz plasman vlastitih finalnih proizvoda.</w:t>
            </w:r>
          </w:p>
        </w:tc>
      </w:tr>
      <w:tr w:rsidR="403C1C28" w14:paraId="723907C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D25E7E0" w14:textId="49A2BD2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6CEB184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EFDBB80" w14:textId="5A8B06F9"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Osnove stočarstva; Autohtone pasmine domaćih životinja sa naglaskom na one koje žive na Mediteranskom području; Govedarstvo, Ovčarstvo, Kozarstvo, Svinjogojstvo, Konjogojstvo, Kunićarstvo; Peradarstvo; uzgoj I držanje nojeva, kao primjer životinje koja je trenutno u procesu udomaćivanja; uzgoj domaćih životinja u mediteranskom podneblju – prednosti I nedostaci;</w:t>
            </w:r>
          </w:p>
        </w:tc>
      </w:tr>
      <w:tr w:rsidR="403C1C28" w14:paraId="3B884482"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F6C6E0" w14:textId="4E07E0D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2110ED0" w14:textId="69216E5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3975A17F" w14:textId="59F6276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5E7EC704" w14:textId="087F49D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5614735F" w14:textId="7DA17C2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14D89542" w14:textId="1843B5B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742C746" w14:textId="1EB9920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4DF30563" w14:textId="43145B8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5B0F59D2" w14:textId="42CB121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4AE6173D" w14:textId="59355EE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1BFB93A5" w14:textId="0D772F4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2A42033B"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110B7D0" w14:textId="7328AAF9"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7C4C831C" w14:textId="77777777" w:rsidTr="04780CE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98DCFF" w14:textId="0973B468"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p w14:paraId="634D7D54" w14:textId="1BE254A5"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Studenti trebaju odraditi sve terenske i praktične vježbe prije pristupanja ispitnom roku, odnosno prije unosa ocjene iz kontinuiranog praćenja nastave.</w:t>
            </w:r>
          </w:p>
        </w:tc>
      </w:tr>
      <w:tr w:rsidR="403C1C28" w14:paraId="7B3096A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15274EF" w14:textId="50ED77AC"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56D76D4E" w14:textId="77777777" w:rsidTr="04780CE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2DCAD336" w14:textId="5230F527"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72D4B1F" w14:textId="5DC3E435" w:rsidR="403C1C28" w:rsidRDefault="403C1C28" w:rsidP="403C1C28">
            <w:pPr>
              <w:rPr>
                <w:rFonts w:ascii="Calibri" w:eastAsia="Calibri" w:hAnsi="Calibri" w:cs="Calibri"/>
                <w:sz w:val="22"/>
                <w:szCs w:val="22"/>
              </w:rPr>
            </w:pPr>
          </w:p>
          <w:p w14:paraId="5D896736" w14:textId="26D9467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78375859" w14:textId="28260663"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7"/>
              <w:gridCol w:w="1290"/>
              <w:gridCol w:w="1121"/>
              <w:gridCol w:w="1171"/>
              <w:gridCol w:w="1154"/>
              <w:gridCol w:w="1155"/>
              <w:gridCol w:w="1222"/>
            </w:tblGrid>
            <w:tr w:rsidR="403C1C28" w14:paraId="1C327C52"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168F60" w14:textId="60A0CF9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E5BC4E" w14:textId="5F7FA90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K1</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DAABDC" w14:textId="2A579B8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K2</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8C956B" w14:textId="7767C57B"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3B57FE" w14:textId="11FF281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C8AB55" w14:textId="3F32078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1FB21C" w14:textId="58BF7BB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593628C5"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282E70" w14:textId="3371F42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95DF63" w14:textId="2FBBD28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142C4FD0" w14:textId="66120E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0776B3CE" w14:textId="1CA0257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5C96857" w14:textId="2B860993"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9D998D" w14:textId="62943853"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9EC8CE" w14:textId="05CF414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0.4</w:t>
                  </w:r>
                </w:p>
              </w:tc>
            </w:tr>
            <w:tr w:rsidR="403C1C28" w14:paraId="60509854"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FAAAA0" w14:textId="6096836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7DAB6D" w14:textId="6E50469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3EB28168" w14:textId="6FE715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1F4FD7B2" w14:textId="4770D921"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AB5982" w14:textId="62D9039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EB76A17" w14:textId="5A018DB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D38B94C" w14:textId="230A0DA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1.2</w:t>
                  </w:r>
                </w:p>
              </w:tc>
            </w:tr>
            <w:tr w:rsidR="403C1C28" w14:paraId="7A788799"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5BA78F" w14:textId="4D53571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93B379" w14:textId="66E1A75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05C21468" w14:textId="76A23BA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44B72929" w14:textId="2366EE03"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E2B02C" w14:textId="68C6938B"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592B20" w14:textId="324D7C4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823D439" w14:textId="25A22F7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0.8</w:t>
                  </w:r>
                </w:p>
              </w:tc>
            </w:tr>
            <w:tr w:rsidR="403C1C28" w14:paraId="4C02CCA4"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795B9C" w14:textId="5EEEF7B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71CDD0" w14:textId="06CD280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57C036FD" w14:textId="05CDFB3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141B662B" w14:textId="65CC2CC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324B13E" w14:textId="1A254484"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0523DA" w14:textId="3EAC083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0E1501B" w14:textId="40C6991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1.2</w:t>
                  </w:r>
                </w:p>
              </w:tc>
            </w:tr>
            <w:tr w:rsidR="403C1C28" w14:paraId="15B6DA28"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B3FFA1" w14:textId="2178560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AC829" w14:textId="42E1E07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6F0AC5B7" w14:textId="1C69703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5B9A4DAE" w14:textId="54F31C8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E290C6" w14:textId="5DF7AB52"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3AE62BC" w14:textId="7D794DD5"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B88059C" w14:textId="4B648777"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0.4</w:t>
                  </w:r>
                </w:p>
              </w:tc>
            </w:tr>
            <w:tr w:rsidR="403C1C28" w14:paraId="4C888103"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99D34E" w14:textId="3AC4B61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AE4382" w14:textId="53F0315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8C67848" w14:textId="23CF7E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25%</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B5FF50F" w14:textId="4F5AD2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40F947" w14:textId="2D9E0D3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448886" w14:textId="7CEF35D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137116" w14:textId="44ABAD41"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7756BA7D" w14:textId="77777777" w:rsidTr="403C1C28">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EC4E7C" w14:textId="737F4BE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CEF4E2" w14:textId="3653011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BE357E" w14:textId="42BE074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22DA31" w14:textId="352A4D5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2</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5547B5" w14:textId="1E28132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CCC5A0" w14:textId="598DCFF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 xml:space="preserve">            /</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F16A28" w14:textId="2B92DCD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r>
          </w:tbl>
          <w:p w14:paraId="6BE555BE" w14:textId="158992BF" w:rsidR="403C1C28" w:rsidRDefault="403C1C28" w:rsidP="403C1C28">
            <w:pPr>
              <w:jc w:val="both"/>
              <w:rPr>
                <w:rFonts w:ascii="Calibri" w:eastAsia="Calibri" w:hAnsi="Calibri" w:cs="Calibri"/>
                <w:color w:val="000000" w:themeColor="text1"/>
                <w:sz w:val="22"/>
                <w:szCs w:val="22"/>
              </w:rPr>
            </w:pPr>
          </w:p>
          <w:p w14:paraId="0A63B43A" w14:textId="3F401FA8"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7ABB48F4" w14:textId="311FF944" w:rsidR="403C1C28" w:rsidRDefault="403C1C28" w:rsidP="403C1C28">
            <w:pPr>
              <w:rPr>
                <w:rFonts w:ascii="Calibri" w:eastAsia="Calibri" w:hAnsi="Calibri" w:cs="Calibri"/>
                <w:color w:val="FF0000"/>
                <w:sz w:val="22"/>
                <w:szCs w:val="22"/>
              </w:rPr>
            </w:pPr>
          </w:p>
          <w:p w14:paraId="6B9AB7B5" w14:textId="0A54B515" w:rsidR="403C1C28" w:rsidRDefault="403C1C28" w:rsidP="04780CE4">
            <w:pPr>
              <w:rPr>
                <w:rFonts w:ascii="Calibri" w:eastAsia="Calibri" w:hAnsi="Calibri" w:cs="Calibri"/>
                <w:sz w:val="22"/>
                <w:szCs w:val="22"/>
              </w:rPr>
            </w:pPr>
          </w:p>
          <w:p w14:paraId="5DF070EC" w14:textId="482DBF09" w:rsidR="403C1C28" w:rsidRDefault="403C1C28" w:rsidP="403C1C28">
            <w:pPr>
              <w:rPr>
                <w:rFonts w:ascii="Calibri" w:eastAsia="Calibri" w:hAnsi="Calibri" w:cs="Calibri"/>
                <w:sz w:val="22"/>
                <w:szCs w:val="22"/>
              </w:rPr>
            </w:pPr>
          </w:p>
          <w:p w14:paraId="2AEADB74" w14:textId="72EB9E3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61B50459" w14:textId="3FD4EFD9"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6"/>
              <w:gridCol w:w="1352"/>
              <w:gridCol w:w="1413"/>
            </w:tblGrid>
            <w:tr w:rsidR="403C1C28" w14:paraId="4FB6E473"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9F8545" w14:textId="45EE20F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79A097" w14:textId="4518B53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414267" w14:textId="780741D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38BA89" w14:textId="4F1C40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9487A9" w14:textId="40511E3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3A555C" w14:textId="60DD28A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73FB7F3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C5049A" w14:textId="379633C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DDC2C2B" w14:textId="36222C1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8%</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E162ACE" w14:textId="64EB46C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2912F5" w14:textId="35F9171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878E94" w14:textId="0667061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F60285" w14:textId="7067D58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0,4</w:t>
                  </w:r>
                </w:p>
              </w:tc>
            </w:tr>
            <w:tr w:rsidR="403C1C28" w14:paraId="12AF75E1"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E84E93" w14:textId="3F906E9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2DA785C" w14:textId="0DA15B7C"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24%</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73D87A7" w14:textId="1A966DB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6%</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F823E4" w14:textId="1EDFA4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607F73" w14:textId="5685E766"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E5AB6A" w14:textId="5CF8C26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7BAAA83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111B8B" w14:textId="77B0055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A529D4D" w14:textId="0031C4A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16%</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790D5F5" w14:textId="7A4A8428"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4%</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4EDB73" w14:textId="66B05EE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DD0022" w14:textId="7F238F3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AB869C" w14:textId="54CC023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0,8</w:t>
                  </w:r>
                </w:p>
              </w:tc>
            </w:tr>
            <w:tr w:rsidR="403C1C28" w14:paraId="3B494B5C"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13C849" w14:textId="05FD50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0C96D11" w14:textId="32BCCA2D"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24%</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39F0BFE" w14:textId="183F180A"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6%</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215556" w14:textId="6A4B4B2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3D802C5" w14:textId="52AA4489"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FBFFDF" w14:textId="7297A0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1,2</w:t>
                  </w:r>
                </w:p>
              </w:tc>
            </w:tr>
            <w:tr w:rsidR="403C1C28" w14:paraId="53927DF8"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47B57C" w14:textId="4DAD9C7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3FB535A8" w14:textId="6516B60F"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8%</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66C71C0" w14:textId="78C0295E"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2%</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595C24" w14:textId="447E46B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A16719D" w14:textId="5D2B1F30" w:rsidR="403C1C28" w:rsidRDefault="403C1C28" w:rsidP="403C1C28">
                  <w:pPr>
                    <w:jc w:val="cente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7A6EEE" w14:textId="239442E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0,4</w:t>
                  </w:r>
                </w:p>
              </w:tc>
            </w:tr>
            <w:tr w:rsidR="403C1C28" w14:paraId="7ED7A5FD"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0D2C45" w14:textId="7ACDA4A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6A25E7" w14:textId="62BF13D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80%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B5569B3" w14:textId="7BD525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054EAD" w14:textId="0DCA3CB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2ECEF6" w14:textId="013486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E9D5BD" w14:textId="7D0DBB27"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0BBC7D3F"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B2B0F0" w14:textId="655C62B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0E3937" w14:textId="00E8FF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3,2</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F9E08A" w14:textId="4268881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0,8</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74AE66" w14:textId="706FB55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E878E3" w14:textId="2389248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3105D7" w14:textId="38BC7B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4</w:t>
                  </w:r>
                </w:p>
              </w:tc>
            </w:tr>
          </w:tbl>
          <w:p w14:paraId="129E7DB7" w14:textId="36F2F9B7" w:rsidR="403C1C28" w:rsidRDefault="403C1C28" w:rsidP="403C1C28">
            <w:pPr>
              <w:rPr>
                <w:rFonts w:ascii="Calibri" w:eastAsia="Calibri" w:hAnsi="Calibri" w:cs="Calibri"/>
                <w:sz w:val="22"/>
                <w:szCs w:val="22"/>
              </w:rPr>
            </w:pPr>
          </w:p>
          <w:p w14:paraId="1034CB6E" w14:textId="4F49758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0102841" w14:textId="193C6BAF" w:rsidR="403C1C28" w:rsidRDefault="403C1C28" w:rsidP="403C1C28">
            <w:pPr>
              <w:rPr>
                <w:rFonts w:ascii="Calibri" w:eastAsia="Calibri" w:hAnsi="Calibri" w:cs="Calibri"/>
                <w:sz w:val="22"/>
                <w:szCs w:val="22"/>
              </w:rPr>
            </w:pPr>
          </w:p>
          <w:p w14:paraId="0882B091" w14:textId="1E4AA26E" w:rsidR="403C1C28" w:rsidRDefault="403C1C28" w:rsidP="403C1C28">
            <w:pPr>
              <w:rPr>
                <w:rFonts w:ascii="Calibri" w:eastAsia="Calibri" w:hAnsi="Calibri" w:cs="Calibri"/>
                <w:sz w:val="22"/>
                <w:szCs w:val="22"/>
              </w:rPr>
            </w:pPr>
          </w:p>
          <w:p w14:paraId="3B71985A" w14:textId="786D474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750B4826" w14:textId="0B01E14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5605EEFB" w14:textId="74DDE04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1D95DE4D" w14:textId="50518CD9"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03C1C28" w14:paraId="0C5E85BE"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814B21" w14:textId="7006E7D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5DEB5F" w14:textId="4DDFCA1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055FC9" w14:textId="7BACA97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42D1E101"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18FDE7" w14:textId="49588EA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C516B3" w14:textId="3D92E3A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2568C9" w14:textId="783B4C8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5E5AF4B0"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75A0FB" w14:textId="6695B25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578116" w14:textId="7430CE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9642BD" w14:textId="15D785C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011C22CC"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F022AD" w14:textId="79F8CC7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D7137A" w14:textId="5EB5A61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0CC3FA" w14:textId="4100C87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5E15258A"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114012" w14:textId="3174343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784AAE" w14:textId="659A922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A27907" w14:textId="3E02B9A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64DC56F0"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BAAC03" w14:textId="61D68E4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70A076" w14:textId="5F564A1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EB5051" w14:textId="503728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750507FF" w14:textId="412CEB82" w:rsidR="403C1C28" w:rsidRDefault="403C1C28" w:rsidP="403C1C28">
            <w:pPr>
              <w:rPr>
                <w:rFonts w:ascii="Calibri" w:eastAsia="Calibri" w:hAnsi="Calibri" w:cs="Calibri"/>
                <w:sz w:val="22"/>
                <w:szCs w:val="22"/>
              </w:rPr>
            </w:pPr>
          </w:p>
        </w:tc>
      </w:tr>
      <w:tr w:rsidR="403C1C28" w14:paraId="4252E9CA"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8DF176" w14:textId="61A2262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6B95C000"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52C13BA" w14:textId="42D3FB0D"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Antunović, Z., Mioč, B., Klir Šalavardić, Ž.: Hranidba ovaca i koza. Fakultet agrobiotehničkih znanosti Osijek, Sveučilište J. J. Strossmayera u Osijeku, Osijek.,2021.</w:t>
            </w:r>
          </w:p>
          <w:p w14:paraId="6E5AADF9" w14:textId="2C2B628B"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Gantner, V.; Barać, Z. Uzgojno-selekcijski rad u stočarstvu,  Poljoprivredni fakultet, Osijek., 2016.</w:t>
            </w:r>
          </w:p>
          <w:p w14:paraId="5E2FB321" w14:textId="0B8EF68A"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Ivanković, A.,Filipović, D.,  Mustać, I., Mioč, B.,  Luković, Z., Janječić, Z.  Objekti i oprema u stočarstvu, Agronomski fakultet, Zagreb., 2016.</w:t>
            </w:r>
          </w:p>
          <w:p w14:paraId="6442C53A" w14:textId="3FAAF5F4"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Janječić, Z., Bedeković, D. Osnove peradarstva. Sveučilište u Zagrebu Agronomski fakultet, Zagreb. 2020.</w:t>
            </w:r>
          </w:p>
          <w:p w14:paraId="7CE675C2" w14:textId="331BA124"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Jovanovac, S. Principi uzgoja životinja, Udžbenik za studente poljoprivrednih  i veterinarskih fakulteta, Sveučilište Josipa Jurja Strossmayera, Poljoprivredni fakultet, Osijek., 2013.</w:t>
            </w:r>
          </w:p>
          <w:p w14:paraId="3E3519E7" w14:textId="3E949A24"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Mioč, B., Pavić, V. Uzgoj koza. Sveučilište u Zagrebu Agronomski fakultet, Zagreb.,2022.</w:t>
            </w:r>
          </w:p>
          <w:p w14:paraId="3B5B436D" w14:textId="019B069F" w:rsidR="403C1C28" w:rsidRDefault="403C1C28" w:rsidP="000D25B0">
            <w:pPr>
              <w:pStyle w:val="Odlomakpopisa"/>
              <w:numPr>
                <w:ilvl w:val="0"/>
                <w:numId w:val="81"/>
              </w:numPr>
              <w:rPr>
                <w:rFonts w:ascii="Calibri" w:eastAsia="Calibri" w:hAnsi="Calibri" w:cs="Calibri"/>
              </w:rPr>
            </w:pPr>
            <w:r w:rsidRPr="403C1C28">
              <w:rPr>
                <w:rFonts w:ascii="Calibri" w:eastAsia="Calibri" w:hAnsi="Calibri" w:cs="Calibri"/>
                <w:lang w:val="hr-HR"/>
              </w:rPr>
              <w:t>Mioč, B., Širić, I. (2020): Osnove ovčarstva i kozarstva. Sveučilište u Zagrebu Agronomski fakultet, Zagreb.</w:t>
            </w:r>
          </w:p>
          <w:p w14:paraId="373FD61E" w14:textId="7B81F773" w:rsidR="403C1C28" w:rsidRDefault="403C1C28" w:rsidP="000D25B0">
            <w:pPr>
              <w:pStyle w:val="Tekstkomentara"/>
              <w:numPr>
                <w:ilvl w:val="0"/>
                <w:numId w:val="81"/>
              </w:numPr>
              <w:rPr>
                <w:rFonts w:ascii="Calibri" w:eastAsia="Calibri" w:hAnsi="Calibri" w:cs="Calibri"/>
              </w:rPr>
            </w:pPr>
            <w:r w:rsidRPr="403C1C28">
              <w:rPr>
                <w:rFonts w:ascii="Calibri" w:eastAsia="Calibri" w:hAnsi="Calibri" w:cs="Calibri"/>
                <w:lang w:val="hr-HR"/>
              </w:rPr>
              <w:t>Uremović Z., Uremović M., Pavić V., Mioč B., Mužic S., Janječić, Z. Stočarstvo, Sveučilišni udžbenik, Agronomski fakultet Sveučilišta u Zagrebu, Zagreb. , 2002.</w:t>
            </w:r>
          </w:p>
        </w:tc>
      </w:tr>
      <w:tr w:rsidR="403C1C28" w14:paraId="38BA34E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421B689" w14:textId="21C2BF9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78C08447" w14:textId="77777777" w:rsidTr="04780CE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5AB33AB" w14:textId="5C39629A" w:rsidR="403C1C28" w:rsidRDefault="403C1C28" w:rsidP="000D25B0">
            <w:pPr>
              <w:pStyle w:val="Odlomakpopisa"/>
              <w:numPr>
                <w:ilvl w:val="0"/>
                <w:numId w:val="80"/>
              </w:numPr>
              <w:spacing w:line="278" w:lineRule="auto"/>
              <w:rPr>
                <w:rFonts w:ascii="Calibri" w:eastAsia="Calibri" w:hAnsi="Calibri" w:cs="Calibri"/>
              </w:rPr>
            </w:pPr>
            <w:r w:rsidRPr="403C1C28">
              <w:rPr>
                <w:rFonts w:ascii="Calibri" w:eastAsia="Calibri" w:hAnsi="Calibri" w:cs="Calibri"/>
                <w:lang w:val="hr-HR"/>
              </w:rPr>
              <w:t>Caput, P., Mioč, B. Očuvanje biološke raznolikosti u stočarstvu,  Hrvatska mljekarska udruga, Zagreb., 2010.</w:t>
            </w:r>
          </w:p>
          <w:p w14:paraId="1878FD09" w14:textId="466835B0" w:rsidR="403C1C28" w:rsidRDefault="403C1C28" w:rsidP="000D25B0">
            <w:pPr>
              <w:pStyle w:val="Odlomakpopisa"/>
              <w:numPr>
                <w:ilvl w:val="0"/>
                <w:numId w:val="80"/>
              </w:numPr>
              <w:spacing w:line="278" w:lineRule="auto"/>
              <w:rPr>
                <w:rFonts w:ascii="Calibri" w:eastAsia="Calibri" w:hAnsi="Calibri" w:cs="Calibri"/>
              </w:rPr>
            </w:pPr>
            <w:r w:rsidRPr="403C1C28">
              <w:rPr>
                <w:rFonts w:ascii="Calibri" w:eastAsia="Calibri" w:hAnsi="Calibri" w:cs="Calibri"/>
                <w:lang w:val="hr-HR"/>
              </w:rPr>
              <w:t>Domaćinović, M. Hranidba domaćih životinja. Fakultet agrobiotehničkih znanosti Osijek, Sveučilište J. J. Strossmayera u Osijeku, Osijek., 2018.</w:t>
            </w:r>
          </w:p>
          <w:p w14:paraId="72B63B6F" w14:textId="725EC53A" w:rsidR="403C1C28" w:rsidRDefault="403C1C28" w:rsidP="000D25B0">
            <w:pPr>
              <w:pStyle w:val="Odlomakpopisa"/>
              <w:numPr>
                <w:ilvl w:val="0"/>
                <w:numId w:val="80"/>
              </w:numPr>
              <w:spacing w:line="278" w:lineRule="auto"/>
              <w:rPr>
                <w:rFonts w:ascii="Calibri" w:eastAsia="Calibri" w:hAnsi="Calibri" w:cs="Calibri"/>
              </w:rPr>
            </w:pPr>
            <w:r w:rsidRPr="403C1C28">
              <w:rPr>
                <w:rFonts w:ascii="Calibri" w:eastAsia="Calibri" w:hAnsi="Calibri" w:cs="Calibri"/>
                <w:lang w:val="hr-HR"/>
              </w:rPr>
              <w:t>Gutzmirtl, D.; Margeta, V.; Senčić, Đ. Priručnik za uzgajivače svinja, Hrvatski zavod za poljoprivrednu savjetodavnu službu, Zagreb., 2008.</w:t>
            </w:r>
          </w:p>
          <w:p w14:paraId="072BC8CE" w14:textId="26AFB1BD" w:rsidR="403C1C28" w:rsidRDefault="403C1C28" w:rsidP="000D25B0">
            <w:pPr>
              <w:pStyle w:val="Odlomakpopisa"/>
              <w:numPr>
                <w:ilvl w:val="0"/>
                <w:numId w:val="80"/>
              </w:numPr>
              <w:spacing w:line="278" w:lineRule="auto"/>
              <w:rPr>
                <w:rFonts w:ascii="Calibri" w:eastAsia="Calibri" w:hAnsi="Calibri" w:cs="Calibri"/>
              </w:rPr>
            </w:pPr>
            <w:r w:rsidRPr="403C1C28">
              <w:rPr>
                <w:rFonts w:ascii="Calibri" w:eastAsia="Calibri" w:hAnsi="Calibri" w:cs="Calibri"/>
                <w:lang w:val="hr-HR"/>
              </w:rPr>
              <w:t>Havranek J. I Rupić V. Mlijeko od farme do mljekare, Hrvatska mljekarska udruga, Zagreb.,2003.</w:t>
            </w:r>
          </w:p>
          <w:p w14:paraId="3BF18564" w14:textId="0ED7F977" w:rsidR="403C1C28" w:rsidRDefault="403C1C28" w:rsidP="000D25B0">
            <w:pPr>
              <w:pStyle w:val="Odlomakpopisa"/>
              <w:numPr>
                <w:ilvl w:val="0"/>
                <w:numId w:val="80"/>
              </w:numPr>
              <w:spacing w:line="278" w:lineRule="auto"/>
              <w:rPr>
                <w:rFonts w:ascii="Calibri" w:eastAsia="Calibri" w:hAnsi="Calibri" w:cs="Calibri"/>
              </w:rPr>
            </w:pPr>
            <w:r w:rsidRPr="403C1C28">
              <w:rPr>
                <w:rFonts w:ascii="Calibri" w:eastAsia="Calibri" w:hAnsi="Calibri" w:cs="Calibri"/>
                <w:lang w:val="hr-HR"/>
              </w:rPr>
              <w:t>Konjačić, M., Kelava Ugarković, N., Ivkić, Z. : Priručnik za ocjenjivanje vanjštine mliječnih i kombiniranih pasmina goveda. Sveučilište u Zagrebu Agronomski fakultet, Zagreb.,2019.</w:t>
            </w:r>
          </w:p>
          <w:p w14:paraId="3789CDB5" w14:textId="66608756" w:rsidR="403C1C28" w:rsidRDefault="403C1C28" w:rsidP="000D25B0">
            <w:pPr>
              <w:pStyle w:val="Odlomakpopisa"/>
              <w:numPr>
                <w:ilvl w:val="0"/>
                <w:numId w:val="80"/>
              </w:numPr>
              <w:spacing w:line="278" w:lineRule="auto"/>
              <w:rPr>
                <w:rFonts w:ascii="Calibri" w:eastAsia="Calibri" w:hAnsi="Calibri" w:cs="Calibri"/>
              </w:rPr>
            </w:pPr>
            <w:r w:rsidRPr="403C1C28">
              <w:rPr>
                <w:rFonts w:ascii="Calibri" w:eastAsia="Calibri" w:hAnsi="Calibri" w:cs="Calibri"/>
                <w:lang w:val="hr-HR"/>
              </w:rPr>
              <w:t>Mahnet, Ž.  Upute za provedbu uzgojno selekcijskog rada u svinjogojstvu, Hrvatska poljoprivredna agencija, Odjel za razvoj svinjogojstva, Zagreb., 2010.</w:t>
            </w:r>
          </w:p>
          <w:p w14:paraId="02CEDDAA" w14:textId="4A6C3545" w:rsidR="403C1C28" w:rsidRDefault="403C1C28" w:rsidP="000D25B0">
            <w:pPr>
              <w:pStyle w:val="Odlomakpopisa"/>
              <w:numPr>
                <w:ilvl w:val="0"/>
                <w:numId w:val="80"/>
              </w:numPr>
              <w:spacing w:after="160" w:line="278" w:lineRule="auto"/>
              <w:rPr>
                <w:rFonts w:ascii="Calibri" w:eastAsia="Calibri" w:hAnsi="Calibri" w:cs="Calibri"/>
              </w:rPr>
            </w:pPr>
            <w:r w:rsidRPr="403C1C28">
              <w:rPr>
                <w:rFonts w:ascii="Calibri" w:eastAsia="Calibri" w:hAnsi="Calibri" w:cs="Calibri"/>
                <w:lang w:val="hr-HR"/>
              </w:rPr>
              <w:t>Šperanda, M. Fiziologija domaćih životinja. Fakultet agrobiotehničkih znanosti Osijek, Sveučilište J. J. Strossmayera u Osijeku, Osijek. 2018.</w:t>
            </w:r>
          </w:p>
        </w:tc>
      </w:tr>
      <w:tr w:rsidR="403C1C28" w14:paraId="30482BE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901F57F" w14:textId="51447BA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0F0E3A8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8A30F8A" w14:textId="67B49D4B"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1F6F8001" w14:textId="00658461" w:rsidR="403C1C28" w:rsidRDefault="403C1C28" w:rsidP="403C1C28">
      <w:pPr>
        <w:rPr>
          <w:rFonts w:ascii="Calibri" w:eastAsia="Calibri" w:hAnsi="Calibri" w:cs="Calibri"/>
          <w:color w:val="000000" w:themeColor="text1"/>
          <w:sz w:val="22"/>
          <w:szCs w:val="22"/>
          <w:lang w:val="hr-HR"/>
        </w:rPr>
      </w:pPr>
    </w:p>
    <w:p w14:paraId="632958B6" w14:textId="43A32C8A" w:rsidR="403C1C28" w:rsidRDefault="403C1C28" w:rsidP="403C1C28">
      <w:pPr>
        <w:rPr>
          <w:rFonts w:ascii="Calibri" w:eastAsia="Calibri" w:hAnsi="Calibri" w:cs="Calibri"/>
          <w:color w:val="000000" w:themeColor="text1"/>
          <w:lang w:val="hr-HR"/>
        </w:rPr>
      </w:pPr>
    </w:p>
    <w:p w14:paraId="7BCD6C1F" w14:textId="530069B5" w:rsidR="403C1C28" w:rsidRDefault="403C1C28" w:rsidP="403C1C28">
      <w:pPr>
        <w:rPr>
          <w:rFonts w:ascii="Arial Narrow" w:eastAsia="Arial Narrow" w:hAnsi="Arial Narrow" w:cs="Arial Narrow"/>
          <w:color w:val="000000" w:themeColor="text1"/>
          <w:sz w:val="22"/>
          <w:szCs w:val="22"/>
          <w:lang w:val="hr-HR"/>
        </w:rPr>
      </w:pPr>
    </w:p>
    <w:p w14:paraId="66A0A5E2" w14:textId="45B006C3" w:rsidR="403C1C28" w:rsidRDefault="403C1C28" w:rsidP="403C1C28">
      <w:pPr>
        <w:rPr>
          <w:rFonts w:ascii="Calibri" w:eastAsia="Calibri" w:hAnsi="Calibri" w:cs="Calibri"/>
          <w:color w:val="000000" w:themeColor="text1"/>
          <w:lang w:val="hr-HR"/>
        </w:rPr>
      </w:pPr>
    </w:p>
    <w:p w14:paraId="17414CE9" w14:textId="0C065EC5" w:rsidR="403C1C28" w:rsidRDefault="403C1C28" w:rsidP="403C1C28">
      <w:pPr>
        <w:rPr>
          <w:lang w:val="hr-HR"/>
        </w:rPr>
      </w:pPr>
    </w:p>
    <w:p w14:paraId="15FE08CC" w14:textId="6506AF36" w:rsidR="403C1C28" w:rsidRDefault="403C1C28" w:rsidP="403C1C28">
      <w:pPr>
        <w:rPr>
          <w:lang w:val="hr-HR"/>
        </w:rPr>
      </w:pPr>
    </w:p>
    <w:p w14:paraId="0D9BC70A" w14:textId="2A84E9EF" w:rsidR="04780CE4" w:rsidRDefault="04780CE4" w:rsidP="04780CE4">
      <w:pPr>
        <w:rPr>
          <w:lang w:val="hr-HR"/>
        </w:rPr>
      </w:pPr>
    </w:p>
    <w:p w14:paraId="5F728CDF" w14:textId="0E8B5162" w:rsidR="04780CE4" w:rsidRDefault="04780CE4" w:rsidP="04780CE4">
      <w:pPr>
        <w:rPr>
          <w:lang w:val="hr-HR"/>
        </w:rPr>
      </w:pPr>
    </w:p>
    <w:p w14:paraId="7ADE1069" w14:textId="3C8AC567" w:rsidR="04780CE4" w:rsidRDefault="04780CE4" w:rsidP="04780CE4">
      <w:pPr>
        <w:rPr>
          <w:lang w:val="hr-HR"/>
        </w:rPr>
      </w:pPr>
    </w:p>
    <w:p w14:paraId="0DCD0291" w14:textId="06F6676B" w:rsidR="04780CE4" w:rsidRDefault="04780CE4" w:rsidP="04780CE4">
      <w:pPr>
        <w:rPr>
          <w:lang w:val="hr-HR"/>
        </w:rPr>
      </w:pPr>
    </w:p>
    <w:p w14:paraId="4C1375C8" w14:textId="313D2E30" w:rsidR="04780CE4" w:rsidRDefault="04780CE4" w:rsidP="04780CE4">
      <w:pPr>
        <w:rPr>
          <w:lang w:val="hr-HR"/>
        </w:rPr>
      </w:pPr>
    </w:p>
    <w:p w14:paraId="34814538" w14:textId="51A21249" w:rsidR="04780CE4" w:rsidRDefault="04780CE4" w:rsidP="04780CE4">
      <w:pPr>
        <w:rPr>
          <w:lang w:val="hr-HR"/>
        </w:rPr>
      </w:pPr>
    </w:p>
    <w:p w14:paraId="3C88C5D6" w14:textId="47D91589" w:rsidR="04780CE4" w:rsidRDefault="04780CE4" w:rsidP="04780CE4">
      <w:pPr>
        <w:rPr>
          <w:lang w:val="hr-HR"/>
        </w:rPr>
      </w:pPr>
    </w:p>
    <w:p w14:paraId="48CAEC59" w14:textId="2FA39979" w:rsidR="04780CE4" w:rsidRDefault="04780CE4" w:rsidP="04780CE4">
      <w:pPr>
        <w:rPr>
          <w:lang w:val="hr-HR"/>
        </w:rPr>
      </w:pPr>
    </w:p>
    <w:p w14:paraId="76409A81" w14:textId="15F0C546" w:rsidR="04780CE4" w:rsidRDefault="04780CE4" w:rsidP="04780CE4">
      <w:pPr>
        <w:rPr>
          <w:lang w:val="hr-HR"/>
        </w:rPr>
      </w:pPr>
    </w:p>
    <w:p w14:paraId="50CCDB75" w14:textId="5E0BE6DA" w:rsidR="00C303FD" w:rsidRDefault="00C303FD" w:rsidP="04780CE4">
      <w:pPr>
        <w:rPr>
          <w:lang w:val="hr-HR"/>
        </w:rPr>
      </w:pPr>
    </w:p>
    <w:p w14:paraId="09A420C0" w14:textId="78891A46" w:rsidR="00C303FD" w:rsidRDefault="00C303FD" w:rsidP="04780CE4">
      <w:pPr>
        <w:rPr>
          <w:lang w:val="hr-HR"/>
        </w:rPr>
      </w:pPr>
    </w:p>
    <w:p w14:paraId="3EC1D5EF" w14:textId="2D38F7E2" w:rsidR="00C303FD" w:rsidRDefault="00C303FD" w:rsidP="04780CE4">
      <w:pPr>
        <w:rPr>
          <w:lang w:val="hr-HR"/>
        </w:rPr>
      </w:pPr>
    </w:p>
    <w:p w14:paraId="7D8A6C91" w14:textId="42740437" w:rsidR="00C303FD" w:rsidRDefault="00C303FD" w:rsidP="04780CE4">
      <w:pPr>
        <w:rPr>
          <w:lang w:val="hr-HR"/>
        </w:rPr>
      </w:pPr>
    </w:p>
    <w:p w14:paraId="77D29076" w14:textId="63FD00F1" w:rsidR="00C303FD" w:rsidRDefault="00C303FD" w:rsidP="04780CE4">
      <w:pPr>
        <w:rPr>
          <w:lang w:val="hr-HR"/>
        </w:rPr>
      </w:pPr>
    </w:p>
    <w:p w14:paraId="7C1A03F9" w14:textId="0D177347" w:rsidR="00C303FD" w:rsidRDefault="00C303FD" w:rsidP="04780CE4">
      <w:pPr>
        <w:rPr>
          <w:lang w:val="hr-HR"/>
        </w:rPr>
      </w:pPr>
    </w:p>
    <w:p w14:paraId="57AE1C2B" w14:textId="77777777" w:rsidR="00C303FD" w:rsidRDefault="00C303FD" w:rsidP="04780CE4">
      <w:pPr>
        <w:rPr>
          <w:lang w:val="hr-HR"/>
        </w:rPr>
      </w:pPr>
    </w:p>
    <w:p w14:paraId="786A3216" w14:textId="4B72B7B8" w:rsidR="04780CE4" w:rsidRDefault="04780CE4" w:rsidP="04780CE4">
      <w:pPr>
        <w:rPr>
          <w:lang w:val="hr-HR"/>
        </w:rPr>
      </w:pPr>
    </w:p>
    <w:p w14:paraId="0410C420" w14:textId="05740999" w:rsidR="403C1C28" w:rsidRDefault="403C1C28" w:rsidP="403C1C28">
      <w:pPr>
        <w:rPr>
          <w:lang w:val="hr-HR"/>
        </w:rPr>
      </w:pPr>
    </w:p>
    <w:p w14:paraId="31A3AE7B" w14:textId="536CEBB9" w:rsidR="05E92D8A" w:rsidRDefault="05E92D8A"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93"/>
        <w:gridCol w:w="3274"/>
        <w:gridCol w:w="1389"/>
        <w:gridCol w:w="1554"/>
      </w:tblGrid>
      <w:tr w:rsidR="403C1C28" w14:paraId="21DD1BE2" w14:textId="77777777" w:rsidTr="403C1C28">
        <w:trPr>
          <w:trHeight w:val="300"/>
        </w:trPr>
        <w:tc>
          <w:tcPr>
            <w:tcW w:w="281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FF09C1A" w14:textId="11490E1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30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6D7CAA3" w14:textId="3A9AA93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39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8A82899" w14:textId="0C42B91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56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271961A" w14:textId="78B8EF2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4790E64A" w14:textId="77777777" w:rsidTr="403C1C28">
        <w:trPr>
          <w:trHeight w:val="300"/>
        </w:trPr>
        <w:tc>
          <w:tcPr>
            <w:tcW w:w="2814" w:type="dxa"/>
            <w:tcBorders>
              <w:top w:val="single" w:sz="6" w:space="0" w:color="auto"/>
              <w:left w:val="single" w:sz="6" w:space="0" w:color="auto"/>
              <w:bottom w:val="single" w:sz="6" w:space="0" w:color="auto"/>
              <w:right w:val="single" w:sz="6" w:space="0" w:color="auto"/>
            </w:tcBorders>
            <w:tcMar>
              <w:left w:w="105" w:type="dxa"/>
              <w:right w:w="105" w:type="dxa"/>
            </w:tcMar>
          </w:tcPr>
          <w:p w14:paraId="5EB217F8" w14:textId="3F2A2B8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Vrednovati trenutno stanje stočarstva kod nas i u svijetu, te mogućnosti iskorištavanja potencijala ove djelatnosti.</w:t>
            </w:r>
          </w:p>
        </w:tc>
        <w:tc>
          <w:tcPr>
            <w:tcW w:w="3305" w:type="dxa"/>
            <w:tcBorders>
              <w:top w:val="single" w:sz="6" w:space="0" w:color="auto"/>
              <w:left w:val="single" w:sz="6" w:space="0" w:color="auto"/>
              <w:bottom w:val="single" w:sz="6" w:space="0" w:color="auto"/>
              <w:right w:val="single" w:sz="6" w:space="0" w:color="auto"/>
            </w:tcBorders>
            <w:tcMar>
              <w:left w:w="105" w:type="dxa"/>
              <w:right w:w="105" w:type="dxa"/>
            </w:tcMar>
          </w:tcPr>
          <w:p w14:paraId="22AA636C" w14:textId="2360D2F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Osnove stočarstva, vrste i pasmine prilagođene mediteranskom podneblju. Reprodukcija goveda, ovaca i koza, Uzgoj podmlatka. </w:t>
            </w:r>
          </w:p>
        </w:tc>
        <w:tc>
          <w:tcPr>
            <w:tcW w:w="1391" w:type="dxa"/>
            <w:tcBorders>
              <w:top w:val="single" w:sz="6" w:space="0" w:color="auto"/>
              <w:left w:val="single" w:sz="6" w:space="0" w:color="auto"/>
              <w:bottom w:val="single" w:sz="6" w:space="0" w:color="auto"/>
              <w:right w:val="single" w:sz="6" w:space="0" w:color="auto"/>
            </w:tcBorders>
            <w:tcMar>
              <w:left w:w="105" w:type="dxa"/>
              <w:right w:w="105" w:type="dxa"/>
            </w:tcMar>
          </w:tcPr>
          <w:p w14:paraId="6D3210BD" w14:textId="7235A1F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15EDB67A" w14:textId="673FB6D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terenska nastava</w:t>
            </w:r>
          </w:p>
        </w:tc>
        <w:tc>
          <w:tcPr>
            <w:tcW w:w="1565" w:type="dxa"/>
            <w:tcBorders>
              <w:top w:val="single" w:sz="6" w:space="0" w:color="auto"/>
              <w:left w:val="single" w:sz="6" w:space="0" w:color="auto"/>
              <w:bottom w:val="single" w:sz="6" w:space="0" w:color="auto"/>
              <w:right w:val="single" w:sz="6" w:space="0" w:color="auto"/>
            </w:tcBorders>
            <w:tcMar>
              <w:left w:w="105" w:type="dxa"/>
              <w:right w:w="105" w:type="dxa"/>
            </w:tcMar>
          </w:tcPr>
          <w:p w14:paraId="06051A3D" w14:textId="0D5CC47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p w14:paraId="374B88A4" w14:textId="3107B62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Test</w:t>
            </w:r>
          </w:p>
          <w:p w14:paraId="7F50A1E3" w14:textId="18CD52A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Ispit</w:t>
            </w:r>
          </w:p>
        </w:tc>
      </w:tr>
      <w:tr w:rsidR="403C1C28" w14:paraId="1EF5D4EF" w14:textId="77777777" w:rsidTr="403C1C28">
        <w:trPr>
          <w:trHeight w:val="300"/>
        </w:trPr>
        <w:tc>
          <w:tcPr>
            <w:tcW w:w="2814" w:type="dxa"/>
            <w:tcBorders>
              <w:top w:val="single" w:sz="6" w:space="0" w:color="auto"/>
              <w:left w:val="single" w:sz="6" w:space="0" w:color="auto"/>
              <w:bottom w:val="single" w:sz="6" w:space="0" w:color="auto"/>
              <w:right w:val="single" w:sz="6" w:space="0" w:color="auto"/>
            </w:tcBorders>
            <w:tcMar>
              <w:left w:w="105" w:type="dxa"/>
              <w:right w:w="105" w:type="dxa"/>
            </w:tcMar>
          </w:tcPr>
          <w:p w14:paraId="7529217D" w14:textId="7B12672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Argumentirano obrazložiti primjenu selekcije u stočarskoj proizvodnji, kao i primjenu osnovnih pojmova u selekciji na različite vrste životinja u uzgoju.</w:t>
            </w:r>
          </w:p>
        </w:tc>
        <w:tc>
          <w:tcPr>
            <w:tcW w:w="3305" w:type="dxa"/>
            <w:tcBorders>
              <w:top w:val="single" w:sz="6" w:space="0" w:color="auto"/>
              <w:left w:val="single" w:sz="6" w:space="0" w:color="auto"/>
              <w:bottom w:val="single" w:sz="6" w:space="0" w:color="auto"/>
              <w:right w:val="single" w:sz="6" w:space="0" w:color="auto"/>
            </w:tcBorders>
            <w:tcMar>
              <w:left w:w="105" w:type="dxa"/>
              <w:right w:w="105" w:type="dxa"/>
            </w:tcMar>
          </w:tcPr>
          <w:p w14:paraId="3B230313" w14:textId="75DCB8A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Osnove selekcije domaćih životinja i  utjecaj selekcije na rentabilnost stočarske proizvodnje</w:t>
            </w:r>
          </w:p>
        </w:tc>
        <w:tc>
          <w:tcPr>
            <w:tcW w:w="1391" w:type="dxa"/>
            <w:tcBorders>
              <w:top w:val="single" w:sz="6" w:space="0" w:color="auto"/>
              <w:left w:val="single" w:sz="6" w:space="0" w:color="auto"/>
              <w:bottom w:val="single" w:sz="6" w:space="0" w:color="auto"/>
              <w:right w:val="single" w:sz="6" w:space="0" w:color="auto"/>
            </w:tcBorders>
            <w:tcMar>
              <w:left w:w="105" w:type="dxa"/>
              <w:right w:w="105" w:type="dxa"/>
            </w:tcMar>
          </w:tcPr>
          <w:p w14:paraId="70AF7CC3" w14:textId="6A044E4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138AA2BD" w14:textId="0AF338F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terenska nastava</w:t>
            </w:r>
          </w:p>
        </w:tc>
        <w:tc>
          <w:tcPr>
            <w:tcW w:w="1565" w:type="dxa"/>
            <w:tcBorders>
              <w:top w:val="single" w:sz="6" w:space="0" w:color="auto"/>
              <w:left w:val="single" w:sz="6" w:space="0" w:color="auto"/>
              <w:bottom w:val="single" w:sz="6" w:space="0" w:color="auto"/>
              <w:right w:val="single" w:sz="6" w:space="0" w:color="auto"/>
            </w:tcBorders>
            <w:tcMar>
              <w:left w:w="105" w:type="dxa"/>
              <w:right w:w="105" w:type="dxa"/>
            </w:tcMar>
          </w:tcPr>
          <w:p w14:paraId="6D4E13ED" w14:textId="4351CEB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p w14:paraId="21439E9A" w14:textId="63B6E3F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Test</w:t>
            </w:r>
          </w:p>
          <w:p w14:paraId="2D716B61" w14:textId="354A701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Ispit</w:t>
            </w:r>
          </w:p>
        </w:tc>
      </w:tr>
      <w:tr w:rsidR="403C1C28" w14:paraId="55D1C9FF" w14:textId="77777777" w:rsidTr="403C1C28">
        <w:trPr>
          <w:trHeight w:val="300"/>
        </w:trPr>
        <w:tc>
          <w:tcPr>
            <w:tcW w:w="2814" w:type="dxa"/>
            <w:tcBorders>
              <w:top w:val="single" w:sz="6" w:space="0" w:color="auto"/>
              <w:left w:val="single" w:sz="6" w:space="0" w:color="auto"/>
              <w:bottom w:val="single" w:sz="6" w:space="0" w:color="auto"/>
              <w:right w:val="single" w:sz="6" w:space="0" w:color="auto"/>
            </w:tcBorders>
            <w:tcMar>
              <w:left w:w="105" w:type="dxa"/>
              <w:right w:w="105" w:type="dxa"/>
            </w:tcMar>
          </w:tcPr>
          <w:p w14:paraId="1CB7D41E" w14:textId="0F888CA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Prosuditi značajke pojedinih autohtonih pasmina domaćih životinja i važnost očuvanja njihovog genetskog potencijala.</w:t>
            </w:r>
          </w:p>
        </w:tc>
        <w:tc>
          <w:tcPr>
            <w:tcW w:w="3305" w:type="dxa"/>
            <w:tcBorders>
              <w:top w:val="single" w:sz="6" w:space="0" w:color="auto"/>
              <w:left w:val="single" w:sz="6" w:space="0" w:color="auto"/>
              <w:bottom w:val="single" w:sz="6" w:space="0" w:color="auto"/>
              <w:right w:val="single" w:sz="6" w:space="0" w:color="auto"/>
            </w:tcBorders>
            <w:tcMar>
              <w:left w:w="105" w:type="dxa"/>
              <w:right w:w="105" w:type="dxa"/>
            </w:tcMar>
          </w:tcPr>
          <w:p w14:paraId="7D07A525" w14:textId="39AD884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Autohtone pasmine, značaj autohtonih pasmina (autohtono istarsko govedo), autohtone pasmine ovaca i koza, te njihov značaj s obzirom na proizvodne karakteristike i očuvanje krajobraza.</w:t>
            </w:r>
          </w:p>
        </w:tc>
        <w:tc>
          <w:tcPr>
            <w:tcW w:w="1391" w:type="dxa"/>
            <w:tcBorders>
              <w:top w:val="single" w:sz="6" w:space="0" w:color="auto"/>
              <w:left w:val="single" w:sz="6" w:space="0" w:color="auto"/>
              <w:bottom w:val="single" w:sz="6" w:space="0" w:color="auto"/>
              <w:right w:val="single" w:sz="6" w:space="0" w:color="auto"/>
            </w:tcBorders>
            <w:tcMar>
              <w:left w:w="105" w:type="dxa"/>
              <w:right w:w="105" w:type="dxa"/>
            </w:tcMar>
          </w:tcPr>
          <w:p w14:paraId="656DD954" w14:textId="5AA545F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Predavanja </w:t>
            </w:r>
          </w:p>
          <w:p w14:paraId="26B285E8" w14:textId="496207C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terenska nastava</w:t>
            </w:r>
          </w:p>
        </w:tc>
        <w:tc>
          <w:tcPr>
            <w:tcW w:w="1565" w:type="dxa"/>
            <w:tcBorders>
              <w:top w:val="single" w:sz="6" w:space="0" w:color="auto"/>
              <w:left w:val="single" w:sz="6" w:space="0" w:color="auto"/>
              <w:bottom w:val="single" w:sz="6" w:space="0" w:color="auto"/>
              <w:right w:val="single" w:sz="6" w:space="0" w:color="auto"/>
            </w:tcBorders>
            <w:tcMar>
              <w:left w:w="105" w:type="dxa"/>
              <w:right w:w="105" w:type="dxa"/>
            </w:tcMar>
          </w:tcPr>
          <w:p w14:paraId="0D5E0047" w14:textId="24014F0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p w14:paraId="2E1F9471" w14:textId="6C902BC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Test</w:t>
            </w:r>
          </w:p>
          <w:p w14:paraId="580B0D79" w14:textId="179C215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Ispit</w:t>
            </w:r>
          </w:p>
        </w:tc>
      </w:tr>
      <w:tr w:rsidR="403C1C28" w14:paraId="304A0AB6" w14:textId="77777777" w:rsidTr="403C1C28">
        <w:trPr>
          <w:trHeight w:val="300"/>
        </w:trPr>
        <w:tc>
          <w:tcPr>
            <w:tcW w:w="2814" w:type="dxa"/>
            <w:tcBorders>
              <w:top w:val="single" w:sz="6" w:space="0" w:color="auto"/>
              <w:left w:val="single" w:sz="6" w:space="0" w:color="auto"/>
              <w:bottom w:val="single" w:sz="6" w:space="0" w:color="auto"/>
              <w:right w:val="single" w:sz="6" w:space="0" w:color="auto"/>
            </w:tcBorders>
            <w:tcMar>
              <w:left w:w="105" w:type="dxa"/>
              <w:right w:w="105" w:type="dxa"/>
            </w:tcMar>
          </w:tcPr>
          <w:p w14:paraId="7FB060CC" w14:textId="5883F5F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 4 Analizirati pasminska svojstva u uzgoju najzastupljenijih pasmina goveda, svinja, ovaca, koza, konja, kunića, te peradi.</w:t>
            </w:r>
          </w:p>
        </w:tc>
        <w:tc>
          <w:tcPr>
            <w:tcW w:w="3305" w:type="dxa"/>
            <w:tcBorders>
              <w:top w:val="single" w:sz="6" w:space="0" w:color="auto"/>
              <w:left w:val="single" w:sz="6" w:space="0" w:color="auto"/>
              <w:bottom w:val="single" w:sz="6" w:space="0" w:color="auto"/>
              <w:right w:val="single" w:sz="6" w:space="0" w:color="auto"/>
            </w:tcBorders>
            <w:tcMar>
              <w:left w:w="105" w:type="dxa"/>
              <w:right w:w="105" w:type="dxa"/>
            </w:tcMar>
          </w:tcPr>
          <w:p w14:paraId="3F3D8F4D" w14:textId="1C23C84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Pasminska svojstva ekonomski najisplatljivijih i uzgojno manje zahtjevnih pasmina domaćih životinja. Striža ovaca.</w:t>
            </w:r>
          </w:p>
          <w:p w14:paraId="64BA4A7E" w14:textId="7E7D606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Mužnja ovaca i koza, ručna mužnja, strojna mužnja, strojevi za mužnju – muzilice i izmuzišta.</w:t>
            </w:r>
          </w:p>
        </w:tc>
        <w:tc>
          <w:tcPr>
            <w:tcW w:w="1391" w:type="dxa"/>
            <w:tcBorders>
              <w:top w:val="single" w:sz="6" w:space="0" w:color="auto"/>
              <w:left w:val="single" w:sz="6" w:space="0" w:color="auto"/>
              <w:bottom w:val="single" w:sz="6" w:space="0" w:color="auto"/>
              <w:right w:val="single" w:sz="6" w:space="0" w:color="auto"/>
            </w:tcBorders>
            <w:tcMar>
              <w:left w:w="105" w:type="dxa"/>
              <w:right w:w="105" w:type="dxa"/>
            </w:tcMar>
          </w:tcPr>
          <w:p w14:paraId="45938E4A" w14:textId="7873E5F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6B2EF9D5" w14:textId="711602C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terenska nastava</w:t>
            </w:r>
          </w:p>
          <w:p w14:paraId="55EF292F" w14:textId="1D4864B5" w:rsidR="403C1C28" w:rsidRDefault="403C1C28" w:rsidP="403C1C28">
            <w:pPr>
              <w:rPr>
                <w:rFonts w:ascii="Calibri" w:eastAsia="Calibri" w:hAnsi="Calibri" w:cs="Calibri"/>
                <w:sz w:val="22"/>
                <w:szCs w:val="22"/>
              </w:rPr>
            </w:pPr>
          </w:p>
        </w:tc>
        <w:tc>
          <w:tcPr>
            <w:tcW w:w="1565" w:type="dxa"/>
            <w:tcBorders>
              <w:top w:val="single" w:sz="6" w:space="0" w:color="auto"/>
              <w:left w:val="single" w:sz="6" w:space="0" w:color="auto"/>
              <w:bottom w:val="single" w:sz="6" w:space="0" w:color="auto"/>
              <w:right w:val="single" w:sz="6" w:space="0" w:color="auto"/>
            </w:tcBorders>
            <w:tcMar>
              <w:left w:w="105" w:type="dxa"/>
              <w:right w:w="105" w:type="dxa"/>
            </w:tcMar>
          </w:tcPr>
          <w:p w14:paraId="1645EE58" w14:textId="4B0CBBD6"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p w14:paraId="6C4C0CCC" w14:textId="25BCC20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Test</w:t>
            </w:r>
          </w:p>
          <w:p w14:paraId="523B3C9F" w14:textId="76A1124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Ispit</w:t>
            </w:r>
          </w:p>
        </w:tc>
      </w:tr>
      <w:tr w:rsidR="403C1C28" w14:paraId="18BCD58D" w14:textId="77777777" w:rsidTr="403C1C28">
        <w:trPr>
          <w:trHeight w:val="300"/>
        </w:trPr>
        <w:tc>
          <w:tcPr>
            <w:tcW w:w="2814" w:type="dxa"/>
            <w:tcBorders>
              <w:top w:val="single" w:sz="6" w:space="0" w:color="auto"/>
              <w:left w:val="single" w:sz="6" w:space="0" w:color="auto"/>
              <w:bottom w:val="single" w:sz="6" w:space="0" w:color="auto"/>
              <w:right w:val="single" w:sz="6" w:space="0" w:color="auto"/>
            </w:tcBorders>
            <w:tcMar>
              <w:left w:w="105" w:type="dxa"/>
              <w:right w:w="105" w:type="dxa"/>
            </w:tcMar>
          </w:tcPr>
          <w:p w14:paraId="1B02B7BA" w14:textId="303E207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Primijeniti osnovne principe farmskog uzgoja domaćih životinja na primjerima malih obiteljskih gospodarstava, te mogućnost povećavanja rentabilnosti obiteljskih gospodarstava kroz plasman vlastitih finalnih proizvoda.</w:t>
            </w:r>
          </w:p>
        </w:tc>
        <w:tc>
          <w:tcPr>
            <w:tcW w:w="3305" w:type="dxa"/>
            <w:tcBorders>
              <w:top w:val="single" w:sz="6" w:space="0" w:color="auto"/>
              <w:left w:val="single" w:sz="6" w:space="0" w:color="auto"/>
              <w:bottom w:val="single" w:sz="6" w:space="0" w:color="auto"/>
              <w:right w:val="single" w:sz="6" w:space="0" w:color="auto"/>
            </w:tcBorders>
            <w:tcMar>
              <w:left w:w="105" w:type="dxa"/>
              <w:right w:w="105" w:type="dxa"/>
            </w:tcMar>
          </w:tcPr>
          <w:p w14:paraId="212F50F5" w14:textId="7BCAE00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Hranidba goveda, ovaca i koza, iskorištavanje prirodnih pašnjaka, kultiviranje pašnjaka i popravljanje boniteta pašnjaka, prehrana goveda, ovaca i koza tijekom proizvodnog ciklusa. Prerada mlijeka u sir, izrada sira i skute, zrenje sira. Plasman i prodaja proizvodanja animalnog podrijetla u sklopu obiteljskih gospodarstava.</w:t>
            </w:r>
          </w:p>
        </w:tc>
        <w:tc>
          <w:tcPr>
            <w:tcW w:w="1391" w:type="dxa"/>
            <w:tcBorders>
              <w:top w:val="single" w:sz="6" w:space="0" w:color="auto"/>
              <w:left w:val="single" w:sz="6" w:space="0" w:color="auto"/>
              <w:bottom w:val="single" w:sz="6" w:space="0" w:color="auto"/>
              <w:right w:val="single" w:sz="6" w:space="0" w:color="auto"/>
            </w:tcBorders>
            <w:tcMar>
              <w:left w:w="105" w:type="dxa"/>
              <w:right w:w="105" w:type="dxa"/>
            </w:tcMar>
          </w:tcPr>
          <w:p w14:paraId="6F18EE33" w14:textId="0706C3A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w:t>
            </w:r>
          </w:p>
          <w:p w14:paraId="305BBBAD" w14:textId="65B8C6F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Vježbe, terenska nastava</w:t>
            </w:r>
          </w:p>
        </w:tc>
        <w:tc>
          <w:tcPr>
            <w:tcW w:w="1565" w:type="dxa"/>
            <w:tcBorders>
              <w:top w:val="single" w:sz="6" w:space="0" w:color="auto"/>
              <w:left w:val="single" w:sz="6" w:space="0" w:color="auto"/>
              <w:bottom w:val="single" w:sz="6" w:space="0" w:color="auto"/>
              <w:right w:val="single" w:sz="6" w:space="0" w:color="auto"/>
            </w:tcBorders>
            <w:tcMar>
              <w:left w:w="105" w:type="dxa"/>
              <w:right w:w="105" w:type="dxa"/>
            </w:tcMar>
          </w:tcPr>
          <w:p w14:paraId="26B918F0" w14:textId="0E28459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Kolokvij</w:t>
            </w:r>
          </w:p>
          <w:p w14:paraId="0E2C743F" w14:textId="2BC1B6D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Test </w:t>
            </w:r>
          </w:p>
          <w:p w14:paraId="715BE1C6" w14:textId="14CF7F4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Ispit</w:t>
            </w:r>
          </w:p>
        </w:tc>
      </w:tr>
    </w:tbl>
    <w:p w14:paraId="49350803" w14:textId="6BAAAA65" w:rsidR="403C1C28" w:rsidRDefault="403C1C28" w:rsidP="403C1C28">
      <w:pPr>
        <w:rPr>
          <w:lang w:val="hr-HR"/>
        </w:rPr>
      </w:pPr>
    </w:p>
    <w:p w14:paraId="286B9951" w14:textId="47DB63BF" w:rsidR="403C1C28" w:rsidRDefault="403C1C28" w:rsidP="403C1C28">
      <w:pPr>
        <w:rPr>
          <w:lang w:val="hr-HR"/>
        </w:rPr>
      </w:pPr>
    </w:p>
    <w:p w14:paraId="5DA38F97" w14:textId="263D210B" w:rsidR="403C1C28" w:rsidRDefault="403C1C28" w:rsidP="403C1C28">
      <w:pPr>
        <w:rPr>
          <w:lang w:val="hr-HR"/>
        </w:rPr>
      </w:pPr>
    </w:p>
    <w:p w14:paraId="62EBCFE7" w14:textId="4D7B925C" w:rsidR="403C1C28" w:rsidRDefault="403C1C28" w:rsidP="403C1C28">
      <w:pPr>
        <w:rPr>
          <w:lang w:val="hr-HR"/>
        </w:rPr>
      </w:pPr>
    </w:p>
    <w:p w14:paraId="18AAAD1D" w14:textId="66BFF545" w:rsidR="00C303FD" w:rsidRDefault="00C303FD" w:rsidP="403C1C28">
      <w:pPr>
        <w:rPr>
          <w:lang w:val="hr-HR"/>
        </w:rPr>
      </w:pPr>
    </w:p>
    <w:p w14:paraId="6D3139B2" w14:textId="77777777" w:rsidR="00C303FD" w:rsidRDefault="00C303FD" w:rsidP="403C1C28">
      <w:pPr>
        <w:rPr>
          <w:lang w:val="hr-HR"/>
        </w:rPr>
      </w:pPr>
    </w:p>
    <w:p w14:paraId="48F87646" w14:textId="74DE0800" w:rsidR="403C1C28" w:rsidRDefault="403C1C28" w:rsidP="403C1C28">
      <w:pPr>
        <w:rPr>
          <w:lang w:val="hr-HR"/>
        </w:rPr>
      </w:pPr>
    </w:p>
    <w:p w14:paraId="6217211C" w14:textId="79F9EB21" w:rsidR="395E17C0" w:rsidRDefault="395E17C0" w:rsidP="403C1C28">
      <w:pPr>
        <w:pStyle w:val="Naslov2"/>
        <w:spacing w:before="160" w:after="80"/>
        <w:rPr>
          <w:rFonts w:eastAsia="Calibri Light" w:cs="Calibri Light"/>
          <w:b w:val="0"/>
          <w:color w:val="2F5496"/>
          <w:sz w:val="32"/>
          <w:szCs w:val="32"/>
          <w:lang w:val="hr-HR"/>
        </w:rPr>
      </w:pPr>
      <w:r w:rsidRPr="403C1C28">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03C1C28" w14:paraId="28B46909"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5C8FD70" w14:textId="59381C7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OPĆE INFORMACIJE</w:t>
            </w:r>
          </w:p>
        </w:tc>
      </w:tr>
      <w:tr w:rsidR="403C1C28" w14:paraId="745427BE"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6FDB1F4" w14:textId="082839A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9AE7236" w14:textId="65B410E6" w:rsidR="403C1C28" w:rsidRDefault="403C1C28" w:rsidP="403C1C28">
            <w:pPr>
              <w:spacing w:line="276" w:lineRule="auto"/>
              <w:rPr>
                <w:rFonts w:ascii="Calibri" w:eastAsia="Calibri" w:hAnsi="Calibri" w:cs="Calibri"/>
                <w:sz w:val="22"/>
                <w:szCs w:val="22"/>
              </w:rPr>
            </w:pPr>
            <w:r w:rsidRPr="403C1C28">
              <w:rPr>
                <w:rFonts w:ascii="Calibri" w:eastAsia="Calibri" w:hAnsi="Calibri" w:cs="Calibri"/>
                <w:sz w:val="22"/>
                <w:szCs w:val="22"/>
                <w:lang w:val="hr-HR"/>
              </w:rPr>
              <w:t xml:space="preserve">  Stručni prijediplomski studij Mediteranska poljoprivreda </w:t>
            </w:r>
          </w:p>
        </w:tc>
      </w:tr>
      <w:tr w:rsidR="403C1C28" w14:paraId="0670787D"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B3EFD3C" w14:textId="3CFE504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4E09994" w14:textId="3FBD895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TRŽIŠTE U POLJOPRIVREDI</w:t>
            </w:r>
          </w:p>
        </w:tc>
      </w:tr>
      <w:tr w:rsidR="403C1C28" w14:paraId="1C723415"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7441E2" w14:textId="2C398DD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F0427F" w14:textId="01A510C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Martin Golob, univ.spec.oec., predavač</w:t>
            </w:r>
          </w:p>
        </w:tc>
      </w:tr>
      <w:tr w:rsidR="403C1C28" w14:paraId="5B36F1F7"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1489AA" w14:textId="469120D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CB148F" w14:textId="5FD4CAD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w:t>
            </w:r>
          </w:p>
        </w:tc>
      </w:tr>
      <w:tr w:rsidR="403C1C28" w14:paraId="0BADBADA"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49CBB1" w14:textId="50EE1095"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F76E155" w14:textId="63BDFFC7"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10C1708" w14:textId="6DF7B94D"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8A2E88A" w14:textId="27E065F1"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4 </w:t>
            </w:r>
          </w:p>
        </w:tc>
      </w:tr>
      <w:tr w:rsidR="403C1C28" w14:paraId="0FC408C1"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88D644" w14:textId="69B8EA8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6BDC8A" w14:textId="1217AFA8"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1ADC52" w14:textId="5DB4333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07CA390" w14:textId="5AA23623" w:rsidR="403C1C28" w:rsidRDefault="403C1C28" w:rsidP="403C1C28">
            <w:pPr>
              <w:spacing w:line="276" w:lineRule="auto"/>
              <w:jc w:val="center"/>
              <w:rPr>
                <w:rFonts w:ascii="Calibri" w:eastAsia="Calibri" w:hAnsi="Calibri" w:cs="Calibri"/>
                <w:sz w:val="22"/>
                <w:szCs w:val="22"/>
              </w:rPr>
            </w:pPr>
            <w:r w:rsidRPr="403C1C28">
              <w:rPr>
                <w:rFonts w:ascii="Calibri" w:eastAsia="Calibri" w:hAnsi="Calibri" w:cs="Calibri"/>
                <w:sz w:val="22"/>
                <w:szCs w:val="22"/>
                <w:lang w:val="hr-HR"/>
              </w:rPr>
              <w:t xml:space="preserve">  Zimski </w:t>
            </w:r>
          </w:p>
        </w:tc>
      </w:tr>
      <w:tr w:rsidR="403C1C28" w14:paraId="6ED4D9EA" w14:textId="77777777" w:rsidTr="403C1C28">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805E3F" w14:textId="10A2E95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0F3B9A9" w14:textId="71CE4A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713D0CF" w14:textId="58646A3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49D646C" w14:textId="04D71FE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902FC65" w14:textId="06811F8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Praktikum</w:t>
            </w:r>
          </w:p>
        </w:tc>
      </w:tr>
      <w:tr w:rsidR="403C1C28" w14:paraId="6E2246A1" w14:textId="77777777" w:rsidTr="403C1C28">
        <w:trPr>
          <w:trHeight w:val="300"/>
        </w:trPr>
        <w:tc>
          <w:tcPr>
            <w:tcW w:w="1273" w:type="dxa"/>
            <w:vMerge/>
            <w:tcBorders>
              <w:left w:val="single" w:sz="0" w:space="0" w:color="auto"/>
              <w:bottom w:val="single" w:sz="0" w:space="0" w:color="auto"/>
              <w:right w:val="single" w:sz="0" w:space="0" w:color="auto"/>
            </w:tcBorders>
            <w:vAlign w:val="center"/>
          </w:tcPr>
          <w:p w14:paraId="3C9A900D" w14:textId="77777777" w:rsidR="00817817" w:rsidRDefault="00817817"/>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A58619" w14:textId="7361595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EC5FEB0" w14:textId="0678E79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4B3911F" w14:textId="425BC21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EE4BF04" w14:textId="3C44962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w:t>
            </w:r>
          </w:p>
        </w:tc>
      </w:tr>
      <w:tr w:rsidR="403C1C28" w14:paraId="2791787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4EFE7F4" w14:textId="461716B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OPIS KOLEGIJA</w:t>
            </w:r>
          </w:p>
        </w:tc>
      </w:tr>
      <w:tr w:rsidR="403C1C28" w14:paraId="5BE8F0DB"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85DAEE4" w14:textId="5077E16E"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Ciljevi kolegija</w:t>
            </w:r>
          </w:p>
        </w:tc>
      </w:tr>
      <w:tr w:rsidR="403C1C28" w14:paraId="3521440F"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EC5A01" w14:textId="041DA74F" w:rsidR="403C1C28" w:rsidRDefault="403C1C28" w:rsidP="000D25B0">
            <w:pPr>
              <w:pStyle w:val="Odlomakpopisa"/>
              <w:numPr>
                <w:ilvl w:val="0"/>
                <w:numId w:val="79"/>
              </w:numPr>
              <w:spacing w:line="259" w:lineRule="auto"/>
              <w:rPr>
                <w:rFonts w:ascii="Calibri" w:eastAsia="Calibri" w:hAnsi="Calibri" w:cs="Calibri"/>
              </w:rPr>
            </w:pPr>
            <w:r w:rsidRPr="403C1C28">
              <w:rPr>
                <w:rFonts w:ascii="Calibri" w:eastAsia="Calibri" w:hAnsi="Calibri" w:cs="Calibri"/>
                <w:lang w:val="hr-HR"/>
              </w:rPr>
              <w:t>Upoznati studente s osnovama marketinga te mogućnostima korištenja marketinških alata u poslovanju</w:t>
            </w:r>
          </w:p>
        </w:tc>
      </w:tr>
      <w:tr w:rsidR="403C1C28" w14:paraId="2C5C61A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1862F37" w14:textId="6F0135C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Uvjeti za upis kolegija</w:t>
            </w:r>
          </w:p>
        </w:tc>
      </w:tr>
      <w:tr w:rsidR="403C1C28" w14:paraId="116D3F3D"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F096BB" w14:textId="5E84004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Nema uvjeta.</w:t>
            </w:r>
          </w:p>
        </w:tc>
      </w:tr>
      <w:tr w:rsidR="403C1C28" w14:paraId="49005FB8"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1A0D0C" w14:textId="1C064DB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programa kojima kolegij pridonosi</w:t>
            </w:r>
          </w:p>
        </w:tc>
      </w:tr>
      <w:tr w:rsidR="403C1C28" w14:paraId="20542AD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FC41D1D" w14:textId="201FAD0A" w:rsidR="403C1C28" w:rsidRDefault="403C1C28" w:rsidP="000D25B0">
            <w:pPr>
              <w:pStyle w:val="Odlomakpopisa"/>
              <w:numPr>
                <w:ilvl w:val="0"/>
                <w:numId w:val="78"/>
              </w:numPr>
              <w:rPr>
                <w:rFonts w:ascii="Calibri" w:eastAsia="Calibri" w:hAnsi="Calibri" w:cs="Calibri"/>
              </w:rPr>
            </w:pPr>
            <w:r w:rsidRPr="403C1C28">
              <w:rPr>
                <w:rFonts w:ascii="Calibri" w:eastAsia="Calibri" w:hAnsi="Calibri" w:cs="Calibri"/>
                <w:lang w:val="hr-HR"/>
              </w:rPr>
              <w:t>1.4 Izraditi plan uzgoja mediteranskih kultura</w:t>
            </w:r>
          </w:p>
          <w:p w14:paraId="32B6A1C9" w14:textId="6A83C00C" w:rsidR="403C1C28" w:rsidRDefault="403C1C28" w:rsidP="000D25B0">
            <w:pPr>
              <w:pStyle w:val="Odlomakpopisa"/>
              <w:numPr>
                <w:ilvl w:val="0"/>
                <w:numId w:val="78"/>
              </w:numPr>
              <w:rPr>
                <w:rFonts w:ascii="Calibri" w:eastAsia="Calibri" w:hAnsi="Calibri" w:cs="Calibri"/>
              </w:rPr>
            </w:pPr>
            <w:r w:rsidRPr="403C1C28">
              <w:rPr>
                <w:rFonts w:ascii="Calibri" w:eastAsia="Calibri" w:hAnsi="Calibri" w:cs="Calibri"/>
                <w:lang w:val="hr-HR"/>
              </w:rPr>
              <w:t>5.2 Organizirati poslove poljoprivrednog gospodarstva u skladu s normativnim aktima.</w:t>
            </w:r>
          </w:p>
          <w:p w14:paraId="299E4FAF" w14:textId="28F65518" w:rsidR="403C1C28" w:rsidRDefault="403C1C28" w:rsidP="000D25B0">
            <w:pPr>
              <w:pStyle w:val="Odlomakpopisa"/>
              <w:numPr>
                <w:ilvl w:val="0"/>
                <w:numId w:val="78"/>
              </w:numPr>
              <w:rPr>
                <w:rFonts w:ascii="Calibri" w:eastAsia="Calibri" w:hAnsi="Calibri" w:cs="Calibri"/>
              </w:rPr>
            </w:pPr>
            <w:r w:rsidRPr="403C1C28">
              <w:rPr>
                <w:rFonts w:ascii="Calibri" w:eastAsia="Calibri" w:hAnsi="Calibri" w:cs="Calibri"/>
                <w:lang w:val="hr-HR"/>
              </w:rPr>
              <w:t>5.3 Izraditi plan organizacije tehnoloških procesa u poljoprivrednoj proizvodnji.</w:t>
            </w:r>
          </w:p>
          <w:p w14:paraId="363B808A" w14:textId="3BB62D04" w:rsidR="403C1C28" w:rsidRDefault="403C1C28" w:rsidP="000D25B0">
            <w:pPr>
              <w:pStyle w:val="Odlomakpopisa"/>
              <w:numPr>
                <w:ilvl w:val="0"/>
                <w:numId w:val="78"/>
              </w:numPr>
              <w:rPr>
                <w:rFonts w:ascii="Calibri" w:eastAsia="Calibri" w:hAnsi="Calibri" w:cs="Calibri"/>
              </w:rPr>
            </w:pPr>
            <w:r w:rsidRPr="403C1C28">
              <w:rPr>
                <w:rFonts w:ascii="Calibri" w:eastAsia="Calibri" w:hAnsi="Calibri" w:cs="Calibri"/>
                <w:lang w:val="hr-HR"/>
              </w:rPr>
              <w:t>5.4 Osmisliti aktivnosti prezentacije, plasmana i distribucije poljoprivrednih proizvoda.</w:t>
            </w:r>
          </w:p>
        </w:tc>
      </w:tr>
      <w:tr w:rsidR="403C1C28" w14:paraId="1225B88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3E06F1" w14:textId="67DB258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Ishodi učenja na razini kolegija</w:t>
            </w:r>
          </w:p>
        </w:tc>
      </w:tr>
      <w:tr w:rsidR="403C1C28" w14:paraId="7B6AF793"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319809" w14:textId="2809E1A9" w:rsidR="403C1C28" w:rsidRDefault="403C1C28" w:rsidP="000D25B0">
            <w:pPr>
              <w:pStyle w:val="Odlomakpopisa"/>
              <w:numPr>
                <w:ilvl w:val="0"/>
                <w:numId w:val="77"/>
              </w:numPr>
              <w:rPr>
                <w:rFonts w:ascii="Calibri" w:eastAsia="Calibri" w:hAnsi="Calibri" w:cs="Calibri"/>
              </w:rPr>
            </w:pPr>
            <w:r w:rsidRPr="403C1C28">
              <w:rPr>
                <w:rFonts w:ascii="Calibri" w:eastAsia="Calibri" w:hAnsi="Calibri" w:cs="Calibri"/>
                <w:lang w:val="hr-HR"/>
              </w:rPr>
              <w:t>Razlikovati i opisati poslovne koncepcije</w:t>
            </w:r>
          </w:p>
          <w:p w14:paraId="6E69E267" w14:textId="61A35504" w:rsidR="403C1C28" w:rsidRDefault="403C1C28" w:rsidP="000D25B0">
            <w:pPr>
              <w:pStyle w:val="Odlomakpopisa"/>
              <w:numPr>
                <w:ilvl w:val="0"/>
                <w:numId w:val="77"/>
              </w:numPr>
              <w:rPr>
                <w:rFonts w:ascii="Calibri" w:eastAsia="Calibri" w:hAnsi="Calibri" w:cs="Calibri"/>
              </w:rPr>
            </w:pPr>
            <w:r w:rsidRPr="403C1C28">
              <w:rPr>
                <w:rFonts w:ascii="Calibri" w:eastAsia="Calibri" w:hAnsi="Calibri" w:cs="Calibri"/>
                <w:lang w:val="hr-HR"/>
              </w:rPr>
              <w:t>Objasniti  ključne sastavnice marketing koncepcije</w:t>
            </w:r>
          </w:p>
          <w:p w14:paraId="475430CA" w14:textId="4FE4BAC9" w:rsidR="403C1C28" w:rsidRDefault="403C1C28" w:rsidP="000D25B0">
            <w:pPr>
              <w:pStyle w:val="Odlomakpopisa"/>
              <w:numPr>
                <w:ilvl w:val="0"/>
                <w:numId w:val="77"/>
              </w:numPr>
              <w:rPr>
                <w:rFonts w:ascii="Calibri" w:eastAsia="Calibri" w:hAnsi="Calibri" w:cs="Calibri"/>
              </w:rPr>
            </w:pPr>
            <w:r w:rsidRPr="403C1C28">
              <w:rPr>
                <w:rFonts w:ascii="Calibri" w:eastAsia="Calibri" w:hAnsi="Calibri" w:cs="Calibri"/>
                <w:lang w:val="hr-HR"/>
              </w:rPr>
              <w:t>Objasniti elemente marketing plana</w:t>
            </w:r>
          </w:p>
          <w:p w14:paraId="3E40FA81" w14:textId="08CDC682" w:rsidR="403C1C28" w:rsidRDefault="403C1C28" w:rsidP="000D25B0">
            <w:pPr>
              <w:pStyle w:val="Odlomakpopisa"/>
              <w:numPr>
                <w:ilvl w:val="0"/>
                <w:numId w:val="77"/>
              </w:numPr>
              <w:rPr>
                <w:rFonts w:ascii="Calibri" w:eastAsia="Calibri" w:hAnsi="Calibri" w:cs="Calibri"/>
              </w:rPr>
            </w:pPr>
            <w:r w:rsidRPr="403C1C28">
              <w:rPr>
                <w:rFonts w:ascii="Calibri" w:eastAsia="Calibri" w:hAnsi="Calibri" w:cs="Calibri"/>
                <w:lang w:val="hr-HR"/>
              </w:rPr>
              <w:t xml:space="preserve">Analizirati i interpretirati podatke o tržištu dostupne iz sekundarnih izvora podataka </w:t>
            </w:r>
          </w:p>
          <w:p w14:paraId="45CAB4CF" w14:textId="02595082" w:rsidR="403C1C28" w:rsidRDefault="403C1C28" w:rsidP="000D25B0">
            <w:pPr>
              <w:pStyle w:val="Odlomakpopisa"/>
              <w:numPr>
                <w:ilvl w:val="0"/>
                <w:numId w:val="77"/>
              </w:numPr>
              <w:rPr>
                <w:rFonts w:ascii="Calibri" w:eastAsia="Calibri" w:hAnsi="Calibri" w:cs="Calibri"/>
              </w:rPr>
            </w:pPr>
            <w:r w:rsidRPr="403C1C28">
              <w:rPr>
                <w:rFonts w:ascii="Calibri" w:eastAsia="Calibri" w:hAnsi="Calibri" w:cs="Calibri"/>
                <w:lang w:val="hr-HR"/>
              </w:rPr>
              <w:t>Interpretirati primjenu marketing miksa</w:t>
            </w:r>
          </w:p>
          <w:p w14:paraId="64209434" w14:textId="1FAF7CE5" w:rsidR="403C1C28" w:rsidRDefault="403C1C28" w:rsidP="000D25B0">
            <w:pPr>
              <w:pStyle w:val="Odlomakpopisa"/>
              <w:numPr>
                <w:ilvl w:val="0"/>
                <w:numId w:val="77"/>
              </w:numPr>
              <w:rPr>
                <w:rFonts w:ascii="Calibri" w:eastAsia="Calibri" w:hAnsi="Calibri" w:cs="Calibri"/>
              </w:rPr>
            </w:pPr>
            <w:r w:rsidRPr="403C1C28">
              <w:rPr>
                <w:rFonts w:ascii="Calibri" w:eastAsia="Calibri" w:hAnsi="Calibri" w:cs="Calibri"/>
                <w:lang w:val="hr-HR"/>
              </w:rPr>
              <w:t>Provesti i interpretirati jednostavnije istraživačke zadatke iz područja tržišta poljoprivrednih proizvoda</w:t>
            </w:r>
          </w:p>
        </w:tc>
      </w:tr>
      <w:tr w:rsidR="403C1C28" w14:paraId="6FEB38F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E98237" w14:textId="0C2A8B8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Sadržaj kolegija</w:t>
            </w:r>
          </w:p>
        </w:tc>
      </w:tr>
      <w:tr w:rsidR="403C1C28" w14:paraId="3EBB40AB"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48012C" w14:textId="5AE6209A"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Teorija tržišta i cijena. Ustroj, podjela i funkcije tržišta. Značenje i ustroj marketinga u poljoprivredi. Svjetsko tržište poljoprivrednih proizvoda. Preduvjeti za primjenu marketinga u poljoprivredi Hrvatske. Tržnost poljoprivrednih proizvoda. Posebnosti ponude poljoprivrednih proizvoda. Potrebe, potrošnja i potražnja poljoprivrednih proizvoda. Elastičnost potražnje. Cijene poljoprivrednih proizvoda. Ustroj tržišta. Posebnosti politike cijena poljoprivrednih proizvoda. Pariteti cijena poljoprivrednih proizvoda. Tržne ustanove i prodajni kanali poljoprivrednih proizvoda. Hrvatska vanjsko-trgovinska razmjena poljoprivrednih proizvoda. Izrada marketing plana. Kreiranje strategija komunikacijskog i promocijskog miksa. Kanali prodaje.  </w:t>
            </w:r>
          </w:p>
        </w:tc>
      </w:tr>
      <w:tr w:rsidR="403C1C28" w14:paraId="7FF441A1" w14:textId="77777777" w:rsidTr="403C1C28">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EFDDF04" w14:textId="6DB0E4B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0406398" w14:textId="3D3C21B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Predavanja</w:t>
            </w:r>
          </w:p>
          <w:p w14:paraId="48A65AF8" w14:textId="3C2DA6B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Seminari i radionice</w:t>
            </w:r>
          </w:p>
          <w:p w14:paraId="7BD786F8" w14:textId="3815D96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Vježbe</w:t>
            </w:r>
          </w:p>
          <w:p w14:paraId="207C434C" w14:textId="1338081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Obrazovanje na daljinu</w:t>
            </w:r>
          </w:p>
          <w:p w14:paraId="0BF80E5E" w14:textId="2CB5692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17324EE" w14:textId="7766506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Samostalni zadaci</w:t>
            </w:r>
          </w:p>
          <w:p w14:paraId="06F76B9B" w14:textId="177B631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Multimedija i mreža</w:t>
            </w:r>
          </w:p>
          <w:p w14:paraId="1E1F14F7" w14:textId="7C50C61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Laboratorij</w:t>
            </w:r>
          </w:p>
          <w:p w14:paraId="37E3A86D" w14:textId="41EAD462"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Mentorski rad</w:t>
            </w:r>
          </w:p>
          <w:p w14:paraId="7EE1F53A" w14:textId="5369921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  </w:t>
            </w:r>
            <w:r w:rsidRPr="403C1C28">
              <w:rPr>
                <w:rFonts w:ascii="MS Gothic" w:eastAsia="MS Gothic" w:hAnsi="MS Gothic" w:cs="MS Gothic"/>
                <w:sz w:val="22"/>
                <w:szCs w:val="22"/>
                <w:lang w:val="hr-HR"/>
              </w:rPr>
              <w:t>☐</w:t>
            </w:r>
            <w:r w:rsidRPr="403C1C28">
              <w:rPr>
                <w:rFonts w:ascii="Calibri" w:eastAsia="Calibri" w:hAnsi="Calibri" w:cs="Calibri"/>
                <w:sz w:val="22"/>
                <w:szCs w:val="22"/>
                <w:lang w:val="hr-HR"/>
              </w:rPr>
              <w:t xml:space="preserve">  Ostalo: </w:t>
            </w:r>
          </w:p>
        </w:tc>
      </w:tr>
      <w:tr w:rsidR="403C1C28" w14:paraId="6D7811A6"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EC0F3AC" w14:textId="2D686A73"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Obveze studenata</w:t>
            </w:r>
          </w:p>
        </w:tc>
      </w:tr>
      <w:tr w:rsidR="403C1C28" w14:paraId="1DEEF521" w14:textId="77777777" w:rsidTr="403C1C28">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2F5CF52" w14:textId="4C9C0C63" w:rsidR="403C1C28" w:rsidRDefault="403C1C28" w:rsidP="403C1C28">
            <w:pPr>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U skladu s važećim Pravilnikom o ocjenjivanju i Pravilnikom o studiranju.</w:t>
            </w:r>
          </w:p>
        </w:tc>
      </w:tr>
      <w:tr w:rsidR="403C1C28" w14:paraId="6AD2F972"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200BBD" w14:textId="2EB22AAB"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Ocjenjivanje i vrednovanje rada studenata tijekom nastave i na ispitnom roku</w:t>
            </w:r>
          </w:p>
        </w:tc>
      </w:tr>
      <w:tr w:rsidR="403C1C28" w14:paraId="03F9242F" w14:textId="77777777" w:rsidTr="403C1C28">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2D73BA0C" w14:textId="7E0D015B"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12E1D212" w14:textId="56354381" w:rsidR="403C1C28" w:rsidRDefault="403C1C28" w:rsidP="403C1C28">
            <w:pPr>
              <w:rPr>
                <w:rFonts w:ascii="Calibri" w:eastAsia="Calibri" w:hAnsi="Calibri" w:cs="Calibri"/>
                <w:sz w:val="22"/>
                <w:szCs w:val="22"/>
              </w:rPr>
            </w:pPr>
          </w:p>
          <w:p w14:paraId="7394C6A1" w14:textId="2037C5A4"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Kontinuirana provjera:</w:t>
            </w:r>
          </w:p>
          <w:p w14:paraId="54A44CAF" w14:textId="4126A201"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30"/>
              <w:gridCol w:w="1210"/>
              <w:gridCol w:w="1162"/>
              <w:gridCol w:w="1482"/>
              <w:gridCol w:w="1092"/>
              <w:gridCol w:w="1092"/>
              <w:gridCol w:w="1142"/>
            </w:tblGrid>
            <w:tr w:rsidR="403C1C28" w14:paraId="53CCCEC0"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91E9E3" w14:textId="23A09F0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A863CA" w14:textId="581C12F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1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D0A42F" w14:textId="184EBAB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Projektni zadaci</w:t>
                  </w:r>
                </w:p>
              </w:tc>
              <w:tc>
                <w:tcPr>
                  <w:tcW w:w="148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9AC883" w14:textId="4FDE5C8E"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Prezentacija</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DD8120" w14:textId="15A8BBB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A822EB" w14:textId="48F14F1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BC0729" w14:textId="53EC670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61EC8FDE"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B6178F" w14:textId="7722C98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2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A41BBE" w14:textId="31E4490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63" w:type="dxa"/>
                  <w:tcBorders>
                    <w:top w:val="single" w:sz="6" w:space="0" w:color="auto"/>
                    <w:left w:val="single" w:sz="6" w:space="0" w:color="auto"/>
                    <w:bottom w:val="single" w:sz="6" w:space="0" w:color="auto"/>
                    <w:right w:val="single" w:sz="6" w:space="0" w:color="auto"/>
                  </w:tcBorders>
                  <w:tcMar>
                    <w:left w:w="105" w:type="dxa"/>
                    <w:right w:w="105" w:type="dxa"/>
                  </w:tcMar>
                </w:tcPr>
                <w:p w14:paraId="26B9CD4F" w14:textId="1AF08D2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479EF" w14:textId="0798FC1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AE634B" w14:textId="1D4C9EB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DD461C" w14:textId="472EE98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B2F288" w14:textId="7EF595B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51BA5A87"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8B89F2" w14:textId="0E1B29E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2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08DF6B" w14:textId="10DDCE5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163" w:type="dxa"/>
                  <w:tcBorders>
                    <w:top w:val="single" w:sz="6" w:space="0" w:color="auto"/>
                    <w:left w:val="single" w:sz="6" w:space="0" w:color="auto"/>
                    <w:bottom w:val="single" w:sz="6" w:space="0" w:color="auto"/>
                    <w:right w:val="single" w:sz="6" w:space="0" w:color="auto"/>
                  </w:tcBorders>
                  <w:tcMar>
                    <w:left w:w="105" w:type="dxa"/>
                    <w:right w:w="105" w:type="dxa"/>
                  </w:tcMar>
                </w:tcPr>
                <w:p w14:paraId="1B811353" w14:textId="009122C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4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73612F" w14:textId="2C74644F"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C05BF7" w14:textId="6A38B9D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1F5AFD" w14:textId="09DBAFF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4BEE6A" w14:textId="2AED27F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05C39B2C"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377D21" w14:textId="27CE309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2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06B1A1" w14:textId="458E9C0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3" w:type="dxa"/>
                  <w:tcBorders>
                    <w:top w:val="single" w:sz="6" w:space="0" w:color="auto"/>
                    <w:left w:val="single" w:sz="6" w:space="0" w:color="auto"/>
                    <w:bottom w:val="single" w:sz="6" w:space="0" w:color="auto"/>
                    <w:right w:val="single" w:sz="6" w:space="0" w:color="auto"/>
                  </w:tcBorders>
                  <w:tcMar>
                    <w:left w:w="105" w:type="dxa"/>
                    <w:right w:w="105" w:type="dxa"/>
                  </w:tcMar>
                </w:tcPr>
                <w:p w14:paraId="65D2103A" w14:textId="31B70D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4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82F4A6" w14:textId="47CEB86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A91D7C" w14:textId="2EABAE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1F10C8" w14:textId="4BBC069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755D2D" w14:textId="195103D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6CCF286F"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67856B" w14:textId="7D8489C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2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5BDA48" w14:textId="37C9C85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3" w:type="dxa"/>
                  <w:tcBorders>
                    <w:top w:val="single" w:sz="6" w:space="0" w:color="auto"/>
                    <w:left w:val="single" w:sz="6" w:space="0" w:color="auto"/>
                    <w:bottom w:val="single" w:sz="6" w:space="0" w:color="auto"/>
                    <w:right w:val="single" w:sz="6" w:space="0" w:color="auto"/>
                  </w:tcBorders>
                  <w:tcMar>
                    <w:left w:w="105" w:type="dxa"/>
                    <w:right w:w="105" w:type="dxa"/>
                  </w:tcMar>
                </w:tcPr>
                <w:p w14:paraId="5F1A00A7" w14:textId="241BB4C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4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849146" w14:textId="382C6E0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4FAA80" w14:textId="5E652E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9CBD4D" w14:textId="6F94080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789C81" w14:textId="1049CBE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1BB3CA68"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4635EB" w14:textId="73E9F6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2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DA34C5" w14:textId="0C4584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3" w:type="dxa"/>
                  <w:tcBorders>
                    <w:top w:val="single" w:sz="6" w:space="0" w:color="auto"/>
                    <w:left w:val="single" w:sz="6" w:space="0" w:color="auto"/>
                    <w:bottom w:val="single" w:sz="6" w:space="0" w:color="auto"/>
                    <w:right w:val="single" w:sz="6" w:space="0" w:color="auto"/>
                  </w:tcBorders>
                  <w:tcMar>
                    <w:left w:w="105" w:type="dxa"/>
                    <w:right w:w="105" w:type="dxa"/>
                  </w:tcMar>
                </w:tcPr>
                <w:p w14:paraId="119633A8" w14:textId="6BE9874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4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3E0007" w14:textId="46EB5A0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308F61" w14:textId="2C4DD8C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518D28" w14:textId="42078DE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ECE788" w14:textId="7154CF7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798BDD45"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9391C9" w14:textId="1A61BED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I6</w:t>
                  </w:r>
                </w:p>
              </w:tc>
              <w:tc>
                <w:tcPr>
                  <w:tcW w:w="12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77092" w14:textId="32A4959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163" w:type="dxa"/>
                  <w:tcBorders>
                    <w:top w:val="single" w:sz="6" w:space="0" w:color="auto"/>
                    <w:left w:val="single" w:sz="6" w:space="0" w:color="auto"/>
                    <w:bottom w:val="single" w:sz="6" w:space="0" w:color="auto"/>
                    <w:right w:val="single" w:sz="6" w:space="0" w:color="auto"/>
                  </w:tcBorders>
                  <w:tcMar>
                    <w:left w:w="105" w:type="dxa"/>
                    <w:right w:w="105" w:type="dxa"/>
                  </w:tcMar>
                </w:tcPr>
                <w:p w14:paraId="51C8BDCE" w14:textId="5EDAF70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4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55B636" w14:textId="1F6EA67A"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822504" w14:textId="7796D7D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E41FFE" w14:textId="0D246EB8"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FB6704" w14:textId="7DA520B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066CE891"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644F59" w14:textId="5C5359EF"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119BA6" w14:textId="16BEAC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30%</w:t>
                  </w:r>
                </w:p>
              </w:tc>
              <w:tc>
                <w:tcPr>
                  <w:tcW w:w="11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910143" w14:textId="16E1EED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55%</w:t>
                  </w:r>
                </w:p>
              </w:tc>
              <w:tc>
                <w:tcPr>
                  <w:tcW w:w="148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C1266A" w14:textId="3166992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A61E8B" w14:textId="423B6E2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308745" w14:textId="77A9CDD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2D95BE" w14:textId="514E5426"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60829423" w14:textId="77777777" w:rsidTr="403C1C28">
              <w:trPr>
                <w:trHeight w:val="300"/>
              </w:trPr>
              <w:tc>
                <w:tcPr>
                  <w:tcW w:w="15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7BC038" w14:textId="512E104A"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DA0D95" w14:textId="7F18226B"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1,2</w:t>
                  </w:r>
                </w:p>
              </w:tc>
              <w:tc>
                <w:tcPr>
                  <w:tcW w:w="11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3105B69" w14:textId="6B2F676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2,2</w:t>
                  </w:r>
                </w:p>
              </w:tc>
              <w:tc>
                <w:tcPr>
                  <w:tcW w:w="148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046B8F" w14:textId="6CF7800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15DE17" w14:textId="73E1BA5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C534E8" w14:textId="2F08B1C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1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1073B2" w14:textId="41E4823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0809F3B5" w14:textId="1EE396C7" w:rsidR="403C1C28" w:rsidRDefault="403C1C28" w:rsidP="403C1C28">
            <w:pPr>
              <w:jc w:val="both"/>
              <w:rPr>
                <w:rFonts w:ascii="Calibri" w:eastAsia="Calibri" w:hAnsi="Calibri" w:cs="Calibri"/>
                <w:color w:val="000000" w:themeColor="text1"/>
                <w:sz w:val="22"/>
                <w:szCs w:val="22"/>
              </w:rPr>
            </w:pPr>
          </w:p>
          <w:p w14:paraId="48D8DF45" w14:textId="09880EE9"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9452232" w14:textId="490F31FB" w:rsidR="403C1C28" w:rsidRDefault="403C1C28" w:rsidP="403C1C28">
            <w:pPr>
              <w:rPr>
                <w:rFonts w:ascii="Calibri" w:eastAsia="Calibri" w:hAnsi="Calibri" w:cs="Calibri"/>
                <w:sz w:val="22"/>
                <w:szCs w:val="22"/>
              </w:rPr>
            </w:pPr>
          </w:p>
          <w:p w14:paraId="2CE65A48" w14:textId="3AB18CC8"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b/>
                <w:bCs/>
                <w:color w:val="000000" w:themeColor="text1"/>
                <w:sz w:val="22"/>
                <w:szCs w:val="22"/>
                <w:lang w:val="hr-HR"/>
              </w:rPr>
              <w:t>Cjeloviti ispit na ispitnom roku:</w:t>
            </w:r>
          </w:p>
          <w:p w14:paraId="6CBDD5BA" w14:textId="5632CE99" w:rsidR="403C1C28" w:rsidRDefault="403C1C28" w:rsidP="403C1C28">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7"/>
              <w:gridCol w:w="1474"/>
              <w:gridCol w:w="1338"/>
              <w:gridCol w:w="1366"/>
              <w:gridCol w:w="1352"/>
              <w:gridCol w:w="1413"/>
            </w:tblGrid>
            <w:tr w:rsidR="403C1C28" w14:paraId="0C059C61"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FC9445" w14:textId="2FAE7D4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15CEA1" w14:textId="177035F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Pisani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EF8C60" w14:textId="167DCBE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F40147" w14:textId="34847C3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DFFB4D" w14:textId="0C570E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F89509" w14:textId="2BB11F21"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Udio u ECTS</w:t>
                  </w:r>
                </w:p>
              </w:tc>
            </w:tr>
            <w:tr w:rsidR="403C1C28" w14:paraId="543382B3"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0F5F1D" w14:textId="298E61E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7CC593" w14:textId="3225A93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151E48D" w14:textId="559E767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D2BB55" w14:textId="21EA8A1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36F634" w14:textId="0073817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F40898" w14:textId="2045E78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5FBB7711"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61E3E3" w14:textId="557D73A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34DCE5" w14:textId="77391170"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A47FB96" w14:textId="70F0FEA4"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F13CAA" w14:textId="1819548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6EA1AB" w14:textId="7431939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56B132" w14:textId="4723B6B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41547494"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ABE274" w14:textId="4B38AD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56A941F" w14:textId="67B9750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98832B" w14:textId="05A3AA3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8F38A1" w14:textId="5572614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A84D3B" w14:textId="73A0EB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F7FA49" w14:textId="65E43AB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389FDB32"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61FAB3" w14:textId="130204E2"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16956D4" w14:textId="0830A621"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D1A500" w14:textId="67F31285"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060B93" w14:textId="54FE534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749D54" w14:textId="228D530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BD0E88" w14:textId="2843D77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2EBAB091"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F6C5C3" w14:textId="07E62A6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E182EAA" w14:textId="01AAC24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763005F" w14:textId="5CFF84D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2C3DD8" w14:textId="7D16108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35CD62" w14:textId="7B7AD03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1387FC" w14:textId="63882D3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r>
            <w:tr w:rsidR="403C1C28" w14:paraId="07EEC31C"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F3B39D" w14:textId="233C7BEF"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I6</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3D540452" w14:textId="1C0159F6"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8ED4B2A" w14:textId="0CCD0409"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53ED13" w14:textId="5A12D1A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C56139" w14:textId="4553D6F0"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BB1662" w14:textId="14F171C3"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0,8</w:t>
                  </w:r>
                </w:p>
              </w:tc>
            </w:tr>
            <w:tr w:rsidR="403C1C28" w14:paraId="4A355DFE"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B3BCB6" w14:textId="1FFCF2C0"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2C1763" w14:textId="47E0C98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85%</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95653F" w14:textId="650F451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89715E" w14:textId="04DCB41A"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E8FF91" w14:textId="7A9BDE6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481A39" w14:textId="66D8FFE9" w:rsidR="403C1C28" w:rsidRDefault="403C1C28" w:rsidP="403C1C28">
                  <w:pPr>
                    <w:spacing w:line="259" w:lineRule="auto"/>
                    <w:jc w:val="center"/>
                    <w:rPr>
                      <w:rFonts w:ascii="Calibri" w:eastAsia="Calibri" w:hAnsi="Calibri" w:cs="Calibri"/>
                      <w:sz w:val="22"/>
                      <w:szCs w:val="22"/>
                    </w:rPr>
                  </w:pPr>
                  <w:r w:rsidRPr="403C1C28">
                    <w:rPr>
                      <w:rFonts w:ascii="Calibri" w:eastAsia="Calibri" w:hAnsi="Calibri" w:cs="Calibri"/>
                      <w:b/>
                      <w:bCs/>
                      <w:sz w:val="22"/>
                      <w:szCs w:val="22"/>
                      <w:lang w:val="hr-HR"/>
                    </w:rPr>
                    <w:t>/</w:t>
                  </w:r>
                </w:p>
              </w:tc>
            </w:tr>
            <w:tr w:rsidR="403C1C28" w14:paraId="5A05E90F" w14:textId="77777777" w:rsidTr="403C1C28">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339B9C" w14:textId="286934D2"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0042E6" w14:textId="67AB7B3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3,4</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FC4983F" w14:textId="4B1839D7"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0,6</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A19D5E" w14:textId="7622E2A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0400BC" w14:textId="55A4C83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3A0C81" w14:textId="05E0A555"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4</w:t>
                  </w:r>
                </w:p>
              </w:tc>
            </w:tr>
          </w:tbl>
          <w:p w14:paraId="0A664767" w14:textId="1AD8A6D1" w:rsidR="403C1C28" w:rsidRDefault="403C1C28" w:rsidP="403C1C28">
            <w:pPr>
              <w:rPr>
                <w:rFonts w:ascii="Calibri" w:eastAsia="Calibri" w:hAnsi="Calibri" w:cs="Calibri"/>
                <w:sz w:val="22"/>
                <w:szCs w:val="22"/>
              </w:rPr>
            </w:pPr>
          </w:p>
          <w:p w14:paraId="4EA7D278" w14:textId="100A164D" w:rsidR="403C1C28" w:rsidRDefault="403C1C28" w:rsidP="403C1C28">
            <w:pPr>
              <w:jc w:val="both"/>
              <w:rPr>
                <w:rFonts w:ascii="Calibri" w:eastAsia="Calibri" w:hAnsi="Calibri" w:cs="Calibri"/>
                <w:color w:val="000000" w:themeColor="text1"/>
                <w:sz w:val="22"/>
                <w:szCs w:val="22"/>
              </w:rPr>
            </w:pPr>
            <w:r w:rsidRPr="403C1C28">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B97CC42" w14:textId="1A270581" w:rsidR="403C1C28" w:rsidRDefault="403C1C28" w:rsidP="403C1C28">
            <w:pPr>
              <w:rPr>
                <w:rFonts w:ascii="Calibri" w:eastAsia="Calibri" w:hAnsi="Calibri" w:cs="Calibri"/>
                <w:sz w:val="22"/>
                <w:szCs w:val="22"/>
              </w:rPr>
            </w:pPr>
          </w:p>
          <w:p w14:paraId="5AF4FD70" w14:textId="34DEB9D8"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 xml:space="preserve">Ocjenjivanje: </w:t>
            </w:r>
          </w:p>
          <w:p w14:paraId="5D24E9BE" w14:textId="426D38F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Student je položio ispit ako je za svaki ishod učenja na kolegiju ostvario najmanje 50% predviđenih bodova (po ishodu).</w:t>
            </w:r>
          </w:p>
          <w:p w14:paraId="055DEBC1" w14:textId="6502184F"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21A20279" w14:textId="43693F0E" w:rsidR="403C1C28" w:rsidRDefault="403C1C28" w:rsidP="403C1C28">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03C1C28" w14:paraId="2913CDA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B74650" w14:textId="167D903C"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96589A" w14:textId="5B7444D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310361" w14:textId="04E84A79"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ECTS ocjena</w:t>
                  </w:r>
                </w:p>
              </w:tc>
            </w:tr>
            <w:tr w:rsidR="403C1C28" w14:paraId="73C14E1C"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41775C" w14:textId="5140918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9B4F79" w14:textId="0B18D6A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2D9BAA" w14:textId="66772C9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A</w:t>
                  </w:r>
                </w:p>
              </w:tc>
            </w:tr>
            <w:tr w:rsidR="403C1C28" w14:paraId="2DBC9849"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F0D00F" w14:textId="3C4CA4CD"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D4D098" w14:textId="6F4C0258"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9DB2F5" w14:textId="0A6E204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B</w:t>
                  </w:r>
                </w:p>
              </w:tc>
            </w:tr>
            <w:tr w:rsidR="403C1C28" w14:paraId="06EA06A7"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0D4D22" w14:textId="610B174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BB0D7" w14:textId="30D60D9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0F4B3D" w14:textId="47E8F7C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C</w:t>
                  </w:r>
                </w:p>
              </w:tc>
            </w:tr>
            <w:tr w:rsidR="403C1C28" w14:paraId="7A0D9D92"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6C947A" w14:textId="196E70B3"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66A45A" w14:textId="038F677C"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F2A967" w14:textId="07227B87"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D</w:t>
                  </w:r>
                </w:p>
              </w:tc>
            </w:tr>
            <w:tr w:rsidR="403C1C28" w14:paraId="4CA4B455" w14:textId="77777777" w:rsidTr="403C1C28">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446540" w14:textId="3A8416FB"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BFADC0" w14:textId="548A88DE"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722927" w14:textId="596C85D2" w:rsidR="403C1C28" w:rsidRDefault="403C1C28" w:rsidP="403C1C28">
                  <w:pPr>
                    <w:jc w:val="center"/>
                    <w:rPr>
                      <w:rFonts w:ascii="Calibri" w:eastAsia="Calibri" w:hAnsi="Calibri" w:cs="Calibri"/>
                      <w:sz w:val="22"/>
                      <w:szCs w:val="22"/>
                    </w:rPr>
                  </w:pPr>
                  <w:r w:rsidRPr="403C1C28">
                    <w:rPr>
                      <w:rFonts w:ascii="Calibri" w:eastAsia="Calibri" w:hAnsi="Calibri" w:cs="Calibri"/>
                      <w:sz w:val="22"/>
                      <w:szCs w:val="22"/>
                      <w:lang w:val="hr-HR"/>
                    </w:rPr>
                    <w:t>F</w:t>
                  </w:r>
                </w:p>
              </w:tc>
            </w:tr>
          </w:tbl>
          <w:p w14:paraId="233743C9" w14:textId="68E11F6B" w:rsidR="403C1C28" w:rsidRDefault="403C1C28" w:rsidP="403C1C28">
            <w:pPr>
              <w:rPr>
                <w:rFonts w:ascii="Calibri" w:eastAsia="Calibri" w:hAnsi="Calibri" w:cs="Calibri"/>
                <w:sz w:val="22"/>
                <w:szCs w:val="22"/>
              </w:rPr>
            </w:pPr>
          </w:p>
        </w:tc>
      </w:tr>
      <w:tr w:rsidR="403C1C28" w14:paraId="30FE7DF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53BD29" w14:textId="018FA6C6"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Obvezna literatura</w:t>
            </w:r>
          </w:p>
        </w:tc>
      </w:tr>
      <w:tr w:rsidR="403C1C28" w14:paraId="3C446C1E"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82CD8D" w14:textId="5E2901AA"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 xml:space="preserve">Brščić K, Oplanić M, Miladinović N. Promocija u funkciji razvoja vinarskog sektora u Istri. Agronomski glasnik, 2010. Dostupno na: </w:t>
            </w:r>
            <w:hyperlink r:id="rId42">
              <w:r w:rsidRPr="403C1C28">
                <w:rPr>
                  <w:rStyle w:val="Hiperveza"/>
                  <w:rFonts w:ascii="Calibri" w:eastAsia="Calibri" w:hAnsi="Calibri" w:cs="Calibri"/>
                  <w:sz w:val="22"/>
                  <w:szCs w:val="22"/>
                  <w:lang w:val="hr"/>
                </w:rPr>
                <w:t>https://hrcak.srce.hr/68095</w:t>
              </w:r>
            </w:hyperlink>
            <w:r w:rsidRPr="403C1C28">
              <w:rPr>
                <w:rFonts w:ascii="Calibri" w:eastAsia="Calibri" w:hAnsi="Calibri" w:cs="Calibri"/>
                <w:sz w:val="22"/>
                <w:szCs w:val="22"/>
                <w:lang w:val="hr"/>
              </w:rPr>
              <w:t xml:space="preserve">   </w:t>
            </w:r>
          </w:p>
          <w:p w14:paraId="665EF2DB" w14:textId="75C52F84"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 xml:space="preserve">Droli M, Sarnari T, Bašan L. Marketinška strategija proizvođača vina i vinskih turističkih destinacija: je li ukupni antioksidacijski indeks koristan?, Zbornik Veleučilišta u Rijeci, 2019. Dostupno na: </w:t>
            </w:r>
            <w:hyperlink r:id="rId43">
              <w:r w:rsidRPr="403C1C28">
                <w:rPr>
                  <w:rStyle w:val="Hiperveza"/>
                  <w:rFonts w:ascii="Calibri" w:eastAsia="Calibri" w:hAnsi="Calibri" w:cs="Calibri"/>
                  <w:sz w:val="22"/>
                  <w:szCs w:val="22"/>
                  <w:lang w:val="hr"/>
                </w:rPr>
                <w:t>https://doi.org/10.31784/zvr.7.1.26</w:t>
              </w:r>
            </w:hyperlink>
            <w:r w:rsidRPr="403C1C28">
              <w:rPr>
                <w:rFonts w:ascii="Calibri" w:eastAsia="Calibri" w:hAnsi="Calibri" w:cs="Calibri"/>
                <w:sz w:val="22"/>
                <w:szCs w:val="22"/>
                <w:lang w:val="hr"/>
              </w:rPr>
              <w:t xml:space="preserve">   </w:t>
            </w:r>
          </w:p>
          <w:p w14:paraId="17081BBA" w14:textId="38F0D883"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Grbac, B. Stvaranje i razmjena vrijednosti, Ekonomski fakultet Sveučilišta u Rijeci, Rijeka, 2012.</w:t>
            </w:r>
          </w:p>
          <w:p w14:paraId="4CA470EC" w14:textId="6FA13157"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 xml:space="preserve">Katunar J, Vretenar N, Filipas AM, Jardas Antonić J, Prudky I. Recognising wine quality – examining demographic influences and consumer preferences. Zbornik Veleučilišta u Rijeci, 2024. Dostupno na: </w:t>
            </w:r>
            <w:hyperlink r:id="rId44">
              <w:r w:rsidRPr="403C1C28">
                <w:rPr>
                  <w:rStyle w:val="Hiperveza"/>
                  <w:rFonts w:ascii="Calibri" w:eastAsia="Calibri" w:hAnsi="Calibri" w:cs="Calibri"/>
                  <w:sz w:val="22"/>
                  <w:szCs w:val="22"/>
                  <w:lang w:val="hr"/>
                </w:rPr>
                <w:t>https://doi.org/10.31784/zvr.12.1.16</w:t>
              </w:r>
            </w:hyperlink>
            <w:r w:rsidRPr="403C1C28">
              <w:rPr>
                <w:rFonts w:ascii="Calibri" w:eastAsia="Calibri" w:hAnsi="Calibri" w:cs="Calibri"/>
                <w:sz w:val="22"/>
                <w:szCs w:val="22"/>
                <w:lang w:val="hr"/>
              </w:rPr>
              <w:t xml:space="preserve"> </w:t>
            </w:r>
          </w:p>
          <w:p w14:paraId="1F1F15CF" w14:textId="7C14FC37" w:rsidR="403C1C28" w:rsidRDefault="403C1C28" w:rsidP="000D25B0">
            <w:pPr>
              <w:pStyle w:val="Odlomakpopisa"/>
              <w:numPr>
                <w:ilvl w:val="0"/>
                <w:numId w:val="76"/>
              </w:numPr>
              <w:spacing w:line="257" w:lineRule="auto"/>
              <w:rPr>
                <w:rFonts w:ascii="Calibri" w:eastAsia="Calibri" w:hAnsi="Calibri" w:cs="Calibri"/>
              </w:rPr>
            </w:pPr>
            <w:r w:rsidRPr="403C1C28">
              <w:rPr>
                <w:rFonts w:ascii="Calibri" w:eastAsia="Calibri" w:hAnsi="Calibri" w:cs="Calibri"/>
                <w:lang w:val="hr"/>
              </w:rPr>
              <w:t>Meler, M., Horvat, Đ. Marketing vina, u teoriji i primjeni, Edukator d.o.o., Zagreb, 2018.</w:t>
            </w:r>
          </w:p>
          <w:p w14:paraId="7A29D1BC" w14:textId="6DF39A92"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 xml:space="preserve">Mesić Ž, Lončar M, Tomić Maksan M. Preferencije vinskih turista i zadovoljstvo ponudom vinskog turizma u Gradu Zagrebu i Zagrebačkoj županiji. Agroeconomia Croatica, 2019. Dostupno na: </w:t>
            </w:r>
            <w:hyperlink r:id="rId45">
              <w:r w:rsidRPr="403C1C28">
                <w:rPr>
                  <w:rStyle w:val="Hiperveza"/>
                  <w:rFonts w:ascii="Calibri" w:eastAsia="Calibri" w:hAnsi="Calibri" w:cs="Calibri"/>
                  <w:sz w:val="22"/>
                  <w:szCs w:val="22"/>
                  <w:lang w:val="hr"/>
                </w:rPr>
                <w:t>https://hrcak.srce.hr/231062</w:t>
              </w:r>
            </w:hyperlink>
            <w:r w:rsidRPr="403C1C28">
              <w:rPr>
                <w:rFonts w:ascii="Calibri" w:eastAsia="Calibri" w:hAnsi="Calibri" w:cs="Calibri"/>
                <w:sz w:val="22"/>
                <w:szCs w:val="22"/>
                <w:lang w:val="hr"/>
              </w:rPr>
              <w:t xml:space="preserve"> </w:t>
            </w:r>
          </w:p>
          <w:p w14:paraId="09F321FE" w14:textId="0284E64C"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 xml:space="preserve">Moralić S, Pandža Bajs I., Analiza obilježja hrvatskih potrošača generacije Y u potrošnji vina, Zbornik Ekonomskog fakulteta u Zagrebu, 2014. Dostupno na: </w:t>
            </w:r>
            <w:hyperlink r:id="rId46">
              <w:r w:rsidRPr="403C1C28">
                <w:rPr>
                  <w:rStyle w:val="Hiperveza"/>
                  <w:rFonts w:ascii="Calibri" w:eastAsia="Calibri" w:hAnsi="Calibri" w:cs="Calibri"/>
                  <w:sz w:val="22"/>
                  <w:szCs w:val="22"/>
                  <w:lang w:val="hr"/>
                </w:rPr>
                <w:t>https://hrcak.srce.hr/132979</w:t>
              </w:r>
            </w:hyperlink>
            <w:r w:rsidRPr="403C1C28">
              <w:rPr>
                <w:rFonts w:ascii="Calibri" w:eastAsia="Calibri" w:hAnsi="Calibri" w:cs="Calibri"/>
                <w:sz w:val="22"/>
                <w:szCs w:val="22"/>
                <w:lang w:val="hr"/>
              </w:rPr>
              <w:t xml:space="preserve">       </w:t>
            </w:r>
          </w:p>
          <w:p w14:paraId="4EB40C6B" w14:textId="51921878" w:rsidR="403C1C28" w:rsidRDefault="403C1C28" w:rsidP="000D25B0">
            <w:pPr>
              <w:pStyle w:val="Tekstkomentara"/>
              <w:numPr>
                <w:ilvl w:val="0"/>
                <w:numId w:val="76"/>
              </w:numPr>
              <w:rPr>
                <w:rFonts w:ascii="Calibri" w:eastAsia="Calibri" w:hAnsi="Calibri" w:cs="Calibri"/>
                <w:sz w:val="22"/>
                <w:szCs w:val="22"/>
              </w:rPr>
            </w:pPr>
            <w:r w:rsidRPr="403C1C28">
              <w:rPr>
                <w:rFonts w:ascii="Calibri" w:eastAsia="Calibri" w:hAnsi="Calibri" w:cs="Calibri"/>
                <w:sz w:val="22"/>
                <w:szCs w:val="22"/>
                <w:lang w:val="hr"/>
              </w:rPr>
              <w:t xml:space="preserve">Rastija V, Mihaljević K, Drenjančević M, Jukić V., Korištenje saznanja o polifenolnom profilu hrvatskih vina u marketinške svrhe, Radovi Zavoda za znanstveni i umjetnički rad u Požegi, 2016. Dostupno na </w:t>
            </w:r>
            <w:hyperlink r:id="rId47">
              <w:r w:rsidRPr="403C1C28">
                <w:rPr>
                  <w:rStyle w:val="Hiperveza"/>
                  <w:rFonts w:ascii="Calibri" w:eastAsia="Calibri" w:hAnsi="Calibri" w:cs="Calibri"/>
                  <w:sz w:val="22"/>
                  <w:szCs w:val="22"/>
                  <w:lang w:val="hr"/>
                </w:rPr>
                <w:t>https://doi.org/10.21857/yrvgqtpxw9</w:t>
              </w:r>
            </w:hyperlink>
            <w:r w:rsidRPr="403C1C28">
              <w:rPr>
                <w:rFonts w:ascii="Calibri" w:eastAsia="Calibri" w:hAnsi="Calibri" w:cs="Calibri"/>
                <w:sz w:val="22"/>
                <w:szCs w:val="22"/>
                <w:lang w:val="hr"/>
              </w:rPr>
              <w:t xml:space="preserve"> </w:t>
            </w:r>
          </w:p>
        </w:tc>
      </w:tr>
      <w:tr w:rsidR="403C1C28" w14:paraId="31ABAEB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2F55A86" w14:textId="64DD87F7"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Dopunska literatura</w:t>
            </w:r>
          </w:p>
        </w:tc>
      </w:tr>
      <w:tr w:rsidR="403C1C28" w14:paraId="75ECC8FE" w14:textId="77777777" w:rsidTr="403C1C28">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C0C6D7" w14:textId="420F3D6B" w:rsidR="403C1C28" w:rsidRDefault="403C1C28" w:rsidP="000D25B0">
            <w:pPr>
              <w:pStyle w:val="Odlomakpopisa"/>
              <w:numPr>
                <w:ilvl w:val="0"/>
                <w:numId w:val="75"/>
              </w:numPr>
              <w:spacing w:line="257" w:lineRule="auto"/>
              <w:rPr>
                <w:rFonts w:ascii="Calibri" w:eastAsia="Calibri" w:hAnsi="Calibri" w:cs="Calibri"/>
              </w:rPr>
            </w:pPr>
            <w:r w:rsidRPr="403C1C28">
              <w:rPr>
                <w:rFonts w:ascii="Calibri" w:eastAsia="Calibri" w:hAnsi="Calibri" w:cs="Calibri"/>
                <w:lang w:val="hr"/>
              </w:rPr>
              <w:t>Grbac, B. Izazovi međunarodnog tržišta, Ekonomski fakultet Sveučilišta u Rijeci, Promarket, Rijeka, 2009.</w:t>
            </w:r>
          </w:p>
          <w:p w14:paraId="5A9D289E" w14:textId="141BAE94" w:rsidR="403C1C28" w:rsidRDefault="403C1C28" w:rsidP="000D25B0">
            <w:pPr>
              <w:pStyle w:val="Odlomakpopisa"/>
              <w:numPr>
                <w:ilvl w:val="0"/>
                <w:numId w:val="75"/>
              </w:numPr>
              <w:spacing w:line="257" w:lineRule="auto"/>
              <w:rPr>
                <w:rFonts w:ascii="Calibri" w:eastAsia="Calibri" w:hAnsi="Calibri" w:cs="Calibri"/>
              </w:rPr>
            </w:pPr>
            <w:r w:rsidRPr="403C1C28">
              <w:rPr>
                <w:rFonts w:ascii="Calibri" w:eastAsia="Calibri" w:hAnsi="Calibri" w:cs="Calibri"/>
                <w:lang w:val="hr"/>
              </w:rPr>
              <w:t>Grbac, B. Osvajanje ciljnog tržišta, Ekonomski fakultet Sveučilišta u Rijeci, Rijeka, 2005.</w:t>
            </w:r>
          </w:p>
          <w:p w14:paraId="0A85637A" w14:textId="513D6CA1" w:rsidR="403C1C28" w:rsidRDefault="403C1C28" w:rsidP="000D25B0">
            <w:pPr>
              <w:pStyle w:val="Odlomakpopisa"/>
              <w:numPr>
                <w:ilvl w:val="0"/>
                <w:numId w:val="75"/>
              </w:numPr>
              <w:spacing w:line="257" w:lineRule="auto"/>
              <w:rPr>
                <w:rFonts w:ascii="Calibri" w:eastAsia="Calibri" w:hAnsi="Calibri" w:cs="Calibri"/>
              </w:rPr>
            </w:pPr>
            <w:r w:rsidRPr="403C1C28">
              <w:rPr>
                <w:rFonts w:ascii="Calibri" w:eastAsia="Calibri" w:hAnsi="Calibri" w:cs="Calibri"/>
                <w:lang w:val="hr"/>
              </w:rPr>
              <w:t>Hall, C. M., Mitchell, R. Wine Marketing: A Practical Guide, Butterworth-Heinemann, Oxford, 2008.</w:t>
            </w:r>
          </w:p>
          <w:p w14:paraId="72A4D95D" w14:textId="750C1857" w:rsidR="403C1C28" w:rsidRDefault="403C1C28" w:rsidP="000D25B0">
            <w:pPr>
              <w:pStyle w:val="Odlomakpopisa"/>
              <w:numPr>
                <w:ilvl w:val="0"/>
                <w:numId w:val="75"/>
              </w:numPr>
              <w:spacing w:line="257" w:lineRule="auto"/>
              <w:rPr>
                <w:rFonts w:ascii="Calibri" w:eastAsia="Calibri" w:hAnsi="Calibri" w:cs="Calibri"/>
              </w:rPr>
            </w:pPr>
            <w:r w:rsidRPr="403C1C28">
              <w:rPr>
                <w:rFonts w:ascii="Calibri" w:eastAsia="Calibri" w:hAnsi="Calibri" w:cs="Calibri"/>
                <w:lang w:val="hr"/>
              </w:rPr>
              <w:t>Ivanković, M., Kolega, A. Marketing vina, Sveučilište u Mostaru, Mostar, 2016.</w:t>
            </w:r>
          </w:p>
          <w:p w14:paraId="3C6D722A" w14:textId="63F9337F" w:rsidR="403C1C28" w:rsidRDefault="403C1C28" w:rsidP="000D25B0">
            <w:pPr>
              <w:pStyle w:val="Odlomakpopisa"/>
              <w:numPr>
                <w:ilvl w:val="0"/>
                <w:numId w:val="75"/>
              </w:numPr>
              <w:spacing w:before="240"/>
              <w:rPr>
                <w:rFonts w:ascii="Calibri" w:eastAsia="Calibri" w:hAnsi="Calibri" w:cs="Calibri"/>
              </w:rPr>
            </w:pPr>
            <w:r w:rsidRPr="403C1C28">
              <w:rPr>
                <w:rFonts w:ascii="Calibri" w:eastAsia="Calibri" w:hAnsi="Calibri" w:cs="Calibri"/>
                <w:lang w:val="hr"/>
              </w:rPr>
              <w:t>Kotler, P., Keller, K. L., Martinović, M. Upravljanje marketingom, 14. izdanje, MATE d.o.o., Zagreb, 2014.</w:t>
            </w:r>
          </w:p>
        </w:tc>
      </w:tr>
      <w:tr w:rsidR="403C1C28" w14:paraId="396FF005"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9E0CC92" w14:textId="56C2BDF1" w:rsidR="403C1C28" w:rsidRDefault="403C1C28" w:rsidP="403C1C28">
            <w:pPr>
              <w:rPr>
                <w:rFonts w:ascii="Calibri" w:eastAsia="Calibri" w:hAnsi="Calibri" w:cs="Calibri"/>
                <w:sz w:val="22"/>
                <w:szCs w:val="22"/>
              </w:rPr>
            </w:pPr>
            <w:r w:rsidRPr="403C1C28">
              <w:rPr>
                <w:rFonts w:ascii="Calibri" w:eastAsia="Calibri" w:hAnsi="Calibri" w:cs="Calibri"/>
                <w:b/>
                <w:bCs/>
                <w:sz w:val="22"/>
                <w:szCs w:val="22"/>
                <w:lang w:val="hr-HR"/>
              </w:rPr>
              <w:t>Načini praćenja kvalitete koji osiguravaju stjecanje izlaznih znanja, vještina i kompetencija</w:t>
            </w:r>
          </w:p>
        </w:tc>
      </w:tr>
      <w:tr w:rsidR="403C1C28" w14:paraId="1FF7D761" w14:textId="77777777" w:rsidTr="403C1C28">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728A29" w14:textId="671393D0" w:rsidR="403C1C28" w:rsidRDefault="403C1C28" w:rsidP="403C1C28">
            <w:pPr>
              <w:jc w:val="both"/>
              <w:rPr>
                <w:rFonts w:ascii="Calibri" w:eastAsia="Calibri" w:hAnsi="Calibri" w:cs="Calibri"/>
                <w:sz w:val="22"/>
                <w:szCs w:val="22"/>
              </w:rPr>
            </w:pPr>
            <w:r w:rsidRPr="403C1C28">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03C1C28">
              <w:rPr>
                <w:rFonts w:ascii="Calibri" w:eastAsia="Calibri" w:hAnsi="Calibri" w:cs="Calibri"/>
                <w:i/>
                <w:iCs/>
                <w:sz w:val="22"/>
                <w:szCs w:val="22"/>
                <w:lang w:val="hr-HR"/>
              </w:rPr>
              <w:t>online</w:t>
            </w:r>
            <w:r w:rsidRPr="403C1C28">
              <w:rPr>
                <w:rFonts w:ascii="Calibri" w:eastAsia="Calibri" w:hAnsi="Calibri" w:cs="Calibri"/>
                <w:sz w:val="22"/>
                <w:szCs w:val="22"/>
                <w:lang w:val="hr-HR"/>
              </w:rPr>
              <w:t xml:space="preserve"> upitnicima ili putem pripremljenih tablica i obrazaca.</w:t>
            </w:r>
          </w:p>
        </w:tc>
      </w:tr>
    </w:tbl>
    <w:p w14:paraId="4A39FA8E" w14:textId="78F990C3" w:rsidR="403C1C28" w:rsidRDefault="403C1C28" w:rsidP="403C1C28">
      <w:pPr>
        <w:rPr>
          <w:rFonts w:ascii="Calibri" w:eastAsia="Calibri" w:hAnsi="Calibri" w:cs="Calibri"/>
          <w:color w:val="000000" w:themeColor="text1"/>
          <w:lang w:val="hr-HR"/>
        </w:rPr>
      </w:pPr>
    </w:p>
    <w:p w14:paraId="230C5906" w14:textId="1D5E3220" w:rsidR="403C1C28" w:rsidRDefault="403C1C28" w:rsidP="403C1C28">
      <w:pPr>
        <w:rPr>
          <w:rFonts w:ascii="Arial Narrow" w:eastAsia="Arial Narrow" w:hAnsi="Arial Narrow" w:cs="Arial Narrow"/>
          <w:color w:val="000000" w:themeColor="text1"/>
          <w:sz w:val="22"/>
          <w:szCs w:val="22"/>
          <w:lang w:val="hr-HR"/>
        </w:rPr>
      </w:pPr>
    </w:p>
    <w:p w14:paraId="77FFB470" w14:textId="584C0C8C" w:rsidR="403C1C28" w:rsidRDefault="403C1C28" w:rsidP="403C1C28">
      <w:pPr>
        <w:rPr>
          <w:lang w:val="hr-HR"/>
        </w:rPr>
      </w:pPr>
    </w:p>
    <w:p w14:paraId="5000FE22" w14:textId="57F1CB1B" w:rsidR="403C1C28" w:rsidRDefault="403C1C28" w:rsidP="403C1C28">
      <w:pPr>
        <w:rPr>
          <w:lang w:val="hr-HR"/>
        </w:rPr>
      </w:pPr>
    </w:p>
    <w:p w14:paraId="196B44F4" w14:textId="2596BBB6" w:rsidR="403C1C28" w:rsidRDefault="403C1C28" w:rsidP="403C1C28">
      <w:pPr>
        <w:rPr>
          <w:lang w:val="hr-HR"/>
        </w:rPr>
      </w:pPr>
    </w:p>
    <w:p w14:paraId="4AA5BB21" w14:textId="2AFD8DF8" w:rsidR="403C1C28" w:rsidRDefault="403C1C28" w:rsidP="403C1C28">
      <w:pPr>
        <w:rPr>
          <w:lang w:val="hr-HR"/>
        </w:rPr>
      </w:pPr>
    </w:p>
    <w:p w14:paraId="5E810A57" w14:textId="249F9870" w:rsidR="403C1C28" w:rsidRDefault="403C1C28" w:rsidP="403C1C28">
      <w:pPr>
        <w:rPr>
          <w:lang w:val="hr-HR"/>
        </w:rPr>
      </w:pPr>
    </w:p>
    <w:p w14:paraId="3F835970" w14:textId="23CAB9C6" w:rsidR="403C1C28" w:rsidRDefault="403C1C28" w:rsidP="403C1C28">
      <w:pPr>
        <w:rPr>
          <w:lang w:val="hr-HR"/>
        </w:rPr>
      </w:pPr>
    </w:p>
    <w:p w14:paraId="05A90D6F" w14:textId="026194B1" w:rsidR="403C1C28" w:rsidRDefault="403C1C28" w:rsidP="403C1C28">
      <w:pPr>
        <w:rPr>
          <w:lang w:val="hr-HR"/>
        </w:rPr>
      </w:pPr>
    </w:p>
    <w:p w14:paraId="4B7C516E" w14:textId="20C5B48E" w:rsidR="403C1C28" w:rsidRDefault="403C1C28" w:rsidP="403C1C28">
      <w:pPr>
        <w:rPr>
          <w:lang w:val="hr-HR"/>
        </w:rPr>
      </w:pPr>
    </w:p>
    <w:p w14:paraId="7A8C8B6B" w14:textId="74B55416" w:rsidR="403C1C28" w:rsidRDefault="403C1C28" w:rsidP="403C1C28">
      <w:pPr>
        <w:rPr>
          <w:lang w:val="hr-HR"/>
        </w:rPr>
      </w:pPr>
    </w:p>
    <w:p w14:paraId="377C9850" w14:textId="0CCFB2A8" w:rsidR="403C1C28" w:rsidRDefault="403C1C28" w:rsidP="403C1C28">
      <w:pPr>
        <w:rPr>
          <w:lang w:val="hr-HR"/>
        </w:rPr>
      </w:pPr>
    </w:p>
    <w:p w14:paraId="06F6C52A" w14:textId="12CC4D8F" w:rsidR="403C1C28" w:rsidRDefault="403C1C28" w:rsidP="403C1C28">
      <w:pPr>
        <w:rPr>
          <w:lang w:val="hr-HR"/>
        </w:rPr>
      </w:pPr>
    </w:p>
    <w:p w14:paraId="267FF0DE" w14:textId="28E54892" w:rsidR="403C1C28" w:rsidRDefault="403C1C28" w:rsidP="403C1C28">
      <w:pPr>
        <w:rPr>
          <w:lang w:val="hr-HR"/>
        </w:rPr>
      </w:pPr>
    </w:p>
    <w:p w14:paraId="1ABB1A5E" w14:textId="2447013B" w:rsidR="403C1C28" w:rsidRDefault="403C1C28" w:rsidP="403C1C28">
      <w:pPr>
        <w:rPr>
          <w:lang w:val="hr-HR"/>
        </w:rPr>
      </w:pPr>
    </w:p>
    <w:p w14:paraId="5248EEB1" w14:textId="377AE066" w:rsidR="403C1C28" w:rsidRDefault="403C1C28" w:rsidP="403C1C28">
      <w:pPr>
        <w:rPr>
          <w:lang w:val="hr-HR"/>
        </w:rPr>
      </w:pPr>
    </w:p>
    <w:p w14:paraId="4948FF60" w14:textId="2EAF593B" w:rsidR="403C1C28" w:rsidRDefault="403C1C28" w:rsidP="403C1C28">
      <w:pPr>
        <w:rPr>
          <w:lang w:val="hr-HR"/>
        </w:rPr>
      </w:pPr>
    </w:p>
    <w:p w14:paraId="27B8A8A1" w14:textId="27011B3D" w:rsidR="403C1C28" w:rsidRDefault="403C1C28" w:rsidP="403C1C28">
      <w:pPr>
        <w:rPr>
          <w:lang w:val="hr-HR"/>
        </w:rPr>
      </w:pPr>
    </w:p>
    <w:p w14:paraId="3AE90098" w14:textId="167CA7E6" w:rsidR="403C1C28" w:rsidRDefault="403C1C28" w:rsidP="403C1C28">
      <w:pPr>
        <w:rPr>
          <w:lang w:val="hr-HR"/>
        </w:rPr>
      </w:pPr>
    </w:p>
    <w:p w14:paraId="3162B682" w14:textId="30D44B35" w:rsidR="403C1C28" w:rsidRDefault="403C1C28" w:rsidP="403C1C28">
      <w:pPr>
        <w:rPr>
          <w:lang w:val="hr-HR"/>
        </w:rPr>
      </w:pPr>
    </w:p>
    <w:p w14:paraId="560C3A7B" w14:textId="4B3B3BD4" w:rsidR="403C1C28" w:rsidRDefault="403C1C28" w:rsidP="403C1C28">
      <w:pPr>
        <w:rPr>
          <w:lang w:val="hr-HR"/>
        </w:rPr>
      </w:pPr>
    </w:p>
    <w:p w14:paraId="2E971AB3" w14:textId="2CE3F73F" w:rsidR="403C1C28" w:rsidRDefault="403C1C28" w:rsidP="403C1C28">
      <w:pPr>
        <w:rPr>
          <w:lang w:val="hr-HR"/>
        </w:rPr>
      </w:pPr>
    </w:p>
    <w:p w14:paraId="6B07B301" w14:textId="33CADACA" w:rsidR="403C1C28" w:rsidRDefault="403C1C28" w:rsidP="403C1C28">
      <w:pPr>
        <w:rPr>
          <w:lang w:val="hr-HR"/>
        </w:rPr>
      </w:pPr>
    </w:p>
    <w:p w14:paraId="62751CB1" w14:textId="338B3391" w:rsidR="403C1C28" w:rsidRDefault="403C1C28" w:rsidP="403C1C28">
      <w:pPr>
        <w:rPr>
          <w:lang w:val="hr-HR"/>
        </w:rPr>
      </w:pPr>
    </w:p>
    <w:p w14:paraId="39E09550" w14:textId="147F5582" w:rsidR="04780CE4" w:rsidRDefault="04780CE4" w:rsidP="04780CE4">
      <w:pPr>
        <w:rPr>
          <w:lang w:val="hr-HR"/>
        </w:rPr>
      </w:pPr>
    </w:p>
    <w:p w14:paraId="740008CE" w14:textId="405EC9F6" w:rsidR="00C303FD" w:rsidRDefault="00C303FD" w:rsidP="04780CE4">
      <w:pPr>
        <w:rPr>
          <w:lang w:val="hr-HR"/>
        </w:rPr>
      </w:pPr>
    </w:p>
    <w:p w14:paraId="0F76B76A" w14:textId="58671734" w:rsidR="00C303FD" w:rsidRDefault="00C303FD" w:rsidP="04780CE4">
      <w:pPr>
        <w:rPr>
          <w:lang w:val="hr-HR"/>
        </w:rPr>
      </w:pPr>
    </w:p>
    <w:p w14:paraId="05F1FA7D" w14:textId="2F2343A9" w:rsidR="00C303FD" w:rsidRDefault="00C303FD" w:rsidP="04780CE4">
      <w:pPr>
        <w:rPr>
          <w:lang w:val="hr-HR"/>
        </w:rPr>
      </w:pPr>
    </w:p>
    <w:p w14:paraId="76E77159" w14:textId="27F46410" w:rsidR="00C303FD" w:rsidRDefault="00C303FD" w:rsidP="04780CE4">
      <w:pPr>
        <w:rPr>
          <w:lang w:val="hr-HR"/>
        </w:rPr>
      </w:pPr>
    </w:p>
    <w:p w14:paraId="65AF6FAF" w14:textId="165C7D6B" w:rsidR="00C303FD" w:rsidRDefault="00C303FD" w:rsidP="04780CE4">
      <w:pPr>
        <w:rPr>
          <w:lang w:val="hr-HR"/>
        </w:rPr>
      </w:pPr>
    </w:p>
    <w:p w14:paraId="75443A79" w14:textId="55843488" w:rsidR="00C303FD" w:rsidRDefault="00C303FD" w:rsidP="04780CE4">
      <w:pPr>
        <w:rPr>
          <w:lang w:val="hr-HR"/>
        </w:rPr>
      </w:pPr>
    </w:p>
    <w:p w14:paraId="4BE039EB" w14:textId="741AD784" w:rsidR="00C303FD" w:rsidRDefault="00C303FD" w:rsidP="04780CE4">
      <w:pPr>
        <w:rPr>
          <w:lang w:val="hr-HR"/>
        </w:rPr>
      </w:pPr>
    </w:p>
    <w:p w14:paraId="44CAD96A" w14:textId="35039817" w:rsidR="00C303FD" w:rsidRDefault="00C303FD" w:rsidP="04780CE4">
      <w:pPr>
        <w:rPr>
          <w:lang w:val="hr-HR"/>
        </w:rPr>
      </w:pPr>
    </w:p>
    <w:p w14:paraId="65EE895D" w14:textId="77777777" w:rsidR="00C303FD" w:rsidRDefault="00C303FD" w:rsidP="04780CE4">
      <w:pPr>
        <w:rPr>
          <w:lang w:val="hr-HR"/>
        </w:rPr>
      </w:pPr>
    </w:p>
    <w:p w14:paraId="50F21D1A" w14:textId="480BAF0C" w:rsidR="04780CE4" w:rsidRDefault="04780CE4" w:rsidP="04780CE4">
      <w:pPr>
        <w:rPr>
          <w:lang w:val="hr-HR"/>
        </w:rPr>
      </w:pPr>
    </w:p>
    <w:p w14:paraId="6E840691" w14:textId="3E2BEEFA" w:rsidR="403C1C28" w:rsidRDefault="403C1C28" w:rsidP="403C1C28">
      <w:pPr>
        <w:rPr>
          <w:lang w:val="hr-HR"/>
        </w:rPr>
      </w:pPr>
    </w:p>
    <w:p w14:paraId="49C7972A" w14:textId="2BCF3078" w:rsidR="30F38514" w:rsidRDefault="30F38514" w:rsidP="403C1C28">
      <w:pPr>
        <w:pStyle w:val="Naslov3"/>
        <w:keepLines/>
        <w:spacing w:before="160" w:after="80"/>
        <w:rPr>
          <w:rFonts w:ascii="Calibri" w:eastAsia="Calibri" w:hAnsi="Calibri" w:cs="Calibri"/>
          <w:b w:val="0"/>
          <w:bCs w:val="0"/>
          <w:color w:val="2F5496"/>
          <w:sz w:val="28"/>
          <w:szCs w:val="28"/>
          <w:lang w:val="hr-HR"/>
        </w:rPr>
      </w:pPr>
      <w:r w:rsidRPr="403C1C28">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52"/>
        <w:gridCol w:w="3108"/>
        <w:gridCol w:w="1980"/>
        <w:gridCol w:w="1670"/>
      </w:tblGrid>
      <w:tr w:rsidR="403C1C28" w14:paraId="42945B47"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52D9B49" w14:textId="1E4B13FE"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Ishodi učenja</w:t>
            </w:r>
          </w:p>
        </w:tc>
        <w:tc>
          <w:tcPr>
            <w:tcW w:w="313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3BCF5CC" w14:textId="7498FDD6"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Nastavne teme</w:t>
            </w:r>
          </w:p>
        </w:tc>
        <w:tc>
          <w:tcPr>
            <w:tcW w:w="199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291DCD3" w14:textId="3241EBE4"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Metode (načini) poučavanja</w:t>
            </w:r>
          </w:p>
        </w:tc>
        <w:tc>
          <w:tcPr>
            <w:tcW w:w="167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EAB72DC" w14:textId="2DC182FD" w:rsidR="403C1C28" w:rsidRDefault="403C1C28" w:rsidP="403C1C28">
            <w:pPr>
              <w:jc w:val="center"/>
              <w:rPr>
                <w:rFonts w:ascii="Calibri" w:eastAsia="Calibri" w:hAnsi="Calibri" w:cs="Calibri"/>
                <w:sz w:val="22"/>
                <w:szCs w:val="22"/>
              </w:rPr>
            </w:pPr>
            <w:r w:rsidRPr="403C1C28">
              <w:rPr>
                <w:rFonts w:ascii="Calibri" w:eastAsia="Calibri" w:hAnsi="Calibri" w:cs="Calibri"/>
                <w:b/>
                <w:bCs/>
                <w:sz w:val="22"/>
                <w:szCs w:val="22"/>
                <w:lang w:val="hr-HR"/>
              </w:rPr>
              <w:t>Načini provjere ishoda</w:t>
            </w:r>
          </w:p>
        </w:tc>
      </w:tr>
      <w:tr w:rsidR="403C1C28" w14:paraId="2DE058A6"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76CEB9E5" w14:textId="5619D5C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I1 Razlikovati i opisati poslovne koncepcije</w:t>
            </w:r>
          </w:p>
          <w:p w14:paraId="013361CE" w14:textId="540BD772" w:rsidR="403C1C28" w:rsidRDefault="403C1C28" w:rsidP="403C1C28">
            <w:pPr>
              <w:jc w:val="center"/>
              <w:rPr>
                <w:rFonts w:ascii="Calibri" w:eastAsia="Calibri" w:hAnsi="Calibri" w:cs="Calibri"/>
                <w:sz w:val="22"/>
                <w:szCs w:val="22"/>
              </w:rPr>
            </w:pPr>
          </w:p>
        </w:tc>
        <w:tc>
          <w:tcPr>
            <w:tcW w:w="3137" w:type="dxa"/>
            <w:tcBorders>
              <w:top w:val="single" w:sz="6" w:space="0" w:color="auto"/>
              <w:left w:val="single" w:sz="6" w:space="0" w:color="auto"/>
              <w:bottom w:val="single" w:sz="6" w:space="0" w:color="auto"/>
              <w:right w:val="single" w:sz="6" w:space="0" w:color="auto"/>
            </w:tcBorders>
            <w:tcMar>
              <w:left w:w="105" w:type="dxa"/>
              <w:right w:w="105" w:type="dxa"/>
            </w:tcMar>
          </w:tcPr>
          <w:p w14:paraId="28DACECC" w14:textId="543CC9B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Teorija tržišta i cijena. Ustroj, podjela i funkcije tržišta. Značenje i ustroj marketinga u poljoprivredi i poslovne koncepcije u marketingu. Svjetsko tržište poljoprivrednih proizvoda. </w:t>
            </w:r>
          </w:p>
        </w:tc>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6DC63FFF" w14:textId="770AF28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Studije slučaja</w:t>
            </w:r>
          </w:p>
        </w:tc>
        <w:tc>
          <w:tcPr>
            <w:tcW w:w="1678" w:type="dxa"/>
            <w:tcBorders>
              <w:top w:val="single" w:sz="6" w:space="0" w:color="auto"/>
              <w:left w:val="single" w:sz="6" w:space="0" w:color="auto"/>
              <w:bottom w:val="single" w:sz="6" w:space="0" w:color="auto"/>
              <w:right w:val="single" w:sz="6" w:space="0" w:color="auto"/>
            </w:tcBorders>
            <w:tcMar>
              <w:left w:w="105" w:type="dxa"/>
              <w:right w:w="105" w:type="dxa"/>
            </w:tcMar>
          </w:tcPr>
          <w:p w14:paraId="02BB6DE4" w14:textId="3956EAD0"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Pisani ispit</w:t>
            </w:r>
          </w:p>
        </w:tc>
      </w:tr>
      <w:tr w:rsidR="403C1C28" w14:paraId="3D449F84"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0B061A1D" w14:textId="621F858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I2 Objasniti  ključne sastavnice marketing koncepcije</w:t>
            </w:r>
          </w:p>
          <w:p w14:paraId="7D6783AC" w14:textId="0D549EB0" w:rsidR="403C1C28" w:rsidRDefault="403C1C28" w:rsidP="403C1C28">
            <w:pPr>
              <w:jc w:val="center"/>
              <w:rPr>
                <w:rFonts w:ascii="Calibri" w:eastAsia="Calibri" w:hAnsi="Calibri" w:cs="Calibri"/>
                <w:sz w:val="22"/>
                <w:szCs w:val="22"/>
              </w:rPr>
            </w:pPr>
          </w:p>
        </w:tc>
        <w:tc>
          <w:tcPr>
            <w:tcW w:w="3137" w:type="dxa"/>
            <w:tcBorders>
              <w:top w:val="single" w:sz="6" w:space="0" w:color="auto"/>
              <w:left w:val="single" w:sz="6" w:space="0" w:color="auto"/>
              <w:bottom w:val="single" w:sz="6" w:space="0" w:color="auto"/>
              <w:right w:val="single" w:sz="6" w:space="0" w:color="auto"/>
            </w:tcBorders>
            <w:tcMar>
              <w:left w:w="105" w:type="dxa"/>
              <w:right w:w="105" w:type="dxa"/>
            </w:tcMar>
          </w:tcPr>
          <w:p w14:paraId="5ECC82BD" w14:textId="4A3A3C1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Posebnosti ponude poljoprivrednih proizvoda. Potrebe, potrošnja i potražnja poljoprivrednih proizvoda. Elastičnost potražnje. Mikro i makro utjecaji na tržište.</w:t>
            </w:r>
          </w:p>
        </w:tc>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55E70D78" w14:textId="55AED63B"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Studije slučaja</w:t>
            </w:r>
          </w:p>
        </w:tc>
        <w:tc>
          <w:tcPr>
            <w:tcW w:w="1678" w:type="dxa"/>
            <w:tcBorders>
              <w:top w:val="single" w:sz="6" w:space="0" w:color="auto"/>
              <w:left w:val="single" w:sz="6" w:space="0" w:color="auto"/>
              <w:bottom w:val="single" w:sz="6" w:space="0" w:color="auto"/>
              <w:right w:val="single" w:sz="6" w:space="0" w:color="auto"/>
            </w:tcBorders>
            <w:tcMar>
              <w:left w:w="105" w:type="dxa"/>
              <w:right w:w="105" w:type="dxa"/>
            </w:tcMar>
          </w:tcPr>
          <w:p w14:paraId="3DF18187" w14:textId="0DF617F4"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Pisani ispit</w:t>
            </w:r>
          </w:p>
        </w:tc>
      </w:tr>
      <w:tr w:rsidR="403C1C28" w14:paraId="7E8F341E"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3A87867A" w14:textId="63A2EECC"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I3 Objasniti elemente marketing plana</w:t>
            </w:r>
          </w:p>
          <w:p w14:paraId="2E77BAFC" w14:textId="595FDF82" w:rsidR="403C1C28" w:rsidRDefault="403C1C28" w:rsidP="403C1C28">
            <w:pPr>
              <w:jc w:val="center"/>
              <w:rPr>
                <w:rFonts w:ascii="Calibri" w:eastAsia="Calibri" w:hAnsi="Calibri" w:cs="Calibri"/>
                <w:sz w:val="22"/>
                <w:szCs w:val="22"/>
              </w:rPr>
            </w:pPr>
          </w:p>
        </w:tc>
        <w:tc>
          <w:tcPr>
            <w:tcW w:w="3137" w:type="dxa"/>
            <w:tcBorders>
              <w:top w:val="single" w:sz="6" w:space="0" w:color="auto"/>
              <w:left w:val="single" w:sz="6" w:space="0" w:color="auto"/>
              <w:bottom w:val="single" w:sz="6" w:space="0" w:color="auto"/>
              <w:right w:val="single" w:sz="6" w:space="0" w:color="auto"/>
            </w:tcBorders>
            <w:tcMar>
              <w:left w:w="105" w:type="dxa"/>
              <w:right w:w="105" w:type="dxa"/>
            </w:tcMar>
          </w:tcPr>
          <w:p w14:paraId="7290E450" w14:textId="2068F22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Marketing plan. Izrada marketing plana.</w:t>
            </w:r>
          </w:p>
        </w:tc>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0B117B03" w14:textId="47FCC773"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Studije slučaja, Vježbe</w:t>
            </w:r>
          </w:p>
        </w:tc>
        <w:tc>
          <w:tcPr>
            <w:tcW w:w="1678" w:type="dxa"/>
            <w:tcBorders>
              <w:top w:val="single" w:sz="6" w:space="0" w:color="auto"/>
              <w:left w:val="single" w:sz="6" w:space="0" w:color="auto"/>
              <w:bottom w:val="single" w:sz="6" w:space="0" w:color="auto"/>
              <w:right w:val="single" w:sz="6" w:space="0" w:color="auto"/>
            </w:tcBorders>
            <w:tcMar>
              <w:left w:w="105" w:type="dxa"/>
              <w:right w:w="105" w:type="dxa"/>
            </w:tcMar>
          </w:tcPr>
          <w:p w14:paraId="4EC92180" w14:textId="2A8218F9"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Projektni zadaci, prezentacija</w:t>
            </w:r>
          </w:p>
        </w:tc>
      </w:tr>
      <w:tr w:rsidR="403C1C28" w14:paraId="4757A1FC"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1BDDB46D" w14:textId="40961A95"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I4 Analizirati i interpretirati podatke o tržištu dostupne iz sekundarnih izvora podataka </w:t>
            </w:r>
          </w:p>
          <w:p w14:paraId="52E5D33B" w14:textId="2042A58D" w:rsidR="403C1C28" w:rsidRDefault="403C1C28" w:rsidP="403C1C28">
            <w:pPr>
              <w:jc w:val="center"/>
              <w:rPr>
                <w:rFonts w:ascii="Calibri" w:eastAsia="Calibri" w:hAnsi="Calibri" w:cs="Calibri"/>
                <w:sz w:val="22"/>
                <w:szCs w:val="22"/>
              </w:rPr>
            </w:pPr>
          </w:p>
        </w:tc>
        <w:tc>
          <w:tcPr>
            <w:tcW w:w="3137" w:type="dxa"/>
            <w:tcBorders>
              <w:top w:val="single" w:sz="6" w:space="0" w:color="auto"/>
              <w:left w:val="single" w:sz="6" w:space="0" w:color="auto"/>
              <w:bottom w:val="single" w:sz="6" w:space="0" w:color="auto"/>
              <w:right w:val="single" w:sz="6" w:space="0" w:color="auto"/>
            </w:tcBorders>
            <w:tcMar>
              <w:left w:w="105" w:type="dxa"/>
              <w:right w:w="105" w:type="dxa"/>
            </w:tcMar>
          </w:tcPr>
          <w:p w14:paraId="3E687277" w14:textId="2E8C661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Cijene poljoprivrednih proizvoda. Ustroj tržišta.</w:t>
            </w:r>
          </w:p>
        </w:tc>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3EDD997E" w14:textId="7BC753E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Studije slučaja, Vježbe</w:t>
            </w:r>
          </w:p>
        </w:tc>
        <w:tc>
          <w:tcPr>
            <w:tcW w:w="1678" w:type="dxa"/>
            <w:tcBorders>
              <w:top w:val="single" w:sz="6" w:space="0" w:color="auto"/>
              <w:left w:val="single" w:sz="6" w:space="0" w:color="auto"/>
              <w:bottom w:val="single" w:sz="6" w:space="0" w:color="auto"/>
              <w:right w:val="single" w:sz="6" w:space="0" w:color="auto"/>
            </w:tcBorders>
            <w:tcMar>
              <w:left w:w="105" w:type="dxa"/>
              <w:right w:w="105" w:type="dxa"/>
            </w:tcMar>
          </w:tcPr>
          <w:p w14:paraId="44B05116" w14:textId="100AF21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Projektni zadaci, prezentacija</w:t>
            </w:r>
          </w:p>
        </w:tc>
      </w:tr>
      <w:tr w:rsidR="403C1C28" w14:paraId="50D13210"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40FB36D2" w14:textId="06E43998"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I5 Interpretirati primjenu marketing miksa</w:t>
            </w:r>
          </w:p>
          <w:p w14:paraId="541B3484" w14:textId="2D972527" w:rsidR="403C1C28" w:rsidRDefault="403C1C28" w:rsidP="403C1C28">
            <w:pPr>
              <w:jc w:val="center"/>
              <w:rPr>
                <w:rFonts w:ascii="Calibri" w:eastAsia="Calibri" w:hAnsi="Calibri" w:cs="Calibri"/>
                <w:sz w:val="22"/>
                <w:szCs w:val="22"/>
              </w:rPr>
            </w:pPr>
          </w:p>
        </w:tc>
        <w:tc>
          <w:tcPr>
            <w:tcW w:w="3137" w:type="dxa"/>
            <w:tcBorders>
              <w:top w:val="single" w:sz="6" w:space="0" w:color="auto"/>
              <w:left w:val="single" w:sz="6" w:space="0" w:color="auto"/>
              <w:bottom w:val="single" w:sz="6" w:space="0" w:color="auto"/>
              <w:right w:val="single" w:sz="6" w:space="0" w:color="auto"/>
            </w:tcBorders>
            <w:tcMar>
              <w:left w:w="105" w:type="dxa"/>
              <w:right w:w="105" w:type="dxa"/>
            </w:tcMar>
          </w:tcPr>
          <w:p w14:paraId="7A465F96" w14:textId="7A97095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 xml:space="preserve">Posebnosti politike cijena poljoprivrednih proizvoda. Pariteti cijena poljoprivrednih proizvoda. Tržne ustanove i prodajni kanali poljoprivrednih proizvoda. Hrvatska vanjsko-trgovinska razmjena poljoprivrednih proizvoda. Kanali prodaje. Distribucija poljoprivrednih proizvoda na tržište. </w:t>
            </w:r>
          </w:p>
        </w:tc>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595467E2" w14:textId="52D773AD"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Studije slučaja, Vježbe</w:t>
            </w:r>
          </w:p>
        </w:tc>
        <w:tc>
          <w:tcPr>
            <w:tcW w:w="1678" w:type="dxa"/>
            <w:tcBorders>
              <w:top w:val="single" w:sz="6" w:space="0" w:color="auto"/>
              <w:left w:val="single" w:sz="6" w:space="0" w:color="auto"/>
              <w:bottom w:val="single" w:sz="6" w:space="0" w:color="auto"/>
              <w:right w:val="single" w:sz="6" w:space="0" w:color="auto"/>
            </w:tcBorders>
            <w:tcMar>
              <w:left w:w="105" w:type="dxa"/>
              <w:right w:w="105" w:type="dxa"/>
            </w:tcMar>
          </w:tcPr>
          <w:p w14:paraId="65426948" w14:textId="47AD2157"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Projektni zadaci</w:t>
            </w:r>
          </w:p>
        </w:tc>
      </w:tr>
      <w:tr w:rsidR="403C1C28" w14:paraId="0B2173F4" w14:textId="77777777" w:rsidTr="403C1C28">
        <w:trPr>
          <w:trHeight w:val="300"/>
        </w:trPr>
        <w:tc>
          <w:tcPr>
            <w:tcW w:w="2265" w:type="dxa"/>
            <w:tcBorders>
              <w:top w:val="single" w:sz="6" w:space="0" w:color="auto"/>
              <w:left w:val="single" w:sz="6" w:space="0" w:color="auto"/>
              <w:bottom w:val="single" w:sz="6" w:space="0" w:color="auto"/>
              <w:right w:val="single" w:sz="6" w:space="0" w:color="auto"/>
            </w:tcBorders>
            <w:tcMar>
              <w:left w:w="105" w:type="dxa"/>
              <w:right w:w="105" w:type="dxa"/>
            </w:tcMar>
          </w:tcPr>
          <w:p w14:paraId="0C5B5391" w14:textId="44F4F67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I6 Provesti i interpretirati jednostavnije istraživačke zadatke iz područja tržišta poljoprivrednih proizvoda</w:t>
            </w:r>
          </w:p>
          <w:p w14:paraId="2A9FF14F" w14:textId="5AEAA5CA" w:rsidR="403C1C28" w:rsidRDefault="403C1C28" w:rsidP="403C1C28">
            <w:pPr>
              <w:jc w:val="center"/>
              <w:rPr>
                <w:rFonts w:ascii="Calibri" w:eastAsia="Calibri" w:hAnsi="Calibri" w:cs="Calibri"/>
                <w:sz w:val="22"/>
                <w:szCs w:val="22"/>
              </w:rPr>
            </w:pPr>
          </w:p>
        </w:tc>
        <w:tc>
          <w:tcPr>
            <w:tcW w:w="3137" w:type="dxa"/>
            <w:tcBorders>
              <w:top w:val="single" w:sz="6" w:space="0" w:color="auto"/>
              <w:left w:val="single" w:sz="6" w:space="0" w:color="auto"/>
              <w:bottom w:val="single" w:sz="6" w:space="0" w:color="auto"/>
              <w:right w:val="single" w:sz="6" w:space="0" w:color="auto"/>
            </w:tcBorders>
            <w:tcMar>
              <w:left w:w="105" w:type="dxa"/>
              <w:right w:w="105" w:type="dxa"/>
            </w:tcMar>
          </w:tcPr>
          <w:p w14:paraId="7B33DFFA" w14:textId="3867DD81"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Kreiranje strategija komunikacijskog i promocijskog miksa.</w:t>
            </w:r>
          </w:p>
        </w:tc>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3E9C2896" w14:textId="5AAAF0DE"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Predavanja, Studije slučaja, Vježbe</w:t>
            </w:r>
          </w:p>
        </w:tc>
        <w:tc>
          <w:tcPr>
            <w:tcW w:w="1678" w:type="dxa"/>
            <w:tcBorders>
              <w:top w:val="single" w:sz="6" w:space="0" w:color="auto"/>
              <w:left w:val="single" w:sz="6" w:space="0" w:color="auto"/>
              <w:bottom w:val="single" w:sz="6" w:space="0" w:color="auto"/>
              <w:right w:val="single" w:sz="6" w:space="0" w:color="auto"/>
            </w:tcBorders>
            <w:tcMar>
              <w:left w:w="105" w:type="dxa"/>
              <w:right w:w="105" w:type="dxa"/>
            </w:tcMar>
          </w:tcPr>
          <w:p w14:paraId="551D9A42" w14:textId="0EEEF99A" w:rsidR="403C1C28" w:rsidRDefault="403C1C28" w:rsidP="403C1C28">
            <w:pPr>
              <w:rPr>
                <w:rFonts w:ascii="Calibri" w:eastAsia="Calibri" w:hAnsi="Calibri" w:cs="Calibri"/>
                <w:sz w:val="22"/>
                <w:szCs w:val="22"/>
              </w:rPr>
            </w:pPr>
            <w:r w:rsidRPr="403C1C28">
              <w:rPr>
                <w:rFonts w:ascii="Calibri" w:eastAsia="Calibri" w:hAnsi="Calibri" w:cs="Calibri"/>
                <w:sz w:val="22"/>
                <w:szCs w:val="22"/>
                <w:lang w:val="hr-HR"/>
              </w:rPr>
              <w:t>Projektni zadaci, prezentacija</w:t>
            </w:r>
          </w:p>
        </w:tc>
      </w:tr>
    </w:tbl>
    <w:p w14:paraId="666368E4" w14:textId="34D7FB54" w:rsidR="403C1C28" w:rsidRDefault="403C1C28" w:rsidP="403C1C28">
      <w:pPr>
        <w:rPr>
          <w:lang w:val="hr-HR"/>
        </w:rPr>
      </w:pPr>
    </w:p>
    <w:p w14:paraId="1396D69C" w14:textId="2B566E8B" w:rsidR="3E2B504E" w:rsidRDefault="3E2B504E" w:rsidP="04780CE4">
      <w:pPr>
        <w:pStyle w:val="Naslov2"/>
        <w:spacing w:before="160" w:after="80"/>
        <w:jc w:val="center"/>
        <w:rPr>
          <w:rFonts w:eastAsia="Calibri Light" w:cs="Calibri Light"/>
          <w:b w:val="0"/>
          <w:color w:val="2F5496"/>
          <w:sz w:val="32"/>
          <w:szCs w:val="32"/>
          <w:lang w:val="hr-HR"/>
        </w:rPr>
      </w:pPr>
      <w:r w:rsidRPr="04780CE4">
        <w:rPr>
          <w:rFonts w:eastAsia="Calibri Light" w:cs="Calibri Light"/>
          <w:b w:val="0"/>
          <w:color w:val="2F5496"/>
          <w:sz w:val="32"/>
          <w:szCs w:val="32"/>
          <w:lang w:val="hr-HR"/>
        </w:rPr>
        <w:t>IV. SEMESTAR</w:t>
      </w:r>
    </w:p>
    <w:p w14:paraId="4B84C8EE" w14:textId="47DDB79D" w:rsidR="04780CE4" w:rsidRDefault="04780CE4" w:rsidP="04780CE4">
      <w:pPr>
        <w:keepNext/>
        <w:keepLines/>
        <w:rPr>
          <w:lang w:val="hr-HR"/>
        </w:rPr>
      </w:pPr>
    </w:p>
    <w:p w14:paraId="7D72775F" w14:textId="5C60348F" w:rsidR="04780CE4" w:rsidRDefault="04780CE4" w:rsidP="04780CE4">
      <w:pPr>
        <w:keepNext/>
        <w:keepLines/>
        <w:rPr>
          <w:lang w:val="hr-HR"/>
        </w:rPr>
      </w:pPr>
    </w:p>
    <w:p w14:paraId="6F360F5E" w14:textId="469833A2" w:rsidR="04780CE4" w:rsidRDefault="04780CE4" w:rsidP="04780CE4">
      <w:pPr>
        <w:keepNext/>
        <w:keepLines/>
        <w:rPr>
          <w:lang w:val="hr-HR"/>
        </w:rPr>
      </w:pPr>
    </w:p>
    <w:p w14:paraId="03557F2F" w14:textId="42684BA5" w:rsidR="04780CE4" w:rsidRDefault="04780CE4" w:rsidP="04780CE4">
      <w:pPr>
        <w:keepNext/>
        <w:keepLines/>
        <w:rPr>
          <w:lang w:val="hr-HR"/>
        </w:rPr>
      </w:pPr>
    </w:p>
    <w:p w14:paraId="0D06EE20" w14:textId="49EFF1BF" w:rsidR="04780CE4" w:rsidRDefault="04780CE4" w:rsidP="04780CE4">
      <w:pPr>
        <w:keepNext/>
        <w:keepLines/>
        <w:rPr>
          <w:lang w:val="hr-HR"/>
        </w:rPr>
      </w:pPr>
    </w:p>
    <w:p w14:paraId="0CECA01C" w14:textId="7F0E3679" w:rsidR="04780CE4" w:rsidRDefault="04780CE4" w:rsidP="04780CE4">
      <w:pPr>
        <w:keepNext/>
        <w:keepLines/>
        <w:rPr>
          <w:lang w:val="hr-HR"/>
        </w:rPr>
      </w:pPr>
    </w:p>
    <w:p w14:paraId="3B2DF9A3" w14:textId="79C43601" w:rsidR="04780CE4" w:rsidRDefault="04780CE4" w:rsidP="04780CE4">
      <w:pPr>
        <w:keepNext/>
        <w:keepLines/>
        <w:rPr>
          <w:lang w:val="hr-HR"/>
        </w:rPr>
      </w:pPr>
    </w:p>
    <w:p w14:paraId="204EBF63" w14:textId="15EE33FC" w:rsidR="04780CE4" w:rsidRDefault="04780CE4" w:rsidP="04780CE4">
      <w:pPr>
        <w:keepNext/>
        <w:keepLines/>
        <w:rPr>
          <w:lang w:val="hr-HR"/>
        </w:rPr>
      </w:pPr>
    </w:p>
    <w:p w14:paraId="0AA20DBC" w14:textId="70827DE9" w:rsidR="04780CE4" w:rsidRDefault="04780CE4" w:rsidP="04780CE4">
      <w:pPr>
        <w:keepNext/>
        <w:keepLines/>
        <w:rPr>
          <w:lang w:val="hr-HR"/>
        </w:rPr>
      </w:pPr>
    </w:p>
    <w:p w14:paraId="37EBBE9D" w14:textId="473A0804" w:rsidR="04780CE4" w:rsidRDefault="04780CE4" w:rsidP="04780CE4">
      <w:pPr>
        <w:keepNext/>
        <w:keepLines/>
        <w:rPr>
          <w:lang w:val="hr-HR"/>
        </w:rPr>
      </w:pPr>
    </w:p>
    <w:p w14:paraId="3FC5EFC5" w14:textId="4BA6B664" w:rsidR="04780CE4" w:rsidRDefault="04780CE4" w:rsidP="04780CE4">
      <w:pPr>
        <w:keepNext/>
        <w:keepLines/>
        <w:rPr>
          <w:lang w:val="hr-HR"/>
        </w:rPr>
      </w:pPr>
    </w:p>
    <w:p w14:paraId="5F0E9439" w14:textId="10E6EA4B" w:rsidR="04780CE4" w:rsidRDefault="04780CE4" w:rsidP="04780CE4">
      <w:pPr>
        <w:keepNext/>
        <w:keepLines/>
        <w:rPr>
          <w:lang w:val="hr-HR"/>
        </w:rPr>
      </w:pPr>
    </w:p>
    <w:p w14:paraId="4AFAAC7A" w14:textId="395865E0" w:rsidR="04780CE4" w:rsidRDefault="04780CE4" w:rsidP="04780CE4">
      <w:pPr>
        <w:keepNext/>
        <w:keepLines/>
        <w:rPr>
          <w:lang w:val="hr-HR"/>
        </w:rPr>
      </w:pPr>
    </w:p>
    <w:p w14:paraId="64BF4E21" w14:textId="5359830F" w:rsidR="04780CE4" w:rsidRDefault="04780CE4" w:rsidP="04780CE4">
      <w:pPr>
        <w:keepNext/>
        <w:keepLines/>
        <w:rPr>
          <w:lang w:val="hr-HR"/>
        </w:rPr>
      </w:pPr>
    </w:p>
    <w:p w14:paraId="44278728" w14:textId="1B1CE21B" w:rsidR="04780CE4" w:rsidRDefault="04780CE4" w:rsidP="04780CE4">
      <w:pPr>
        <w:keepNext/>
        <w:keepLines/>
        <w:rPr>
          <w:lang w:val="hr-HR"/>
        </w:rPr>
      </w:pPr>
    </w:p>
    <w:p w14:paraId="2C47F87F" w14:textId="49093E42" w:rsidR="04780CE4" w:rsidRDefault="04780CE4" w:rsidP="04780CE4">
      <w:pPr>
        <w:keepNext/>
        <w:keepLines/>
        <w:rPr>
          <w:lang w:val="hr-HR"/>
        </w:rPr>
      </w:pPr>
    </w:p>
    <w:p w14:paraId="7A7727B3" w14:textId="73546B0B" w:rsidR="04780CE4" w:rsidRDefault="04780CE4" w:rsidP="04780CE4">
      <w:pPr>
        <w:keepNext/>
        <w:keepLines/>
        <w:rPr>
          <w:lang w:val="hr-HR"/>
        </w:rPr>
      </w:pPr>
    </w:p>
    <w:p w14:paraId="0621FB39" w14:textId="784E1F32" w:rsidR="04780CE4" w:rsidRDefault="04780CE4" w:rsidP="04780CE4">
      <w:pPr>
        <w:keepNext/>
        <w:keepLines/>
        <w:rPr>
          <w:lang w:val="hr-HR"/>
        </w:rPr>
      </w:pPr>
    </w:p>
    <w:p w14:paraId="6D849925" w14:textId="50E05D7F" w:rsidR="04780CE4" w:rsidRDefault="04780CE4" w:rsidP="04780CE4">
      <w:pPr>
        <w:keepNext/>
        <w:keepLines/>
        <w:rPr>
          <w:lang w:val="hr-HR"/>
        </w:rPr>
      </w:pPr>
    </w:p>
    <w:p w14:paraId="2AB144AC" w14:textId="260C7C68" w:rsidR="04780CE4" w:rsidRDefault="04780CE4" w:rsidP="04780CE4">
      <w:pPr>
        <w:keepNext/>
        <w:keepLines/>
        <w:rPr>
          <w:lang w:val="hr-HR"/>
        </w:rPr>
      </w:pPr>
    </w:p>
    <w:p w14:paraId="2F702341" w14:textId="03F71745" w:rsidR="04780CE4" w:rsidRDefault="04780CE4" w:rsidP="04780CE4">
      <w:pPr>
        <w:keepNext/>
        <w:keepLines/>
        <w:rPr>
          <w:lang w:val="hr-HR"/>
        </w:rPr>
      </w:pPr>
    </w:p>
    <w:p w14:paraId="04C972F4" w14:textId="4E40BC60" w:rsidR="04780CE4" w:rsidRDefault="04780CE4" w:rsidP="04780CE4">
      <w:pPr>
        <w:keepNext/>
        <w:keepLines/>
        <w:rPr>
          <w:lang w:val="hr-HR"/>
        </w:rPr>
      </w:pPr>
    </w:p>
    <w:p w14:paraId="3A30A8D8" w14:textId="16B88CFF" w:rsidR="04780CE4" w:rsidRDefault="04780CE4" w:rsidP="04780CE4">
      <w:pPr>
        <w:keepNext/>
        <w:keepLines/>
        <w:rPr>
          <w:lang w:val="hr-HR"/>
        </w:rPr>
      </w:pPr>
    </w:p>
    <w:p w14:paraId="065524E6" w14:textId="5A5A9CBD" w:rsidR="04780CE4" w:rsidRDefault="04780CE4" w:rsidP="04780CE4">
      <w:pPr>
        <w:keepNext/>
        <w:keepLines/>
        <w:rPr>
          <w:lang w:val="hr-HR"/>
        </w:rPr>
      </w:pPr>
    </w:p>
    <w:p w14:paraId="2F6005A9" w14:textId="15258B34" w:rsidR="04780CE4" w:rsidRDefault="04780CE4" w:rsidP="04780CE4">
      <w:pPr>
        <w:keepNext/>
        <w:keepLines/>
        <w:rPr>
          <w:lang w:val="hr-HR"/>
        </w:rPr>
      </w:pPr>
    </w:p>
    <w:p w14:paraId="1CBAA229" w14:textId="3E630040" w:rsidR="04780CE4" w:rsidRDefault="04780CE4" w:rsidP="04780CE4">
      <w:pPr>
        <w:keepNext/>
        <w:keepLines/>
        <w:rPr>
          <w:lang w:val="hr-HR"/>
        </w:rPr>
      </w:pPr>
    </w:p>
    <w:p w14:paraId="28603393" w14:textId="16AD98B4" w:rsidR="04780CE4" w:rsidRDefault="04780CE4" w:rsidP="04780CE4">
      <w:pPr>
        <w:keepNext/>
        <w:keepLines/>
        <w:rPr>
          <w:lang w:val="hr-HR"/>
        </w:rPr>
      </w:pPr>
    </w:p>
    <w:p w14:paraId="2FBA9BE8" w14:textId="2678041C" w:rsidR="04780CE4" w:rsidRDefault="04780CE4" w:rsidP="04780CE4">
      <w:pPr>
        <w:keepNext/>
        <w:keepLines/>
        <w:rPr>
          <w:lang w:val="hr-HR"/>
        </w:rPr>
      </w:pPr>
    </w:p>
    <w:p w14:paraId="7BBBB8F6" w14:textId="1A9651F4" w:rsidR="04780CE4" w:rsidRDefault="04780CE4" w:rsidP="04780CE4">
      <w:pPr>
        <w:keepNext/>
        <w:keepLines/>
        <w:rPr>
          <w:lang w:val="hr-HR"/>
        </w:rPr>
      </w:pPr>
    </w:p>
    <w:p w14:paraId="59D625AE" w14:textId="0055A768" w:rsidR="04780CE4" w:rsidRDefault="04780CE4" w:rsidP="04780CE4">
      <w:pPr>
        <w:keepNext/>
        <w:keepLines/>
        <w:rPr>
          <w:lang w:val="hr-HR"/>
        </w:rPr>
      </w:pPr>
    </w:p>
    <w:p w14:paraId="5607AA43" w14:textId="7082241F" w:rsidR="04780CE4" w:rsidRDefault="04780CE4" w:rsidP="04780CE4">
      <w:pPr>
        <w:keepNext/>
        <w:keepLines/>
        <w:rPr>
          <w:lang w:val="hr-HR"/>
        </w:rPr>
      </w:pPr>
    </w:p>
    <w:p w14:paraId="2F489BA8" w14:textId="0A26E2F2" w:rsidR="04780CE4" w:rsidRDefault="04780CE4" w:rsidP="04780CE4">
      <w:pPr>
        <w:keepNext/>
        <w:keepLines/>
        <w:rPr>
          <w:lang w:val="hr-HR"/>
        </w:rPr>
      </w:pPr>
    </w:p>
    <w:p w14:paraId="259E2A7A" w14:textId="507DAE03" w:rsidR="04780CE4" w:rsidRDefault="04780CE4" w:rsidP="04780CE4">
      <w:pPr>
        <w:keepNext/>
        <w:keepLines/>
        <w:rPr>
          <w:lang w:val="hr-HR"/>
        </w:rPr>
      </w:pPr>
    </w:p>
    <w:p w14:paraId="176ACDE4" w14:textId="19FA5348" w:rsidR="04780CE4" w:rsidRDefault="04780CE4" w:rsidP="04780CE4">
      <w:pPr>
        <w:keepNext/>
        <w:keepLines/>
        <w:rPr>
          <w:lang w:val="hr-HR"/>
        </w:rPr>
      </w:pPr>
    </w:p>
    <w:p w14:paraId="4187DC93" w14:textId="2F24D52B" w:rsidR="04780CE4" w:rsidRDefault="04780CE4" w:rsidP="04780CE4">
      <w:pPr>
        <w:keepNext/>
        <w:keepLines/>
        <w:rPr>
          <w:lang w:val="hr-HR"/>
        </w:rPr>
      </w:pPr>
    </w:p>
    <w:p w14:paraId="3249C5EC" w14:textId="5D126310" w:rsidR="04780CE4" w:rsidRDefault="04780CE4" w:rsidP="04780CE4">
      <w:pPr>
        <w:keepNext/>
        <w:keepLines/>
        <w:rPr>
          <w:lang w:val="hr-HR"/>
        </w:rPr>
      </w:pPr>
    </w:p>
    <w:p w14:paraId="34109AB3" w14:textId="3A42E539" w:rsidR="04780CE4" w:rsidRDefault="04780CE4" w:rsidP="04780CE4">
      <w:pPr>
        <w:keepNext/>
        <w:keepLines/>
        <w:rPr>
          <w:lang w:val="hr-HR"/>
        </w:rPr>
      </w:pPr>
    </w:p>
    <w:p w14:paraId="17EA063A" w14:textId="210B86BC" w:rsidR="04780CE4" w:rsidRDefault="04780CE4" w:rsidP="04780CE4">
      <w:pPr>
        <w:keepNext/>
        <w:keepLines/>
        <w:rPr>
          <w:lang w:val="hr-HR"/>
        </w:rPr>
      </w:pPr>
    </w:p>
    <w:p w14:paraId="27C8AFD3" w14:textId="043F6AD9" w:rsidR="04780CE4" w:rsidRDefault="04780CE4" w:rsidP="04780CE4">
      <w:pPr>
        <w:keepNext/>
        <w:keepLines/>
        <w:rPr>
          <w:lang w:val="hr-HR"/>
        </w:rPr>
      </w:pPr>
    </w:p>
    <w:p w14:paraId="4F267D50" w14:textId="51D2E483" w:rsidR="04780CE4" w:rsidRDefault="04780CE4" w:rsidP="04780CE4">
      <w:pPr>
        <w:keepNext/>
        <w:keepLines/>
        <w:rPr>
          <w:lang w:val="hr-HR"/>
        </w:rPr>
      </w:pPr>
    </w:p>
    <w:p w14:paraId="362F3FD8" w14:textId="2A9F9AD2" w:rsidR="04780CE4" w:rsidRDefault="04780CE4" w:rsidP="04780CE4">
      <w:pPr>
        <w:keepNext/>
        <w:keepLines/>
        <w:rPr>
          <w:lang w:val="hr-HR"/>
        </w:rPr>
      </w:pPr>
    </w:p>
    <w:p w14:paraId="600EAAF7" w14:textId="41982557" w:rsidR="04780CE4" w:rsidRDefault="04780CE4" w:rsidP="04780CE4">
      <w:pPr>
        <w:keepNext/>
        <w:keepLines/>
        <w:rPr>
          <w:lang w:val="hr-HR"/>
        </w:rPr>
      </w:pPr>
    </w:p>
    <w:p w14:paraId="126AEDAD" w14:textId="1BF7A67E" w:rsidR="04780CE4" w:rsidRDefault="04780CE4" w:rsidP="04780CE4">
      <w:pPr>
        <w:keepNext/>
        <w:keepLines/>
        <w:rPr>
          <w:lang w:val="hr-HR"/>
        </w:rPr>
      </w:pPr>
    </w:p>
    <w:p w14:paraId="34890D68" w14:textId="1357D53B" w:rsidR="04780CE4" w:rsidRDefault="04780CE4" w:rsidP="04780CE4">
      <w:pPr>
        <w:keepNext/>
        <w:keepLines/>
        <w:rPr>
          <w:lang w:val="hr-HR"/>
        </w:rPr>
      </w:pPr>
    </w:p>
    <w:p w14:paraId="2FF543C6" w14:textId="423EF1BE" w:rsidR="04780CE4" w:rsidRDefault="04780CE4" w:rsidP="04780CE4">
      <w:pPr>
        <w:keepNext/>
        <w:keepLines/>
        <w:rPr>
          <w:lang w:val="hr-HR"/>
        </w:rPr>
      </w:pPr>
    </w:p>
    <w:p w14:paraId="7D32BAEA" w14:textId="2ED63015" w:rsidR="04780CE4" w:rsidRDefault="04780CE4" w:rsidP="04780CE4">
      <w:pPr>
        <w:keepNext/>
        <w:keepLines/>
        <w:rPr>
          <w:lang w:val="hr-HR"/>
        </w:rPr>
      </w:pPr>
    </w:p>
    <w:p w14:paraId="2F9FA098" w14:textId="0B189AEA" w:rsidR="04780CE4" w:rsidRDefault="04780CE4" w:rsidP="04780CE4">
      <w:pPr>
        <w:keepNext/>
        <w:keepLines/>
        <w:rPr>
          <w:lang w:val="hr-HR"/>
        </w:rPr>
      </w:pPr>
    </w:p>
    <w:p w14:paraId="49FBCC96" w14:textId="5BE47E91" w:rsidR="00C303FD" w:rsidRDefault="00C303FD" w:rsidP="04780CE4">
      <w:pPr>
        <w:keepNext/>
        <w:keepLines/>
        <w:rPr>
          <w:lang w:val="hr-HR"/>
        </w:rPr>
      </w:pPr>
    </w:p>
    <w:p w14:paraId="67D865FA" w14:textId="73CD17D6" w:rsidR="00C303FD" w:rsidRDefault="00C303FD" w:rsidP="04780CE4">
      <w:pPr>
        <w:keepNext/>
        <w:keepLines/>
        <w:rPr>
          <w:lang w:val="hr-HR"/>
        </w:rPr>
      </w:pPr>
    </w:p>
    <w:p w14:paraId="1E185BCA" w14:textId="27860F5A" w:rsidR="00C303FD" w:rsidRDefault="00C303FD" w:rsidP="04780CE4">
      <w:pPr>
        <w:keepNext/>
        <w:keepLines/>
        <w:rPr>
          <w:lang w:val="hr-HR"/>
        </w:rPr>
      </w:pPr>
    </w:p>
    <w:p w14:paraId="5D07C7A9" w14:textId="0E8381AE" w:rsidR="00C303FD" w:rsidRDefault="00C303FD" w:rsidP="04780CE4">
      <w:pPr>
        <w:keepNext/>
        <w:keepLines/>
        <w:rPr>
          <w:lang w:val="hr-HR"/>
        </w:rPr>
      </w:pPr>
    </w:p>
    <w:p w14:paraId="6612972C" w14:textId="723E5E34" w:rsidR="00C303FD" w:rsidRDefault="00C303FD" w:rsidP="04780CE4">
      <w:pPr>
        <w:keepNext/>
        <w:keepLines/>
        <w:rPr>
          <w:lang w:val="hr-HR"/>
        </w:rPr>
      </w:pPr>
    </w:p>
    <w:p w14:paraId="5DB0EE52" w14:textId="67B39C53" w:rsidR="00C303FD" w:rsidRDefault="00C303FD" w:rsidP="04780CE4">
      <w:pPr>
        <w:keepNext/>
        <w:keepLines/>
        <w:rPr>
          <w:lang w:val="hr-HR"/>
        </w:rPr>
      </w:pPr>
    </w:p>
    <w:p w14:paraId="70810280" w14:textId="77777777" w:rsidR="00C303FD" w:rsidRDefault="00C303FD" w:rsidP="04780CE4">
      <w:pPr>
        <w:keepNext/>
        <w:keepLines/>
        <w:rPr>
          <w:lang w:val="hr-HR"/>
        </w:rPr>
      </w:pPr>
    </w:p>
    <w:p w14:paraId="0B78BCDC" w14:textId="4C0A2D1F" w:rsidR="04780CE4" w:rsidRDefault="04780CE4" w:rsidP="04780CE4">
      <w:pPr>
        <w:keepNext/>
        <w:keepLines/>
        <w:rPr>
          <w:lang w:val="hr-HR"/>
        </w:rPr>
      </w:pPr>
    </w:p>
    <w:p w14:paraId="3E0E3C13" w14:textId="4CD0110D" w:rsidR="04780CE4" w:rsidRDefault="04780CE4" w:rsidP="04780CE4">
      <w:pPr>
        <w:keepNext/>
        <w:keepLines/>
        <w:rPr>
          <w:lang w:val="hr-HR"/>
        </w:rPr>
      </w:pPr>
    </w:p>
    <w:p w14:paraId="322ACC3F" w14:textId="1DD50DCB" w:rsidR="39F5F15A" w:rsidRDefault="39F5F15A"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p w14:paraId="15C3202F" w14:textId="71E396AA" w:rsidR="04780CE4" w:rsidRDefault="04780CE4" w:rsidP="04780CE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04780CE4" w14:paraId="4A95B4B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6C542F0" w14:textId="1D033BE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7E1E319E"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6D1A2F" w14:textId="73512C1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B31BA9" w14:textId="6A4FBB25"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749D7F7E"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598C8F" w14:textId="2C22973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8BB349" w14:textId="79CE192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ENGLESKI JEZIK IV</w:t>
            </w:r>
          </w:p>
        </w:tc>
      </w:tr>
      <w:tr w:rsidR="04780CE4" w14:paraId="0D04F0D5"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473F75" w14:textId="36AE99F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0C0EA06" w14:textId="4AB6896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Mladen Marinac, predavač</w:t>
            </w:r>
          </w:p>
        </w:tc>
      </w:tr>
      <w:tr w:rsidR="04780CE4" w14:paraId="728947BB"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C3EF07" w14:textId="1DB6B5A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5BDBEC" w14:textId="08DED4E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2963E686"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E35E5EF" w14:textId="52ED46C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9572B9" w14:textId="4DFF4DD9"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254FA6" w14:textId="47AD9F2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23D2DC" w14:textId="3D090E8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3 </w:t>
            </w:r>
          </w:p>
        </w:tc>
      </w:tr>
      <w:tr w:rsidR="04780CE4" w14:paraId="37E27D02"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BA8925E" w14:textId="3EA0F49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A36051C" w14:textId="1071FAD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F409A6E" w14:textId="4F3ACC0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026459" w14:textId="2795A968"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4D2CC685" w14:textId="77777777" w:rsidTr="04780CE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360AAF" w14:textId="688ECE9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86F8F82" w14:textId="5C3AAF2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A171A86" w14:textId="1F6870B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50730DA" w14:textId="66A8BE8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AA38A9E" w14:textId="1841497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628ED6A1" w14:textId="77777777" w:rsidTr="04780CE4">
        <w:trPr>
          <w:trHeight w:val="300"/>
        </w:trPr>
        <w:tc>
          <w:tcPr>
            <w:tcW w:w="1273" w:type="dxa"/>
            <w:vMerge/>
            <w:tcBorders>
              <w:left w:val="single" w:sz="0" w:space="0" w:color="auto"/>
              <w:bottom w:val="single" w:sz="0" w:space="0" w:color="auto"/>
              <w:right w:val="single" w:sz="0" w:space="0" w:color="auto"/>
            </w:tcBorders>
            <w:vAlign w:val="center"/>
          </w:tcPr>
          <w:p w14:paraId="337242C1"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58BEA57" w14:textId="6985DDC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2EA81E7" w14:textId="11FF5D99"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32C75B" w14:textId="3DFAEFF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55B65BB" w14:textId="45E0839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r>
      <w:tr w:rsidR="04780CE4" w14:paraId="070973E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71951BCA" w14:textId="03B50B9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73DA02A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756CA7" w14:textId="4BB8915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58768DD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668B7C" w14:textId="213E821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1. Razvijati usmeno i pismeno izražavanje studenata na općem engleskome jeziku, s posebnim osvrtom na jezik poljoprivredne struke.</w:t>
            </w:r>
          </w:p>
          <w:p w14:paraId="058417C6" w14:textId="014BF4E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2. Usavršavati vještine pisanja na primjeru brošure. </w:t>
            </w:r>
          </w:p>
          <w:p w14:paraId="763DD966" w14:textId="0FE1A62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3. Usavršavati vještina prezentiranja koristeći oblik Pecha Kucha prezentacije. </w:t>
            </w:r>
          </w:p>
        </w:tc>
      </w:tr>
      <w:tr w:rsidR="04780CE4" w14:paraId="5454BA60"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73687D" w14:textId="0731243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0CA0741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37CA9B0" w14:textId="3D665B0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Nema uvjeta.</w:t>
            </w:r>
          </w:p>
        </w:tc>
      </w:tr>
      <w:tr w:rsidR="04780CE4" w14:paraId="36C0B9F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B14AA7D" w14:textId="1599056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325E840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EBE562" w14:textId="198E5255" w:rsidR="04780CE4" w:rsidRDefault="04780CE4" w:rsidP="000D25B0">
            <w:pPr>
              <w:pStyle w:val="Odlomakpopisa"/>
              <w:numPr>
                <w:ilvl w:val="0"/>
                <w:numId w:val="74"/>
              </w:numPr>
              <w:rPr>
                <w:rFonts w:ascii="Calibri" w:eastAsia="Calibri" w:hAnsi="Calibri" w:cs="Calibri"/>
              </w:rPr>
            </w:pPr>
            <w:r w:rsidRPr="04780CE4">
              <w:rPr>
                <w:rFonts w:ascii="Calibri" w:eastAsia="Calibri" w:hAnsi="Calibri" w:cs="Calibri"/>
                <w:lang w:val="hr-HR"/>
              </w:rPr>
              <w:t>5. 4. Osmisliti aktivnosti prezentacije, plasmana i distribucije poljoprivrednih proizvoda.</w:t>
            </w:r>
          </w:p>
        </w:tc>
      </w:tr>
      <w:tr w:rsidR="04780CE4" w14:paraId="681A296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DF4649" w14:textId="17416FE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5C03E19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039D60" w14:textId="7B6B7208"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I1 Razumjeti i koristiti pojmove, ključni vokabular, kolokacije i sintagme iz područja vinarstva i mediteranske poljoprivrede.</w:t>
            </w:r>
          </w:p>
          <w:p w14:paraId="2578482F" w14:textId="5612B956"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I2 Koristiti usvojena gramatička pravila  u stručnom kontekstu.</w:t>
            </w:r>
          </w:p>
          <w:p w14:paraId="73A717F6" w14:textId="2D2871BB"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I3 Prezentirati stručnu temu koristeći računalnu prezentaciju.</w:t>
            </w:r>
          </w:p>
          <w:p w14:paraId="070A3AFB" w14:textId="7CDED487" w:rsidR="04780CE4" w:rsidRDefault="04780CE4" w:rsidP="04780CE4">
            <w:pPr>
              <w:jc w:val="both"/>
              <w:rPr>
                <w:rFonts w:ascii="Calibri" w:eastAsia="Calibri" w:hAnsi="Calibri" w:cs="Calibri"/>
                <w:sz w:val="22"/>
                <w:szCs w:val="22"/>
              </w:rPr>
            </w:pPr>
            <w:r w:rsidRPr="04780CE4">
              <w:rPr>
                <w:rFonts w:ascii="Calibri" w:eastAsia="Calibri" w:hAnsi="Calibri" w:cs="Calibri"/>
                <w:color w:val="000000" w:themeColor="text1"/>
                <w:sz w:val="22"/>
                <w:szCs w:val="22"/>
                <w:lang w:val="hr-HR"/>
              </w:rPr>
              <w:t xml:space="preserve">I4 </w:t>
            </w:r>
            <w:r w:rsidRPr="04780CE4">
              <w:rPr>
                <w:rFonts w:ascii="Calibri" w:eastAsia="Calibri" w:hAnsi="Calibri" w:cs="Calibri"/>
                <w:sz w:val="22"/>
                <w:szCs w:val="22"/>
                <w:lang w:val="hr-HR"/>
              </w:rPr>
              <w:t>Napisati brošuru za određeni poljoprivredni proizvod.</w:t>
            </w:r>
          </w:p>
        </w:tc>
      </w:tr>
      <w:tr w:rsidR="04780CE4" w14:paraId="5157D9D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6DDD1B" w14:textId="5BA8DAA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3E99B57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7D7DB8" w14:textId="16D1BD7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Pecha Kucha Presentation </w:t>
            </w:r>
          </w:p>
          <w:p w14:paraId="5B93E765" w14:textId="25EEEA5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Researching attitudes </w:t>
            </w:r>
          </w:p>
          <w:p w14:paraId="4D11B452" w14:textId="7AD3088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Brochure – techniques </w:t>
            </w:r>
          </w:p>
          <w:p w14:paraId="576512BA" w14:textId="55E4F7F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Beekeeping</w:t>
            </w:r>
          </w:p>
          <w:p w14:paraId="68603502" w14:textId="2EF6968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Agritourism </w:t>
            </w:r>
          </w:p>
          <w:p w14:paraId="70CFFC14" w14:textId="7AB481B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Olive Trees</w:t>
            </w:r>
          </w:p>
          <w:p w14:paraId="41BA323F" w14:textId="74B2CD8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Garden Equipment </w:t>
            </w:r>
          </w:p>
          <w:p w14:paraId="692C59A4" w14:textId="754D8AE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Word order – statements, questions, inversions</w:t>
            </w:r>
          </w:p>
          <w:p w14:paraId="051EBFB4" w14:textId="2E43DAA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Articles </w:t>
            </w:r>
          </w:p>
          <w:p w14:paraId="0A45D7B9" w14:textId="741993A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Plural of nouns </w:t>
            </w:r>
          </w:p>
          <w:p w14:paraId="4923F6CD" w14:textId="5FED68E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Phrasal Verbs </w:t>
            </w:r>
          </w:p>
        </w:tc>
      </w:tr>
      <w:tr w:rsidR="04780CE4" w14:paraId="16D1C458"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0880BD" w14:textId="551EF4D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3125B29" w14:textId="30651A9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4A8406BC" w14:textId="20CBF6C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67D20C4D" w14:textId="787D5E7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4CB660EB" w14:textId="59EBD89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15D3F06B" w14:textId="10C1300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75BF827" w14:textId="5FE5394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2802AF1C" w14:textId="5FF4964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2196477E" w14:textId="736D8F7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4A4A0423" w14:textId="0E149F2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48EA289B" w14:textId="61A9F9E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49FF72E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D39024A" w14:textId="060F2A9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7E198292" w14:textId="77777777" w:rsidTr="04780CE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63DFCB2" w14:textId="60947798"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sz w:val="22"/>
                <w:szCs w:val="22"/>
                <w:lang w:val="hr-HR"/>
              </w:rPr>
              <w:t>Studenti su dužni prezentaciju održati tijekom nastave prema dogovorenom rasporedu, a ostale obveze izvršiti u</w:t>
            </w:r>
            <w:r w:rsidRPr="04780CE4">
              <w:rPr>
                <w:rFonts w:ascii="Calibri" w:eastAsia="Calibri" w:hAnsi="Calibri" w:cs="Calibri"/>
                <w:color w:val="000000" w:themeColor="text1"/>
                <w:sz w:val="22"/>
                <w:szCs w:val="22"/>
                <w:lang w:val="hr-HR"/>
              </w:rPr>
              <w:t xml:space="preserve"> skladu s važećim Pravilnikom o ocjenjivanju i Pravilnikom o studiranju. </w:t>
            </w:r>
          </w:p>
        </w:tc>
      </w:tr>
      <w:tr w:rsidR="04780CE4" w14:paraId="3899560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8B651C4" w14:textId="7520B41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2DA7D5F8" w14:textId="77777777" w:rsidTr="04780CE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76146F67" w14:textId="7C7E25F0"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3007E13D" w14:textId="75153A7D" w:rsidR="04780CE4" w:rsidRDefault="04780CE4" w:rsidP="04780CE4">
            <w:pPr>
              <w:jc w:val="both"/>
              <w:rPr>
                <w:rFonts w:ascii="Calibri" w:eastAsia="Calibri" w:hAnsi="Calibri" w:cs="Calibri"/>
                <w:color w:val="000000" w:themeColor="text1"/>
                <w:sz w:val="22"/>
                <w:szCs w:val="22"/>
              </w:rPr>
            </w:pPr>
          </w:p>
          <w:p w14:paraId="0D7520D2" w14:textId="7F5C87B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3119D227" w14:textId="755BB6F9"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17"/>
              <w:gridCol w:w="1071"/>
              <w:gridCol w:w="1329"/>
              <w:gridCol w:w="1068"/>
              <w:gridCol w:w="1119"/>
              <w:gridCol w:w="887"/>
              <w:gridCol w:w="938"/>
              <w:gridCol w:w="981"/>
            </w:tblGrid>
            <w:tr w:rsidR="04780CE4" w14:paraId="039153F1"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63991E" w14:textId="2D9704D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0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C2BF19" w14:textId="2EEFE05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Pisanje brošure</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A929FF" w14:textId="132CFE2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Prezentacija</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55E911" w14:textId="083AB986"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b/>
                      <w:bCs/>
                      <w:sz w:val="22"/>
                      <w:szCs w:val="22"/>
                      <w:lang w:val="hr-HR"/>
                    </w:rPr>
                    <w:t>Pismena provjera 1</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E31960" w14:textId="64828CFA"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b/>
                      <w:bCs/>
                      <w:sz w:val="22"/>
                      <w:szCs w:val="22"/>
                      <w:lang w:val="hr-HR"/>
                    </w:rPr>
                    <w:t>Pismena provjera 2</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561F96" w14:textId="11038D1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D51A54" w14:textId="0E47DB6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C84D22" w14:textId="43FFD62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65F20933"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FD204E" w14:textId="4FD200A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0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47A2DE" w14:textId="1A815C1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tcPr>
                <w:p w14:paraId="30151CB5" w14:textId="71E474B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FC15D5" w14:textId="6650E0F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3715A3" w14:textId="3E2AE14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E2DBD7" w14:textId="13EAD20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9B8DD9" w14:textId="0B338E8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453CC7" w14:textId="2B29BE6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w:t>
                  </w:r>
                </w:p>
              </w:tc>
            </w:tr>
            <w:tr w:rsidR="04780CE4" w14:paraId="28CB949C"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ADF59D" w14:textId="7E4EA78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0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C6DC43" w14:textId="25D5343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tcPr>
                <w:p w14:paraId="2E4D3BDD" w14:textId="04F8338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3F4156" w14:textId="139D038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E21B86" w14:textId="1A91EF2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1BB152" w14:textId="2A3F639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7E0E7B" w14:textId="66F9A0C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0FE94F" w14:textId="7B75746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0,9</w:t>
                  </w:r>
                </w:p>
              </w:tc>
            </w:tr>
            <w:tr w:rsidR="04780CE4" w14:paraId="68C7BD54"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0175E1" w14:textId="05E0592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0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275888" w14:textId="2087AB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tcPr>
                <w:p w14:paraId="4A9B158A" w14:textId="146CE7A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DC221" w14:textId="0C0AB79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2FAA8D" w14:textId="236B5BD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510F21" w14:textId="2DD21B8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36CC1E" w14:textId="52403CF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31D9BF" w14:textId="4AACFA5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r>
            <w:tr w:rsidR="04780CE4" w14:paraId="7057AB60"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1C38C5" w14:textId="729D605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0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EFC6DC" w14:textId="24ED21F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tcPr>
                <w:p w14:paraId="387B5976" w14:textId="45054C0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125B69" w14:textId="284C6A2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9C8D9C" w14:textId="06C06BD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2F0356" w14:textId="4F68952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F240AE" w14:textId="58ED956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8C3459" w14:textId="56585BD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0,3</w:t>
                  </w:r>
                </w:p>
              </w:tc>
            </w:tr>
            <w:tr w:rsidR="04780CE4" w14:paraId="19BCFD1C"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AC6D02" w14:textId="70623FC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0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C27508" w14:textId="24A297F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8E1ADD1" w14:textId="7B9A61E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C58DCD" w14:textId="2B47E2A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35%</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05EE2D" w14:textId="16792D2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35%</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7F534F" w14:textId="7F6908D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01EF6E" w14:textId="7833899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9FE765" w14:textId="1275C89B"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098E9D40" w14:textId="77777777" w:rsidTr="04780CE4">
              <w:trPr>
                <w:trHeight w:val="300"/>
              </w:trPr>
              <w:tc>
                <w:tcPr>
                  <w:tcW w:w="13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8EA871" w14:textId="612203C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0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0C6104" w14:textId="14727DC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0,3</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272BED" w14:textId="177A022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D3C86D" w14:textId="6BD4D99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1,05</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3DD5D5" w14:textId="5FBF9F4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1,05</w:t>
                  </w:r>
                </w:p>
              </w:tc>
              <w:tc>
                <w:tcPr>
                  <w:tcW w:w="93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5A2F11" w14:textId="556C08F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55CF00" w14:textId="5A158F1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EC78F9" w14:textId="643E230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w:t>
                  </w:r>
                </w:p>
              </w:tc>
            </w:tr>
          </w:tbl>
          <w:p w14:paraId="2DAA5E44" w14:textId="539EF476" w:rsidR="04780CE4" w:rsidRDefault="04780CE4" w:rsidP="04780CE4">
            <w:pPr>
              <w:jc w:val="both"/>
              <w:rPr>
                <w:rFonts w:ascii="Calibri" w:eastAsia="Calibri" w:hAnsi="Calibri" w:cs="Calibri"/>
                <w:color w:val="000000" w:themeColor="text1"/>
                <w:sz w:val="22"/>
                <w:szCs w:val="22"/>
              </w:rPr>
            </w:pPr>
          </w:p>
          <w:p w14:paraId="75E87D05" w14:textId="102DD93D"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23520826" w14:textId="2A9E4E3B" w:rsidR="04780CE4" w:rsidRDefault="04780CE4" w:rsidP="04780CE4">
            <w:pPr>
              <w:rPr>
                <w:rFonts w:ascii="Calibri" w:eastAsia="Calibri" w:hAnsi="Calibri" w:cs="Calibri"/>
                <w:sz w:val="22"/>
                <w:szCs w:val="22"/>
              </w:rPr>
            </w:pPr>
          </w:p>
          <w:p w14:paraId="1085EE72" w14:textId="390D91E9" w:rsidR="04780CE4" w:rsidRDefault="04780CE4" w:rsidP="04780CE4">
            <w:pPr>
              <w:rPr>
                <w:rFonts w:ascii="Calibri" w:eastAsia="Calibri" w:hAnsi="Calibri" w:cs="Calibri"/>
                <w:color w:val="FF0000"/>
                <w:sz w:val="22"/>
                <w:szCs w:val="22"/>
              </w:rPr>
            </w:pPr>
          </w:p>
          <w:p w14:paraId="341D3BB5" w14:textId="64AEECE2" w:rsidR="04780CE4" w:rsidRDefault="04780CE4" w:rsidP="04780CE4">
            <w:pPr>
              <w:rPr>
                <w:rFonts w:ascii="Calibri" w:eastAsia="Calibri" w:hAnsi="Calibri" w:cs="Calibri"/>
                <w:color w:val="FF0000"/>
                <w:sz w:val="22"/>
                <w:szCs w:val="22"/>
              </w:rPr>
            </w:pPr>
          </w:p>
          <w:p w14:paraId="5ED2B723" w14:textId="2049ED5A" w:rsidR="04780CE4" w:rsidRDefault="04780CE4" w:rsidP="04780CE4">
            <w:pPr>
              <w:rPr>
                <w:rFonts w:ascii="Calibri" w:eastAsia="Calibri" w:hAnsi="Calibri" w:cs="Calibri"/>
                <w:sz w:val="22"/>
                <w:szCs w:val="22"/>
              </w:rPr>
            </w:pPr>
          </w:p>
          <w:p w14:paraId="4F234B1E" w14:textId="1805AB4C" w:rsidR="00C303FD" w:rsidRDefault="00C303FD" w:rsidP="04780CE4">
            <w:pPr>
              <w:rPr>
                <w:rFonts w:ascii="Calibri" w:eastAsia="Calibri" w:hAnsi="Calibri" w:cs="Calibri"/>
                <w:sz w:val="22"/>
                <w:szCs w:val="22"/>
              </w:rPr>
            </w:pPr>
          </w:p>
          <w:p w14:paraId="2C893D94" w14:textId="77777777" w:rsidR="00C303FD" w:rsidRDefault="00C303FD" w:rsidP="04780CE4">
            <w:pPr>
              <w:rPr>
                <w:rFonts w:ascii="Calibri" w:eastAsia="Calibri" w:hAnsi="Calibri" w:cs="Calibri"/>
                <w:sz w:val="22"/>
                <w:szCs w:val="22"/>
              </w:rPr>
            </w:pPr>
          </w:p>
          <w:p w14:paraId="5CD67212" w14:textId="326D5DA7"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04D1C89D" w14:textId="07F9BAFE"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9"/>
              <w:gridCol w:w="1478"/>
              <w:gridCol w:w="1417"/>
              <w:gridCol w:w="1277"/>
              <w:gridCol w:w="1354"/>
              <w:gridCol w:w="1415"/>
            </w:tblGrid>
            <w:tr w:rsidR="04780CE4" w14:paraId="2A223B6A"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ED2AA7" w14:textId="72D2118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03656A" w14:textId="7D55492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Pismena provjera</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4C6B7F" w14:textId="6CE26F6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Usmena provjera</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247AB6" w14:textId="30336F7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8A7584" w14:textId="69F3A9B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F8124E" w14:textId="22281F2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0AAED3CD"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5629B8" w14:textId="72F0DCD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43126A" w14:textId="6176CAC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40%</w:t>
                  </w:r>
                </w:p>
              </w:tc>
              <w:tc>
                <w:tcPr>
                  <w:tcW w:w="1419" w:type="dxa"/>
                  <w:tcBorders>
                    <w:top w:val="single" w:sz="6" w:space="0" w:color="auto"/>
                    <w:left w:val="single" w:sz="6" w:space="0" w:color="auto"/>
                    <w:bottom w:val="single" w:sz="6" w:space="0" w:color="auto"/>
                    <w:right w:val="single" w:sz="6" w:space="0" w:color="auto"/>
                  </w:tcBorders>
                  <w:tcMar>
                    <w:left w:w="105" w:type="dxa"/>
                    <w:right w:w="105" w:type="dxa"/>
                  </w:tcMar>
                </w:tcPr>
                <w:p w14:paraId="76EA481F" w14:textId="101DDF3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D003B0" w14:textId="6153346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64E1D9" w14:textId="5A34BEA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40%</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D846C2" w14:textId="6BDA3E6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w:t>
                  </w:r>
                </w:p>
              </w:tc>
            </w:tr>
            <w:tr w:rsidR="04780CE4" w14:paraId="4A656853"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954DAC" w14:textId="1EA44AF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9AF401" w14:textId="2CBEC95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1419" w:type="dxa"/>
                  <w:tcBorders>
                    <w:top w:val="single" w:sz="6" w:space="0" w:color="auto"/>
                    <w:left w:val="single" w:sz="6" w:space="0" w:color="auto"/>
                    <w:bottom w:val="single" w:sz="6" w:space="0" w:color="auto"/>
                    <w:right w:val="single" w:sz="6" w:space="0" w:color="auto"/>
                  </w:tcBorders>
                  <w:tcMar>
                    <w:left w:w="105" w:type="dxa"/>
                    <w:right w:w="105" w:type="dxa"/>
                  </w:tcMar>
                </w:tcPr>
                <w:p w14:paraId="3ED03BF3" w14:textId="1525D37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AD1AB6" w14:textId="214B6DE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C9190C" w14:textId="3D5E272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E57FCA" w14:textId="24452F7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0,9</w:t>
                  </w:r>
                </w:p>
              </w:tc>
            </w:tr>
            <w:tr w:rsidR="04780CE4" w14:paraId="613975BD"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189DDA" w14:textId="3F3D82C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6945AF" w14:textId="5F57549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419" w:type="dxa"/>
                  <w:tcBorders>
                    <w:top w:val="single" w:sz="6" w:space="0" w:color="auto"/>
                    <w:left w:val="single" w:sz="6" w:space="0" w:color="auto"/>
                    <w:bottom w:val="single" w:sz="6" w:space="0" w:color="auto"/>
                    <w:right w:val="single" w:sz="6" w:space="0" w:color="auto"/>
                  </w:tcBorders>
                  <w:tcMar>
                    <w:left w:w="105" w:type="dxa"/>
                    <w:right w:w="105" w:type="dxa"/>
                  </w:tcMar>
                </w:tcPr>
                <w:p w14:paraId="44BD580C" w14:textId="0543C1D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1BDD85" w14:textId="4224337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77D8BA" w14:textId="6C5A09B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D09A16" w14:textId="6D21A51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r>
            <w:tr w:rsidR="04780CE4" w14:paraId="585BDCCA"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B51DA4" w14:textId="04659B9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7787B" w14:textId="313A3FF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419" w:type="dxa"/>
                  <w:tcBorders>
                    <w:top w:val="single" w:sz="6" w:space="0" w:color="auto"/>
                    <w:left w:val="single" w:sz="6" w:space="0" w:color="auto"/>
                    <w:bottom w:val="single" w:sz="6" w:space="0" w:color="auto"/>
                    <w:right w:val="single" w:sz="6" w:space="0" w:color="auto"/>
                  </w:tcBorders>
                  <w:tcMar>
                    <w:left w:w="105" w:type="dxa"/>
                    <w:right w:w="105" w:type="dxa"/>
                  </w:tcMar>
                </w:tcPr>
                <w:p w14:paraId="72EDCE88" w14:textId="11F0764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28744E" w14:textId="7948498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795938" w14:textId="098FEAF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3762E3" w14:textId="3D6118E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0,3</w:t>
                  </w:r>
                </w:p>
              </w:tc>
            </w:tr>
            <w:tr w:rsidR="04780CE4" w14:paraId="1BB5EB59"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2887B0" w14:textId="039BE4D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4B39E5" w14:textId="2B064CE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80%</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EF28A31" w14:textId="2C05101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302307" w14:textId="37C2C3C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CA0523" w14:textId="45FF361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CF21A2" w14:textId="5DA8BED3"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0F156179" w14:textId="77777777" w:rsidTr="04780CE4">
              <w:trPr>
                <w:trHeight w:val="300"/>
              </w:trPr>
              <w:tc>
                <w:tcPr>
                  <w:tcW w:w="17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D83041" w14:textId="001C2BE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53D5FE" w14:textId="2875B42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2,4</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B6EBA40" w14:textId="19E4A0C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c>
                <w:tcPr>
                  <w:tcW w:w="12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E74F28" w14:textId="604C849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3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149BBA" w14:textId="3F59FCF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41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290DB6" w14:textId="5E869EF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w:t>
                  </w:r>
                </w:p>
              </w:tc>
            </w:tr>
          </w:tbl>
          <w:p w14:paraId="6329CEA5" w14:textId="1F1C62AA" w:rsidR="04780CE4" w:rsidRDefault="04780CE4" w:rsidP="04780CE4">
            <w:pPr>
              <w:rPr>
                <w:rFonts w:ascii="Calibri" w:eastAsia="Calibri" w:hAnsi="Calibri" w:cs="Calibri"/>
                <w:sz w:val="22"/>
                <w:szCs w:val="22"/>
              </w:rPr>
            </w:pPr>
          </w:p>
          <w:p w14:paraId="4667B49C" w14:textId="311703BA"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16CA15A" w14:textId="7A673610" w:rsidR="04780CE4" w:rsidRDefault="04780CE4" w:rsidP="04780CE4">
            <w:pPr>
              <w:rPr>
                <w:rFonts w:ascii="Calibri" w:eastAsia="Calibri" w:hAnsi="Calibri" w:cs="Calibri"/>
                <w:sz w:val="22"/>
                <w:szCs w:val="22"/>
              </w:rPr>
            </w:pPr>
          </w:p>
          <w:p w14:paraId="1D69C5EF" w14:textId="442712A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0ED95898" w14:textId="04F7FA8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7A1E2A02" w14:textId="0DBD60D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E51FE9B" w14:textId="3FA62190"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04780CE4" w14:paraId="10DB33A5"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6098D2" w14:textId="657CDFA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E89902" w14:textId="44AD13C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5AE30E" w14:textId="421E567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5D26D8A8"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214F26" w14:textId="3EE604D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D41B2E" w14:textId="50C7EE9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925A76" w14:textId="14EAE52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474B03AE"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F53D25" w14:textId="0BF9FC1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19B99E" w14:textId="724E162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4DA708" w14:textId="5C7DF2C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22421091"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626FE3" w14:textId="4B97B7E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BFC6D5" w14:textId="3189BF5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2CF806" w14:textId="3E0A885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58149B07"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374ED2" w14:textId="3CEBFD7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44E700" w14:textId="1A6DE61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AC5140" w14:textId="6D34A55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72B3FA27"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E4FFBA" w14:textId="1FFD016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582948" w14:textId="102912A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1F7FEC" w14:textId="6969EBF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571D5B1F" w14:textId="2874875F" w:rsidR="04780CE4" w:rsidRDefault="04780CE4" w:rsidP="04780CE4">
            <w:pPr>
              <w:rPr>
                <w:rFonts w:ascii="Calibri" w:eastAsia="Calibri" w:hAnsi="Calibri" w:cs="Calibri"/>
                <w:sz w:val="22"/>
                <w:szCs w:val="22"/>
              </w:rPr>
            </w:pPr>
          </w:p>
        </w:tc>
      </w:tr>
      <w:tr w:rsidR="04780CE4" w14:paraId="19CCF23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24BA3A" w14:textId="0886DBF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1FFBDD2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89F80C" w14:textId="167EB8A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1. Harwood, M. (2025). English for Enogastronomy I. Požega: Sveučilište Josipa Jurja Strossmayera u Osijeku, 2025. doi: 10.62598/rr.004ž</w:t>
            </w:r>
          </w:p>
          <w:p w14:paraId="0DD24F19" w14:textId="38C35E47"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 Marinac, M. &amp; Bratulić, A. (2020) English for Agronomic Studies. (skripta) Veleučilište u Rijeci.</w:t>
            </w:r>
          </w:p>
          <w:p w14:paraId="71B69BE9" w14:textId="29BBCAEF"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Rijeka.</w:t>
            </w:r>
          </w:p>
        </w:tc>
      </w:tr>
      <w:tr w:rsidR="04780CE4" w14:paraId="6DAEE0B1"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0E9940B" w14:textId="1DFC5CF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4497CFE9" w14:textId="77777777" w:rsidTr="04780CE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F8121A9" w14:textId="32604EB1" w:rsidR="04780CE4" w:rsidRDefault="04780CE4" w:rsidP="000D25B0">
            <w:pPr>
              <w:pStyle w:val="Odlomakpopisa"/>
              <w:numPr>
                <w:ilvl w:val="0"/>
                <w:numId w:val="73"/>
              </w:numPr>
              <w:spacing w:line="257" w:lineRule="auto"/>
              <w:rPr>
                <w:rFonts w:ascii="Calibri" w:eastAsia="Calibri" w:hAnsi="Calibri" w:cs="Calibri"/>
              </w:rPr>
            </w:pPr>
            <w:r w:rsidRPr="04780CE4">
              <w:rPr>
                <w:rFonts w:ascii="Calibri" w:eastAsia="Calibri" w:hAnsi="Calibri" w:cs="Calibri"/>
                <w:lang w:val="hr-HR"/>
              </w:rPr>
              <w:t xml:space="preserve">Polić, T. (2009)  </w:t>
            </w:r>
            <w:r w:rsidRPr="04780CE4">
              <w:rPr>
                <w:rFonts w:ascii="Calibri" w:eastAsia="Calibri" w:hAnsi="Calibri" w:cs="Calibri"/>
                <w:i/>
                <w:iCs/>
                <w:lang w:val="hr-HR"/>
              </w:rPr>
              <w:t>English for Agronomists and Enologists</w:t>
            </w:r>
            <w:r w:rsidRPr="04780CE4">
              <w:rPr>
                <w:rFonts w:ascii="Calibri" w:eastAsia="Calibri" w:hAnsi="Calibri" w:cs="Calibri"/>
                <w:lang w:val="hr-HR"/>
              </w:rPr>
              <w:t>. Rijeka: Veleučilište u Rijeci.</w:t>
            </w:r>
          </w:p>
          <w:p w14:paraId="002FCE86" w14:textId="5CD0D546" w:rsidR="04780CE4" w:rsidRDefault="04780CE4" w:rsidP="000D25B0">
            <w:pPr>
              <w:pStyle w:val="Odlomakpopisa"/>
              <w:numPr>
                <w:ilvl w:val="0"/>
                <w:numId w:val="73"/>
              </w:numPr>
              <w:spacing w:line="257" w:lineRule="auto"/>
              <w:rPr>
                <w:rFonts w:ascii="Calibri" w:eastAsia="Calibri" w:hAnsi="Calibri" w:cs="Calibri"/>
                <w:color w:val="222222"/>
              </w:rPr>
            </w:pPr>
            <w:r w:rsidRPr="04780CE4">
              <w:rPr>
                <w:rFonts w:ascii="Calibri" w:eastAsia="Calibri" w:hAnsi="Calibri" w:cs="Calibri"/>
                <w:color w:val="222222"/>
                <w:lang w:val="hr-HR"/>
              </w:rPr>
              <w:t xml:space="preserve"> Živić, T. (2023). English in Digital Agriculture: A Textbook for Students of Digital Agriculture. Josip Juraj Štrosmayer Univeristy of Osijek. Osijek.</w:t>
            </w:r>
          </w:p>
        </w:tc>
      </w:tr>
      <w:tr w:rsidR="04780CE4" w14:paraId="5FC920E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DB7AF1" w14:textId="5361E1E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7E506BB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DC8252" w14:textId="2DEAC51D"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7B58B29C" w14:textId="65DEA77F" w:rsidR="04780CE4" w:rsidRDefault="04780CE4" w:rsidP="04780CE4">
      <w:pPr>
        <w:rPr>
          <w:lang w:val="hr-HR"/>
        </w:rPr>
      </w:pPr>
    </w:p>
    <w:p w14:paraId="170454EA" w14:textId="0672A14F" w:rsidR="6332D1D2" w:rsidRDefault="6332D1D2"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p w14:paraId="5557BA93" w14:textId="358E71AC" w:rsidR="04780CE4" w:rsidRDefault="04780CE4" w:rsidP="04780CE4">
      <w:pPr>
        <w:rPr>
          <w:rFonts w:ascii="Arial Narrow" w:eastAsia="Arial Narrow" w:hAnsi="Arial Narrow" w:cs="Arial Narrow"/>
          <w:color w:val="FF0000"/>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72"/>
        <w:gridCol w:w="2685"/>
        <w:gridCol w:w="1838"/>
        <w:gridCol w:w="1715"/>
      </w:tblGrid>
      <w:tr w:rsidR="04780CE4" w14:paraId="2C9AD114" w14:textId="77777777" w:rsidTr="04780CE4">
        <w:trPr>
          <w:trHeight w:val="300"/>
        </w:trPr>
        <w:tc>
          <w:tcPr>
            <w:tcW w:w="279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650CBD9" w14:textId="20FDF5D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270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8EB2818" w14:textId="0BCEE09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8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2E8C1A5" w14:textId="0F10329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172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0C88B96" w14:textId="02D14F3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156EBC35" w14:textId="77777777" w:rsidTr="04780CE4">
        <w:trPr>
          <w:trHeight w:val="300"/>
        </w:trPr>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7EC56FAD" w14:textId="7201A0E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 Razumjeti i koristiti pojmove, ključni vokabular, kolokacije i sintagme iz područja vinarstva i mediteranske poljoprivrede</w:t>
            </w:r>
          </w:p>
        </w:tc>
        <w:tc>
          <w:tcPr>
            <w:tcW w:w="2709" w:type="dxa"/>
            <w:tcBorders>
              <w:top w:val="single" w:sz="6" w:space="0" w:color="auto"/>
              <w:left w:val="single" w:sz="6" w:space="0" w:color="auto"/>
              <w:bottom w:val="single" w:sz="6" w:space="0" w:color="auto"/>
              <w:right w:val="single" w:sz="6" w:space="0" w:color="auto"/>
            </w:tcBorders>
            <w:tcMar>
              <w:left w:w="105" w:type="dxa"/>
              <w:right w:w="105" w:type="dxa"/>
            </w:tcMar>
          </w:tcPr>
          <w:p w14:paraId="2FB35BC3" w14:textId="5DB2A44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Beekeeping</w:t>
            </w:r>
          </w:p>
          <w:p w14:paraId="0842A87A" w14:textId="25F0EFE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Agritourism</w:t>
            </w:r>
          </w:p>
          <w:p w14:paraId="2A594709" w14:textId="6A6ACB3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Olive Trees </w:t>
            </w:r>
          </w:p>
          <w:p w14:paraId="13594BDC" w14:textId="00A03A7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Lavender </w:t>
            </w:r>
          </w:p>
          <w:p w14:paraId="43868B12" w14:textId="74C5D3A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Garden Equipment </w:t>
            </w:r>
          </w:p>
          <w:p w14:paraId="1492FA13" w14:textId="4868DE75" w:rsidR="04780CE4" w:rsidRDefault="04780CE4" w:rsidP="04780CE4">
            <w:pPr>
              <w:rPr>
                <w:rFonts w:ascii="Calibri" w:eastAsia="Calibri" w:hAnsi="Calibri" w:cs="Calibri"/>
                <w:sz w:val="22"/>
                <w:szCs w:val="22"/>
              </w:rPr>
            </w:pP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24F606D" w14:textId="1DF5416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Predavanje, analiza teksta, rad u paru</w:t>
            </w:r>
          </w:p>
        </w:tc>
        <w:tc>
          <w:tcPr>
            <w:tcW w:w="1721" w:type="dxa"/>
            <w:tcBorders>
              <w:top w:val="single" w:sz="6" w:space="0" w:color="auto"/>
              <w:left w:val="single" w:sz="6" w:space="0" w:color="auto"/>
              <w:bottom w:val="single" w:sz="6" w:space="0" w:color="auto"/>
              <w:right w:val="single" w:sz="6" w:space="0" w:color="auto"/>
            </w:tcBorders>
            <w:tcMar>
              <w:left w:w="105" w:type="dxa"/>
              <w:right w:w="105" w:type="dxa"/>
            </w:tcMar>
          </w:tcPr>
          <w:p w14:paraId="6CD2422B" w14:textId="3EF205B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Pismena provjera</w:t>
            </w:r>
          </w:p>
        </w:tc>
      </w:tr>
      <w:tr w:rsidR="04780CE4" w14:paraId="1933CAE0" w14:textId="77777777" w:rsidTr="04780CE4">
        <w:trPr>
          <w:trHeight w:val="300"/>
        </w:trPr>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13E9E905" w14:textId="1A56637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Koristiti usvojena gramatička pravila  u stručnom kontekstu</w:t>
            </w:r>
          </w:p>
        </w:tc>
        <w:tc>
          <w:tcPr>
            <w:tcW w:w="2709" w:type="dxa"/>
            <w:tcBorders>
              <w:top w:val="single" w:sz="6" w:space="0" w:color="auto"/>
              <w:left w:val="single" w:sz="6" w:space="0" w:color="auto"/>
              <w:bottom w:val="single" w:sz="6" w:space="0" w:color="auto"/>
              <w:right w:val="single" w:sz="6" w:space="0" w:color="auto"/>
            </w:tcBorders>
            <w:tcMar>
              <w:left w:w="105" w:type="dxa"/>
              <w:right w:w="105" w:type="dxa"/>
            </w:tcMar>
          </w:tcPr>
          <w:p w14:paraId="343484F9" w14:textId="070A5F0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Articles</w:t>
            </w:r>
          </w:p>
          <w:p w14:paraId="6B635589" w14:textId="06983DB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Phrasal verbs</w:t>
            </w:r>
          </w:p>
          <w:p w14:paraId="78E1C5A7" w14:textId="33617C5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Plural of nouns</w:t>
            </w:r>
          </w:p>
          <w:p w14:paraId="118610A9" w14:textId="7734F6C5" w:rsidR="04780CE4" w:rsidRDefault="04780CE4" w:rsidP="04780CE4">
            <w:pPr>
              <w:rPr>
                <w:rFonts w:ascii="Calibri" w:eastAsia="Calibri" w:hAnsi="Calibri" w:cs="Calibri"/>
                <w:sz w:val="22"/>
                <w:szCs w:val="22"/>
              </w:rPr>
            </w:pP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05211469" w14:textId="0D0754A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Predavanje, rad u paru.  individualni rad</w:t>
            </w:r>
          </w:p>
        </w:tc>
        <w:tc>
          <w:tcPr>
            <w:tcW w:w="1721" w:type="dxa"/>
            <w:tcBorders>
              <w:top w:val="single" w:sz="6" w:space="0" w:color="auto"/>
              <w:left w:val="single" w:sz="6" w:space="0" w:color="auto"/>
              <w:bottom w:val="single" w:sz="6" w:space="0" w:color="auto"/>
              <w:right w:val="single" w:sz="6" w:space="0" w:color="auto"/>
            </w:tcBorders>
            <w:tcMar>
              <w:left w:w="105" w:type="dxa"/>
              <w:right w:w="105" w:type="dxa"/>
            </w:tcMar>
          </w:tcPr>
          <w:p w14:paraId="28B3E895" w14:textId="434F058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Pismena provjera</w:t>
            </w:r>
          </w:p>
        </w:tc>
      </w:tr>
      <w:tr w:rsidR="04780CE4" w14:paraId="3E8BB36E" w14:textId="77777777" w:rsidTr="04780CE4">
        <w:trPr>
          <w:trHeight w:val="300"/>
        </w:trPr>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2E978373" w14:textId="439AE5F4"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sz w:val="22"/>
                <w:szCs w:val="22"/>
                <w:lang w:val="hr-HR"/>
              </w:rPr>
              <w:t xml:space="preserve">I3 </w:t>
            </w:r>
            <w:r w:rsidRPr="04780CE4">
              <w:rPr>
                <w:rFonts w:ascii="Calibri" w:eastAsia="Calibri" w:hAnsi="Calibri" w:cs="Calibri"/>
                <w:color w:val="000000" w:themeColor="text1"/>
                <w:sz w:val="22"/>
                <w:szCs w:val="22"/>
                <w:lang w:val="hr-HR"/>
              </w:rPr>
              <w:t>Prezentirati stručnu temu koristeći računalnu prezentaciju</w:t>
            </w:r>
          </w:p>
        </w:tc>
        <w:tc>
          <w:tcPr>
            <w:tcW w:w="2709" w:type="dxa"/>
            <w:tcBorders>
              <w:top w:val="single" w:sz="6" w:space="0" w:color="auto"/>
              <w:left w:val="single" w:sz="6" w:space="0" w:color="auto"/>
              <w:bottom w:val="single" w:sz="6" w:space="0" w:color="auto"/>
              <w:right w:val="single" w:sz="6" w:space="0" w:color="auto"/>
            </w:tcBorders>
            <w:tcMar>
              <w:left w:w="105" w:type="dxa"/>
              <w:right w:w="105" w:type="dxa"/>
            </w:tcMar>
          </w:tcPr>
          <w:p w14:paraId="57C5EDAF" w14:textId="5EAF55B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Pecha Kucha Presentation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6F6F33E0" w14:textId="539AA66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Predavanje, rad u grupi, samostalni rad</w:t>
            </w:r>
          </w:p>
        </w:tc>
        <w:tc>
          <w:tcPr>
            <w:tcW w:w="1721" w:type="dxa"/>
            <w:tcBorders>
              <w:top w:val="single" w:sz="6" w:space="0" w:color="auto"/>
              <w:left w:val="single" w:sz="6" w:space="0" w:color="auto"/>
              <w:bottom w:val="single" w:sz="6" w:space="0" w:color="auto"/>
              <w:right w:val="single" w:sz="6" w:space="0" w:color="auto"/>
            </w:tcBorders>
            <w:tcMar>
              <w:left w:w="105" w:type="dxa"/>
              <w:right w:w="105" w:type="dxa"/>
            </w:tcMar>
          </w:tcPr>
          <w:p w14:paraId="449AF3D2" w14:textId="279B21D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Usmena provjera (Pecha Kucha prezentacija) </w:t>
            </w:r>
          </w:p>
        </w:tc>
      </w:tr>
      <w:tr w:rsidR="04780CE4" w14:paraId="74A86E6F" w14:textId="77777777" w:rsidTr="04780CE4">
        <w:trPr>
          <w:trHeight w:val="300"/>
        </w:trPr>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4F0B034E" w14:textId="6B3E344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I4 Napisati brošuru za određeni poljoprivredni proizvod</w:t>
            </w:r>
          </w:p>
        </w:tc>
        <w:tc>
          <w:tcPr>
            <w:tcW w:w="2709" w:type="dxa"/>
            <w:tcBorders>
              <w:top w:val="single" w:sz="6" w:space="0" w:color="auto"/>
              <w:left w:val="single" w:sz="6" w:space="0" w:color="auto"/>
              <w:bottom w:val="single" w:sz="6" w:space="0" w:color="auto"/>
              <w:right w:val="single" w:sz="6" w:space="0" w:color="auto"/>
            </w:tcBorders>
            <w:tcMar>
              <w:left w:w="105" w:type="dxa"/>
              <w:right w:w="105" w:type="dxa"/>
            </w:tcMar>
          </w:tcPr>
          <w:p w14:paraId="338E9BA8" w14:textId="4E4CC35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Writing – tips &amp; tricks</w:t>
            </w:r>
          </w:p>
          <w:p w14:paraId="7883AE19" w14:textId="31FBECE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Brochure – what it is </w:t>
            </w:r>
          </w:p>
          <w:p w14:paraId="06E8F7C5" w14:textId="503F6A9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Writing techniques in brochures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B145A3C" w14:textId="425C4A7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Predavanje, analiza tekksta, rad u paru, samostalni rad</w:t>
            </w:r>
          </w:p>
        </w:tc>
        <w:tc>
          <w:tcPr>
            <w:tcW w:w="1721" w:type="dxa"/>
            <w:tcBorders>
              <w:top w:val="single" w:sz="6" w:space="0" w:color="auto"/>
              <w:left w:val="single" w:sz="6" w:space="0" w:color="auto"/>
              <w:bottom w:val="single" w:sz="6" w:space="0" w:color="auto"/>
              <w:right w:val="single" w:sz="6" w:space="0" w:color="auto"/>
            </w:tcBorders>
            <w:tcMar>
              <w:left w:w="105" w:type="dxa"/>
              <w:right w:w="105" w:type="dxa"/>
            </w:tcMar>
          </w:tcPr>
          <w:p w14:paraId="13B28E48" w14:textId="167843B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Pismena provjera (brošura)</w:t>
            </w:r>
          </w:p>
        </w:tc>
      </w:tr>
    </w:tbl>
    <w:p w14:paraId="14B9F535" w14:textId="11B1C63B" w:rsidR="04780CE4" w:rsidRDefault="04780CE4" w:rsidP="04780CE4">
      <w:pPr>
        <w:rPr>
          <w:lang w:val="hr-HR"/>
        </w:rPr>
      </w:pPr>
    </w:p>
    <w:p w14:paraId="061085F6" w14:textId="737A4345" w:rsidR="04780CE4" w:rsidRDefault="04780CE4" w:rsidP="04780CE4">
      <w:pPr>
        <w:rPr>
          <w:lang w:val="hr-HR"/>
        </w:rPr>
      </w:pPr>
    </w:p>
    <w:p w14:paraId="4E848819" w14:textId="0933A69E" w:rsidR="04780CE4" w:rsidRDefault="04780CE4" w:rsidP="04780CE4">
      <w:pPr>
        <w:rPr>
          <w:lang w:val="hr-HR"/>
        </w:rPr>
      </w:pPr>
    </w:p>
    <w:p w14:paraId="1B7FAA9C" w14:textId="009C430F" w:rsidR="04780CE4" w:rsidRDefault="04780CE4" w:rsidP="04780CE4">
      <w:pPr>
        <w:rPr>
          <w:lang w:val="hr-HR"/>
        </w:rPr>
      </w:pPr>
    </w:p>
    <w:p w14:paraId="6356F29B" w14:textId="7D90F041" w:rsidR="04780CE4" w:rsidRDefault="04780CE4" w:rsidP="04780CE4">
      <w:pPr>
        <w:rPr>
          <w:lang w:val="hr-HR"/>
        </w:rPr>
      </w:pPr>
    </w:p>
    <w:p w14:paraId="56C77B3A" w14:textId="2683C27C" w:rsidR="04780CE4" w:rsidRDefault="04780CE4" w:rsidP="04780CE4">
      <w:pPr>
        <w:rPr>
          <w:lang w:val="hr-HR"/>
        </w:rPr>
      </w:pPr>
    </w:p>
    <w:p w14:paraId="490C7AC2" w14:textId="65AA3175" w:rsidR="04780CE4" w:rsidRDefault="04780CE4" w:rsidP="04780CE4">
      <w:pPr>
        <w:rPr>
          <w:lang w:val="hr-HR"/>
        </w:rPr>
      </w:pPr>
    </w:p>
    <w:p w14:paraId="568DDCD0" w14:textId="3ED58936" w:rsidR="04780CE4" w:rsidRDefault="04780CE4" w:rsidP="04780CE4">
      <w:pPr>
        <w:rPr>
          <w:lang w:val="hr-HR"/>
        </w:rPr>
      </w:pPr>
    </w:p>
    <w:p w14:paraId="61E8E998" w14:textId="598C46EB" w:rsidR="04780CE4" w:rsidRDefault="04780CE4" w:rsidP="04780CE4">
      <w:pPr>
        <w:rPr>
          <w:lang w:val="hr-HR"/>
        </w:rPr>
      </w:pPr>
    </w:p>
    <w:p w14:paraId="76F878C3" w14:textId="033F491E" w:rsidR="04780CE4" w:rsidRDefault="04780CE4" w:rsidP="04780CE4">
      <w:pPr>
        <w:rPr>
          <w:lang w:val="hr-HR"/>
        </w:rPr>
      </w:pPr>
    </w:p>
    <w:p w14:paraId="772E5AEB" w14:textId="1AEB4B88" w:rsidR="04780CE4" w:rsidRDefault="04780CE4" w:rsidP="04780CE4">
      <w:pPr>
        <w:rPr>
          <w:lang w:val="hr-HR"/>
        </w:rPr>
      </w:pPr>
    </w:p>
    <w:p w14:paraId="14CEA2A0" w14:textId="19E90A36" w:rsidR="04780CE4" w:rsidRDefault="04780CE4" w:rsidP="04780CE4">
      <w:pPr>
        <w:rPr>
          <w:lang w:val="hr-HR"/>
        </w:rPr>
      </w:pPr>
    </w:p>
    <w:p w14:paraId="20ED5CE9" w14:textId="1901E334" w:rsidR="04780CE4" w:rsidRDefault="04780CE4" w:rsidP="04780CE4">
      <w:pPr>
        <w:rPr>
          <w:lang w:val="hr-HR"/>
        </w:rPr>
      </w:pPr>
    </w:p>
    <w:p w14:paraId="42AAA822" w14:textId="7D701A90" w:rsidR="04780CE4" w:rsidRDefault="04780CE4" w:rsidP="04780CE4">
      <w:pPr>
        <w:rPr>
          <w:lang w:val="hr-HR"/>
        </w:rPr>
      </w:pPr>
    </w:p>
    <w:p w14:paraId="7A32AD98" w14:textId="5631369F" w:rsidR="04780CE4" w:rsidRDefault="04780CE4" w:rsidP="04780CE4">
      <w:pPr>
        <w:rPr>
          <w:lang w:val="hr-HR"/>
        </w:rPr>
      </w:pPr>
    </w:p>
    <w:p w14:paraId="42A450B7" w14:textId="5E5947C7" w:rsidR="04780CE4" w:rsidRDefault="04780CE4" w:rsidP="04780CE4">
      <w:pPr>
        <w:rPr>
          <w:lang w:val="hr-HR"/>
        </w:rPr>
      </w:pPr>
    </w:p>
    <w:p w14:paraId="4BDC2F49" w14:textId="0E6C5CAD" w:rsidR="4CAD4CE0" w:rsidRDefault="4CAD4CE0" w:rsidP="4CAD4CE0">
      <w:pPr>
        <w:rPr>
          <w:lang w:val="hr-HR"/>
        </w:rPr>
      </w:pPr>
    </w:p>
    <w:p w14:paraId="28846E36" w14:textId="1C2D7045" w:rsidR="4CAD4CE0" w:rsidRDefault="4CAD4CE0" w:rsidP="4CAD4CE0">
      <w:pPr>
        <w:rPr>
          <w:lang w:val="hr-HR"/>
        </w:rPr>
      </w:pPr>
    </w:p>
    <w:p w14:paraId="2805B7C9" w14:textId="3E819E4D" w:rsidR="4CAD4CE0" w:rsidRDefault="4CAD4CE0" w:rsidP="4CAD4CE0">
      <w:pPr>
        <w:rPr>
          <w:lang w:val="hr-HR"/>
        </w:rPr>
      </w:pPr>
    </w:p>
    <w:p w14:paraId="46DF158B" w14:textId="063628E7" w:rsidR="04780CE4" w:rsidRDefault="04780CE4" w:rsidP="04780CE4">
      <w:pPr>
        <w:rPr>
          <w:lang w:val="hr-HR"/>
        </w:rPr>
      </w:pPr>
    </w:p>
    <w:p w14:paraId="59211183" w14:textId="7D015203" w:rsidR="04780CE4" w:rsidRDefault="04780CE4" w:rsidP="04780CE4">
      <w:pPr>
        <w:rPr>
          <w:lang w:val="hr-HR"/>
        </w:rPr>
      </w:pPr>
    </w:p>
    <w:p w14:paraId="36B43FD7" w14:textId="3C01F399" w:rsidR="000D25B0" w:rsidRDefault="000D25B0" w:rsidP="04780CE4">
      <w:pPr>
        <w:rPr>
          <w:lang w:val="hr-HR"/>
        </w:rPr>
      </w:pPr>
    </w:p>
    <w:p w14:paraId="31EAFBEA" w14:textId="1ECF16DA" w:rsidR="000D25B0" w:rsidRDefault="000D25B0" w:rsidP="04780CE4">
      <w:pPr>
        <w:rPr>
          <w:lang w:val="hr-HR"/>
        </w:rPr>
      </w:pPr>
    </w:p>
    <w:p w14:paraId="09AC70AE" w14:textId="376B81A1" w:rsidR="000D25B0" w:rsidRDefault="000D25B0" w:rsidP="04780CE4">
      <w:pPr>
        <w:rPr>
          <w:lang w:val="hr-HR"/>
        </w:rPr>
      </w:pPr>
    </w:p>
    <w:p w14:paraId="3258BCBB" w14:textId="114D111A" w:rsidR="000D25B0" w:rsidRDefault="000D25B0" w:rsidP="04780CE4">
      <w:pPr>
        <w:rPr>
          <w:lang w:val="hr-HR"/>
        </w:rPr>
      </w:pPr>
    </w:p>
    <w:p w14:paraId="5495CAA4" w14:textId="118BD843" w:rsidR="000D25B0" w:rsidRDefault="000D25B0" w:rsidP="04780CE4">
      <w:pPr>
        <w:rPr>
          <w:lang w:val="hr-HR"/>
        </w:rPr>
      </w:pPr>
    </w:p>
    <w:p w14:paraId="3CF43E48" w14:textId="77777777" w:rsidR="000D25B0" w:rsidRDefault="000D25B0" w:rsidP="04780CE4">
      <w:pPr>
        <w:rPr>
          <w:lang w:val="hr-HR"/>
        </w:rPr>
      </w:pPr>
    </w:p>
    <w:p w14:paraId="278FF85C" w14:textId="023A7C74" w:rsidR="04780CE4" w:rsidRDefault="04780CE4" w:rsidP="04780CE4">
      <w:pPr>
        <w:rPr>
          <w:lang w:val="hr-HR"/>
        </w:rPr>
      </w:pPr>
    </w:p>
    <w:p w14:paraId="1591E89A" w14:textId="5CCA9233" w:rsidR="0A951699" w:rsidRDefault="0A951699"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04780CE4" w14:paraId="2F6A850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74E62653" w14:textId="478F21A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0A36B7E6"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5961352" w14:textId="37D0292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4B8944" w14:textId="27A63D99"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24A6C644"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AF8222" w14:textId="0E39F39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66A65C" w14:textId="02183C8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TALIJANSKI JEZIK IV</w:t>
            </w:r>
          </w:p>
        </w:tc>
      </w:tr>
      <w:tr w:rsidR="04780CE4" w14:paraId="317A6042"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84738A" w14:textId="40DCC1E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126882" w14:textId="3D4D1A9F" w:rsidR="04780CE4" w:rsidRDefault="04780CE4" w:rsidP="04780CE4">
            <w:pPr>
              <w:rPr>
                <w:rFonts w:ascii="Arial" w:eastAsia="Arial" w:hAnsi="Arial" w:cs="Arial"/>
              </w:rPr>
            </w:pPr>
            <w:r w:rsidRPr="04780CE4">
              <w:rPr>
                <w:rFonts w:ascii="Arial" w:eastAsia="Arial" w:hAnsi="Arial" w:cs="Arial"/>
                <w:b/>
                <w:bCs/>
                <w:lang w:val="hr-HR"/>
              </w:rPr>
              <w:t>Doc. dr. sc. Fabrizio Fioretti</w:t>
            </w:r>
          </w:p>
        </w:tc>
      </w:tr>
      <w:tr w:rsidR="04780CE4" w14:paraId="4DB17A80"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1B35C1" w14:textId="4CBB1E5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180837" w14:textId="6FFE6C4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21FE5334"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C85438" w14:textId="0766590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A5DE8B" w14:textId="2B29EA6B"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F7F299" w14:textId="621F925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6BDF8B" w14:textId="4A6CFD25"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3 </w:t>
            </w:r>
          </w:p>
        </w:tc>
      </w:tr>
      <w:tr w:rsidR="04780CE4" w14:paraId="4BCE1AE9"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E79F278" w14:textId="7127A2F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4D306C8" w14:textId="234515D7"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B52068" w14:textId="5A13509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A416186" w14:textId="63EE5270"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694A9E81" w14:textId="77777777" w:rsidTr="04780CE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AB6A08A" w14:textId="42F5549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95E6F35" w14:textId="1C4E09F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AF1ED5C" w14:textId="36D8A94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66A65EC" w14:textId="5E57108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D5F7E1C" w14:textId="68206E7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710BDC47" w14:textId="77777777" w:rsidTr="04780CE4">
        <w:trPr>
          <w:trHeight w:val="300"/>
        </w:trPr>
        <w:tc>
          <w:tcPr>
            <w:tcW w:w="1266" w:type="dxa"/>
            <w:vMerge/>
            <w:tcBorders>
              <w:left w:val="single" w:sz="0" w:space="0" w:color="auto"/>
              <w:bottom w:val="single" w:sz="0" w:space="0" w:color="auto"/>
              <w:right w:val="single" w:sz="0" w:space="0" w:color="auto"/>
            </w:tcBorders>
            <w:vAlign w:val="center"/>
          </w:tcPr>
          <w:p w14:paraId="1BE853FC" w14:textId="77777777" w:rsidR="00B0159A" w:rsidRDefault="00B0159A"/>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C7CC11" w14:textId="0347EC8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FEF93EC" w14:textId="302023DB"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829FAD" w14:textId="368CA09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A25B39" w14:textId="5B8FA31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r>
      <w:tr w:rsidR="04780CE4" w14:paraId="44DBAB34"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E3DC6D7" w14:textId="3BBD436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0E2EAB7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A9FCB9" w14:textId="3A43949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2574C206"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CA0DE60" w14:textId="4D015BB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Cilj je kolegija razvijati usmeno i pismeno izražavanje studenata na općem talijanskom jeziku, s posebnim osvrtom na jezik poljoprivredne struke. Kolegij je usmjeren na usavršavanje prezentacije studenata u poslovnom okruženju (prezentiranje stručne teme u dužoj prezentaciji), kao i uporabu pogodbenih rečenica, s naglaskom na stručni kontekst.</w:t>
            </w:r>
          </w:p>
        </w:tc>
      </w:tr>
      <w:tr w:rsidR="04780CE4" w14:paraId="13315FE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ED9525" w14:textId="079A62A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5E0ED8E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B6EF347" w14:textId="2806D6D5"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Nema uvjeta</w:t>
            </w:r>
          </w:p>
        </w:tc>
      </w:tr>
      <w:tr w:rsidR="04780CE4" w14:paraId="17B0A0DF"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EFA77C" w14:textId="6C5770E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7211A97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C515F51" w14:textId="4AA5C3B0" w:rsidR="04780CE4" w:rsidRDefault="04780CE4" w:rsidP="000D25B0">
            <w:pPr>
              <w:pStyle w:val="Odlomakpopisa"/>
              <w:numPr>
                <w:ilvl w:val="0"/>
                <w:numId w:val="72"/>
              </w:numPr>
              <w:rPr>
                <w:rFonts w:ascii="Calibri" w:eastAsia="Calibri" w:hAnsi="Calibri" w:cs="Calibri"/>
                <w:color w:val="000000" w:themeColor="text1"/>
              </w:rPr>
            </w:pPr>
            <w:r w:rsidRPr="04780CE4">
              <w:rPr>
                <w:rFonts w:ascii="Calibri" w:eastAsia="Calibri" w:hAnsi="Calibri" w:cs="Calibri"/>
                <w:color w:val="000000" w:themeColor="text1"/>
                <w:lang w:val="hr-HR"/>
              </w:rPr>
              <w:t>5.4. Osmisliti aktivnosti prezentacije, plasmana i distribucije poljoprivrednih proizvoda.</w:t>
            </w:r>
          </w:p>
        </w:tc>
      </w:tr>
      <w:tr w:rsidR="04780CE4" w14:paraId="17B38676"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1A8B8F" w14:textId="5CF8EC2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3B6EB72C"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46E51D" w14:textId="763C852B" w:rsidR="04780CE4" w:rsidRDefault="04780CE4" w:rsidP="000D25B0">
            <w:pPr>
              <w:pStyle w:val="Odlomakpopisa"/>
              <w:numPr>
                <w:ilvl w:val="0"/>
                <w:numId w:val="71"/>
              </w:numPr>
              <w:jc w:val="both"/>
              <w:rPr>
                <w:rFonts w:ascii="Calibri" w:eastAsia="Calibri" w:hAnsi="Calibri" w:cs="Calibri"/>
              </w:rPr>
            </w:pPr>
            <w:r w:rsidRPr="04780CE4">
              <w:rPr>
                <w:rFonts w:ascii="Calibri" w:eastAsia="Calibri" w:hAnsi="Calibri" w:cs="Calibri"/>
                <w:lang w:val="hr-HR"/>
              </w:rPr>
              <w:t xml:space="preserve">Koristiti stručni vokabular iz područja vinarstva i mediteranske poljoprivrede. </w:t>
            </w:r>
          </w:p>
          <w:p w14:paraId="6008772D" w14:textId="738AE9EF" w:rsidR="04780CE4" w:rsidRDefault="04780CE4" w:rsidP="000D25B0">
            <w:pPr>
              <w:pStyle w:val="Odlomakpopisa"/>
              <w:numPr>
                <w:ilvl w:val="0"/>
                <w:numId w:val="71"/>
              </w:numPr>
              <w:jc w:val="both"/>
              <w:rPr>
                <w:rFonts w:ascii="Calibri" w:eastAsia="Calibri" w:hAnsi="Calibri" w:cs="Calibri"/>
              </w:rPr>
            </w:pPr>
            <w:r w:rsidRPr="04780CE4">
              <w:rPr>
                <w:rFonts w:ascii="Calibri" w:eastAsia="Calibri" w:hAnsi="Calibri" w:cs="Calibri"/>
                <w:lang w:val="hr-HR"/>
              </w:rPr>
              <w:t xml:space="preserve">Koristiti gramatičke strukture  u stručnom kontekstu. </w:t>
            </w:r>
          </w:p>
          <w:p w14:paraId="5E732006" w14:textId="060654DF" w:rsidR="04780CE4" w:rsidRDefault="04780CE4" w:rsidP="000D25B0">
            <w:pPr>
              <w:pStyle w:val="Odlomakpopisa"/>
              <w:numPr>
                <w:ilvl w:val="0"/>
                <w:numId w:val="71"/>
              </w:numPr>
              <w:jc w:val="both"/>
              <w:rPr>
                <w:rFonts w:ascii="Calibri" w:eastAsia="Calibri" w:hAnsi="Calibri" w:cs="Calibri"/>
              </w:rPr>
            </w:pPr>
            <w:r w:rsidRPr="04780CE4">
              <w:rPr>
                <w:rFonts w:ascii="Calibri" w:eastAsia="Calibri" w:hAnsi="Calibri" w:cs="Calibri"/>
                <w:color w:val="000000" w:themeColor="text1"/>
                <w:lang w:val="hr-HR"/>
              </w:rPr>
              <w:t>Prezentirati stručnu temu koristeći računalnu prezentaciju.</w:t>
            </w:r>
            <w:r w:rsidRPr="04780CE4">
              <w:rPr>
                <w:rFonts w:ascii="Calibri" w:eastAsia="Calibri" w:hAnsi="Calibri" w:cs="Calibri"/>
                <w:lang w:val="hr-HR"/>
              </w:rPr>
              <w:t xml:space="preserve"> </w:t>
            </w:r>
          </w:p>
          <w:p w14:paraId="148226D5" w14:textId="27A73341" w:rsidR="04780CE4" w:rsidRDefault="04780CE4" w:rsidP="000D25B0">
            <w:pPr>
              <w:pStyle w:val="Odlomakpopisa"/>
              <w:numPr>
                <w:ilvl w:val="0"/>
                <w:numId w:val="71"/>
              </w:numPr>
              <w:rPr>
                <w:rFonts w:ascii="Arial Narrow" w:eastAsia="Arial Narrow" w:hAnsi="Arial Narrow" w:cs="Arial Narrow"/>
              </w:rPr>
            </w:pPr>
            <w:r w:rsidRPr="04780CE4">
              <w:rPr>
                <w:rFonts w:ascii="Calibri" w:eastAsia="Calibri" w:hAnsi="Calibri" w:cs="Calibri"/>
                <w:lang w:val="hr-HR"/>
              </w:rPr>
              <w:t>Napisati brošuru za poljoprivredni proizvod po izboru.</w:t>
            </w:r>
            <w:r w:rsidRPr="04780CE4">
              <w:rPr>
                <w:rFonts w:ascii="Arial Narrow" w:eastAsia="Arial Narrow" w:hAnsi="Arial Narrow" w:cs="Arial Narrow"/>
                <w:lang w:val="hr-HR"/>
              </w:rPr>
              <w:t xml:space="preserve">  </w:t>
            </w:r>
          </w:p>
        </w:tc>
      </w:tr>
      <w:tr w:rsidR="04780CE4" w14:paraId="511EBA9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7C5925" w14:textId="2A19181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62950229"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E60DDB" w14:textId="23FD6A1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Vokabular i strukture karakteristične za poljoprivrednu struku.  </w:t>
            </w:r>
          </w:p>
          <w:p w14:paraId="08E57557" w14:textId="5F31FBBD" w:rsidR="04780CE4" w:rsidRDefault="04780CE4" w:rsidP="04780CE4">
            <w:pPr>
              <w:rPr>
                <w:rFonts w:ascii="Calibri" w:eastAsia="Calibri" w:hAnsi="Calibri" w:cs="Calibri"/>
                <w:sz w:val="22"/>
                <w:szCs w:val="22"/>
              </w:rPr>
            </w:pPr>
          </w:p>
          <w:p w14:paraId="15C63A21" w14:textId="4589A2A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jezičnih vježbi: usvajanje glagolskih vremena u aktivu i pasivu. Usklađivanje vremena. Pogodbene rečenice. Upravni i neupravni govor.  </w:t>
            </w:r>
          </w:p>
          <w:p w14:paraId="27AECCEF" w14:textId="2ADDF0C8" w:rsidR="04780CE4" w:rsidRDefault="04780CE4" w:rsidP="04780CE4">
            <w:pPr>
              <w:rPr>
                <w:rFonts w:ascii="Calibri" w:eastAsia="Calibri" w:hAnsi="Calibri" w:cs="Calibri"/>
                <w:sz w:val="22"/>
                <w:szCs w:val="22"/>
              </w:rPr>
            </w:pPr>
          </w:p>
          <w:p w14:paraId="32ABCF2E" w14:textId="6C30BC8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predavanja birat će se iz slijedećih stručnih sadržaja: tloznanstvo i ishrana bilja, vinogradarstvo, zaštita bilja, vinarstvo, agroklimatologija, agroturizam. </w:t>
            </w:r>
          </w:p>
          <w:p w14:paraId="50ED35DA" w14:textId="42C77125" w:rsidR="04780CE4" w:rsidRDefault="04780CE4" w:rsidP="04780CE4">
            <w:pPr>
              <w:rPr>
                <w:rFonts w:ascii="Calibri" w:eastAsia="Calibri" w:hAnsi="Calibri" w:cs="Calibri"/>
                <w:sz w:val="22"/>
                <w:szCs w:val="22"/>
              </w:rPr>
            </w:pPr>
          </w:p>
          <w:p w14:paraId="6042DA13" w14:textId="7D63BF5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Priprema materijala za seminarske radnje: izvadak stručnih riječi i sadržaja iz mediteranske poljoprivrede.</w:t>
            </w:r>
          </w:p>
        </w:tc>
      </w:tr>
      <w:tr w:rsidR="04780CE4" w14:paraId="1D4ABBE8"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9822F61" w14:textId="6582A34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A63ADAC" w14:textId="3389B54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0700F143" w14:textId="33B58C8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22F16896" w14:textId="4CFE7D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77D2C9E4" w14:textId="725EA98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5A0EE093" w14:textId="73AF193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0756980" w14:textId="5398526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170B04CF" w14:textId="1A7EA50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7B7D4CC4" w14:textId="5C366C4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3CEC4F87" w14:textId="631A221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0718F798" w14:textId="04B4160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69A3AD1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B98C4C" w14:textId="0C584B0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4B00E4EA" w14:textId="77777777" w:rsidTr="04780CE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23EE0DE" w14:textId="3923AB3D"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tc>
      </w:tr>
      <w:tr w:rsidR="04780CE4" w14:paraId="07167BB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E9F4458" w14:textId="5A177C6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2E7D6327" w14:textId="77777777" w:rsidTr="04780CE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21D2AA0E" w14:textId="272026E2"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5A7C2DBC" w14:textId="34280934" w:rsidR="04780CE4" w:rsidRDefault="04780CE4" w:rsidP="04780CE4">
            <w:pPr>
              <w:rPr>
                <w:rFonts w:ascii="Calibri" w:eastAsia="Calibri" w:hAnsi="Calibri" w:cs="Calibri"/>
                <w:sz w:val="22"/>
                <w:szCs w:val="22"/>
              </w:rPr>
            </w:pPr>
          </w:p>
          <w:p w14:paraId="70165886" w14:textId="0DC9A46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7DEB2FF1" w14:textId="08134481"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34"/>
              <w:gridCol w:w="1230"/>
              <w:gridCol w:w="1569"/>
              <w:gridCol w:w="1113"/>
              <w:gridCol w:w="960"/>
              <w:gridCol w:w="1094"/>
              <w:gridCol w:w="1161"/>
            </w:tblGrid>
            <w:tr w:rsidR="04780CE4" w14:paraId="62053D86"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DDCFCE" w14:textId="451CA11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2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02620F" w14:textId="0943AF9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Pisanje brošure</w:t>
                  </w:r>
                </w:p>
              </w:tc>
              <w:tc>
                <w:tcPr>
                  <w:tcW w:w="15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B82EB16" w14:textId="41600AD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 xml:space="preserve">Prezentacija </w:t>
                  </w:r>
                </w:p>
              </w:tc>
              <w:tc>
                <w:tcPr>
                  <w:tcW w:w="11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CDC6C36" w14:textId="5771B9C7"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 xml:space="preserve">Kolokvij </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2D2F9C" w14:textId="66549A5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C665569" w14:textId="6F2B597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16F458" w14:textId="206D8D9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6971C1EA"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0AC5C2" w14:textId="12382AB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233" w:type="dxa"/>
                  <w:tcBorders>
                    <w:top w:val="single" w:sz="6" w:space="0" w:color="auto"/>
                    <w:left w:val="single" w:sz="6" w:space="0" w:color="auto"/>
                    <w:bottom w:val="single" w:sz="6" w:space="0" w:color="auto"/>
                    <w:right w:val="single" w:sz="6" w:space="0" w:color="auto"/>
                  </w:tcBorders>
                  <w:tcMar>
                    <w:left w:w="105" w:type="dxa"/>
                    <w:right w:w="105" w:type="dxa"/>
                  </w:tcMar>
                </w:tcPr>
                <w:p w14:paraId="432F4B17" w14:textId="3BE0E12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468F697" w14:textId="4A0CAB3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15" w:type="dxa"/>
                  <w:tcBorders>
                    <w:top w:val="single" w:sz="6" w:space="0" w:color="auto"/>
                    <w:left w:val="single" w:sz="6" w:space="0" w:color="auto"/>
                    <w:bottom w:val="single" w:sz="6" w:space="0" w:color="auto"/>
                    <w:right w:val="single" w:sz="6" w:space="0" w:color="auto"/>
                  </w:tcBorders>
                  <w:tcMar>
                    <w:left w:w="105" w:type="dxa"/>
                    <w:right w:w="105" w:type="dxa"/>
                  </w:tcMar>
                </w:tcPr>
                <w:p w14:paraId="38612AC6" w14:textId="10D5516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40%</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850B3C" w14:textId="42F99FC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B5E2AB4" w14:textId="52E203B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40%</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539A90" w14:textId="5AF0733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r>
            <w:tr w:rsidR="04780CE4" w14:paraId="1008FD49"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A8BAF5" w14:textId="5907769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233" w:type="dxa"/>
                  <w:tcBorders>
                    <w:top w:val="single" w:sz="6" w:space="0" w:color="auto"/>
                    <w:left w:val="single" w:sz="6" w:space="0" w:color="auto"/>
                    <w:bottom w:val="single" w:sz="6" w:space="0" w:color="auto"/>
                    <w:right w:val="single" w:sz="6" w:space="0" w:color="auto"/>
                  </w:tcBorders>
                  <w:tcMar>
                    <w:left w:w="105" w:type="dxa"/>
                    <w:right w:w="105" w:type="dxa"/>
                  </w:tcMar>
                </w:tcPr>
                <w:p w14:paraId="67E8465B" w14:textId="6B2780A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50BC41A0" w14:textId="6CA7062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15" w:type="dxa"/>
                  <w:tcBorders>
                    <w:top w:val="single" w:sz="6" w:space="0" w:color="auto"/>
                    <w:left w:val="single" w:sz="6" w:space="0" w:color="auto"/>
                    <w:bottom w:val="single" w:sz="6" w:space="0" w:color="auto"/>
                    <w:right w:val="single" w:sz="6" w:space="0" w:color="auto"/>
                  </w:tcBorders>
                  <w:tcMar>
                    <w:left w:w="105" w:type="dxa"/>
                    <w:right w:w="105" w:type="dxa"/>
                  </w:tcMar>
                </w:tcPr>
                <w:p w14:paraId="02BD845E" w14:textId="55213C2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31662F" w14:textId="514F172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BD3CA6F" w14:textId="5882C01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305539" w14:textId="46B9008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0,9</w:t>
                  </w:r>
                </w:p>
              </w:tc>
            </w:tr>
            <w:tr w:rsidR="04780CE4" w14:paraId="2A76E738"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D46399" w14:textId="1157D79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233" w:type="dxa"/>
                  <w:tcBorders>
                    <w:top w:val="single" w:sz="6" w:space="0" w:color="auto"/>
                    <w:left w:val="single" w:sz="6" w:space="0" w:color="auto"/>
                    <w:bottom w:val="single" w:sz="6" w:space="0" w:color="auto"/>
                    <w:right w:val="single" w:sz="6" w:space="0" w:color="auto"/>
                  </w:tcBorders>
                  <w:tcMar>
                    <w:left w:w="105" w:type="dxa"/>
                    <w:right w:w="105" w:type="dxa"/>
                  </w:tcMar>
                </w:tcPr>
                <w:p w14:paraId="59DFAB23" w14:textId="38D442F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5B5C5F3" w14:textId="28EF9CE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115" w:type="dxa"/>
                  <w:tcBorders>
                    <w:top w:val="single" w:sz="6" w:space="0" w:color="auto"/>
                    <w:left w:val="single" w:sz="6" w:space="0" w:color="auto"/>
                    <w:bottom w:val="single" w:sz="6" w:space="0" w:color="auto"/>
                    <w:right w:val="single" w:sz="6" w:space="0" w:color="auto"/>
                  </w:tcBorders>
                  <w:tcMar>
                    <w:left w:w="105" w:type="dxa"/>
                    <w:right w:w="105" w:type="dxa"/>
                  </w:tcMar>
                </w:tcPr>
                <w:p w14:paraId="1C94C159" w14:textId="1D6289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26439E2" w14:textId="1A997A3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052D4AF" w14:textId="606018E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3E8329" w14:textId="6E2B186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0,6</w:t>
                  </w:r>
                </w:p>
              </w:tc>
            </w:tr>
            <w:tr w:rsidR="04780CE4" w14:paraId="32B66F50"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ACEFE7" w14:textId="1CF776D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233" w:type="dxa"/>
                  <w:tcBorders>
                    <w:top w:val="single" w:sz="6" w:space="0" w:color="auto"/>
                    <w:left w:val="single" w:sz="6" w:space="0" w:color="auto"/>
                    <w:bottom w:val="single" w:sz="6" w:space="0" w:color="auto"/>
                    <w:right w:val="single" w:sz="6" w:space="0" w:color="auto"/>
                  </w:tcBorders>
                  <w:tcMar>
                    <w:left w:w="105" w:type="dxa"/>
                    <w:right w:w="105" w:type="dxa"/>
                  </w:tcMar>
                </w:tcPr>
                <w:p w14:paraId="7DDBAEF9" w14:textId="12A24FF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3160E815" w14:textId="4B51685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15" w:type="dxa"/>
                  <w:tcBorders>
                    <w:top w:val="single" w:sz="6" w:space="0" w:color="auto"/>
                    <w:left w:val="single" w:sz="6" w:space="0" w:color="auto"/>
                    <w:bottom w:val="single" w:sz="6" w:space="0" w:color="auto"/>
                    <w:right w:val="single" w:sz="6" w:space="0" w:color="auto"/>
                  </w:tcBorders>
                  <w:tcMar>
                    <w:left w:w="105" w:type="dxa"/>
                    <w:right w:w="105" w:type="dxa"/>
                  </w:tcMar>
                </w:tcPr>
                <w:p w14:paraId="7064C79F" w14:textId="5029973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4AD9BBC" w14:textId="55BD1A5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21C790" w14:textId="294FDD0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6A902D" w14:textId="476C618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0,3</w:t>
                  </w:r>
                </w:p>
              </w:tc>
            </w:tr>
            <w:tr w:rsidR="04780CE4" w14:paraId="6ABD7C45"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1A9E4D" w14:textId="7016E09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2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49F442" w14:textId="3D207F9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10% </w:t>
                  </w:r>
                </w:p>
              </w:tc>
              <w:tc>
                <w:tcPr>
                  <w:tcW w:w="15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0136D96" w14:textId="52C68DF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1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438C97" w14:textId="79182FD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70%</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8990E82" w14:textId="7D6F466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50% </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328B2FD" w14:textId="6F038E8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100% </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A75D90" w14:textId="5D6DAFE5"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7089B979" w14:textId="77777777" w:rsidTr="04780CE4">
              <w:trPr>
                <w:trHeight w:val="300"/>
              </w:trPr>
              <w:tc>
                <w:tcPr>
                  <w:tcW w:w="15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2DEF13" w14:textId="53974B3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2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71F6C3" w14:textId="5F29AAF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0,3</w:t>
                  </w:r>
                </w:p>
              </w:tc>
              <w:tc>
                <w:tcPr>
                  <w:tcW w:w="15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87A274A" w14:textId="4101790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0,6</w:t>
                  </w:r>
                </w:p>
              </w:tc>
              <w:tc>
                <w:tcPr>
                  <w:tcW w:w="11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1BDB17" w14:textId="2F32424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2,1</w:t>
                  </w:r>
                </w:p>
              </w:tc>
              <w:tc>
                <w:tcPr>
                  <w:tcW w:w="9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961580" w14:textId="16A5E2E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728475" w14:textId="5CA9AA9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AA1691" w14:textId="2F59496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w:t>
                  </w:r>
                </w:p>
              </w:tc>
            </w:tr>
          </w:tbl>
          <w:p w14:paraId="5765058C" w14:textId="3F7E5150" w:rsidR="04780CE4" w:rsidRDefault="04780CE4" w:rsidP="04780CE4">
            <w:pPr>
              <w:jc w:val="both"/>
              <w:rPr>
                <w:rFonts w:ascii="Calibri" w:eastAsia="Calibri" w:hAnsi="Calibri" w:cs="Calibri"/>
                <w:color w:val="000000" w:themeColor="text1"/>
                <w:sz w:val="22"/>
                <w:szCs w:val="22"/>
              </w:rPr>
            </w:pPr>
          </w:p>
          <w:p w14:paraId="2DA6FEA2" w14:textId="31281AC9"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332F5DBD" w14:textId="5333217A" w:rsidR="04780CE4" w:rsidRDefault="04780CE4" w:rsidP="04780CE4">
            <w:pPr>
              <w:rPr>
                <w:rFonts w:ascii="Calibri" w:eastAsia="Calibri" w:hAnsi="Calibri" w:cs="Calibri"/>
                <w:sz w:val="22"/>
                <w:szCs w:val="22"/>
              </w:rPr>
            </w:pPr>
          </w:p>
          <w:p w14:paraId="40DF78EC" w14:textId="295A79ED"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5B98FD3F" w14:textId="5207B6AB"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7"/>
              <w:gridCol w:w="1472"/>
              <w:gridCol w:w="1334"/>
              <w:gridCol w:w="1349"/>
              <w:gridCol w:w="1349"/>
              <w:gridCol w:w="1410"/>
            </w:tblGrid>
            <w:tr w:rsidR="04780CE4" w14:paraId="4B65F1AA"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163C55" w14:textId="58B20BF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02455F" w14:textId="44301D6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2A7220" w14:textId="377543D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F7330A" w14:textId="1CD1912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99889E" w14:textId="22C5C2D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EEEC78" w14:textId="31A246F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3D989388"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AF7766" w14:textId="1AA488D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EDFC715" w14:textId="7A8349D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40%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0B7D559F" w14:textId="1D7B086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18FE8B" w14:textId="6DFF8D43" w:rsidR="04780CE4" w:rsidRDefault="04780CE4" w:rsidP="04780CE4">
                  <w:pPr>
                    <w:spacing w:line="360" w:lineRule="auto"/>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87A27A" w14:textId="6F566A9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D64A1A" w14:textId="2A59990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r>
            <w:tr w:rsidR="04780CE4" w14:paraId="3036BC8C"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02F699" w14:textId="16816C6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4E92EE9C" w14:textId="4E826F7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30%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C618C9D" w14:textId="5163384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28D494" w14:textId="262C63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351FC1" w14:textId="2B81853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FCCC1D" w14:textId="1519991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0,9</w:t>
                  </w:r>
                </w:p>
              </w:tc>
            </w:tr>
            <w:tr w:rsidR="04780CE4" w14:paraId="610592E3"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9D4233" w14:textId="69D7F12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085E0729" w14:textId="1DB7315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4D739DE" w14:textId="4C6D755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07AE73" w14:textId="69B1A38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10C9062" w14:textId="77050F7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867E4C" w14:textId="2BD3ADE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0,6</w:t>
                  </w:r>
                </w:p>
              </w:tc>
            </w:tr>
            <w:tr w:rsidR="04780CE4" w14:paraId="6CEB6388"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832E8F" w14:textId="2FAB81A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013D733" w14:textId="248E017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B33670C" w14:textId="620F766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E99E53A" w14:textId="304914A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D1EFE01" w14:textId="6742CDF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B1386E" w14:textId="7FF54E1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0,3</w:t>
                  </w:r>
                </w:p>
              </w:tc>
            </w:tr>
            <w:tr w:rsidR="04780CE4" w14:paraId="00F14A6A"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F9459E" w14:textId="24D564C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9055623" w14:textId="50CB8A6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73DE9FC" w14:textId="27ED5CD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307549" w14:textId="0E068E3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BE29E0" w14:textId="2BBBA97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 100%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88DD93" w14:textId="74EF0ABD"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6435245E"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02238D" w14:textId="78A5F17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E34C36" w14:textId="0C6F04C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2,7</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AD7EA8" w14:textId="3BA119A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0,3</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37D812C" w14:textId="1CFBCFA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BF1788" w14:textId="73895B2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F7C75D" w14:textId="5F8D67C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w:t>
                  </w:r>
                </w:p>
              </w:tc>
            </w:tr>
          </w:tbl>
          <w:p w14:paraId="25D6B1FF" w14:textId="273FDA19" w:rsidR="04780CE4" w:rsidRDefault="04780CE4" w:rsidP="04780CE4">
            <w:pPr>
              <w:rPr>
                <w:rFonts w:ascii="Calibri" w:eastAsia="Calibri" w:hAnsi="Calibri" w:cs="Calibri"/>
                <w:sz w:val="22"/>
                <w:szCs w:val="22"/>
              </w:rPr>
            </w:pPr>
          </w:p>
          <w:p w14:paraId="25FE3993" w14:textId="5B587F70"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596F42E" w14:textId="79D43BF0" w:rsidR="04780CE4" w:rsidRDefault="04780CE4" w:rsidP="04780CE4">
            <w:pPr>
              <w:jc w:val="both"/>
              <w:rPr>
                <w:rFonts w:ascii="Calibri" w:eastAsia="Calibri" w:hAnsi="Calibri" w:cs="Calibri"/>
                <w:color w:val="000000" w:themeColor="text1"/>
                <w:sz w:val="22"/>
                <w:szCs w:val="22"/>
              </w:rPr>
            </w:pPr>
          </w:p>
          <w:p w14:paraId="7A189FA3" w14:textId="055D112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0E2F0F28" w14:textId="3D45664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1B9A4ECB" w14:textId="6D5354D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2B5A9C7D" w14:textId="40F678C9"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04780CE4" w14:paraId="65F7299C"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43F157" w14:textId="1F6C484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09D3EE" w14:textId="30A4B80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9773D2" w14:textId="479867D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5FC7566A"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980D4C" w14:textId="09B9949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0682DE" w14:textId="2B11A76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821905" w14:textId="716E927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1125E752"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9A5FBD" w14:textId="2B6E3B8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52F10B" w14:textId="4AF65EC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FD39B6" w14:textId="6E567B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5B765862"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3E858F" w14:textId="6CB0F59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382C98" w14:textId="1707CAB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60E7E4" w14:textId="6C96430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17953974"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19A8E2" w14:textId="21348AE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6EC995" w14:textId="2491DD7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429D5A" w14:textId="1D3A64C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27828EEB"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1A9F53" w14:textId="19AADDB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524B69" w14:textId="060423A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116837" w14:textId="513CC12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49748005" w14:textId="0D912AFE" w:rsidR="04780CE4" w:rsidRDefault="04780CE4" w:rsidP="04780CE4">
            <w:pPr>
              <w:rPr>
                <w:rFonts w:ascii="Calibri" w:eastAsia="Calibri" w:hAnsi="Calibri" w:cs="Calibri"/>
                <w:sz w:val="22"/>
                <w:szCs w:val="22"/>
              </w:rPr>
            </w:pPr>
          </w:p>
        </w:tc>
      </w:tr>
      <w:tr w:rsidR="04780CE4" w14:paraId="7601F05E"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F8365A" w14:textId="701C2E0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2097D89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524232E" w14:textId="496A003A" w:rsidR="04780CE4" w:rsidRDefault="04780CE4" w:rsidP="000D25B0">
            <w:pPr>
              <w:pStyle w:val="Odlomakpopisa"/>
              <w:numPr>
                <w:ilvl w:val="0"/>
                <w:numId w:val="70"/>
              </w:numPr>
              <w:tabs>
                <w:tab w:val="left" w:pos="494"/>
              </w:tabs>
              <w:jc w:val="both"/>
              <w:rPr>
                <w:rFonts w:ascii="Calibri" w:eastAsia="Calibri" w:hAnsi="Calibri" w:cs="Calibri"/>
              </w:rPr>
            </w:pPr>
            <w:r w:rsidRPr="04780CE4">
              <w:rPr>
                <w:rFonts w:ascii="Calibri" w:eastAsia="Calibri" w:hAnsi="Calibri" w:cs="Calibri"/>
                <w:lang w:val="hr-HR"/>
              </w:rPr>
              <w:t>Jernej, J. Konverzacijska talijanska gramatika</w:t>
            </w:r>
            <w:r w:rsidRPr="04780CE4">
              <w:rPr>
                <w:rFonts w:ascii="Calibri" w:eastAsia="Calibri" w:hAnsi="Calibri" w:cs="Calibri"/>
                <w:b/>
                <w:bCs/>
                <w:lang w:val="hr-HR"/>
              </w:rPr>
              <w:t>,</w:t>
            </w:r>
            <w:r w:rsidRPr="04780CE4">
              <w:rPr>
                <w:rFonts w:ascii="Calibri" w:eastAsia="Calibri" w:hAnsi="Calibri" w:cs="Calibri"/>
                <w:lang w:val="hr-HR"/>
              </w:rPr>
              <w:t xml:space="preserve"> Školska knjiga Zagreb, 2012.</w:t>
            </w:r>
          </w:p>
          <w:p w14:paraId="42B97BEC" w14:textId="031B997B" w:rsidR="04780CE4" w:rsidRDefault="04780CE4" w:rsidP="000D25B0">
            <w:pPr>
              <w:pStyle w:val="Odlomakpopisa"/>
              <w:numPr>
                <w:ilvl w:val="0"/>
                <w:numId w:val="70"/>
              </w:numPr>
              <w:tabs>
                <w:tab w:val="left" w:pos="494"/>
              </w:tabs>
              <w:jc w:val="both"/>
              <w:rPr>
                <w:rFonts w:ascii="Calibri" w:eastAsia="Calibri" w:hAnsi="Calibri" w:cs="Calibri"/>
              </w:rPr>
            </w:pPr>
            <w:r w:rsidRPr="04780CE4">
              <w:rPr>
                <w:rFonts w:ascii="Calibri" w:eastAsia="Calibri" w:hAnsi="Calibri" w:cs="Calibri"/>
                <w:lang w:val="hr-HR"/>
              </w:rPr>
              <w:t>Jernej, J. Gramatika talijanskog jezika, Školska knjiga 2017.</w:t>
            </w:r>
          </w:p>
          <w:p w14:paraId="19A3DADC" w14:textId="32C153A2" w:rsidR="04780CE4" w:rsidRDefault="04780CE4" w:rsidP="000D25B0">
            <w:pPr>
              <w:pStyle w:val="Odlomakpopisa"/>
              <w:numPr>
                <w:ilvl w:val="0"/>
                <w:numId w:val="70"/>
              </w:numPr>
              <w:tabs>
                <w:tab w:val="left" w:pos="494"/>
              </w:tabs>
              <w:jc w:val="both"/>
              <w:rPr>
                <w:rFonts w:ascii="Calibri" w:eastAsia="Calibri" w:hAnsi="Calibri" w:cs="Calibri"/>
              </w:rPr>
            </w:pPr>
            <w:r w:rsidRPr="04780CE4">
              <w:rPr>
                <w:rFonts w:ascii="Calibri" w:eastAsia="Calibri" w:hAnsi="Calibri" w:cs="Calibri"/>
                <w:lang w:val="hr-HR"/>
              </w:rPr>
              <w:t>Pelizza G. Mezzadri M. Un vero affare!, Bonacci editore 2015.</w:t>
            </w:r>
          </w:p>
          <w:p w14:paraId="1A59DD90" w14:textId="21F0ED6D" w:rsidR="04780CE4" w:rsidRDefault="04780CE4" w:rsidP="04780CE4">
            <w:pPr>
              <w:tabs>
                <w:tab w:val="left" w:pos="494"/>
              </w:tabs>
              <w:jc w:val="both"/>
              <w:rPr>
                <w:rFonts w:ascii="Arial Narrow" w:eastAsia="Arial Narrow" w:hAnsi="Arial Narrow" w:cs="Arial Narrow"/>
                <w:color w:val="FF0000"/>
                <w:sz w:val="22"/>
                <w:szCs w:val="22"/>
              </w:rPr>
            </w:pPr>
          </w:p>
        </w:tc>
      </w:tr>
      <w:tr w:rsidR="04780CE4" w14:paraId="1FDDA79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C8C0EA" w14:textId="44C4133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1463D7D6" w14:textId="77777777" w:rsidTr="04780CE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E9637CA" w14:textId="64571F26" w:rsidR="04780CE4" w:rsidRDefault="04780CE4" w:rsidP="000D25B0">
            <w:pPr>
              <w:pStyle w:val="Odlomakpopisa"/>
              <w:numPr>
                <w:ilvl w:val="0"/>
                <w:numId w:val="69"/>
              </w:numPr>
              <w:spacing w:line="257" w:lineRule="auto"/>
              <w:rPr>
                <w:rFonts w:ascii="Calibri" w:eastAsia="Calibri" w:hAnsi="Calibri" w:cs="Calibri"/>
              </w:rPr>
            </w:pPr>
            <w:r w:rsidRPr="04780CE4">
              <w:rPr>
                <w:rFonts w:ascii="Calibri" w:eastAsia="Calibri" w:hAnsi="Calibri" w:cs="Calibri"/>
                <w:lang w:val="hr-HR"/>
              </w:rPr>
              <w:t>Marin, T., Diadori, P. Via del Corso A1 i A2 Corso di italiano per stranieri, Edilingua, 2017.</w:t>
            </w:r>
          </w:p>
          <w:p w14:paraId="69133D1D" w14:textId="71B1739E" w:rsidR="04780CE4" w:rsidRDefault="04780CE4" w:rsidP="000D25B0">
            <w:pPr>
              <w:pStyle w:val="Odlomakpopisa"/>
              <w:numPr>
                <w:ilvl w:val="0"/>
                <w:numId w:val="69"/>
              </w:numPr>
              <w:spacing w:line="257" w:lineRule="auto"/>
              <w:rPr>
                <w:rFonts w:ascii="Calibri" w:eastAsia="Calibri" w:hAnsi="Calibri" w:cs="Calibri"/>
              </w:rPr>
            </w:pPr>
            <w:r w:rsidRPr="04780CE4">
              <w:rPr>
                <w:rFonts w:ascii="Calibri" w:eastAsia="Calibri" w:hAnsi="Calibri" w:cs="Calibri"/>
                <w:lang w:val="hr-HR"/>
              </w:rPr>
              <w:t>Miškulin Čubrić, D. Corrispondenza commerciale turistico-alberghiera italiana, HoReBa, 2002.</w:t>
            </w:r>
          </w:p>
          <w:p w14:paraId="5C55ACB4" w14:textId="5057B7CB" w:rsidR="04780CE4" w:rsidRDefault="00E40A4F" w:rsidP="000D25B0">
            <w:pPr>
              <w:pStyle w:val="Odlomakpopisa"/>
              <w:numPr>
                <w:ilvl w:val="0"/>
                <w:numId w:val="69"/>
              </w:numPr>
              <w:spacing w:line="257" w:lineRule="auto"/>
              <w:rPr>
                <w:rFonts w:ascii="Calibri" w:eastAsia="Calibri" w:hAnsi="Calibri" w:cs="Calibri"/>
              </w:rPr>
            </w:pPr>
            <w:hyperlink r:id="rId48">
              <w:r w:rsidR="04780CE4" w:rsidRPr="04780CE4">
                <w:rPr>
                  <w:rStyle w:val="Hiperveza"/>
                  <w:rFonts w:ascii="Calibri" w:eastAsia="Calibri" w:hAnsi="Calibri" w:cs="Calibri"/>
                  <w:lang w:val="hr-HR"/>
                </w:rPr>
                <w:t>www.agricolturadelmediterranea.it</w:t>
              </w:r>
            </w:hyperlink>
          </w:p>
          <w:p w14:paraId="2CCAEA0F" w14:textId="596D91F3" w:rsidR="04780CE4" w:rsidRDefault="04780CE4" w:rsidP="000D25B0">
            <w:pPr>
              <w:pStyle w:val="Odlomakpopisa"/>
              <w:numPr>
                <w:ilvl w:val="0"/>
                <w:numId w:val="69"/>
              </w:numPr>
              <w:spacing w:line="257" w:lineRule="auto"/>
              <w:rPr>
                <w:rFonts w:ascii="Calibri" w:eastAsia="Calibri" w:hAnsi="Calibri" w:cs="Calibri"/>
              </w:rPr>
            </w:pPr>
            <w:r w:rsidRPr="04780CE4">
              <w:rPr>
                <w:rFonts w:ascii="Calibri" w:eastAsia="Calibri" w:hAnsi="Calibri" w:cs="Calibri"/>
                <w:lang w:val="hr-HR"/>
              </w:rPr>
              <w:t>www. passatoprossimo.it</w:t>
            </w:r>
          </w:p>
          <w:p w14:paraId="2A819AC5" w14:textId="03189A7C" w:rsidR="04780CE4" w:rsidRDefault="00E40A4F" w:rsidP="000D25B0">
            <w:pPr>
              <w:pStyle w:val="Odlomakpopisa"/>
              <w:numPr>
                <w:ilvl w:val="0"/>
                <w:numId w:val="69"/>
              </w:numPr>
              <w:spacing w:line="257" w:lineRule="auto"/>
              <w:rPr>
                <w:rFonts w:ascii="Calibri" w:eastAsia="Calibri" w:hAnsi="Calibri" w:cs="Calibri"/>
              </w:rPr>
            </w:pPr>
            <w:hyperlink r:id="rId49">
              <w:r w:rsidR="04780CE4" w:rsidRPr="04780CE4">
                <w:rPr>
                  <w:rStyle w:val="Hiperveza"/>
                  <w:rFonts w:ascii="Calibri" w:eastAsia="Calibri" w:hAnsi="Calibri" w:cs="Calibri"/>
                  <w:lang w:val="hr-HR"/>
                </w:rPr>
                <w:t>www.mediteranskapoljoprivreda.hr</w:t>
              </w:r>
            </w:hyperlink>
          </w:p>
          <w:p w14:paraId="5F333629" w14:textId="41BE5C27" w:rsidR="04780CE4" w:rsidRDefault="00E40A4F" w:rsidP="000D25B0">
            <w:pPr>
              <w:pStyle w:val="Odlomakpopisa"/>
              <w:numPr>
                <w:ilvl w:val="0"/>
                <w:numId w:val="69"/>
              </w:numPr>
              <w:spacing w:line="257" w:lineRule="auto"/>
              <w:rPr>
                <w:rFonts w:ascii="Calibri" w:eastAsia="Calibri" w:hAnsi="Calibri" w:cs="Calibri"/>
              </w:rPr>
            </w:pPr>
            <w:hyperlink r:id="rId50">
              <w:r w:rsidR="04780CE4" w:rsidRPr="04780CE4">
                <w:rPr>
                  <w:rStyle w:val="Hiperveza"/>
                  <w:rFonts w:ascii="Calibri" w:eastAsia="Calibri" w:hAnsi="Calibri" w:cs="Calibri"/>
                  <w:lang w:val="hr-HR"/>
                </w:rPr>
                <w:t>www.agricolturamediterranea.it</w:t>
              </w:r>
            </w:hyperlink>
          </w:p>
          <w:p w14:paraId="382E024A" w14:textId="7B066D87" w:rsidR="04780CE4" w:rsidRDefault="00E40A4F" w:rsidP="000D25B0">
            <w:pPr>
              <w:pStyle w:val="Odlomakpopisa"/>
              <w:numPr>
                <w:ilvl w:val="0"/>
                <w:numId w:val="69"/>
              </w:numPr>
              <w:spacing w:line="257" w:lineRule="auto"/>
              <w:rPr>
                <w:rFonts w:ascii="Calibri" w:eastAsia="Calibri" w:hAnsi="Calibri" w:cs="Calibri"/>
              </w:rPr>
            </w:pPr>
            <w:hyperlink r:id="rId51">
              <w:r w:rsidR="04780CE4" w:rsidRPr="04780CE4">
                <w:rPr>
                  <w:rStyle w:val="Hiperveza"/>
                  <w:rFonts w:ascii="Calibri" w:eastAsia="Calibri" w:hAnsi="Calibri" w:cs="Calibri"/>
                  <w:lang w:val="hr-HR"/>
                </w:rPr>
                <w:t>www.cibibiologici.it</w:t>
              </w:r>
            </w:hyperlink>
          </w:p>
        </w:tc>
      </w:tr>
      <w:tr w:rsidR="04780CE4" w14:paraId="74444C0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866D4C3" w14:textId="46B80A1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39C91CD4"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F870906" w14:textId="503B90D5"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182ADA96" w14:textId="27644D0F" w:rsidR="04780CE4" w:rsidRDefault="04780CE4" w:rsidP="4CAD4CE0">
      <w:pPr>
        <w:rPr>
          <w:rFonts w:ascii="Calibri" w:eastAsia="Calibri" w:hAnsi="Calibri" w:cs="Calibri"/>
          <w:color w:val="000000" w:themeColor="text1"/>
          <w:lang w:val="hr-HR"/>
        </w:rPr>
      </w:pPr>
    </w:p>
    <w:p w14:paraId="2C7224CB" w14:textId="77777777" w:rsidR="000D25B0" w:rsidRDefault="000D25B0" w:rsidP="04780CE4">
      <w:pPr>
        <w:pStyle w:val="Naslov3"/>
        <w:keepLines/>
        <w:spacing w:before="160" w:after="80"/>
        <w:rPr>
          <w:rFonts w:ascii="Calibri" w:eastAsia="Calibri" w:hAnsi="Calibri" w:cs="Calibri"/>
          <w:b w:val="0"/>
          <w:bCs w:val="0"/>
          <w:color w:val="2F5496"/>
          <w:sz w:val="28"/>
          <w:szCs w:val="28"/>
          <w:lang w:val="hr-HR"/>
        </w:rPr>
      </w:pPr>
    </w:p>
    <w:p w14:paraId="7C1B2AF0" w14:textId="46CFC981" w:rsidR="73A011E2" w:rsidRDefault="73A011E2"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35"/>
        <w:gridCol w:w="4468"/>
        <w:gridCol w:w="1295"/>
        <w:gridCol w:w="1512"/>
      </w:tblGrid>
      <w:tr w:rsidR="04780CE4" w14:paraId="54834B22" w14:textId="77777777" w:rsidTr="04780CE4">
        <w:trPr>
          <w:trHeight w:val="300"/>
        </w:trPr>
        <w:tc>
          <w:tcPr>
            <w:tcW w:w="174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35ACD37" w14:textId="3ACC1E0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452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0D56475" w14:textId="6CC6D11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29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1BC2880" w14:textId="592F33B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151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629973B" w14:textId="022E08D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1635BB00" w14:textId="77777777" w:rsidTr="04780CE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66AC2CC8" w14:textId="1D506B1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I1 Koristiti stručni vokabular iz područja vinarstva i mediteranske poljoprivrede. </w:t>
            </w:r>
          </w:p>
          <w:p w14:paraId="279540C5" w14:textId="0F30235C" w:rsidR="04780CE4" w:rsidRDefault="04780CE4" w:rsidP="04780CE4">
            <w:pPr>
              <w:rPr>
                <w:rFonts w:ascii="Calibri" w:eastAsia="Calibri" w:hAnsi="Calibri" w:cs="Calibri"/>
                <w:sz w:val="22"/>
                <w:szCs w:val="22"/>
              </w:rPr>
            </w:pPr>
          </w:p>
        </w:tc>
        <w:tc>
          <w:tcPr>
            <w:tcW w:w="4523" w:type="dxa"/>
            <w:tcBorders>
              <w:top w:val="single" w:sz="6" w:space="0" w:color="auto"/>
              <w:left w:val="single" w:sz="6" w:space="0" w:color="auto"/>
              <w:bottom w:val="single" w:sz="6" w:space="0" w:color="auto"/>
              <w:right w:val="single" w:sz="6" w:space="0" w:color="auto"/>
            </w:tcBorders>
            <w:tcMar>
              <w:left w:w="105" w:type="dxa"/>
              <w:right w:w="105" w:type="dxa"/>
            </w:tcMar>
          </w:tcPr>
          <w:p w14:paraId="749BA2B0" w14:textId="1D40C72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Vokabular i strukture karakteristične za poljoprivrednu struku.  </w:t>
            </w:r>
          </w:p>
          <w:p w14:paraId="3B42F53B" w14:textId="2872C61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predavanja i vježbi birat će se iz slijedećih stručnih sadržaja: tloznanstvo i ishrana bilja, vinogradarstvo, maslinarstvo, zaštita bilja, vinarstvo, agroklimatologija, voćarstvo, povrćarstvo, agroturizam. </w:t>
            </w:r>
          </w:p>
          <w:p w14:paraId="2AD7A373" w14:textId="0E3A7E86" w:rsidR="04780CE4" w:rsidRDefault="04780CE4" w:rsidP="04780CE4">
            <w:pPr>
              <w:rPr>
                <w:rFonts w:ascii="Calibri" w:eastAsia="Calibri" w:hAnsi="Calibri" w:cs="Calibri"/>
                <w:sz w:val="22"/>
                <w:szCs w:val="22"/>
              </w:rPr>
            </w:pP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3DE6C350" w14:textId="129ABFF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240E6411" w14:textId="484DC28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tcPr>
          <w:p w14:paraId="188C7F05" w14:textId="7693238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tc>
      </w:tr>
      <w:tr w:rsidR="04780CE4" w14:paraId="7C4AD9F2" w14:textId="77777777" w:rsidTr="04780CE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6E050B59" w14:textId="0501C7D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I2 Koristiti gramatičke strukture  u stručnom kontekstu. </w:t>
            </w:r>
          </w:p>
          <w:p w14:paraId="16A62282" w14:textId="69276501" w:rsidR="04780CE4" w:rsidRDefault="04780CE4" w:rsidP="04780CE4">
            <w:pPr>
              <w:rPr>
                <w:rFonts w:ascii="Calibri" w:eastAsia="Calibri" w:hAnsi="Calibri" w:cs="Calibri"/>
                <w:sz w:val="22"/>
                <w:szCs w:val="22"/>
              </w:rPr>
            </w:pPr>
          </w:p>
        </w:tc>
        <w:tc>
          <w:tcPr>
            <w:tcW w:w="4523" w:type="dxa"/>
            <w:tcBorders>
              <w:top w:val="single" w:sz="6" w:space="0" w:color="auto"/>
              <w:left w:val="single" w:sz="6" w:space="0" w:color="auto"/>
              <w:bottom w:val="single" w:sz="6" w:space="0" w:color="auto"/>
              <w:right w:val="single" w:sz="6" w:space="0" w:color="auto"/>
            </w:tcBorders>
            <w:tcMar>
              <w:left w:w="105" w:type="dxa"/>
              <w:right w:w="105" w:type="dxa"/>
            </w:tcMar>
          </w:tcPr>
          <w:p w14:paraId="397EE926" w14:textId="70B5425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jezičnih vježbi: usvajanje glagolskih vremena u aktivu i pasivu. Usklađivanje vremena. Pogodbene rečenice. Upravni i neupravni govor.  </w:t>
            </w:r>
          </w:p>
          <w:p w14:paraId="7BEB61D7" w14:textId="453ABEF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predavanja i vježbi birat će se iz slijedećih stručnih sadržaja: tloznanstvo i ishrana bilja, vinogradarstvo, maslinarstvo, zaštita bilja, vinarstvo, agroklimatologija, voćarstvo, povrćarstvo, agroturizam. </w:t>
            </w:r>
          </w:p>
          <w:p w14:paraId="155D6A03" w14:textId="0FDE0509" w:rsidR="04780CE4" w:rsidRDefault="04780CE4" w:rsidP="04780CE4">
            <w:pPr>
              <w:rPr>
                <w:rFonts w:ascii="Calibri" w:eastAsia="Calibri" w:hAnsi="Calibri" w:cs="Calibri"/>
                <w:sz w:val="22"/>
                <w:szCs w:val="22"/>
              </w:rPr>
            </w:pP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4E9495ED" w14:textId="402E601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78A76B18" w14:textId="56D7932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tcPr>
          <w:p w14:paraId="6A0C8C61" w14:textId="1906A6E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tc>
      </w:tr>
      <w:tr w:rsidR="04780CE4" w14:paraId="2DBBD191" w14:textId="77777777" w:rsidTr="04780CE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53244AA7" w14:textId="552BE835" w:rsidR="04780CE4" w:rsidRDefault="04780CE4" w:rsidP="04780CE4">
            <w:pPr>
              <w:rPr>
                <w:rFonts w:ascii="Calibri" w:eastAsia="Calibri" w:hAnsi="Calibri" w:cs="Calibri"/>
                <w:sz w:val="22"/>
                <w:szCs w:val="22"/>
              </w:rPr>
            </w:pPr>
            <w:r w:rsidRPr="04780CE4">
              <w:rPr>
                <w:rFonts w:ascii="Calibri" w:eastAsia="Calibri" w:hAnsi="Calibri" w:cs="Calibri"/>
                <w:color w:val="000000" w:themeColor="text1"/>
                <w:sz w:val="22"/>
                <w:szCs w:val="22"/>
                <w:lang w:val="hr-HR"/>
              </w:rPr>
              <w:t>I3 Prezentirati stručnu temu koristeći računalnu prezentaciju.</w:t>
            </w:r>
            <w:r w:rsidRPr="04780CE4">
              <w:rPr>
                <w:rFonts w:ascii="Calibri" w:eastAsia="Calibri" w:hAnsi="Calibri" w:cs="Calibri"/>
                <w:sz w:val="22"/>
                <w:szCs w:val="22"/>
                <w:lang w:val="hr-HR"/>
              </w:rPr>
              <w:t xml:space="preserve"> </w:t>
            </w:r>
          </w:p>
          <w:p w14:paraId="6A7480F7" w14:textId="0C6471B6" w:rsidR="04780CE4" w:rsidRDefault="04780CE4" w:rsidP="04780CE4">
            <w:pPr>
              <w:rPr>
                <w:rFonts w:ascii="Calibri" w:eastAsia="Calibri" w:hAnsi="Calibri" w:cs="Calibri"/>
                <w:sz w:val="22"/>
                <w:szCs w:val="22"/>
              </w:rPr>
            </w:pPr>
          </w:p>
        </w:tc>
        <w:tc>
          <w:tcPr>
            <w:tcW w:w="4523" w:type="dxa"/>
            <w:tcBorders>
              <w:top w:val="single" w:sz="6" w:space="0" w:color="auto"/>
              <w:left w:val="single" w:sz="6" w:space="0" w:color="auto"/>
              <w:bottom w:val="single" w:sz="6" w:space="0" w:color="auto"/>
              <w:right w:val="single" w:sz="6" w:space="0" w:color="auto"/>
            </w:tcBorders>
            <w:tcMar>
              <w:left w:w="105" w:type="dxa"/>
              <w:right w:w="105" w:type="dxa"/>
            </w:tcMar>
          </w:tcPr>
          <w:p w14:paraId="5288F4E2" w14:textId="5556AB1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Izvadak stručnih riječi i izrada sadržaja.</w:t>
            </w:r>
          </w:p>
          <w:p w14:paraId="08717FDA" w14:textId="114F99C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vježbi birat će se iz slijedećih stručnih sadržaja: tloznanstvo i ishrana bilja, vinogradarstvo, maslinarstvo, zaštita bilja, vinarstvo, agroklimatologija, voćarstvo, povrćarstvo, agroturizam. </w:t>
            </w:r>
          </w:p>
          <w:p w14:paraId="2DACD902" w14:textId="3F1C02B1" w:rsidR="04780CE4" w:rsidRDefault="04780CE4" w:rsidP="04780CE4">
            <w:pPr>
              <w:rPr>
                <w:rFonts w:ascii="Calibri" w:eastAsia="Calibri" w:hAnsi="Calibri" w:cs="Calibri"/>
                <w:sz w:val="22"/>
                <w:szCs w:val="22"/>
              </w:rPr>
            </w:pP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1D60AA3F" w14:textId="04D2038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tcPr>
          <w:p w14:paraId="697F9409" w14:textId="53774E4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Zadatak- izrada i prezentacija stručne teme.</w:t>
            </w:r>
          </w:p>
        </w:tc>
      </w:tr>
      <w:tr w:rsidR="04780CE4" w14:paraId="09DE3A71" w14:textId="77777777" w:rsidTr="04780CE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3AE9A93A" w14:textId="3D98689B" w:rsidR="04780CE4" w:rsidRDefault="04780CE4" w:rsidP="04780CE4">
            <w:pPr>
              <w:rPr>
                <w:rFonts w:ascii="Arial Narrow" w:eastAsia="Arial Narrow" w:hAnsi="Arial Narrow" w:cs="Arial Narrow"/>
                <w:sz w:val="22"/>
                <w:szCs w:val="22"/>
              </w:rPr>
            </w:pPr>
            <w:r w:rsidRPr="04780CE4">
              <w:rPr>
                <w:rFonts w:ascii="Calibri" w:eastAsia="Calibri" w:hAnsi="Calibri" w:cs="Calibri"/>
                <w:sz w:val="22"/>
                <w:szCs w:val="22"/>
                <w:lang w:val="hr-HR"/>
              </w:rPr>
              <w:t>I4 Napisati brošuru za poljoprivredni proizvod po izboru.</w:t>
            </w:r>
            <w:r w:rsidRPr="04780CE4">
              <w:rPr>
                <w:rFonts w:ascii="Arial Narrow" w:eastAsia="Arial Narrow" w:hAnsi="Arial Narrow" w:cs="Arial Narrow"/>
                <w:sz w:val="22"/>
                <w:szCs w:val="22"/>
                <w:lang w:val="hr-HR"/>
              </w:rPr>
              <w:t xml:space="preserve">  </w:t>
            </w:r>
          </w:p>
          <w:p w14:paraId="72451BAD" w14:textId="41309A2E" w:rsidR="04780CE4" w:rsidRDefault="04780CE4" w:rsidP="04780CE4">
            <w:pPr>
              <w:rPr>
                <w:rFonts w:ascii="Calibri" w:eastAsia="Calibri" w:hAnsi="Calibri" w:cs="Calibri"/>
                <w:sz w:val="22"/>
                <w:szCs w:val="22"/>
              </w:rPr>
            </w:pPr>
          </w:p>
        </w:tc>
        <w:tc>
          <w:tcPr>
            <w:tcW w:w="4523" w:type="dxa"/>
            <w:tcBorders>
              <w:top w:val="single" w:sz="6" w:space="0" w:color="auto"/>
              <w:left w:val="single" w:sz="6" w:space="0" w:color="auto"/>
              <w:bottom w:val="single" w:sz="6" w:space="0" w:color="auto"/>
              <w:right w:val="single" w:sz="6" w:space="0" w:color="auto"/>
            </w:tcBorders>
            <w:tcMar>
              <w:left w:w="105" w:type="dxa"/>
              <w:right w:w="105" w:type="dxa"/>
            </w:tcMar>
          </w:tcPr>
          <w:p w14:paraId="0FA03FD7" w14:textId="32903D4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Izvadak stručnih riječi i izrada sadržaja.</w:t>
            </w:r>
          </w:p>
          <w:p w14:paraId="3BB6087E" w14:textId="39C26D0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Sadržaj vježbi birat će se iz slijedećih stručnih sadržaja: tloznanstvo i ishrana bilja, vinogradarstvo, maslinarstvo, zaštita bilja, vinarstvo, agroklimatologija, voćarstvo, povrćarstvo, agroturizam. </w:t>
            </w:r>
          </w:p>
          <w:p w14:paraId="4CC8DAE9" w14:textId="32B2AE00" w:rsidR="04780CE4" w:rsidRDefault="04780CE4" w:rsidP="04780CE4">
            <w:pPr>
              <w:rPr>
                <w:rFonts w:ascii="Calibri" w:eastAsia="Calibri" w:hAnsi="Calibri" w:cs="Calibri"/>
                <w:sz w:val="22"/>
                <w:szCs w:val="22"/>
              </w:rPr>
            </w:pPr>
          </w:p>
        </w:tc>
        <w:tc>
          <w:tcPr>
            <w:tcW w:w="1296" w:type="dxa"/>
            <w:tcBorders>
              <w:top w:val="single" w:sz="6" w:space="0" w:color="auto"/>
              <w:left w:val="single" w:sz="6" w:space="0" w:color="auto"/>
              <w:bottom w:val="single" w:sz="6" w:space="0" w:color="auto"/>
              <w:right w:val="single" w:sz="6" w:space="0" w:color="auto"/>
            </w:tcBorders>
            <w:tcMar>
              <w:left w:w="105" w:type="dxa"/>
              <w:right w:w="105" w:type="dxa"/>
            </w:tcMar>
          </w:tcPr>
          <w:p w14:paraId="422AA1FC" w14:textId="74D69FA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w:t>
            </w:r>
          </w:p>
        </w:tc>
        <w:tc>
          <w:tcPr>
            <w:tcW w:w="1516" w:type="dxa"/>
            <w:tcBorders>
              <w:top w:val="single" w:sz="6" w:space="0" w:color="auto"/>
              <w:left w:val="single" w:sz="6" w:space="0" w:color="auto"/>
              <w:bottom w:val="single" w:sz="6" w:space="0" w:color="auto"/>
              <w:right w:val="single" w:sz="6" w:space="0" w:color="auto"/>
            </w:tcBorders>
            <w:tcMar>
              <w:left w:w="105" w:type="dxa"/>
              <w:right w:w="105" w:type="dxa"/>
            </w:tcMar>
          </w:tcPr>
          <w:p w14:paraId="2F3B357D" w14:textId="5CA4A0C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Zadatak- izrada brošure</w:t>
            </w:r>
          </w:p>
        </w:tc>
      </w:tr>
    </w:tbl>
    <w:p w14:paraId="6F5ACEFF" w14:textId="4367E25C" w:rsidR="04780CE4" w:rsidRDefault="04780CE4" w:rsidP="04780CE4">
      <w:pPr>
        <w:rPr>
          <w:lang w:val="hr-HR"/>
        </w:rPr>
      </w:pPr>
    </w:p>
    <w:p w14:paraId="44779CE0" w14:textId="44911234" w:rsidR="04780CE4" w:rsidRDefault="04780CE4" w:rsidP="04780CE4">
      <w:pPr>
        <w:rPr>
          <w:lang w:val="hr-HR"/>
        </w:rPr>
      </w:pPr>
    </w:p>
    <w:p w14:paraId="7384A3BA" w14:textId="5F8B9059" w:rsidR="04780CE4" w:rsidRDefault="04780CE4" w:rsidP="04780CE4">
      <w:pPr>
        <w:rPr>
          <w:lang w:val="hr-HR"/>
        </w:rPr>
      </w:pPr>
    </w:p>
    <w:p w14:paraId="2EC03781" w14:textId="3910A214" w:rsidR="04780CE4" w:rsidRDefault="04780CE4" w:rsidP="04780CE4">
      <w:pPr>
        <w:rPr>
          <w:lang w:val="hr-HR"/>
        </w:rPr>
      </w:pPr>
    </w:p>
    <w:p w14:paraId="42E03923" w14:textId="6F356F55" w:rsidR="04780CE4" w:rsidRDefault="04780CE4" w:rsidP="04780CE4">
      <w:pPr>
        <w:rPr>
          <w:lang w:val="hr-HR"/>
        </w:rPr>
      </w:pPr>
    </w:p>
    <w:p w14:paraId="665ABF44" w14:textId="7D239800" w:rsidR="04780CE4" w:rsidRDefault="04780CE4" w:rsidP="04780CE4">
      <w:pPr>
        <w:rPr>
          <w:lang w:val="hr-HR"/>
        </w:rPr>
      </w:pPr>
    </w:p>
    <w:p w14:paraId="38BF31D4" w14:textId="010635FD" w:rsidR="04780CE4" w:rsidRDefault="04780CE4" w:rsidP="04780CE4">
      <w:pPr>
        <w:rPr>
          <w:lang w:val="hr-HR"/>
        </w:rPr>
      </w:pPr>
    </w:p>
    <w:p w14:paraId="6651D89D" w14:textId="6CEFF798" w:rsidR="000D25B0" w:rsidRDefault="000D25B0" w:rsidP="04780CE4">
      <w:pPr>
        <w:rPr>
          <w:lang w:val="hr-HR"/>
        </w:rPr>
      </w:pPr>
    </w:p>
    <w:p w14:paraId="4CFA717D" w14:textId="3EE09836" w:rsidR="000D25B0" w:rsidRDefault="000D25B0" w:rsidP="04780CE4">
      <w:pPr>
        <w:rPr>
          <w:lang w:val="hr-HR"/>
        </w:rPr>
      </w:pPr>
    </w:p>
    <w:p w14:paraId="493C1440" w14:textId="20E1C3C7" w:rsidR="000D25B0" w:rsidRDefault="000D25B0" w:rsidP="04780CE4">
      <w:pPr>
        <w:rPr>
          <w:lang w:val="hr-HR"/>
        </w:rPr>
      </w:pPr>
    </w:p>
    <w:p w14:paraId="10206BAF" w14:textId="77777777" w:rsidR="000D25B0" w:rsidRDefault="000D25B0" w:rsidP="04780CE4">
      <w:pPr>
        <w:rPr>
          <w:lang w:val="hr-HR"/>
        </w:rPr>
      </w:pPr>
    </w:p>
    <w:p w14:paraId="42ED41D7" w14:textId="2B14833A" w:rsidR="04780CE4" w:rsidRDefault="04780CE4" w:rsidP="04780CE4">
      <w:pPr>
        <w:rPr>
          <w:lang w:val="hr-HR"/>
        </w:rPr>
      </w:pPr>
    </w:p>
    <w:p w14:paraId="478D6A6A" w14:textId="61F9CAAD" w:rsidR="04780CE4" w:rsidRDefault="04780CE4" w:rsidP="04780CE4">
      <w:pPr>
        <w:rPr>
          <w:lang w:val="hr-HR"/>
        </w:rPr>
      </w:pPr>
    </w:p>
    <w:p w14:paraId="5EA5B796" w14:textId="2FB63DBB" w:rsidR="12E0AB5B" w:rsidRDefault="12E0AB5B"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04780CE4" w14:paraId="5FFBAEE6"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97041D3" w14:textId="63EFCB2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13B9B31F"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E92E6A4" w14:textId="75452F2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278976" w14:textId="49F6EC2B"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7E6A7A1B"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D18E94" w14:textId="2E50B1B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798CDF" w14:textId="07C2C1B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VOĆARSTVO MEDITERANA II</w:t>
            </w:r>
          </w:p>
        </w:tc>
      </w:tr>
      <w:tr w:rsidR="04780CE4" w14:paraId="6E5714F8"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F5C830" w14:textId="176FED9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37E85F6" w14:textId="6D5AF5E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Dr. sc. biotech. Marin Krapac, predavač </w:t>
            </w:r>
          </w:p>
          <w:p w14:paraId="5CEBF313" w14:textId="3FD70F8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Ivica Lađarević, dipl. ing. agr., predavač</w:t>
            </w:r>
          </w:p>
        </w:tc>
      </w:tr>
      <w:tr w:rsidR="04780CE4" w14:paraId="29E78384"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DBE873" w14:textId="01FC07B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06B1A1F" w14:textId="4603DE7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646A43CE"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612E5F" w14:textId="01B2FE1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7187CB" w14:textId="2D28489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D294108" w14:textId="1D13F64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5DCC26" w14:textId="1B1DBBEC"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7 </w:t>
            </w:r>
          </w:p>
        </w:tc>
      </w:tr>
      <w:tr w:rsidR="04780CE4" w14:paraId="28DB5025"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B826A5" w14:textId="7EA7A6E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15BC96" w14:textId="0C79420F"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D4A3D6" w14:textId="130F656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88A1EC" w14:textId="7EB6E95C"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67ACB63D" w14:textId="77777777" w:rsidTr="04780CE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2E23ED" w14:textId="42101EE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EA2A12F" w14:textId="4EB4976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F6FC118" w14:textId="721B509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16D8A0E" w14:textId="739BE86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7C34C30" w14:textId="27432D1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6442783B" w14:textId="77777777" w:rsidTr="04780CE4">
        <w:trPr>
          <w:trHeight w:val="300"/>
        </w:trPr>
        <w:tc>
          <w:tcPr>
            <w:tcW w:w="1266" w:type="dxa"/>
            <w:vMerge/>
            <w:tcBorders>
              <w:left w:val="single" w:sz="0" w:space="0" w:color="auto"/>
              <w:bottom w:val="single" w:sz="0" w:space="0" w:color="auto"/>
              <w:right w:val="single" w:sz="0" w:space="0" w:color="auto"/>
            </w:tcBorders>
            <w:vAlign w:val="center"/>
          </w:tcPr>
          <w:p w14:paraId="3FB945A0" w14:textId="77777777" w:rsidR="00B0159A" w:rsidRDefault="00B0159A"/>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64156E0" w14:textId="6F39912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4284BF9" w14:textId="16D930B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A3DB0D" w14:textId="5F7BE3A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D14E64" w14:textId="3014F98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r>
      <w:tr w:rsidR="04780CE4" w14:paraId="7C78DE0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53A7D32" w14:textId="6E5FF8E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0980742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F5AD1F" w14:textId="4B97BF4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102893F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B603DD9" w14:textId="67AF0F6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Osposobljavanje studenata za samostalno podizanje i vođenje voćnjaka, odabir mediteranske voćne vrste u skladu sa odabranim lokalitetom za podizanje nasada i aktualnim stanjem na tržištu, te odabir pravilnog načina uzgoja i mjera u uzgoju voća istovremeno poštujući održivi razvoj.</w:t>
            </w:r>
          </w:p>
        </w:tc>
      </w:tr>
      <w:tr w:rsidR="04780CE4" w14:paraId="6F78FB6D"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E590695" w14:textId="3F90A54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42C90FF7"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6BD1E44" w14:textId="55E7DEEF"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Nema uvjeta</w:t>
            </w:r>
          </w:p>
        </w:tc>
      </w:tr>
      <w:tr w:rsidR="04780CE4" w14:paraId="240912A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D2FAB8" w14:textId="5912364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59436DF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7211C9" w14:textId="71DBB9E0"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1. 1.2. Odabrati opremu, alate i mehanizaciju za  poljoprivrednu proizvodnju. </w:t>
            </w:r>
          </w:p>
          <w:p w14:paraId="32003E6E" w14:textId="3A569BBA"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2. 1.4. Izraditi plan uzgoja mediteranskih kultura.   </w:t>
            </w:r>
          </w:p>
          <w:p w14:paraId="03731621" w14:textId="1D2A9CE2"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3. 2.1. Procijeniti kvalitetu sadnog materijala.  </w:t>
            </w:r>
          </w:p>
          <w:p w14:paraId="0DECA716" w14:textId="43169749"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4. 2.3. Odabrati prikladnu tehnologiju proizvodnje  vinogradarsko - voćarskih kultura.</w:t>
            </w:r>
          </w:p>
          <w:p w14:paraId="2C66E98A" w14:textId="6EEE0891"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5. 3.1. Upravljati plodnošću tla. </w:t>
            </w:r>
          </w:p>
          <w:p w14:paraId="24EC03E1" w14:textId="20B1357D"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6. 3.2. Izraditi modele ishrane bilja. </w:t>
            </w:r>
          </w:p>
          <w:p w14:paraId="01A23DFE" w14:textId="46D85628"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7. 3.3. Provoditi pomotehničke i ampelotehničke mjere. </w:t>
            </w:r>
          </w:p>
          <w:p w14:paraId="4047E61E" w14:textId="0CF70DB3"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8. 3.4. Osmisliti mjere zaštite bilja od štetočinja. </w:t>
            </w:r>
          </w:p>
          <w:p w14:paraId="5BFD3487" w14:textId="24DE6032"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9. 3.5. Odabrati model navodnjavanja prilagođen određenoj kulturi. </w:t>
            </w:r>
          </w:p>
          <w:p w14:paraId="3F005D85" w14:textId="559C27D1"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 5.2. Izraditi plan organizacije tehnoloških procesa u  poljoprivrednoj proizvodnji.</w:t>
            </w:r>
          </w:p>
          <w:p w14:paraId="4995119C" w14:textId="43F1F137"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11. 5.3. Izraditi plan organizacije tehnoloških procesa u  poljoprivrednoj proizvodnji. </w:t>
            </w:r>
          </w:p>
        </w:tc>
      </w:tr>
      <w:tr w:rsidR="04780CE4" w14:paraId="7FD22D6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D1A49B" w14:textId="046DE9C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16DE292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F6C570" w14:textId="101BFDFA" w:rsidR="04780CE4" w:rsidRDefault="04780CE4" w:rsidP="000D25B0">
            <w:pPr>
              <w:pStyle w:val="Odlomakpopisa"/>
              <w:numPr>
                <w:ilvl w:val="0"/>
                <w:numId w:val="68"/>
              </w:numPr>
              <w:rPr>
                <w:rFonts w:ascii="Calibri" w:eastAsia="Calibri" w:hAnsi="Calibri" w:cs="Calibri"/>
              </w:rPr>
            </w:pPr>
            <w:r w:rsidRPr="04780CE4">
              <w:rPr>
                <w:rFonts w:ascii="Calibri" w:eastAsia="Calibri" w:hAnsi="Calibri" w:cs="Calibri"/>
                <w:lang w:val="hr-HR"/>
              </w:rPr>
              <w:t>Analizirati ekonomsku isplativost uzgoja mediteranskog voća.</w:t>
            </w:r>
          </w:p>
          <w:p w14:paraId="12753CE5" w14:textId="5A6358B1" w:rsidR="04780CE4" w:rsidRDefault="04780CE4" w:rsidP="000D25B0">
            <w:pPr>
              <w:pStyle w:val="Odlomakpopisa"/>
              <w:numPr>
                <w:ilvl w:val="0"/>
                <w:numId w:val="68"/>
              </w:numPr>
              <w:rPr>
                <w:rFonts w:ascii="Calibri" w:eastAsia="Calibri" w:hAnsi="Calibri" w:cs="Calibri"/>
              </w:rPr>
            </w:pPr>
            <w:r w:rsidRPr="04780CE4">
              <w:rPr>
                <w:rFonts w:ascii="Calibri" w:eastAsia="Calibri" w:hAnsi="Calibri" w:cs="Calibri"/>
                <w:lang w:val="hr-HR"/>
              </w:rPr>
              <w:t>Planirati optimalnih termina za provođenje pomotehničkih mjera u nasadu mediteranskih voćaka.</w:t>
            </w:r>
          </w:p>
          <w:p w14:paraId="6A0DCC1C" w14:textId="31328D9F" w:rsidR="04780CE4" w:rsidRDefault="04780CE4" w:rsidP="000D25B0">
            <w:pPr>
              <w:pStyle w:val="Odlomakpopisa"/>
              <w:numPr>
                <w:ilvl w:val="0"/>
                <w:numId w:val="68"/>
              </w:numPr>
              <w:rPr>
                <w:rFonts w:ascii="Calibri" w:eastAsia="Calibri" w:hAnsi="Calibri" w:cs="Calibri"/>
              </w:rPr>
            </w:pPr>
            <w:r w:rsidRPr="04780CE4">
              <w:rPr>
                <w:rFonts w:ascii="Calibri" w:eastAsia="Calibri" w:hAnsi="Calibri" w:cs="Calibri"/>
                <w:lang w:val="hr-HR"/>
              </w:rPr>
              <w:t>Procijeniti povoljnosti ekoloških uvjeta za uzgoj mediteranskog voća.</w:t>
            </w:r>
          </w:p>
          <w:p w14:paraId="66090080" w14:textId="68EA179D" w:rsidR="04780CE4" w:rsidRDefault="04780CE4" w:rsidP="000D25B0">
            <w:pPr>
              <w:pStyle w:val="Odlomakpopisa"/>
              <w:numPr>
                <w:ilvl w:val="0"/>
                <w:numId w:val="68"/>
              </w:numPr>
              <w:rPr>
                <w:rFonts w:ascii="Calibri" w:eastAsia="Calibri" w:hAnsi="Calibri" w:cs="Calibri"/>
              </w:rPr>
            </w:pPr>
            <w:r w:rsidRPr="04780CE4">
              <w:rPr>
                <w:rFonts w:ascii="Calibri" w:eastAsia="Calibri" w:hAnsi="Calibri" w:cs="Calibri"/>
                <w:lang w:val="hr-HR"/>
              </w:rPr>
              <w:t>Ocijeniti uvjete za podizanje nasada i analiza potrebnih pomotehničkih mjera u nasadu mediteranskih voćaka.</w:t>
            </w:r>
          </w:p>
          <w:p w14:paraId="6903837E" w14:textId="0DE69162" w:rsidR="04780CE4" w:rsidRDefault="04780CE4" w:rsidP="000D25B0">
            <w:pPr>
              <w:pStyle w:val="Odlomakpopisa"/>
              <w:numPr>
                <w:ilvl w:val="0"/>
                <w:numId w:val="68"/>
              </w:numPr>
              <w:rPr>
                <w:rFonts w:ascii="Calibri" w:eastAsia="Calibri" w:hAnsi="Calibri" w:cs="Calibri"/>
              </w:rPr>
            </w:pPr>
            <w:r w:rsidRPr="04780CE4">
              <w:rPr>
                <w:rFonts w:ascii="Calibri" w:eastAsia="Calibri" w:hAnsi="Calibri" w:cs="Calibri"/>
                <w:lang w:val="hr-HR"/>
              </w:rPr>
              <w:t>Organizirati suvremeni proizvodni nasad mediteranskog voća.</w:t>
            </w:r>
          </w:p>
          <w:p w14:paraId="47040F76" w14:textId="09006110" w:rsidR="04780CE4" w:rsidRDefault="04780CE4" w:rsidP="000D25B0">
            <w:pPr>
              <w:pStyle w:val="Odlomakpopisa"/>
              <w:numPr>
                <w:ilvl w:val="0"/>
                <w:numId w:val="68"/>
              </w:numPr>
              <w:rPr>
                <w:rFonts w:ascii="Calibri" w:eastAsia="Calibri" w:hAnsi="Calibri" w:cs="Calibri"/>
              </w:rPr>
            </w:pPr>
            <w:r w:rsidRPr="04780CE4">
              <w:rPr>
                <w:rFonts w:ascii="Calibri" w:eastAsia="Calibri" w:hAnsi="Calibri" w:cs="Calibri"/>
                <w:lang w:val="hr-HR"/>
              </w:rPr>
              <w:t>Predložiti suvremen i održiv način zaštite voćnjaka od štetočinja i nepovoljnih vremenskih uvjeta.</w:t>
            </w:r>
          </w:p>
        </w:tc>
      </w:tr>
      <w:tr w:rsidR="04780CE4" w14:paraId="33A9C4A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F0BDEE" w14:textId="0772C40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7E9E2BB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8B2169D" w14:textId="61625A1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Obraditi sljedeće Mediteranske kulture: japanska jabuka, rogač, breskva, nektarina, bajam, nešpula, višnja, trešnja i žižula. Pored toga obradit će se i neke druge važne voćne vrste kao: jagoda, šljiva, dunja, marelica, jabuka, kruška i dr.  Za svaku voćnu vrstu obradit će se podrijetlo, rasprostranjenost, proizvodne površine, podloge i prinosi.  Praktični dio nastave iz područja razmnožavanja, navodnjavanja, rezidbe i berbe obavljat će se u nastavno tehnološkim bazama u Istri.</w:t>
            </w:r>
          </w:p>
        </w:tc>
      </w:tr>
      <w:tr w:rsidR="04780CE4" w14:paraId="339E2751"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021EB6" w14:textId="64435E1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AF51865" w14:textId="513499A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3D1808AD" w14:textId="2B123F2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2F51ADF7" w14:textId="6363044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21CF5311" w14:textId="44C092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43119B34" w14:textId="0E69871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04DA711" w14:textId="244D4A3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74734641" w14:textId="118A4C6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7310301D" w14:textId="0B597AB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53C94D75" w14:textId="56B2A22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51C1B7FE" w14:textId="447DA42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4BBC4721"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CCEC08" w14:textId="0991DAF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7DB90F43" w14:textId="77777777" w:rsidTr="04780CE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E70BDE" w14:textId="06E39B21"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p w14:paraId="7B1684F9" w14:textId="1AE2FD13"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Dodatni uvjet: Izraditi projekt podizanja nasada mediteranskog voća.</w:t>
            </w:r>
          </w:p>
        </w:tc>
      </w:tr>
      <w:tr w:rsidR="04780CE4" w14:paraId="03DA7AA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D3D590B" w14:textId="222CEF8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6863DC3B" w14:textId="77777777" w:rsidTr="04780CE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7951BE45" w14:textId="2A92E102"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19D2B32E" w14:textId="71872CA0" w:rsidR="04780CE4" w:rsidRDefault="04780CE4" w:rsidP="04780CE4">
            <w:pPr>
              <w:rPr>
                <w:rFonts w:ascii="Calibri" w:eastAsia="Calibri" w:hAnsi="Calibri" w:cs="Calibri"/>
                <w:sz w:val="22"/>
                <w:szCs w:val="22"/>
              </w:rPr>
            </w:pPr>
          </w:p>
          <w:p w14:paraId="1E5772AE" w14:textId="581A421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7BA14E83" w14:textId="41FFCE0E"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28"/>
              <w:gridCol w:w="1455"/>
              <w:gridCol w:w="1410"/>
              <w:gridCol w:w="1346"/>
              <w:gridCol w:w="1331"/>
              <w:gridCol w:w="1391"/>
            </w:tblGrid>
            <w:tr w:rsidR="04780CE4" w14:paraId="5BD3C587"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582A7F" w14:textId="13DCA39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5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DFFC39" w14:textId="7F9DCC6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Kolokvij</w:t>
                  </w:r>
                </w:p>
              </w:tc>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BFCEA2" w14:textId="3B7BE2B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Aktivnost na nastavi</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877E9D" w14:textId="69900A0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CE823B" w14:textId="7C004C2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9529A3" w14:textId="5160396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769362B6"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F2E36F" w14:textId="2C7B982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tcPr>
                <w:p w14:paraId="16329802" w14:textId="3786272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412" w:type="dxa"/>
                  <w:tcBorders>
                    <w:top w:val="single" w:sz="6" w:space="0" w:color="auto"/>
                    <w:left w:val="single" w:sz="6" w:space="0" w:color="auto"/>
                    <w:bottom w:val="single" w:sz="6" w:space="0" w:color="auto"/>
                    <w:right w:val="single" w:sz="6" w:space="0" w:color="auto"/>
                  </w:tcBorders>
                  <w:tcMar>
                    <w:left w:w="105" w:type="dxa"/>
                    <w:right w:w="105" w:type="dxa"/>
                  </w:tcMar>
                </w:tcPr>
                <w:p w14:paraId="4BDD3DCB" w14:textId="5F6A1FC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B566FB" w14:textId="4ED78C3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E37837" w14:textId="79927B4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12A73C" w14:textId="080822C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0,7</w:t>
                  </w:r>
                </w:p>
              </w:tc>
            </w:tr>
            <w:tr w:rsidR="04780CE4" w14:paraId="5C982D84"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BB6352" w14:textId="5954FE9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tcPr>
                <w:p w14:paraId="53040017" w14:textId="4B73ACC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412" w:type="dxa"/>
                  <w:tcBorders>
                    <w:top w:val="single" w:sz="6" w:space="0" w:color="auto"/>
                    <w:left w:val="single" w:sz="6" w:space="0" w:color="auto"/>
                    <w:bottom w:val="single" w:sz="6" w:space="0" w:color="auto"/>
                    <w:right w:val="single" w:sz="6" w:space="0" w:color="auto"/>
                  </w:tcBorders>
                  <w:tcMar>
                    <w:left w:w="105" w:type="dxa"/>
                    <w:right w:w="105" w:type="dxa"/>
                  </w:tcMar>
                </w:tcPr>
                <w:p w14:paraId="3C6A7E4A" w14:textId="217357D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1659857" w14:textId="32FCA3B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12,5%</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2E11A4" w14:textId="459B29C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25%</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6646B8" w14:textId="2CD9CEA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1,75</w:t>
                  </w:r>
                </w:p>
              </w:tc>
            </w:tr>
            <w:tr w:rsidR="04780CE4" w14:paraId="6EAFF2F1"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DAA152" w14:textId="0A972A0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tcPr>
                <w:p w14:paraId="5A059ED5" w14:textId="245890E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412" w:type="dxa"/>
                  <w:tcBorders>
                    <w:top w:val="single" w:sz="6" w:space="0" w:color="auto"/>
                    <w:left w:val="single" w:sz="6" w:space="0" w:color="auto"/>
                    <w:bottom w:val="single" w:sz="6" w:space="0" w:color="auto"/>
                    <w:right w:val="single" w:sz="6" w:space="0" w:color="auto"/>
                  </w:tcBorders>
                  <w:tcMar>
                    <w:left w:w="105" w:type="dxa"/>
                    <w:right w:w="105" w:type="dxa"/>
                  </w:tcMar>
                </w:tcPr>
                <w:p w14:paraId="2EDFC1CD" w14:textId="5734888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C3A97D2" w14:textId="63FE7C4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12,5%</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769644" w14:textId="08620DD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25%</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7D3A6C" w14:textId="57B5633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1,75</w:t>
                  </w:r>
                </w:p>
              </w:tc>
            </w:tr>
            <w:tr w:rsidR="04780CE4" w14:paraId="13CA5800"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EBCDAA" w14:textId="2E8408A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tcPr>
                <w:p w14:paraId="4A4C9BBB" w14:textId="751F92F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412" w:type="dxa"/>
                  <w:tcBorders>
                    <w:top w:val="single" w:sz="6" w:space="0" w:color="auto"/>
                    <w:left w:val="single" w:sz="6" w:space="0" w:color="auto"/>
                    <w:bottom w:val="single" w:sz="6" w:space="0" w:color="auto"/>
                    <w:right w:val="single" w:sz="6" w:space="0" w:color="auto"/>
                  </w:tcBorders>
                  <w:tcMar>
                    <w:left w:w="105" w:type="dxa"/>
                    <w:right w:w="105" w:type="dxa"/>
                  </w:tcMar>
                </w:tcPr>
                <w:p w14:paraId="0C6C0AE8" w14:textId="5710CD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1EE1BBC" w14:textId="25D7600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D17A93" w14:textId="6F30539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FF7868" w14:textId="634FC4D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1,05</w:t>
                  </w:r>
                </w:p>
              </w:tc>
            </w:tr>
            <w:tr w:rsidR="04780CE4" w14:paraId="1897BC07"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051F3B" w14:textId="1DAA276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tcPr>
                <w:p w14:paraId="15F01E4C" w14:textId="3ED1EF8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412" w:type="dxa"/>
                  <w:tcBorders>
                    <w:top w:val="single" w:sz="6" w:space="0" w:color="auto"/>
                    <w:left w:val="single" w:sz="6" w:space="0" w:color="auto"/>
                    <w:bottom w:val="single" w:sz="6" w:space="0" w:color="auto"/>
                    <w:right w:val="single" w:sz="6" w:space="0" w:color="auto"/>
                  </w:tcBorders>
                  <w:tcMar>
                    <w:left w:w="105" w:type="dxa"/>
                    <w:right w:w="105" w:type="dxa"/>
                  </w:tcMar>
                </w:tcPr>
                <w:p w14:paraId="5CE4C68C" w14:textId="373C562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862FE27" w14:textId="7B73E8F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1EF7AF" w14:textId="6077215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4A2D02" w14:textId="6CBDDA5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0,7</w:t>
                  </w:r>
                </w:p>
              </w:tc>
            </w:tr>
            <w:tr w:rsidR="04780CE4" w14:paraId="44CC9980"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6E75DC" w14:textId="7436B0E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I6</w:t>
                  </w:r>
                </w:p>
              </w:tc>
              <w:tc>
                <w:tcPr>
                  <w:tcW w:w="1458" w:type="dxa"/>
                  <w:tcBorders>
                    <w:top w:val="single" w:sz="6" w:space="0" w:color="auto"/>
                    <w:left w:val="single" w:sz="6" w:space="0" w:color="auto"/>
                    <w:bottom w:val="single" w:sz="6" w:space="0" w:color="auto"/>
                    <w:right w:val="single" w:sz="6" w:space="0" w:color="auto"/>
                  </w:tcBorders>
                  <w:tcMar>
                    <w:left w:w="105" w:type="dxa"/>
                    <w:right w:w="105" w:type="dxa"/>
                  </w:tcMar>
                </w:tcPr>
                <w:p w14:paraId="17BC5272" w14:textId="0407053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412" w:type="dxa"/>
                  <w:tcBorders>
                    <w:top w:val="single" w:sz="6" w:space="0" w:color="auto"/>
                    <w:left w:val="single" w:sz="6" w:space="0" w:color="auto"/>
                    <w:bottom w:val="single" w:sz="6" w:space="0" w:color="auto"/>
                    <w:right w:val="single" w:sz="6" w:space="0" w:color="auto"/>
                  </w:tcBorders>
                  <w:tcMar>
                    <w:left w:w="105" w:type="dxa"/>
                    <w:right w:w="105" w:type="dxa"/>
                  </w:tcMar>
                </w:tcPr>
                <w:p w14:paraId="3FE44B6A" w14:textId="72F97A0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15BFBE6" w14:textId="2886527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3EEE42" w14:textId="7ABCC45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6FD343" w14:textId="7E6ED50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1,05</w:t>
                  </w:r>
                </w:p>
              </w:tc>
            </w:tr>
            <w:tr w:rsidR="04780CE4" w14:paraId="06D227B4"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08B905" w14:textId="2912CD2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5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E765E77" w14:textId="5059A2F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65%</w:t>
                  </w:r>
                </w:p>
              </w:tc>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742E05" w14:textId="3FC7E20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35%</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D4F7DD7" w14:textId="31EB03E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58AB1F8" w14:textId="65DA0AB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100%</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E40E10" w14:textId="20B1C19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7279495E" w14:textId="77777777" w:rsidTr="04780CE4">
              <w:trPr>
                <w:trHeight w:val="300"/>
              </w:trPr>
              <w:tc>
                <w:tcPr>
                  <w:tcW w:w="17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A94F75" w14:textId="2C6A325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5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85E7D1" w14:textId="479E41A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4,55</w:t>
                  </w:r>
                </w:p>
              </w:tc>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D78EB0" w14:textId="4256F5B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2,45</w:t>
                  </w:r>
                </w:p>
              </w:tc>
              <w:tc>
                <w:tcPr>
                  <w:tcW w:w="13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E4D761" w14:textId="7B1B348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AD118C" w14:textId="5B4EF1A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B4C3A8" w14:textId="4692C5F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w:t>
                  </w:r>
                </w:p>
              </w:tc>
            </w:tr>
          </w:tbl>
          <w:p w14:paraId="4C8AEAC4" w14:textId="3EFFF13F" w:rsidR="04780CE4" w:rsidRDefault="04780CE4" w:rsidP="04780CE4">
            <w:pPr>
              <w:jc w:val="both"/>
              <w:rPr>
                <w:rFonts w:ascii="Calibri" w:eastAsia="Calibri" w:hAnsi="Calibri" w:cs="Calibri"/>
                <w:color w:val="000000" w:themeColor="text1"/>
                <w:sz w:val="22"/>
                <w:szCs w:val="22"/>
              </w:rPr>
            </w:pPr>
          </w:p>
          <w:p w14:paraId="6633BC72" w14:textId="07390775"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0F06FBC3" w14:textId="5A0824A6" w:rsidR="04780CE4" w:rsidRDefault="04780CE4" w:rsidP="04780CE4">
            <w:pPr>
              <w:rPr>
                <w:rFonts w:ascii="Calibri" w:eastAsia="Calibri" w:hAnsi="Calibri" w:cs="Calibri"/>
                <w:sz w:val="22"/>
                <w:szCs w:val="22"/>
              </w:rPr>
            </w:pPr>
          </w:p>
          <w:p w14:paraId="0F416DFE" w14:textId="171FD66D"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5CAB14D5" w14:textId="5C3D4662"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47"/>
              <w:gridCol w:w="1472"/>
              <w:gridCol w:w="1334"/>
              <w:gridCol w:w="1349"/>
              <w:gridCol w:w="1349"/>
              <w:gridCol w:w="1410"/>
            </w:tblGrid>
            <w:tr w:rsidR="04780CE4" w14:paraId="52C84982"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5A5BAC" w14:textId="725BCFF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51E8E7" w14:textId="5E8CF9E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Pisani ispit</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86E0E3" w14:textId="1CCA8A0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6277F0" w14:textId="6906631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B174C2" w14:textId="4205313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E26DC2" w14:textId="1748B37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2B54376A"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3FEF2C" w14:textId="71D09BF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12B023C" w14:textId="0873EE7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10 %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164A4E16" w14:textId="2ED6646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A7B93FE" w14:textId="3B717294" w:rsidR="04780CE4" w:rsidRDefault="04780CE4" w:rsidP="04780CE4">
                  <w:pPr>
                    <w:spacing w:line="360" w:lineRule="auto"/>
                    <w:jc w:val="center"/>
                    <w:rPr>
                      <w:rFonts w:ascii="Calibri" w:eastAsia="Calibri" w:hAnsi="Calibri" w:cs="Calibri"/>
                      <w:sz w:val="22"/>
                      <w:szCs w:val="22"/>
                    </w:rPr>
                  </w:pPr>
                  <w:r w:rsidRPr="04780CE4">
                    <w:rPr>
                      <w:rFonts w:ascii="Calibri" w:eastAsia="Calibri" w:hAnsi="Calibri" w:cs="Calibri"/>
                      <w:sz w:val="22"/>
                      <w:szCs w:val="22"/>
                      <w:lang w:val="hr-HR"/>
                    </w:rPr>
                    <w:t>5 %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EFE8269" w14:textId="3FF5764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DC52CD" w14:textId="2BDA59A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0,7</w:t>
                  </w:r>
                </w:p>
              </w:tc>
            </w:tr>
            <w:tr w:rsidR="04780CE4" w14:paraId="465C1DDC"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0833D6" w14:textId="4B8D96F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05624784" w14:textId="4F392F0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2873037" w14:textId="01E8809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331E6F" w14:textId="171372D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35EF9A" w14:textId="4131712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171E4C" w14:textId="08B6B5D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1,4</w:t>
                  </w:r>
                </w:p>
              </w:tc>
            </w:tr>
            <w:tr w:rsidR="04780CE4" w14:paraId="457625E5"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8EFD97" w14:textId="5A53E85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30DBF124" w14:textId="6FF8AD0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D166B0A" w14:textId="39AE665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980E606" w14:textId="5AB0813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31A0B40" w14:textId="02393E9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991F10" w14:textId="7E5487C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1,4</w:t>
                  </w:r>
                </w:p>
              </w:tc>
            </w:tr>
            <w:tr w:rsidR="04780CE4" w14:paraId="42006D96"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5A386E" w14:textId="1AFBE9F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2480D7B2" w14:textId="56FF2D4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5B97B189" w14:textId="5327912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B56C0CC" w14:textId="6A833B8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29C7045" w14:textId="785205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9CDFBD" w14:textId="3368A80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1,4</w:t>
                  </w:r>
                </w:p>
              </w:tc>
            </w:tr>
            <w:tr w:rsidR="04780CE4" w14:paraId="6E493164"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B98099" w14:textId="3E94D54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6D7AC729" w14:textId="52BB19A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0890BC3A" w14:textId="160A230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F2F694F" w14:textId="0739712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AD7B8C7" w14:textId="074292C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9331A9" w14:textId="579CD1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1,4</w:t>
                  </w:r>
                </w:p>
              </w:tc>
            </w:tr>
            <w:tr w:rsidR="04780CE4" w14:paraId="0A01ECBC"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CBF17A" w14:textId="5B1D6FA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I6</w:t>
                  </w:r>
                </w:p>
              </w:tc>
              <w:tc>
                <w:tcPr>
                  <w:tcW w:w="1476" w:type="dxa"/>
                  <w:tcBorders>
                    <w:top w:val="single" w:sz="6" w:space="0" w:color="auto"/>
                    <w:left w:val="single" w:sz="6" w:space="0" w:color="auto"/>
                    <w:bottom w:val="single" w:sz="6" w:space="0" w:color="auto"/>
                    <w:right w:val="single" w:sz="6" w:space="0" w:color="auto"/>
                  </w:tcBorders>
                  <w:tcMar>
                    <w:left w:w="105" w:type="dxa"/>
                    <w:right w:w="105" w:type="dxa"/>
                  </w:tcMar>
                </w:tcPr>
                <w:p w14:paraId="181483BA" w14:textId="1967071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37" w:type="dxa"/>
                  <w:tcBorders>
                    <w:top w:val="single" w:sz="6" w:space="0" w:color="auto"/>
                    <w:left w:val="single" w:sz="6" w:space="0" w:color="auto"/>
                    <w:bottom w:val="single" w:sz="6" w:space="0" w:color="auto"/>
                    <w:right w:val="single" w:sz="6" w:space="0" w:color="auto"/>
                  </w:tcBorders>
                  <w:tcMar>
                    <w:left w:w="105" w:type="dxa"/>
                    <w:right w:w="105" w:type="dxa"/>
                  </w:tcMar>
                </w:tcPr>
                <w:p w14:paraId="77623F67" w14:textId="377E7A5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BCCC4B1" w14:textId="64030D9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B063398" w14:textId="17FC003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309ADE" w14:textId="6438A31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0,7</w:t>
                  </w:r>
                </w:p>
              </w:tc>
            </w:tr>
            <w:tr w:rsidR="04780CE4" w14:paraId="3F47F989"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3BC310" w14:textId="2AC3C5A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A29A96E" w14:textId="68EFC06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90 %</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B26F16" w14:textId="4169D27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821E84" w14:textId="13CA86C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E7AF74" w14:textId="50BC795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 100%</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F8D9BD" w14:textId="1C86F90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6886ED98" w14:textId="77777777" w:rsidTr="04780CE4">
              <w:trPr>
                <w:trHeight w:val="300"/>
              </w:trPr>
              <w:tc>
                <w:tcPr>
                  <w:tcW w:w="17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C5A836" w14:textId="08B6C4F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15C690" w14:textId="54762CF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6,3</w:t>
                  </w:r>
                </w:p>
              </w:tc>
              <w:tc>
                <w:tcPr>
                  <w:tcW w:w="1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1350EE2" w14:textId="5E7B892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0,7</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D1CDD82" w14:textId="5443BB2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79428F6" w14:textId="6BBD6E2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4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2D28CE" w14:textId="68364D2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w:t>
                  </w:r>
                </w:p>
              </w:tc>
            </w:tr>
          </w:tbl>
          <w:p w14:paraId="22B1E657" w14:textId="5722DEB9" w:rsidR="04780CE4" w:rsidRDefault="04780CE4" w:rsidP="04780CE4">
            <w:pPr>
              <w:rPr>
                <w:rFonts w:ascii="Calibri" w:eastAsia="Calibri" w:hAnsi="Calibri" w:cs="Calibri"/>
                <w:sz w:val="22"/>
                <w:szCs w:val="22"/>
              </w:rPr>
            </w:pPr>
          </w:p>
          <w:p w14:paraId="622D8AE3" w14:textId="28B7580D"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F4A6868" w14:textId="32AEE784" w:rsidR="04780CE4" w:rsidRDefault="04780CE4" w:rsidP="04780CE4">
            <w:pPr>
              <w:jc w:val="both"/>
              <w:rPr>
                <w:rFonts w:ascii="Calibri" w:eastAsia="Calibri" w:hAnsi="Calibri" w:cs="Calibri"/>
                <w:color w:val="000000" w:themeColor="text1"/>
                <w:sz w:val="22"/>
                <w:szCs w:val="22"/>
              </w:rPr>
            </w:pPr>
          </w:p>
          <w:p w14:paraId="17F78458" w14:textId="08A6DAD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053255D2" w14:textId="136472D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55D4E6AA" w14:textId="16F41CE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E34D7F2" w14:textId="5BD07878"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04780CE4" w14:paraId="15F32176"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6FD3FF" w14:textId="6819138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EFA975" w14:textId="52E97EE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25F5E9" w14:textId="18DA7C4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6CDD1CA1"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16844F" w14:textId="231F9F2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B4C2E2" w14:textId="3BE5BD2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CFFFD5" w14:textId="37A017B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79DFD1C5"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CD868C" w14:textId="4B1AAF5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A10E06" w14:textId="3CD3E96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068ED8" w14:textId="2F328CC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592FB248"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664648" w14:textId="30B89A8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BC75D" w14:textId="682B80F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943E5B" w14:textId="2BEA39C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0BA7E488"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163DC6" w14:textId="70BB580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16798B" w14:textId="592726F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1B79E0" w14:textId="1E9655A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132250BA"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2C420B" w14:textId="773DBB9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06D01E" w14:textId="5A01BF8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F55EA5" w14:textId="7AD4ADA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0D101270" w14:textId="28826897" w:rsidR="04780CE4" w:rsidRDefault="04780CE4" w:rsidP="04780CE4">
            <w:pPr>
              <w:rPr>
                <w:rFonts w:ascii="Calibri" w:eastAsia="Calibri" w:hAnsi="Calibri" w:cs="Calibri"/>
                <w:sz w:val="22"/>
                <w:szCs w:val="22"/>
              </w:rPr>
            </w:pPr>
          </w:p>
        </w:tc>
      </w:tr>
      <w:tr w:rsidR="04780CE4" w14:paraId="3691F39C"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035D33" w14:textId="3F8DE1B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6DB558B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D3B34E" w14:textId="78DFF4FB" w:rsidR="04780CE4" w:rsidRDefault="04780CE4" w:rsidP="000D25B0">
            <w:pPr>
              <w:pStyle w:val="Default"/>
              <w:numPr>
                <w:ilvl w:val="0"/>
                <w:numId w:val="67"/>
              </w:numPr>
              <w:jc w:val="both"/>
              <w:rPr>
                <w:rFonts w:ascii="Calibri" w:hAnsi="Calibri" w:cs="Calibri"/>
                <w:color w:val="000000" w:themeColor="text1"/>
                <w:sz w:val="22"/>
                <w:szCs w:val="22"/>
              </w:rPr>
            </w:pPr>
            <w:r w:rsidRPr="04780CE4">
              <w:rPr>
                <w:rFonts w:ascii="Calibri" w:hAnsi="Calibri" w:cs="Calibri"/>
                <w:color w:val="000000" w:themeColor="text1"/>
                <w:sz w:val="22"/>
                <w:szCs w:val="22"/>
              </w:rPr>
              <w:t xml:space="preserve">Krapina I. i suradnici Voćarstvo, Globus, Zagreb, 2004. </w:t>
            </w:r>
          </w:p>
          <w:p w14:paraId="38862765" w14:textId="6BED9A90" w:rsidR="04780CE4" w:rsidRDefault="04780CE4" w:rsidP="000D25B0">
            <w:pPr>
              <w:pStyle w:val="Default"/>
              <w:numPr>
                <w:ilvl w:val="0"/>
                <w:numId w:val="67"/>
              </w:numPr>
              <w:jc w:val="both"/>
              <w:rPr>
                <w:rFonts w:ascii="Calibri" w:hAnsi="Calibri" w:cs="Calibri"/>
                <w:color w:val="000000" w:themeColor="text1"/>
                <w:sz w:val="22"/>
                <w:szCs w:val="22"/>
              </w:rPr>
            </w:pPr>
            <w:r w:rsidRPr="04780CE4">
              <w:rPr>
                <w:rFonts w:ascii="Calibri" w:hAnsi="Calibri" w:cs="Calibri"/>
                <w:color w:val="000000" w:themeColor="text1"/>
                <w:sz w:val="22"/>
                <w:szCs w:val="22"/>
              </w:rPr>
              <w:t xml:space="preserve">Jemrić, T. Cijepljenje i rezidba voćaka, Uliks, Rijeka, 2007. </w:t>
            </w:r>
          </w:p>
          <w:p w14:paraId="5C95F111" w14:textId="0EFA89E7" w:rsidR="04780CE4" w:rsidRDefault="04780CE4" w:rsidP="000D25B0">
            <w:pPr>
              <w:pStyle w:val="Default"/>
              <w:numPr>
                <w:ilvl w:val="0"/>
                <w:numId w:val="67"/>
              </w:numPr>
              <w:jc w:val="both"/>
              <w:rPr>
                <w:rFonts w:ascii="Calibri" w:hAnsi="Calibri" w:cs="Calibri"/>
                <w:color w:val="000000" w:themeColor="text1"/>
                <w:sz w:val="22"/>
                <w:szCs w:val="22"/>
              </w:rPr>
            </w:pPr>
            <w:r w:rsidRPr="04780CE4">
              <w:rPr>
                <w:rFonts w:ascii="Calibri" w:hAnsi="Calibri" w:cs="Calibri"/>
                <w:color w:val="000000" w:themeColor="text1"/>
                <w:sz w:val="22"/>
                <w:szCs w:val="22"/>
              </w:rPr>
              <w:t xml:space="preserve">Skendrović Babojelić, M. Fruk, G. Priručnik iz voćarstva: građa, svojstva i analize voćnih plodova, Sveučilište u Zagrebu, 2016. </w:t>
            </w:r>
          </w:p>
        </w:tc>
      </w:tr>
      <w:tr w:rsidR="04780CE4" w14:paraId="28DEA3D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9EB789" w14:textId="2C74D1C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71F12971" w14:textId="77777777" w:rsidTr="04780CE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002C74" w14:textId="0DD0ECD5" w:rsidR="04780CE4" w:rsidRDefault="04780CE4" w:rsidP="000D25B0">
            <w:pPr>
              <w:pStyle w:val="Default"/>
              <w:numPr>
                <w:ilvl w:val="0"/>
                <w:numId w:val="66"/>
              </w:numPr>
              <w:rPr>
                <w:rFonts w:ascii="Calibri" w:hAnsi="Calibri" w:cs="Calibri"/>
                <w:color w:val="000000" w:themeColor="text1"/>
                <w:sz w:val="22"/>
                <w:szCs w:val="22"/>
              </w:rPr>
            </w:pPr>
            <w:r w:rsidRPr="04780CE4">
              <w:rPr>
                <w:rFonts w:ascii="Calibri" w:hAnsi="Calibri" w:cs="Calibri"/>
                <w:color w:val="000000" w:themeColor="text1"/>
                <w:sz w:val="22"/>
                <w:szCs w:val="22"/>
              </w:rPr>
              <w:t xml:space="preserve">Medin, A. Suvremeno voćarstvo u jadranskom području, PK Zadar, Zadar, 1989. </w:t>
            </w:r>
          </w:p>
          <w:p w14:paraId="5327E463" w14:textId="294AB9F2" w:rsidR="04780CE4" w:rsidRDefault="04780CE4" w:rsidP="000D25B0">
            <w:pPr>
              <w:pStyle w:val="Default"/>
              <w:numPr>
                <w:ilvl w:val="0"/>
                <w:numId w:val="66"/>
              </w:numPr>
              <w:rPr>
                <w:rFonts w:ascii="Calibri" w:hAnsi="Calibri" w:cs="Calibri"/>
                <w:color w:val="000000" w:themeColor="text1"/>
                <w:sz w:val="22"/>
                <w:szCs w:val="22"/>
              </w:rPr>
            </w:pPr>
            <w:r w:rsidRPr="04780CE4">
              <w:rPr>
                <w:rFonts w:ascii="Calibri" w:hAnsi="Calibri" w:cs="Calibri"/>
                <w:color w:val="000000" w:themeColor="text1"/>
                <w:sz w:val="22"/>
                <w:szCs w:val="22"/>
              </w:rPr>
              <w:t>Miljković, I. „Suvremeno voćarstvo“, Znanje, Zagreb, 1991.</w:t>
            </w:r>
          </w:p>
          <w:p w14:paraId="298BD4F7" w14:textId="2FFE41D4" w:rsidR="04780CE4" w:rsidRDefault="04780CE4" w:rsidP="000D25B0">
            <w:pPr>
              <w:pStyle w:val="Default"/>
              <w:numPr>
                <w:ilvl w:val="0"/>
                <w:numId w:val="66"/>
              </w:numPr>
              <w:rPr>
                <w:rFonts w:ascii="Calibri" w:hAnsi="Calibri" w:cs="Calibri"/>
                <w:color w:val="000000" w:themeColor="text1"/>
                <w:sz w:val="22"/>
                <w:szCs w:val="22"/>
              </w:rPr>
            </w:pPr>
            <w:r w:rsidRPr="04780CE4">
              <w:rPr>
                <w:rFonts w:ascii="Calibri" w:hAnsi="Calibri" w:cs="Calibri"/>
                <w:color w:val="000000" w:themeColor="text1"/>
                <w:sz w:val="22"/>
                <w:szCs w:val="22"/>
              </w:rPr>
              <w:t xml:space="preserve">Prgomet, Ž., Bohač, M. Smokva, Skink d. o. o. Rovinj, Rovinj, 2003. </w:t>
            </w:r>
          </w:p>
        </w:tc>
      </w:tr>
      <w:tr w:rsidR="04780CE4" w14:paraId="0FFF296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A18BAB" w14:textId="2B17C31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69B5E56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D699886" w14:textId="6F1A97A9"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4E8F1AAF" w14:textId="4A9232A6" w:rsidR="04780CE4" w:rsidRDefault="04780CE4" w:rsidP="04780CE4">
      <w:pPr>
        <w:rPr>
          <w:lang w:val="hr-HR"/>
        </w:rPr>
      </w:pPr>
    </w:p>
    <w:p w14:paraId="377C1D9A" w14:textId="0769D555" w:rsidR="04780CE4" w:rsidRDefault="04780CE4" w:rsidP="04780CE4">
      <w:pPr>
        <w:rPr>
          <w:lang w:val="hr-HR"/>
        </w:rPr>
      </w:pPr>
    </w:p>
    <w:p w14:paraId="7919A09D" w14:textId="16FE0B2C" w:rsidR="33E72B8C" w:rsidRDefault="33E72B8C"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01"/>
        <w:gridCol w:w="2295"/>
        <w:gridCol w:w="1838"/>
        <w:gridCol w:w="1776"/>
      </w:tblGrid>
      <w:tr w:rsidR="04780CE4" w14:paraId="19896241"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4B021AA" w14:textId="22DF13E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230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D704256" w14:textId="5DAA4FA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8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8B8E579" w14:textId="72CA3C2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17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8E1A1E8" w14:textId="67BC400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53465E60"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383EF72A" w14:textId="00F2227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 Analizirati ekonomsku isplativost uzgoja mediteranskog voća.</w:t>
            </w:r>
          </w:p>
          <w:p w14:paraId="4725ED2A" w14:textId="7B347A0D" w:rsidR="04780CE4" w:rsidRDefault="04780CE4" w:rsidP="04780CE4">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2B54F241" w14:textId="2E23AC7B"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Proizvodnja mediteranskog voća u Hrvatskoj, Europi i svijetu</w:t>
            </w:r>
          </w:p>
          <w:p w14:paraId="6716706E" w14:textId="69A6CD69"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Podrijetlo i botanička raspodjela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68D5B6C4" w14:textId="3D740F8D"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Predavanja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16DF1729" w14:textId="3CE87896"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Pisana provjera </w:t>
            </w:r>
          </w:p>
        </w:tc>
      </w:tr>
      <w:tr w:rsidR="04780CE4" w14:paraId="5443E6C7"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6B986795" w14:textId="78FDF7D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Planirati optimalnih termina za provođenje pomotehničkih mjera u nasadu mediteranskih voćaka.</w:t>
            </w:r>
          </w:p>
          <w:p w14:paraId="0F003F40" w14:textId="6C2E5CD7" w:rsidR="04780CE4" w:rsidRDefault="04780CE4" w:rsidP="04780CE4">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3BB51ED5" w14:textId="51CACB96"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Godišnji i životni ciklus</w:t>
            </w:r>
          </w:p>
          <w:p w14:paraId="67EF627D" w14:textId="423F3970"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Morfologija mediteranskog voća kemijski sastav mediteranskog voća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637469B6" w14:textId="65AD6F78"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Predavanja, vježbe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586D34DB" w14:textId="41D71215"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Pisana provjera, test </w:t>
            </w:r>
          </w:p>
        </w:tc>
      </w:tr>
      <w:tr w:rsidR="04780CE4" w14:paraId="4C6AC099"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3DC35561" w14:textId="25F7A75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I3 Procijeniti povoljnosti ekoloških uvjeta za uzgoj mediteranskog voća.</w:t>
            </w:r>
          </w:p>
          <w:p w14:paraId="6D0D2FE8" w14:textId="10549D0A" w:rsidR="04780CE4" w:rsidRDefault="04780CE4" w:rsidP="04780CE4">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28077E91" w14:textId="2335DA58"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Ekološki uvjeti uzgoja i limitirajući faktori uzgoja,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2C9AB558" w14:textId="7AA40457"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Predavanja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0DF9DC5" w14:textId="4F62BA8B"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Pisana provjera, projekt </w:t>
            </w:r>
          </w:p>
        </w:tc>
      </w:tr>
      <w:tr w:rsidR="04780CE4" w14:paraId="2BEE5CE7"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2D8BEC5B" w14:textId="35D2654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I4 Ocijeniti uvjete za podizanje nasada i analiza potrebnih pomotehničkih mjera u nasadu mediteranskih voćaka.</w:t>
            </w:r>
          </w:p>
          <w:p w14:paraId="3B7317CA" w14:textId="5F3657CE" w:rsidR="04780CE4" w:rsidRDefault="04780CE4" w:rsidP="04780CE4">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5C397D25" w14:textId="351A06FD"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Podizanje i održavanje nasada</w:t>
            </w:r>
          </w:p>
          <w:p w14:paraId="60B9280A" w14:textId="73BCEB97"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Uzgojni oblici i rezidba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362B8586" w14:textId="09881E16"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Predavanje, terenska nastava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49B49B2" w14:textId="5E84F208"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Pisana provjera </w:t>
            </w:r>
          </w:p>
        </w:tc>
      </w:tr>
      <w:tr w:rsidR="04780CE4" w14:paraId="2D77FFA4"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64F732A6" w14:textId="0642A36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I5 Organizirati suvremeni proizvodni nasad mediteranskog voća.</w:t>
            </w:r>
          </w:p>
          <w:p w14:paraId="2DF31444" w14:textId="124FD8B4" w:rsidR="04780CE4" w:rsidRDefault="04780CE4" w:rsidP="04780CE4">
            <w:pPr>
              <w:rPr>
                <w:rFonts w:ascii="Calibri" w:eastAsia="Calibri" w:hAnsi="Calibri" w:cs="Calibri"/>
                <w:sz w:val="22"/>
                <w:szCs w:val="22"/>
              </w:rPr>
            </w:pP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14C2A60F" w14:textId="777528D0"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Suvremene tehnike u uzgoju mediteranskog voća</w:t>
            </w:r>
          </w:p>
          <w:p w14:paraId="383D90F8" w14:textId="425AC09C"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Stare i nove perspektivne sorte mediteranskih voćaka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55C9508" w14:textId="740DE0B5"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Predavanje, terenska nastava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0F5F2D8C" w14:textId="66476498"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Pismena provjera, projektni zadatak </w:t>
            </w:r>
          </w:p>
        </w:tc>
      </w:tr>
      <w:tr w:rsidR="04780CE4" w14:paraId="77B109CD" w14:textId="77777777" w:rsidTr="04780CE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3B481864" w14:textId="053FC8F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I6 Predložiti suvremen i održiv način zaštite voćnjaka od štetočinja i nepovoljnih vremenskih uvjeta.</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3804F99F" w14:textId="0325CD4F"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Štetočinje mediteranskih voćaka, zaštita voćnjaka od štetočinja i nepovoljnih vremenskih uvjeta </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63FC902" w14:textId="1A453705"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Predavanja, vježbe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0B33D14A" w14:textId="60CB8B2E"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Pismena provjera, projektni zadatak </w:t>
            </w:r>
          </w:p>
        </w:tc>
      </w:tr>
    </w:tbl>
    <w:p w14:paraId="3F31D90B" w14:textId="28F69956" w:rsidR="04780CE4" w:rsidRDefault="04780CE4" w:rsidP="04780CE4">
      <w:pPr>
        <w:rPr>
          <w:rFonts w:ascii="Calibri" w:eastAsia="Calibri" w:hAnsi="Calibri" w:cs="Calibri"/>
          <w:color w:val="000000" w:themeColor="text1"/>
          <w:sz w:val="22"/>
          <w:szCs w:val="22"/>
          <w:lang w:val="hr-HR"/>
        </w:rPr>
      </w:pPr>
    </w:p>
    <w:p w14:paraId="31064500" w14:textId="47B86824" w:rsidR="04780CE4" w:rsidRDefault="04780CE4" w:rsidP="04780CE4">
      <w:pPr>
        <w:rPr>
          <w:rFonts w:ascii="Calibri" w:eastAsia="Calibri" w:hAnsi="Calibri" w:cs="Calibri"/>
          <w:color w:val="000000" w:themeColor="text1"/>
          <w:sz w:val="22"/>
          <w:szCs w:val="22"/>
          <w:lang w:val="hr-HR"/>
        </w:rPr>
      </w:pPr>
    </w:p>
    <w:p w14:paraId="6DA9E967" w14:textId="290AFD8E" w:rsidR="04780CE4" w:rsidRDefault="04780CE4" w:rsidP="04780CE4">
      <w:pPr>
        <w:rPr>
          <w:lang w:val="hr-HR"/>
        </w:rPr>
      </w:pPr>
    </w:p>
    <w:p w14:paraId="1BBBAF1F" w14:textId="5FD257AA" w:rsidR="04780CE4" w:rsidRDefault="04780CE4" w:rsidP="04780CE4">
      <w:pPr>
        <w:rPr>
          <w:lang w:val="hr-HR"/>
        </w:rPr>
      </w:pPr>
    </w:p>
    <w:p w14:paraId="7E037D19" w14:textId="529683F8" w:rsidR="04780CE4" w:rsidRDefault="04780CE4" w:rsidP="04780CE4">
      <w:pPr>
        <w:rPr>
          <w:lang w:val="hr-HR"/>
        </w:rPr>
      </w:pPr>
    </w:p>
    <w:p w14:paraId="03FCC1AB" w14:textId="07D5E805" w:rsidR="04780CE4" w:rsidRDefault="04780CE4" w:rsidP="04780CE4">
      <w:pPr>
        <w:rPr>
          <w:lang w:val="hr-HR"/>
        </w:rPr>
      </w:pPr>
    </w:p>
    <w:p w14:paraId="59E2F9DB" w14:textId="1A1757D1" w:rsidR="04780CE4" w:rsidRDefault="04780CE4" w:rsidP="04780CE4">
      <w:pPr>
        <w:rPr>
          <w:lang w:val="hr-HR"/>
        </w:rPr>
      </w:pPr>
    </w:p>
    <w:p w14:paraId="7E0C0A3D" w14:textId="5723F151" w:rsidR="7711AFD1" w:rsidRDefault="7711AFD1"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04780CE4" w14:paraId="187FF38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C3E9FB4" w14:textId="2856FBE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776B2122"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331CAF" w14:textId="7ECCB8F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AF0C27" w14:textId="24A7E579"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106BBE63"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5849F6E" w14:textId="1670DBE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44381F" w14:textId="17836CB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VINOGRADARSVO II</w:t>
            </w:r>
          </w:p>
        </w:tc>
      </w:tr>
      <w:tr w:rsidR="04780CE4" w14:paraId="59F32F7E"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830B459" w14:textId="6955C36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9A9B48" w14:textId="069B3B0E" w:rsidR="04780CE4" w:rsidRDefault="04780CE4" w:rsidP="04780CE4">
            <w:pPr>
              <w:rPr>
                <w:rFonts w:ascii="Calibri" w:eastAsia="Calibri" w:hAnsi="Calibri" w:cs="Calibri"/>
                <w:sz w:val="22"/>
                <w:szCs w:val="22"/>
              </w:rPr>
            </w:pPr>
            <w:r w:rsidRPr="04780CE4">
              <w:rPr>
                <w:rFonts w:ascii="Calibri" w:eastAsia="Calibri" w:hAnsi="Calibri" w:cs="Calibri"/>
                <w:sz w:val="22"/>
                <w:szCs w:val="22"/>
              </w:rPr>
              <w:t>Dr. sc. biotech. Martina Peršić, prof. struč. stud.</w:t>
            </w:r>
          </w:p>
        </w:tc>
      </w:tr>
      <w:tr w:rsidR="04780CE4" w14:paraId="1E020B78"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872EA6" w14:textId="266278F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29663C" w14:textId="3EF361F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Elvino Šetić, dipl. ing. agr., asistent</w:t>
            </w:r>
          </w:p>
        </w:tc>
      </w:tr>
      <w:tr w:rsidR="04780CE4" w14:paraId="1B57D02B"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5E2783" w14:textId="36F4FD1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CEEBCB" w14:textId="36D3FCCA"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966F6BA" w14:textId="54B3F91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AE6DCF" w14:textId="45FA326C"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5 </w:t>
            </w:r>
          </w:p>
        </w:tc>
      </w:tr>
      <w:tr w:rsidR="04780CE4" w14:paraId="64409C3C"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BF3093B" w14:textId="515CD39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EBF46A" w14:textId="7C7C1FF1"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948F35" w14:textId="795C111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C57310" w14:textId="67A2642C"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707CC0B2" w14:textId="77777777" w:rsidTr="04780CE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B76B39" w14:textId="5024440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95A99A2" w14:textId="1D39FD2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3FF8CF8" w14:textId="13AC3B5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44560F4" w14:textId="56A85A6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A85204E" w14:textId="6316728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424C4D94" w14:textId="77777777" w:rsidTr="04780CE4">
        <w:trPr>
          <w:trHeight w:val="300"/>
        </w:trPr>
        <w:tc>
          <w:tcPr>
            <w:tcW w:w="1266" w:type="dxa"/>
            <w:vMerge/>
            <w:tcBorders>
              <w:left w:val="single" w:sz="0" w:space="0" w:color="auto"/>
              <w:bottom w:val="single" w:sz="0" w:space="0" w:color="auto"/>
              <w:right w:val="single" w:sz="0" w:space="0" w:color="auto"/>
            </w:tcBorders>
            <w:vAlign w:val="center"/>
          </w:tcPr>
          <w:p w14:paraId="00319C3D" w14:textId="77777777" w:rsidR="00B0159A" w:rsidRDefault="00B0159A"/>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D2B3064" w14:textId="68694F3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D3B148" w14:textId="60A66877"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8469CD" w14:textId="01DF181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BE20198" w14:textId="5E3D53A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r>
      <w:tr w:rsidR="04780CE4" w14:paraId="77D3294A"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1E9A308" w14:textId="3744FC5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5801F59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B834DB" w14:textId="44760DF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098A9CA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DC417B" w14:textId="1AF30F9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Stjecanje znanja i vještina potrebnih za osmišljavanje, organizaciju i provedbu zahvata koji se izvode u svrhu podizanja vinograda s obzirom na karakteristike parcele za sadnju i željeni tip vinogradarske proizvodnje te za odabir prikladnih elemenata naslona u vinogradu, interpretacija općih načela zelene rezidbe i utjecaja specifičnih zahvata zelene rezidbe na prinos po trsu, dozrijevanje i kvalitetu grožđa, kao i izvedba specifičnih zahvata zelene rezidbe, oblikovanje sustava uzgoja vinove loze rezom u zrelo i u zeleno, identifikacija oštećenja vinove loze izazvanih abiotskim i biotskim činiteljima i provedba mjera za ublažavanje negativnih posljedica tih oštećenja, organizacija rasadničarske proizvodnje loznih cijepova, interpretacija i prepoznavanje promjena koje se u bobici dešavaju tijekom dozrijevanja te određivanje prikladnog termina i načina berbe.</w:t>
            </w:r>
          </w:p>
        </w:tc>
      </w:tr>
      <w:tr w:rsidR="04780CE4" w14:paraId="1A4191F6"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9B2377" w14:textId="0AA8781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3353CAAE"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7C6A60" w14:textId="4F9FD6E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Nema uvjeta.</w:t>
            </w:r>
          </w:p>
        </w:tc>
      </w:tr>
      <w:tr w:rsidR="04780CE4" w14:paraId="7C220E46"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50DBA9" w14:textId="290AB3E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401D060E"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AA14F1" w14:textId="6E06A8AB"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1.2. Odabrati opremu, alate i mehanizaciju za poljoprivrednu proizvodnju.</w:t>
            </w:r>
          </w:p>
          <w:p w14:paraId="77792FF6" w14:textId="0E48B0C4" w:rsidR="04780CE4" w:rsidRDefault="04780CE4" w:rsidP="000D25B0">
            <w:pPr>
              <w:pStyle w:val="Odlomakpopisa"/>
              <w:numPr>
                <w:ilvl w:val="0"/>
                <w:numId w:val="65"/>
              </w:numPr>
              <w:spacing w:line="259" w:lineRule="auto"/>
              <w:rPr>
                <w:rFonts w:ascii="Calibri" w:eastAsia="Calibri" w:hAnsi="Calibri" w:cs="Calibri"/>
              </w:rPr>
            </w:pPr>
            <w:r w:rsidRPr="04780CE4">
              <w:rPr>
                <w:rFonts w:ascii="Calibri" w:eastAsia="Calibri" w:hAnsi="Calibri" w:cs="Calibri"/>
                <w:lang w:val="hr-HR"/>
              </w:rPr>
              <w:t xml:space="preserve">1.4. Izraditi plan uzgoja mediteranskih kultura.  </w:t>
            </w:r>
          </w:p>
          <w:p w14:paraId="3B932178" w14:textId="55A39222"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 xml:space="preserve">2.1. Procijeniti kvalitetu sadnog materijala. </w:t>
            </w:r>
          </w:p>
          <w:p w14:paraId="34C51814" w14:textId="6A650673"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2.3. Odabrati prikladnu tehnologiju proizvodnje vinogradarsko - voćarskih kultura.</w:t>
            </w:r>
          </w:p>
          <w:p w14:paraId="5CE941C9" w14:textId="063682FF"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3.1. Upravljati plodnošću tla.</w:t>
            </w:r>
          </w:p>
          <w:p w14:paraId="6E084786" w14:textId="610C2542"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3.2. Izraditi modele ishrane bilja.</w:t>
            </w:r>
          </w:p>
          <w:p w14:paraId="2168EF88" w14:textId="58B0DAA4"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3.3. Provoditi pomotehničke i ampelotehničke mjere.</w:t>
            </w:r>
          </w:p>
          <w:p w14:paraId="5C0B6FBA" w14:textId="3619F533"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3.4. Osmisliti mjere zaštite bilja od štetočinja.</w:t>
            </w:r>
          </w:p>
          <w:p w14:paraId="4E0761A1" w14:textId="2B434D2C"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3.5. Odabrati model navodnjavanja prilagođen određenoj kulturi.</w:t>
            </w:r>
          </w:p>
          <w:p w14:paraId="356EFF7E" w14:textId="1A4DC2A3"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5.2. Organizirati poslove poljoprivrednog gospodarstva u skladu s normativnim aktima.</w:t>
            </w:r>
          </w:p>
          <w:p w14:paraId="4B49C867" w14:textId="13B1B5A9" w:rsidR="04780CE4" w:rsidRDefault="04780CE4" w:rsidP="000D25B0">
            <w:pPr>
              <w:pStyle w:val="Odlomakpopisa"/>
              <w:numPr>
                <w:ilvl w:val="0"/>
                <w:numId w:val="65"/>
              </w:numPr>
              <w:rPr>
                <w:rFonts w:ascii="Calibri" w:eastAsia="Calibri" w:hAnsi="Calibri" w:cs="Calibri"/>
              </w:rPr>
            </w:pPr>
            <w:r w:rsidRPr="04780CE4">
              <w:rPr>
                <w:rFonts w:ascii="Calibri" w:eastAsia="Calibri" w:hAnsi="Calibri" w:cs="Calibri"/>
                <w:lang w:val="hr-HR"/>
              </w:rPr>
              <w:t>5.3. Izraditi plan organizacije tehnoloških procesa u poljoprivrednoj proizvodnji.</w:t>
            </w:r>
          </w:p>
        </w:tc>
      </w:tr>
      <w:tr w:rsidR="04780CE4" w14:paraId="30B62229"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C7B609" w14:textId="6D9B019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45D8C894"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DB1218" w14:textId="66AD20B9" w:rsidR="04780CE4" w:rsidRDefault="04780CE4" w:rsidP="000D25B0">
            <w:pPr>
              <w:pStyle w:val="Odlomakpopisa"/>
              <w:numPr>
                <w:ilvl w:val="0"/>
                <w:numId w:val="64"/>
              </w:numPr>
              <w:rPr>
                <w:rFonts w:ascii="Calibri" w:eastAsia="Calibri" w:hAnsi="Calibri" w:cs="Calibri"/>
              </w:rPr>
            </w:pPr>
            <w:r w:rsidRPr="04780CE4">
              <w:rPr>
                <w:rFonts w:ascii="Calibri" w:eastAsia="Calibri" w:hAnsi="Calibri" w:cs="Calibri"/>
                <w:lang w:val="hr-HR"/>
              </w:rPr>
              <w:t>Organizirati podizanje vinograda i utvrditi koje je zahvate potrebno provesti kod podizanja vinograda s obzirom na karakteristike parcele za sadnju.</w:t>
            </w:r>
          </w:p>
          <w:p w14:paraId="4FB5C33B" w14:textId="148A0FE2" w:rsidR="04780CE4" w:rsidRDefault="04780CE4" w:rsidP="000D25B0">
            <w:pPr>
              <w:pStyle w:val="Odlomakpopisa"/>
              <w:numPr>
                <w:ilvl w:val="0"/>
                <w:numId w:val="64"/>
              </w:numPr>
              <w:rPr>
                <w:rFonts w:ascii="Calibri" w:eastAsia="Calibri" w:hAnsi="Calibri" w:cs="Calibri"/>
              </w:rPr>
            </w:pPr>
            <w:r w:rsidRPr="04780CE4">
              <w:rPr>
                <w:rFonts w:ascii="Calibri" w:eastAsia="Calibri" w:hAnsi="Calibri" w:cs="Calibri"/>
                <w:lang w:val="hr-HR"/>
              </w:rPr>
              <w:t>Utvrditi koje je zahvate zelene rezidbe potrebno provesti u vinogradu te izvoditi specifične zahvate zelene rezidbe.</w:t>
            </w:r>
          </w:p>
          <w:p w14:paraId="03BFDC7F" w14:textId="7DE1B27A" w:rsidR="04780CE4" w:rsidRDefault="04780CE4" w:rsidP="000D25B0">
            <w:pPr>
              <w:pStyle w:val="Odlomakpopisa"/>
              <w:numPr>
                <w:ilvl w:val="0"/>
                <w:numId w:val="64"/>
              </w:numPr>
              <w:rPr>
                <w:rFonts w:ascii="Calibri" w:eastAsia="Calibri" w:hAnsi="Calibri" w:cs="Calibri"/>
              </w:rPr>
            </w:pPr>
            <w:r w:rsidRPr="04780CE4">
              <w:rPr>
                <w:rFonts w:ascii="Calibri" w:eastAsia="Calibri" w:hAnsi="Calibri" w:cs="Calibri"/>
                <w:lang w:val="hr-HR"/>
              </w:rPr>
              <w:t xml:space="preserve">Oblikovati sustave uzgoja vinove loze (uzgojne oblike) rezom u zrelo i u zeleno. </w:t>
            </w:r>
          </w:p>
          <w:p w14:paraId="0121A3DC" w14:textId="41BB0E7E" w:rsidR="04780CE4" w:rsidRDefault="04780CE4" w:rsidP="000D25B0">
            <w:pPr>
              <w:pStyle w:val="Odlomakpopisa"/>
              <w:numPr>
                <w:ilvl w:val="0"/>
                <w:numId w:val="64"/>
              </w:numPr>
              <w:rPr>
                <w:rFonts w:ascii="Calibri" w:eastAsia="Calibri" w:hAnsi="Calibri" w:cs="Calibri"/>
              </w:rPr>
            </w:pPr>
            <w:r w:rsidRPr="04780CE4">
              <w:rPr>
                <w:rFonts w:ascii="Calibri" w:eastAsia="Calibri" w:hAnsi="Calibri" w:cs="Calibri"/>
                <w:lang w:val="hr-HR"/>
              </w:rPr>
              <w:t>Valorizirati oštećenja vinove loze izazvana abiotskim i biotskim činiteljima te provesti mjere za ublažavanje negativnih posljedica oštećenja.</w:t>
            </w:r>
          </w:p>
          <w:p w14:paraId="64E3ADDE" w14:textId="65F80521" w:rsidR="04780CE4" w:rsidRDefault="04780CE4" w:rsidP="000D25B0">
            <w:pPr>
              <w:pStyle w:val="Odlomakpopisa"/>
              <w:numPr>
                <w:ilvl w:val="0"/>
                <w:numId w:val="64"/>
              </w:numPr>
              <w:rPr>
                <w:rFonts w:ascii="Calibri" w:eastAsia="Calibri" w:hAnsi="Calibri" w:cs="Calibri"/>
              </w:rPr>
            </w:pPr>
            <w:r w:rsidRPr="04780CE4">
              <w:rPr>
                <w:rFonts w:ascii="Calibri" w:eastAsia="Calibri" w:hAnsi="Calibri" w:cs="Calibri"/>
                <w:lang w:val="hr-HR"/>
              </w:rPr>
              <w:t>Organizirati rasadničarsku proizvodnju loznih cijepova.</w:t>
            </w:r>
          </w:p>
          <w:p w14:paraId="74B0C542" w14:textId="79DB4204" w:rsidR="04780CE4" w:rsidRDefault="04780CE4" w:rsidP="000D25B0">
            <w:pPr>
              <w:pStyle w:val="Odlomakpopisa"/>
              <w:numPr>
                <w:ilvl w:val="0"/>
                <w:numId w:val="64"/>
              </w:numPr>
              <w:rPr>
                <w:rFonts w:ascii="Calibri" w:eastAsia="Calibri" w:hAnsi="Calibri" w:cs="Calibri"/>
              </w:rPr>
            </w:pPr>
            <w:r w:rsidRPr="04780CE4">
              <w:rPr>
                <w:rFonts w:ascii="Calibri" w:eastAsia="Calibri" w:hAnsi="Calibri" w:cs="Calibri"/>
                <w:lang w:val="hr-HR"/>
              </w:rPr>
              <w:t>Odrediti prikladan termin i način berbe te organizirati berbu grožđa.</w:t>
            </w:r>
          </w:p>
        </w:tc>
      </w:tr>
      <w:tr w:rsidR="04780CE4" w14:paraId="01643217"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FC15EE" w14:textId="2CE5B14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73F6D490"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C8376F" w14:textId="6E18F01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Uređenje proizvodnog područja, popravak fizikalnih, kemijskih i bioloških svojstava tla. Podizanje vinograda: priprema površine za sadnju vinograda, priprema terasa, ostali pripremni radovi prije sadnje, sadnja  i  njega mladog vinograda. Naslon u vinogradu: drveni stupovi i kolje, stupovi od ostalog materijala, žica u vinogradu, ostali materijali kod naslona, vezanje stabla, lucnjeva i mladica. Rez u zeleno. Tehnika zelene rezidbe. Sustavi uzgoja  vinove loze u: elementi i nazivi uzgoja, svrstavanje sustava uzgoja s posebnim težištem na mediteransko područje, oblikovanje uzgoja i temeljne značajke, složeni sustavi uzgoja, pomlađivanje i preinake sustava uzgoja. Oštećenja vinove loze izazvane nepogodama: oštećenja izazvana mrazom, visokim temperaturama, tučom. Razmnožavanje loze i lozno rasadničarstvo. Berba grožđa: specifičnosti berbe u mediteranskom području, berba vinskih sorata, berba i pakiranje stolnog grožđa.</w:t>
            </w:r>
          </w:p>
        </w:tc>
      </w:tr>
      <w:tr w:rsidR="04780CE4" w14:paraId="5DA6815A" w14:textId="77777777" w:rsidTr="04780CE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BD9D45" w14:textId="16664BF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0672E7F" w14:textId="3C676DD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4A9403B9" w14:textId="33C0866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52A17530" w14:textId="7935291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16B6B5A6" w14:textId="00486C2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06F132EF" w14:textId="4F15E7F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F975B91" w14:textId="4CDA424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5E2EBFFF" w14:textId="2FF2D63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3097D677" w14:textId="23D3097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664381E9" w14:textId="6D4AF27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7CABFA6D" w14:textId="4BB22A0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praktična nastava</w:t>
            </w:r>
          </w:p>
        </w:tc>
      </w:tr>
      <w:tr w:rsidR="04780CE4" w14:paraId="4B894DC4"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ECD628" w14:textId="5E869E9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2BA1A383" w14:textId="77777777" w:rsidTr="04780CE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F83D540" w14:textId="70FC3715"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U skladu s važećim Pravilnikom o ocjenjivanju i Pravilnikom o studiranju. </w:t>
            </w:r>
          </w:p>
          <w:p w14:paraId="16831A62" w14:textId="52FC5784"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Obavljena praktična nastava. </w:t>
            </w:r>
          </w:p>
        </w:tc>
      </w:tr>
      <w:tr w:rsidR="04780CE4" w14:paraId="4242DAEB"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CDC57B" w14:textId="1CFEEB7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27CDEA26" w14:textId="77777777" w:rsidTr="04780CE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41D546DC" w14:textId="7AD80DF7"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AE7BF7E" w14:textId="087F4EA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3C11732E" w14:textId="430A7B28"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00"/>
              <w:gridCol w:w="1187"/>
              <w:gridCol w:w="1038"/>
              <w:gridCol w:w="1680"/>
              <w:gridCol w:w="1065"/>
              <w:gridCol w:w="1066"/>
              <w:gridCol w:w="1125"/>
            </w:tblGrid>
            <w:tr w:rsidR="04780CE4" w14:paraId="30CEE936"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5926C2" w14:textId="31FCC06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1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E1F51D" w14:textId="3028968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Kolokvij</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659ED1" w14:textId="5E41FC9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Seminar</w:t>
                  </w:r>
                </w:p>
              </w:tc>
              <w:tc>
                <w:tcPr>
                  <w:tcW w:w="168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ABE7AB" w14:textId="6909B10A"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Zadatak</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AF9611" w14:textId="5305720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EBC4F0" w14:textId="1613DC4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3A5C5A" w14:textId="3593759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2DEEBB80"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E79EE5" w14:textId="0A87B18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4041F884" w14:textId="5D23653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5314949E" w14:textId="292D8FC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336B0FC3" w14:textId="7269021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EB25933" w14:textId="287E12B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473AA70" w14:textId="34C7CC9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52D0E58" w14:textId="4C75A3A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r>
            <w:tr w:rsidR="04780CE4" w14:paraId="68914039"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CF30E8" w14:textId="7B6CBB7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6859A58F" w14:textId="4AA9C65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7E90ACED" w14:textId="69820CC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3188B7D6" w14:textId="1ABAD1C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AFED876" w14:textId="61A630F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8D1C839" w14:textId="112525F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7FFF92A" w14:textId="191A139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4BD0555A"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D1991D" w14:textId="27B77C6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7F50FE5B" w14:textId="5461881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22E3A5C6" w14:textId="0AE0326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66137AF7" w14:textId="4580D70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9B1B08" w14:textId="6FD7D8A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B094ED7" w14:textId="5CD011B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5095D0" w14:textId="0856312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52F8CB10"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0703DC" w14:textId="2B2093B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3CD3725D" w14:textId="74B72F5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7016F398" w14:textId="5A250B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18598A70" w14:textId="47C48AB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A206DD" w14:textId="5E3B7EC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1EC70B3" w14:textId="00E89C5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9763854" w14:textId="2564687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560F0A9E"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68E44E" w14:textId="4EAFC36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325A5A09" w14:textId="048999C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6BC165E9" w14:textId="4BEDDDD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74C1F636" w14:textId="2E44678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B4A42E" w14:textId="024BC2A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D652D99" w14:textId="6249E06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6E3334" w14:textId="19B70AA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r>
            <w:tr w:rsidR="04780CE4" w14:paraId="31F7985A"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375F65" w14:textId="1BD8B99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I6</w:t>
                  </w:r>
                </w:p>
              </w:tc>
              <w:tc>
                <w:tcPr>
                  <w:tcW w:w="1189" w:type="dxa"/>
                  <w:tcBorders>
                    <w:top w:val="single" w:sz="6" w:space="0" w:color="auto"/>
                    <w:left w:val="single" w:sz="6" w:space="0" w:color="auto"/>
                    <w:bottom w:val="single" w:sz="6" w:space="0" w:color="auto"/>
                    <w:right w:val="single" w:sz="6" w:space="0" w:color="auto"/>
                  </w:tcBorders>
                  <w:tcMar>
                    <w:left w:w="105" w:type="dxa"/>
                    <w:right w:w="105" w:type="dxa"/>
                  </w:tcMar>
                </w:tcPr>
                <w:p w14:paraId="1F0287D4" w14:textId="4D5A3AE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039" w:type="dxa"/>
                  <w:tcBorders>
                    <w:top w:val="single" w:sz="6" w:space="0" w:color="auto"/>
                    <w:left w:val="single" w:sz="6" w:space="0" w:color="auto"/>
                    <w:bottom w:val="single" w:sz="6" w:space="0" w:color="auto"/>
                    <w:right w:val="single" w:sz="6" w:space="0" w:color="auto"/>
                  </w:tcBorders>
                  <w:tcMar>
                    <w:left w:w="105" w:type="dxa"/>
                    <w:right w:w="105" w:type="dxa"/>
                  </w:tcMar>
                </w:tcPr>
                <w:p w14:paraId="284DF73C" w14:textId="5B03FC7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686" w:type="dxa"/>
                  <w:tcBorders>
                    <w:top w:val="single" w:sz="6" w:space="0" w:color="auto"/>
                    <w:left w:val="single" w:sz="6" w:space="0" w:color="auto"/>
                    <w:bottom w:val="single" w:sz="6" w:space="0" w:color="auto"/>
                    <w:right w:val="single" w:sz="6" w:space="0" w:color="auto"/>
                  </w:tcBorders>
                  <w:tcMar>
                    <w:left w:w="105" w:type="dxa"/>
                    <w:right w:w="105" w:type="dxa"/>
                  </w:tcMar>
                </w:tcPr>
                <w:p w14:paraId="66F64E85" w14:textId="7840493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402011E" w14:textId="1C483CA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A53DF2" w14:textId="5BDE62F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7AED679" w14:textId="159A469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0571D16E"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0516B1" w14:textId="5FCAE2B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Ukupno</w:t>
                  </w:r>
                </w:p>
              </w:tc>
              <w:tc>
                <w:tcPr>
                  <w:tcW w:w="11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BB35E23" w14:textId="12FC88D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80%</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EEEA90F" w14:textId="337897A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68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F93A54" w14:textId="0793135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643C308" w14:textId="039A05F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FE8677" w14:textId="0E05E81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1CC9F34" w14:textId="6F433E8D"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7D2EC7AC" w14:textId="77777777" w:rsidTr="04780CE4">
              <w:trPr>
                <w:trHeight w:val="300"/>
              </w:trPr>
              <w:tc>
                <w:tcPr>
                  <w:tcW w:w="15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D3268C" w14:textId="394FDEE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Udio u ECTS</w:t>
                  </w:r>
                </w:p>
              </w:tc>
              <w:tc>
                <w:tcPr>
                  <w:tcW w:w="11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D0DEFAB" w14:textId="33B1BA8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050AB78" w14:textId="1D30C68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168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48E58F" w14:textId="7EB2259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F22F8A" w14:textId="28A7AB8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06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3C7F0CC" w14:textId="616C882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F22208" w14:textId="36F6A56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r>
          </w:tbl>
          <w:p w14:paraId="281BAB42" w14:textId="662E74B2" w:rsidR="04780CE4" w:rsidRDefault="04780CE4" w:rsidP="04780CE4">
            <w:pPr>
              <w:jc w:val="both"/>
              <w:rPr>
                <w:rFonts w:ascii="Calibri" w:eastAsia="Calibri" w:hAnsi="Calibri" w:cs="Calibri"/>
                <w:color w:val="000000" w:themeColor="text1"/>
                <w:sz w:val="22"/>
                <w:szCs w:val="22"/>
              </w:rPr>
            </w:pPr>
          </w:p>
          <w:p w14:paraId="3E2B28E5" w14:textId="642E5207"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393E6F39" w14:textId="00DFC3C6" w:rsidR="04780CE4" w:rsidRDefault="04780CE4" w:rsidP="04780CE4">
            <w:pPr>
              <w:rPr>
                <w:rFonts w:ascii="Calibri" w:eastAsia="Calibri" w:hAnsi="Calibri" w:cs="Calibri"/>
                <w:sz w:val="22"/>
                <w:szCs w:val="22"/>
              </w:rPr>
            </w:pPr>
          </w:p>
          <w:p w14:paraId="52763CD3" w14:textId="3AB4AEA0"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1DFEDB84" w14:textId="792D7F7A"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05"/>
              <w:gridCol w:w="1347"/>
              <w:gridCol w:w="1909"/>
              <w:gridCol w:w="1211"/>
              <w:gridCol w:w="1211"/>
              <w:gridCol w:w="1278"/>
            </w:tblGrid>
            <w:tr w:rsidR="04780CE4" w14:paraId="6D9C6215"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CDB896" w14:textId="402B120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3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DD6D3C" w14:textId="17D323F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Pisani ispit</w:t>
                  </w:r>
                </w:p>
              </w:tc>
              <w:tc>
                <w:tcPr>
                  <w:tcW w:w="1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1B6B23" w14:textId="7B9FA579"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12A79D" w14:textId="4AB4C6A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40811C" w14:textId="0B2B6E3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D02AA6" w14:textId="3DF7BFE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6EA11333"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541A79" w14:textId="5465007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4116E228" w14:textId="7789229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16%</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34D11898" w14:textId="40FAF2E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F485C2" w14:textId="5B57DE2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A97B8C8" w14:textId="01DD31A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6F4CD90" w14:textId="0D65062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r>
            <w:tr w:rsidR="04780CE4" w14:paraId="2B3B9554"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55A3C4" w14:textId="0F241E2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15BA12A3" w14:textId="621E584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76821998" w14:textId="344CE7B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EDF2182" w14:textId="209F2C3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048F7A7" w14:textId="16B5057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76236D" w14:textId="1487C85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53555DED"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C533CE" w14:textId="1483D6D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293C8ADA" w14:textId="756CE34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30A5C8D6" w14:textId="32FA8BA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8A71E9" w14:textId="0A17514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DF16657" w14:textId="17EBB41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2E69994" w14:textId="1D72F4B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4FA1DDC3"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3E5470" w14:textId="7CD9FE9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3F1667DD" w14:textId="51E3E16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305578E7" w14:textId="6470C9D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11E8E19" w14:textId="5236BB4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8C06393" w14:textId="67EFD8E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63FD95" w14:textId="39A75C7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14601011"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B82E11" w14:textId="6382FFE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52D33ADF" w14:textId="686E1E0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16%</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654A8F3F" w14:textId="3ABD95E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942D93" w14:textId="3982D73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8A7A1CB" w14:textId="07A82C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C3DE6C1" w14:textId="162BB2F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r>
            <w:tr w:rsidR="04780CE4" w14:paraId="2CFBA95E"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7908E1" w14:textId="16B968C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I6</w:t>
                  </w:r>
                </w:p>
              </w:tc>
              <w:tc>
                <w:tcPr>
                  <w:tcW w:w="1351" w:type="dxa"/>
                  <w:tcBorders>
                    <w:top w:val="single" w:sz="6" w:space="0" w:color="auto"/>
                    <w:left w:val="single" w:sz="6" w:space="0" w:color="auto"/>
                    <w:bottom w:val="single" w:sz="6" w:space="0" w:color="auto"/>
                    <w:right w:val="single" w:sz="6" w:space="0" w:color="auto"/>
                  </w:tcBorders>
                  <w:tcMar>
                    <w:left w:w="105" w:type="dxa"/>
                    <w:right w:w="105" w:type="dxa"/>
                  </w:tcMar>
                </w:tcPr>
                <w:p w14:paraId="15EB6075" w14:textId="331234C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c>
                <w:tcPr>
                  <w:tcW w:w="1915" w:type="dxa"/>
                  <w:tcBorders>
                    <w:top w:val="single" w:sz="6" w:space="0" w:color="auto"/>
                    <w:left w:val="single" w:sz="6" w:space="0" w:color="auto"/>
                    <w:bottom w:val="single" w:sz="6" w:space="0" w:color="auto"/>
                    <w:right w:val="single" w:sz="6" w:space="0" w:color="auto"/>
                  </w:tcBorders>
                  <w:tcMar>
                    <w:left w:w="105" w:type="dxa"/>
                    <w:right w:w="105" w:type="dxa"/>
                  </w:tcMar>
                </w:tcPr>
                <w:p w14:paraId="129DDC3E" w14:textId="2DF2484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8F06E4" w14:textId="217F67A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0F3D0F2" w14:textId="527D8CB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1B97670" w14:textId="28B7446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09FA6AE2"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FA20A9" w14:textId="2D1BEB9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3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16DB597" w14:textId="143E040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80%</w:t>
                  </w:r>
                </w:p>
              </w:tc>
              <w:tc>
                <w:tcPr>
                  <w:tcW w:w="1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845E8E3" w14:textId="622A07E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8A741C" w14:textId="04B316B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7F8967" w14:textId="79C2937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B2DC47" w14:textId="4B435E25"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17D8F7DB" w14:textId="77777777" w:rsidTr="04780CE4">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3053E0" w14:textId="45F33BC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35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A8380B3" w14:textId="3A08A94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w:t>
                  </w:r>
                </w:p>
              </w:tc>
              <w:tc>
                <w:tcPr>
                  <w:tcW w:w="191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9591A3" w14:textId="0534111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C26845" w14:textId="7BE588D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2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D14CFD" w14:textId="061F37F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2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097926" w14:textId="18B96F8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r>
          </w:tbl>
          <w:p w14:paraId="20368759" w14:textId="1C9CFA1D" w:rsidR="04780CE4" w:rsidRDefault="04780CE4" w:rsidP="04780CE4">
            <w:pPr>
              <w:rPr>
                <w:rFonts w:ascii="Calibri" w:eastAsia="Calibri" w:hAnsi="Calibri" w:cs="Calibri"/>
                <w:sz w:val="22"/>
                <w:szCs w:val="22"/>
              </w:rPr>
            </w:pPr>
          </w:p>
          <w:p w14:paraId="52ED9D9F" w14:textId="72945FD3"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7DA4480" w14:textId="1E23A786" w:rsidR="04780CE4" w:rsidRDefault="04780CE4" w:rsidP="04780CE4">
            <w:pPr>
              <w:rPr>
                <w:rFonts w:ascii="Calibri" w:eastAsia="Calibri" w:hAnsi="Calibri" w:cs="Calibri"/>
                <w:sz w:val="22"/>
                <w:szCs w:val="22"/>
              </w:rPr>
            </w:pPr>
          </w:p>
          <w:p w14:paraId="58659BCC" w14:textId="3500A2F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5BA3405E" w14:textId="5A53B85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61FE1C65" w14:textId="4517672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24E7E584" w14:textId="58A68385"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04780CE4" w14:paraId="207D5AB8"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8778E0" w14:textId="59B0A3A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E586A1" w14:textId="5630CAB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D4A706" w14:textId="0FFB23A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54D330EA"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CF392B" w14:textId="5CF4830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D646F" w14:textId="2E09314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56291D" w14:textId="287B585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21B946D5"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E6CBB2" w14:textId="0E23867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E6F742" w14:textId="785E394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23997C" w14:textId="507662B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2D5087BF"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F4C929" w14:textId="1F156AD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894CB3" w14:textId="0E0FBE5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C5128F" w14:textId="720E8D7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2DF6C4C6"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00DBD9" w14:textId="32A4A92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FF5764" w14:textId="3745982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DB25B0" w14:textId="25191EB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3084EF60" w14:textId="77777777" w:rsidTr="04780CE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1AD1B1" w14:textId="5D15FE2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5272FE" w14:textId="7076A08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D811AF" w14:textId="580DD2E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77E1F2F9" w14:textId="53F5341B" w:rsidR="04780CE4" w:rsidRDefault="04780CE4" w:rsidP="04780CE4">
            <w:pPr>
              <w:rPr>
                <w:rFonts w:ascii="Calibri" w:eastAsia="Calibri" w:hAnsi="Calibri" w:cs="Calibri"/>
                <w:sz w:val="22"/>
                <w:szCs w:val="22"/>
              </w:rPr>
            </w:pPr>
          </w:p>
        </w:tc>
      </w:tr>
      <w:tr w:rsidR="04780CE4" w14:paraId="2DC7EC91"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22CF435" w14:textId="38481B8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003B17F5"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7298F2" w14:textId="704F239F" w:rsidR="04780CE4" w:rsidRDefault="04780CE4" w:rsidP="000D25B0">
            <w:pPr>
              <w:pStyle w:val="Odlomakpopisa"/>
              <w:numPr>
                <w:ilvl w:val="0"/>
                <w:numId w:val="63"/>
              </w:numPr>
              <w:spacing w:line="257" w:lineRule="auto"/>
              <w:rPr>
                <w:rFonts w:ascii="Calibri" w:eastAsia="Calibri" w:hAnsi="Calibri" w:cs="Calibri"/>
              </w:rPr>
            </w:pPr>
            <w:r w:rsidRPr="04780CE4">
              <w:rPr>
                <w:rFonts w:ascii="Calibri" w:eastAsia="Calibri" w:hAnsi="Calibri" w:cs="Calibri"/>
                <w:lang w:val="hr"/>
              </w:rPr>
              <w:t>Mirošević, N., Karoglan Kontić, J. (2008) Vinogradarstvo. Nakladni zavod Globus, Zagreb</w:t>
            </w:r>
          </w:p>
          <w:p w14:paraId="49A73972" w14:textId="71035A6A" w:rsidR="04780CE4" w:rsidRDefault="04780CE4" w:rsidP="000D25B0">
            <w:pPr>
              <w:pStyle w:val="Odlomakpopisa"/>
              <w:numPr>
                <w:ilvl w:val="0"/>
                <w:numId w:val="63"/>
              </w:numPr>
              <w:spacing w:line="257" w:lineRule="auto"/>
              <w:rPr>
                <w:rFonts w:ascii="Calibri" w:eastAsia="Calibri" w:hAnsi="Calibri" w:cs="Calibri"/>
              </w:rPr>
            </w:pPr>
            <w:r w:rsidRPr="04780CE4">
              <w:rPr>
                <w:rFonts w:ascii="Calibri" w:eastAsia="Calibri" w:hAnsi="Calibri" w:cs="Calibri"/>
                <w:lang w:val="hr"/>
              </w:rPr>
              <w:t>Maletić, E., Karoglan Kontić, J., Pejić, I. (2008) Vinova loza – Ampelografija, ekologija, oplemenjivanje. Školska knjiga, Zagreb</w:t>
            </w:r>
          </w:p>
        </w:tc>
      </w:tr>
      <w:tr w:rsidR="04780CE4" w14:paraId="71C585C2"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D0CCEA0" w14:textId="6F4579F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05029F27" w14:textId="77777777" w:rsidTr="04780CE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198AE1" w14:textId="47B6110C" w:rsidR="04780CE4" w:rsidRDefault="04780CE4" w:rsidP="000D25B0">
            <w:pPr>
              <w:pStyle w:val="Odlomakpopisa"/>
              <w:numPr>
                <w:ilvl w:val="0"/>
                <w:numId w:val="62"/>
              </w:numPr>
              <w:spacing w:line="257" w:lineRule="auto"/>
              <w:rPr>
                <w:rFonts w:ascii="Calibri" w:eastAsia="Calibri" w:hAnsi="Calibri" w:cs="Calibri"/>
              </w:rPr>
            </w:pPr>
            <w:r w:rsidRPr="04780CE4">
              <w:rPr>
                <w:rFonts w:ascii="Calibri" w:eastAsia="Calibri" w:hAnsi="Calibri" w:cs="Calibri"/>
                <w:lang w:val="hr"/>
              </w:rPr>
              <w:t xml:space="preserve">Mirošević, N., Turković, Z. (2003) Ampelografski atlas. Golden marketing - Tehnička knjiga, Zagreb </w:t>
            </w:r>
          </w:p>
          <w:p w14:paraId="7C3C3908" w14:textId="6EC219EC" w:rsidR="04780CE4" w:rsidRDefault="04780CE4" w:rsidP="000D25B0">
            <w:pPr>
              <w:pStyle w:val="Odlomakpopisa"/>
              <w:numPr>
                <w:ilvl w:val="0"/>
                <w:numId w:val="62"/>
              </w:numPr>
              <w:spacing w:line="257" w:lineRule="auto"/>
              <w:rPr>
                <w:rFonts w:ascii="Calibri" w:eastAsia="Calibri" w:hAnsi="Calibri" w:cs="Calibri"/>
              </w:rPr>
            </w:pPr>
            <w:r w:rsidRPr="04780CE4">
              <w:rPr>
                <w:rFonts w:ascii="Calibri" w:eastAsia="Calibri" w:hAnsi="Calibri" w:cs="Calibri"/>
                <w:lang w:val="hr"/>
              </w:rPr>
              <w:t>Mirošević, N. (2007) Razmnožavanje loze i lozno rasadničarstvo. Golden marketing - Tehnička knjiga, Zagreb</w:t>
            </w:r>
          </w:p>
          <w:p w14:paraId="74AD78C0" w14:textId="4BCC1C47" w:rsidR="04780CE4" w:rsidRDefault="04780CE4" w:rsidP="000D25B0">
            <w:pPr>
              <w:pStyle w:val="Odlomakpopisa"/>
              <w:numPr>
                <w:ilvl w:val="0"/>
                <w:numId w:val="62"/>
              </w:numPr>
              <w:spacing w:line="257" w:lineRule="auto"/>
              <w:rPr>
                <w:rFonts w:ascii="Calibri" w:eastAsia="Calibri" w:hAnsi="Calibri" w:cs="Calibri"/>
              </w:rPr>
            </w:pPr>
            <w:r w:rsidRPr="04780CE4">
              <w:rPr>
                <w:rFonts w:ascii="Calibri" w:eastAsia="Calibri" w:hAnsi="Calibri" w:cs="Calibri"/>
                <w:lang w:val="hr"/>
              </w:rPr>
              <w:t xml:space="preserve">Keller, M. (2015) The Science of Grapevines - Anatomy and Physiology. Academic Press, London, UK. </w:t>
            </w:r>
          </w:p>
        </w:tc>
      </w:tr>
      <w:tr w:rsidR="04780CE4" w14:paraId="4126B198"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43AB3B" w14:textId="00D2C2C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4E0519C4" w14:textId="77777777" w:rsidTr="04780CE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B1EC2F" w14:textId="7FCC0DB5"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643720E5" w14:textId="65E41933" w:rsidR="04780CE4" w:rsidRDefault="04780CE4" w:rsidP="04780CE4">
      <w:pPr>
        <w:rPr>
          <w:rFonts w:ascii="Calibri" w:eastAsia="Calibri" w:hAnsi="Calibri" w:cs="Calibri"/>
          <w:color w:val="000000" w:themeColor="text1"/>
          <w:sz w:val="22"/>
          <w:szCs w:val="22"/>
          <w:lang w:val="hr-HR"/>
        </w:rPr>
      </w:pPr>
    </w:p>
    <w:p w14:paraId="565A850F" w14:textId="17F941BC" w:rsidR="04780CE4" w:rsidRDefault="04780CE4" w:rsidP="04780CE4">
      <w:pPr>
        <w:rPr>
          <w:lang w:val="hr-HR"/>
        </w:rPr>
      </w:pPr>
    </w:p>
    <w:p w14:paraId="48AD9FA6" w14:textId="75965CB7" w:rsidR="04780CE4" w:rsidRDefault="04780CE4" w:rsidP="04780CE4">
      <w:pPr>
        <w:rPr>
          <w:lang w:val="hr-HR"/>
        </w:rPr>
      </w:pPr>
    </w:p>
    <w:p w14:paraId="4EC8EDEA" w14:textId="10BFA5C1" w:rsidR="04780CE4" w:rsidRDefault="04780CE4" w:rsidP="04780CE4">
      <w:pPr>
        <w:rPr>
          <w:lang w:val="hr-HR"/>
        </w:rPr>
      </w:pPr>
    </w:p>
    <w:p w14:paraId="510EEF19" w14:textId="06D8058E" w:rsidR="04780CE4" w:rsidRDefault="04780CE4" w:rsidP="04780CE4">
      <w:pPr>
        <w:rPr>
          <w:lang w:val="hr-HR"/>
        </w:rPr>
      </w:pPr>
    </w:p>
    <w:p w14:paraId="34353DAE" w14:textId="1FC9B0A1" w:rsidR="04780CE4" w:rsidRDefault="04780CE4" w:rsidP="04780CE4">
      <w:pPr>
        <w:rPr>
          <w:lang w:val="hr-HR"/>
        </w:rPr>
      </w:pPr>
    </w:p>
    <w:p w14:paraId="38CC9441" w14:textId="2A3A80A7" w:rsidR="04780CE4" w:rsidRDefault="04780CE4" w:rsidP="04780CE4">
      <w:pPr>
        <w:rPr>
          <w:lang w:val="hr-HR"/>
        </w:rPr>
      </w:pPr>
    </w:p>
    <w:p w14:paraId="2735C915" w14:textId="18E38529" w:rsidR="04780CE4" w:rsidRDefault="04780CE4" w:rsidP="04780CE4">
      <w:pPr>
        <w:rPr>
          <w:lang w:val="hr-HR"/>
        </w:rPr>
      </w:pPr>
    </w:p>
    <w:p w14:paraId="307E5527" w14:textId="41ABEACD" w:rsidR="04780CE4" w:rsidRDefault="04780CE4" w:rsidP="04780CE4">
      <w:pPr>
        <w:rPr>
          <w:lang w:val="hr-HR"/>
        </w:rPr>
      </w:pPr>
    </w:p>
    <w:p w14:paraId="3F3AA89E" w14:textId="65095B27" w:rsidR="04780CE4" w:rsidRDefault="04780CE4" w:rsidP="04780CE4">
      <w:pPr>
        <w:rPr>
          <w:lang w:val="hr-HR"/>
        </w:rPr>
      </w:pPr>
    </w:p>
    <w:p w14:paraId="2816E038" w14:textId="7E563DFA" w:rsidR="04780CE4" w:rsidRDefault="04780CE4" w:rsidP="04780CE4">
      <w:pPr>
        <w:rPr>
          <w:lang w:val="hr-HR"/>
        </w:rPr>
      </w:pPr>
    </w:p>
    <w:p w14:paraId="2DEB064C" w14:textId="6DDBB3E4" w:rsidR="04780CE4" w:rsidRDefault="04780CE4" w:rsidP="04780CE4">
      <w:pPr>
        <w:rPr>
          <w:lang w:val="hr-HR"/>
        </w:rPr>
      </w:pPr>
    </w:p>
    <w:p w14:paraId="0AC6C7DA" w14:textId="44AFC248" w:rsidR="04780CE4" w:rsidRDefault="04780CE4" w:rsidP="04780CE4">
      <w:pPr>
        <w:rPr>
          <w:lang w:val="hr-HR"/>
        </w:rPr>
      </w:pPr>
    </w:p>
    <w:p w14:paraId="5D75DBA6" w14:textId="12B715FF" w:rsidR="04780CE4" w:rsidRDefault="04780CE4" w:rsidP="04780CE4">
      <w:pPr>
        <w:rPr>
          <w:lang w:val="hr-HR"/>
        </w:rPr>
      </w:pPr>
    </w:p>
    <w:p w14:paraId="1E00CD30" w14:textId="041B5D4D" w:rsidR="04780CE4" w:rsidRDefault="04780CE4" w:rsidP="04780CE4">
      <w:pPr>
        <w:rPr>
          <w:lang w:val="hr-HR"/>
        </w:rPr>
      </w:pPr>
    </w:p>
    <w:p w14:paraId="6E0B2867" w14:textId="05E8C380" w:rsidR="04780CE4" w:rsidRDefault="04780CE4" w:rsidP="04780CE4">
      <w:pPr>
        <w:rPr>
          <w:lang w:val="hr-HR"/>
        </w:rPr>
      </w:pPr>
    </w:p>
    <w:p w14:paraId="79BED079" w14:textId="490F61B9" w:rsidR="04780CE4" w:rsidRDefault="04780CE4" w:rsidP="04780CE4">
      <w:pPr>
        <w:rPr>
          <w:lang w:val="hr-HR"/>
        </w:rPr>
      </w:pPr>
    </w:p>
    <w:p w14:paraId="7D82E53A" w14:textId="7EFC8D7C" w:rsidR="04780CE4" w:rsidRDefault="04780CE4" w:rsidP="04780CE4">
      <w:pPr>
        <w:rPr>
          <w:lang w:val="hr-HR"/>
        </w:rPr>
      </w:pPr>
    </w:p>
    <w:p w14:paraId="7A784895" w14:textId="715286F7" w:rsidR="04780CE4" w:rsidRDefault="04780CE4" w:rsidP="04780CE4">
      <w:pPr>
        <w:rPr>
          <w:lang w:val="hr-HR"/>
        </w:rPr>
      </w:pPr>
    </w:p>
    <w:p w14:paraId="46E13432" w14:textId="7A3B6FC2" w:rsidR="04780CE4" w:rsidRDefault="04780CE4" w:rsidP="04780CE4">
      <w:pPr>
        <w:rPr>
          <w:lang w:val="hr-HR"/>
        </w:rPr>
      </w:pPr>
    </w:p>
    <w:p w14:paraId="78EAA491" w14:textId="53F1F355" w:rsidR="04780CE4" w:rsidRDefault="04780CE4" w:rsidP="04780CE4">
      <w:pPr>
        <w:rPr>
          <w:lang w:val="hr-HR"/>
        </w:rPr>
      </w:pPr>
    </w:p>
    <w:p w14:paraId="2CC028BD" w14:textId="18EFA938" w:rsidR="04780CE4" w:rsidRDefault="04780CE4" w:rsidP="04780CE4">
      <w:pPr>
        <w:rPr>
          <w:lang w:val="hr-HR"/>
        </w:rPr>
      </w:pPr>
    </w:p>
    <w:p w14:paraId="31CB279F" w14:textId="1F1F6F0B" w:rsidR="04780CE4" w:rsidRDefault="04780CE4" w:rsidP="04780CE4">
      <w:pPr>
        <w:rPr>
          <w:lang w:val="hr-HR"/>
        </w:rPr>
      </w:pPr>
    </w:p>
    <w:p w14:paraId="240F81EC" w14:textId="0CCCC50C" w:rsidR="4CAD4CE0" w:rsidRDefault="4CAD4CE0" w:rsidP="4CAD4CE0">
      <w:pPr>
        <w:rPr>
          <w:lang w:val="hr-HR"/>
        </w:rPr>
      </w:pPr>
    </w:p>
    <w:p w14:paraId="6C7E7149" w14:textId="0585809F" w:rsidR="4CAD4CE0" w:rsidRDefault="4CAD4CE0" w:rsidP="4CAD4CE0">
      <w:pPr>
        <w:rPr>
          <w:lang w:val="hr-HR"/>
        </w:rPr>
      </w:pPr>
    </w:p>
    <w:p w14:paraId="5BBCE501" w14:textId="31FA4BCD" w:rsidR="04780CE4" w:rsidRDefault="04780CE4" w:rsidP="04780CE4">
      <w:pPr>
        <w:rPr>
          <w:lang w:val="hr-HR"/>
        </w:rPr>
      </w:pPr>
    </w:p>
    <w:p w14:paraId="6A3AB8F5" w14:textId="69D685C3" w:rsidR="000D25B0" w:rsidRDefault="000D25B0" w:rsidP="04780CE4">
      <w:pPr>
        <w:rPr>
          <w:lang w:val="hr-HR"/>
        </w:rPr>
      </w:pPr>
    </w:p>
    <w:p w14:paraId="65D68638" w14:textId="71E80043" w:rsidR="000D25B0" w:rsidRDefault="000D25B0" w:rsidP="04780CE4">
      <w:pPr>
        <w:rPr>
          <w:lang w:val="hr-HR"/>
        </w:rPr>
      </w:pPr>
    </w:p>
    <w:p w14:paraId="6C5EF616" w14:textId="12138BA0" w:rsidR="000D25B0" w:rsidRDefault="000D25B0" w:rsidP="04780CE4">
      <w:pPr>
        <w:rPr>
          <w:lang w:val="hr-HR"/>
        </w:rPr>
      </w:pPr>
    </w:p>
    <w:p w14:paraId="12E046AE" w14:textId="4104349D" w:rsidR="000D25B0" w:rsidRDefault="000D25B0" w:rsidP="04780CE4">
      <w:pPr>
        <w:rPr>
          <w:lang w:val="hr-HR"/>
        </w:rPr>
      </w:pPr>
    </w:p>
    <w:p w14:paraId="596335BD" w14:textId="4E11712C" w:rsidR="000D25B0" w:rsidRDefault="000D25B0" w:rsidP="04780CE4">
      <w:pPr>
        <w:rPr>
          <w:lang w:val="hr-HR"/>
        </w:rPr>
      </w:pPr>
    </w:p>
    <w:p w14:paraId="0E2F72D7" w14:textId="4D554B04" w:rsidR="000D25B0" w:rsidRDefault="000D25B0" w:rsidP="04780CE4">
      <w:pPr>
        <w:rPr>
          <w:lang w:val="hr-HR"/>
        </w:rPr>
      </w:pPr>
    </w:p>
    <w:p w14:paraId="5C2BB909" w14:textId="77777777" w:rsidR="000D25B0" w:rsidRDefault="000D25B0" w:rsidP="04780CE4">
      <w:pPr>
        <w:rPr>
          <w:lang w:val="hr-HR"/>
        </w:rPr>
      </w:pPr>
    </w:p>
    <w:p w14:paraId="23A902D2" w14:textId="6D12A794" w:rsidR="04780CE4" w:rsidRDefault="04780CE4" w:rsidP="04780CE4">
      <w:pPr>
        <w:rPr>
          <w:lang w:val="hr-HR"/>
        </w:rPr>
      </w:pPr>
    </w:p>
    <w:p w14:paraId="60FB5CED" w14:textId="52212202" w:rsidR="69EAE0CC" w:rsidRDefault="69EAE0CC"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66"/>
        <w:gridCol w:w="2570"/>
        <w:gridCol w:w="1990"/>
        <w:gridCol w:w="1684"/>
      </w:tblGrid>
      <w:tr w:rsidR="04780CE4" w14:paraId="02152C93"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49CDA14" w14:textId="6363160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258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3E8D0EF" w14:textId="47CE7DA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200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24B6C18" w14:textId="28729CD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169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C85DFBC" w14:textId="00360EB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13747739"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tcPr>
          <w:p w14:paraId="420B2341" w14:textId="6ED9C6E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 Organizirati podizanje vinograda i utvrditi koje je zahvate potrebno provesti kod podizanja vinograda s obzirom na karakteristike parcele za sadnju.</w:t>
            </w:r>
          </w:p>
          <w:p w14:paraId="2CBE912D" w14:textId="66CCB790" w:rsidR="04780CE4" w:rsidRDefault="04780CE4" w:rsidP="04780CE4">
            <w:pPr>
              <w:rPr>
                <w:rFonts w:ascii="Calibri" w:eastAsia="Calibri" w:hAnsi="Calibri" w:cs="Calibri"/>
                <w:sz w:val="22"/>
                <w:szCs w:val="22"/>
              </w:rPr>
            </w:pPr>
          </w:p>
        </w:tc>
        <w:tc>
          <w:tcPr>
            <w:tcW w:w="2586" w:type="dxa"/>
            <w:tcBorders>
              <w:top w:val="single" w:sz="6" w:space="0" w:color="auto"/>
              <w:left w:val="single" w:sz="6" w:space="0" w:color="auto"/>
              <w:bottom w:val="single" w:sz="6" w:space="0" w:color="auto"/>
              <w:right w:val="single" w:sz="6" w:space="0" w:color="auto"/>
            </w:tcBorders>
            <w:tcMar>
              <w:left w:w="105" w:type="dxa"/>
              <w:right w:w="105" w:type="dxa"/>
            </w:tcMar>
          </w:tcPr>
          <w:p w14:paraId="1EEC2A32" w14:textId="24B0A40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Podizanje vinograda.</w:t>
            </w:r>
          </w:p>
        </w:tc>
        <w:tc>
          <w:tcPr>
            <w:tcW w:w="2003" w:type="dxa"/>
            <w:tcBorders>
              <w:top w:val="single" w:sz="6" w:space="0" w:color="auto"/>
              <w:left w:val="single" w:sz="6" w:space="0" w:color="auto"/>
              <w:bottom w:val="single" w:sz="6" w:space="0" w:color="auto"/>
              <w:right w:val="single" w:sz="6" w:space="0" w:color="auto"/>
            </w:tcBorders>
            <w:tcMar>
              <w:left w:w="105" w:type="dxa"/>
              <w:right w:w="105" w:type="dxa"/>
            </w:tcMar>
          </w:tcPr>
          <w:p w14:paraId="4B8519F8" w14:textId="44D70CC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Predavanje, vježbe, praktična nastava. </w:t>
            </w:r>
          </w:p>
        </w:tc>
        <w:tc>
          <w:tcPr>
            <w:tcW w:w="1696" w:type="dxa"/>
            <w:tcBorders>
              <w:top w:val="single" w:sz="6" w:space="0" w:color="auto"/>
              <w:left w:val="single" w:sz="6" w:space="0" w:color="auto"/>
              <w:bottom w:val="single" w:sz="6" w:space="0" w:color="auto"/>
              <w:right w:val="single" w:sz="6" w:space="0" w:color="auto"/>
            </w:tcBorders>
            <w:tcMar>
              <w:left w:w="105" w:type="dxa"/>
              <w:right w:w="105" w:type="dxa"/>
            </w:tcMar>
          </w:tcPr>
          <w:p w14:paraId="57F182F1" w14:textId="6DD16B9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r w:rsidR="04780CE4" w14:paraId="158BA829"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tcPr>
          <w:p w14:paraId="6C14C1D3" w14:textId="1562F49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Utvrditi koje je zahvate zelene rezidbe potrebno provesti u vinogradu te izvoditi specifične zahvate zelene rezidbe.</w:t>
            </w:r>
          </w:p>
        </w:tc>
        <w:tc>
          <w:tcPr>
            <w:tcW w:w="2586" w:type="dxa"/>
            <w:tcBorders>
              <w:top w:val="single" w:sz="6" w:space="0" w:color="auto"/>
              <w:left w:val="single" w:sz="6" w:space="0" w:color="auto"/>
              <w:bottom w:val="single" w:sz="6" w:space="0" w:color="auto"/>
              <w:right w:val="single" w:sz="6" w:space="0" w:color="auto"/>
            </w:tcBorders>
            <w:tcMar>
              <w:left w:w="105" w:type="dxa"/>
              <w:right w:w="105" w:type="dxa"/>
            </w:tcMar>
          </w:tcPr>
          <w:p w14:paraId="09041F2C" w14:textId="75CF041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Rez u zeleno. Tehnika zelene rezidbe.</w:t>
            </w:r>
          </w:p>
        </w:tc>
        <w:tc>
          <w:tcPr>
            <w:tcW w:w="2003" w:type="dxa"/>
            <w:tcBorders>
              <w:top w:val="single" w:sz="6" w:space="0" w:color="auto"/>
              <w:left w:val="single" w:sz="6" w:space="0" w:color="auto"/>
              <w:bottom w:val="single" w:sz="6" w:space="0" w:color="auto"/>
              <w:right w:val="single" w:sz="6" w:space="0" w:color="auto"/>
            </w:tcBorders>
            <w:tcMar>
              <w:left w:w="105" w:type="dxa"/>
              <w:right w:w="105" w:type="dxa"/>
            </w:tcMar>
          </w:tcPr>
          <w:p w14:paraId="5DA2B514" w14:textId="7FC654B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Predavanje, vježbe, praktična nastava.</w:t>
            </w:r>
          </w:p>
        </w:tc>
        <w:tc>
          <w:tcPr>
            <w:tcW w:w="1696" w:type="dxa"/>
            <w:tcBorders>
              <w:top w:val="single" w:sz="6" w:space="0" w:color="auto"/>
              <w:left w:val="single" w:sz="6" w:space="0" w:color="auto"/>
              <w:bottom w:val="single" w:sz="6" w:space="0" w:color="auto"/>
              <w:right w:val="single" w:sz="6" w:space="0" w:color="auto"/>
            </w:tcBorders>
            <w:tcMar>
              <w:left w:w="105" w:type="dxa"/>
              <w:right w:w="105" w:type="dxa"/>
            </w:tcMar>
          </w:tcPr>
          <w:p w14:paraId="60030516" w14:textId="4B5BCCC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r w:rsidR="04780CE4" w14:paraId="605695EB"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tcPr>
          <w:p w14:paraId="63093E2D" w14:textId="05CE1F0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I3 Oblikovati sustave uzgoja vinove loze (uzgojne oblike) rezom u zrelo i u zeleno.</w:t>
            </w:r>
          </w:p>
        </w:tc>
        <w:tc>
          <w:tcPr>
            <w:tcW w:w="2586" w:type="dxa"/>
            <w:tcBorders>
              <w:top w:val="single" w:sz="6" w:space="0" w:color="auto"/>
              <w:left w:val="single" w:sz="6" w:space="0" w:color="auto"/>
              <w:bottom w:val="single" w:sz="6" w:space="0" w:color="auto"/>
              <w:right w:val="single" w:sz="6" w:space="0" w:color="auto"/>
            </w:tcBorders>
            <w:tcMar>
              <w:left w:w="105" w:type="dxa"/>
              <w:right w:w="105" w:type="dxa"/>
            </w:tcMar>
          </w:tcPr>
          <w:p w14:paraId="5FC5E107" w14:textId="199059E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Sustavi uzgoja vinove loze: elementi i nazivi uzgoja, svrstavanje sustava uzgoja s posebnim težištem na mediteransko područje, oblikovanje uzgoja i temeljne značajke, složeni sustavi uzgoja, pomlađivanje i preinake sustava uzgoja.</w:t>
            </w:r>
          </w:p>
        </w:tc>
        <w:tc>
          <w:tcPr>
            <w:tcW w:w="2003" w:type="dxa"/>
            <w:tcBorders>
              <w:top w:val="single" w:sz="6" w:space="0" w:color="auto"/>
              <w:left w:val="single" w:sz="6" w:space="0" w:color="auto"/>
              <w:bottom w:val="single" w:sz="6" w:space="0" w:color="auto"/>
              <w:right w:val="single" w:sz="6" w:space="0" w:color="auto"/>
            </w:tcBorders>
            <w:tcMar>
              <w:left w:w="105" w:type="dxa"/>
              <w:right w:w="105" w:type="dxa"/>
            </w:tcMar>
          </w:tcPr>
          <w:p w14:paraId="45039969" w14:textId="2C5F2F5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Predavanje, vježbe, praktična nastava.</w:t>
            </w:r>
          </w:p>
        </w:tc>
        <w:tc>
          <w:tcPr>
            <w:tcW w:w="1696" w:type="dxa"/>
            <w:tcBorders>
              <w:top w:val="single" w:sz="6" w:space="0" w:color="auto"/>
              <w:left w:val="single" w:sz="6" w:space="0" w:color="auto"/>
              <w:bottom w:val="single" w:sz="6" w:space="0" w:color="auto"/>
              <w:right w:val="single" w:sz="6" w:space="0" w:color="auto"/>
            </w:tcBorders>
            <w:tcMar>
              <w:left w:w="105" w:type="dxa"/>
              <w:right w:w="105" w:type="dxa"/>
            </w:tcMar>
          </w:tcPr>
          <w:p w14:paraId="089797C1" w14:textId="16D2275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r w:rsidR="04780CE4" w14:paraId="4CEFF4FA"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tcPr>
          <w:p w14:paraId="20C11BF4" w14:textId="0F6011B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I4 Valorizirati oštećenja vinove loze izazvana abiotskim i biotskim činiteljima te provesti mjere za ublažavanje negativnih posljedica oštećenja.</w:t>
            </w:r>
          </w:p>
          <w:p w14:paraId="551DC8AE" w14:textId="0CD351A2" w:rsidR="04780CE4" w:rsidRDefault="04780CE4" w:rsidP="04780CE4">
            <w:pPr>
              <w:rPr>
                <w:rFonts w:ascii="Calibri" w:eastAsia="Calibri" w:hAnsi="Calibri" w:cs="Calibri"/>
                <w:sz w:val="22"/>
                <w:szCs w:val="22"/>
              </w:rPr>
            </w:pPr>
          </w:p>
        </w:tc>
        <w:tc>
          <w:tcPr>
            <w:tcW w:w="2586" w:type="dxa"/>
            <w:tcBorders>
              <w:top w:val="single" w:sz="6" w:space="0" w:color="auto"/>
              <w:left w:val="single" w:sz="6" w:space="0" w:color="auto"/>
              <w:bottom w:val="single" w:sz="6" w:space="0" w:color="auto"/>
              <w:right w:val="single" w:sz="6" w:space="0" w:color="auto"/>
            </w:tcBorders>
            <w:tcMar>
              <w:left w:w="105" w:type="dxa"/>
              <w:right w:w="105" w:type="dxa"/>
            </w:tcMar>
          </w:tcPr>
          <w:p w14:paraId="42AAFA3F" w14:textId="7D49BB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Oštećenja vinove loze izazvane nepogodama: oštećenja izazvana mrazom, visokim temperaturama, tučom.</w:t>
            </w:r>
          </w:p>
        </w:tc>
        <w:tc>
          <w:tcPr>
            <w:tcW w:w="2003" w:type="dxa"/>
            <w:tcBorders>
              <w:top w:val="single" w:sz="6" w:space="0" w:color="auto"/>
              <w:left w:val="single" w:sz="6" w:space="0" w:color="auto"/>
              <w:bottom w:val="single" w:sz="6" w:space="0" w:color="auto"/>
              <w:right w:val="single" w:sz="6" w:space="0" w:color="auto"/>
            </w:tcBorders>
            <w:tcMar>
              <w:left w:w="105" w:type="dxa"/>
              <w:right w:w="105" w:type="dxa"/>
            </w:tcMar>
          </w:tcPr>
          <w:p w14:paraId="56459591" w14:textId="4C589A1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Predavanje, vježbe, analiza primjera.</w:t>
            </w:r>
          </w:p>
        </w:tc>
        <w:tc>
          <w:tcPr>
            <w:tcW w:w="1696" w:type="dxa"/>
            <w:tcBorders>
              <w:top w:val="single" w:sz="6" w:space="0" w:color="auto"/>
              <w:left w:val="single" w:sz="6" w:space="0" w:color="auto"/>
              <w:bottom w:val="single" w:sz="6" w:space="0" w:color="auto"/>
              <w:right w:val="single" w:sz="6" w:space="0" w:color="auto"/>
            </w:tcBorders>
            <w:tcMar>
              <w:left w:w="105" w:type="dxa"/>
              <w:right w:w="105" w:type="dxa"/>
            </w:tcMar>
          </w:tcPr>
          <w:p w14:paraId="195B064F" w14:textId="3012F59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 zadatak</w:t>
            </w:r>
          </w:p>
        </w:tc>
      </w:tr>
      <w:tr w:rsidR="04780CE4" w14:paraId="60C7ABE8"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tcPr>
          <w:p w14:paraId="55004663" w14:textId="4EAC53E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I5 Organizirati rasadničarsku proizvodnju loznih cijepova.</w:t>
            </w:r>
          </w:p>
          <w:p w14:paraId="13254A61" w14:textId="49489426" w:rsidR="04780CE4" w:rsidRDefault="04780CE4" w:rsidP="04780CE4">
            <w:pPr>
              <w:rPr>
                <w:rFonts w:ascii="Calibri" w:eastAsia="Calibri" w:hAnsi="Calibri" w:cs="Calibri"/>
                <w:sz w:val="22"/>
                <w:szCs w:val="22"/>
              </w:rPr>
            </w:pPr>
          </w:p>
        </w:tc>
        <w:tc>
          <w:tcPr>
            <w:tcW w:w="2586" w:type="dxa"/>
            <w:tcBorders>
              <w:top w:val="single" w:sz="6" w:space="0" w:color="auto"/>
              <w:left w:val="single" w:sz="6" w:space="0" w:color="auto"/>
              <w:bottom w:val="single" w:sz="6" w:space="0" w:color="auto"/>
              <w:right w:val="single" w:sz="6" w:space="0" w:color="auto"/>
            </w:tcBorders>
            <w:tcMar>
              <w:left w:w="105" w:type="dxa"/>
              <w:right w:w="105" w:type="dxa"/>
            </w:tcMar>
          </w:tcPr>
          <w:p w14:paraId="6B34722B" w14:textId="36FA7F5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Razmnožavanje loze i lozno rasadničarstvo.</w:t>
            </w:r>
          </w:p>
        </w:tc>
        <w:tc>
          <w:tcPr>
            <w:tcW w:w="2003" w:type="dxa"/>
            <w:tcBorders>
              <w:top w:val="single" w:sz="6" w:space="0" w:color="auto"/>
              <w:left w:val="single" w:sz="6" w:space="0" w:color="auto"/>
              <w:bottom w:val="single" w:sz="6" w:space="0" w:color="auto"/>
              <w:right w:val="single" w:sz="6" w:space="0" w:color="auto"/>
            </w:tcBorders>
            <w:tcMar>
              <w:left w:w="105" w:type="dxa"/>
              <w:right w:w="105" w:type="dxa"/>
            </w:tcMar>
          </w:tcPr>
          <w:p w14:paraId="1AE6D7FB" w14:textId="61A1BFE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Predavanje, vježbe.</w:t>
            </w:r>
          </w:p>
        </w:tc>
        <w:tc>
          <w:tcPr>
            <w:tcW w:w="1696" w:type="dxa"/>
            <w:tcBorders>
              <w:top w:val="single" w:sz="6" w:space="0" w:color="auto"/>
              <w:left w:val="single" w:sz="6" w:space="0" w:color="auto"/>
              <w:bottom w:val="single" w:sz="6" w:space="0" w:color="auto"/>
              <w:right w:val="single" w:sz="6" w:space="0" w:color="auto"/>
            </w:tcBorders>
            <w:tcMar>
              <w:left w:w="105" w:type="dxa"/>
              <w:right w:w="105" w:type="dxa"/>
            </w:tcMar>
          </w:tcPr>
          <w:p w14:paraId="72B4D620" w14:textId="524B90E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 seminar</w:t>
            </w:r>
          </w:p>
        </w:tc>
      </w:tr>
      <w:tr w:rsidR="04780CE4" w14:paraId="2B4F0851" w14:textId="77777777" w:rsidTr="04780CE4">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tcPr>
          <w:p w14:paraId="4769BA16" w14:textId="08DDDC6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I6 Odrediti prikladan termin i način berbe te organizirati berbu grožđa.</w:t>
            </w:r>
          </w:p>
          <w:p w14:paraId="133A8B40" w14:textId="5F1A762D" w:rsidR="04780CE4" w:rsidRDefault="04780CE4" w:rsidP="04780CE4">
            <w:pPr>
              <w:rPr>
                <w:rFonts w:ascii="Calibri" w:eastAsia="Calibri" w:hAnsi="Calibri" w:cs="Calibri"/>
                <w:sz w:val="22"/>
                <w:szCs w:val="22"/>
              </w:rPr>
            </w:pPr>
          </w:p>
        </w:tc>
        <w:tc>
          <w:tcPr>
            <w:tcW w:w="2586" w:type="dxa"/>
            <w:tcBorders>
              <w:top w:val="single" w:sz="6" w:space="0" w:color="auto"/>
              <w:left w:val="single" w:sz="6" w:space="0" w:color="auto"/>
              <w:bottom w:val="single" w:sz="6" w:space="0" w:color="auto"/>
              <w:right w:val="single" w:sz="6" w:space="0" w:color="auto"/>
            </w:tcBorders>
            <w:tcMar>
              <w:left w:w="105" w:type="dxa"/>
              <w:right w:w="105" w:type="dxa"/>
            </w:tcMar>
          </w:tcPr>
          <w:p w14:paraId="7F709738" w14:textId="0536E07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Berba grožđa: specifičnosti berbe u mediteranskom području, berba vinskih sorata, berba i pakiranje stolnog grožđa.</w:t>
            </w:r>
          </w:p>
        </w:tc>
        <w:tc>
          <w:tcPr>
            <w:tcW w:w="2003" w:type="dxa"/>
            <w:tcBorders>
              <w:top w:val="single" w:sz="6" w:space="0" w:color="auto"/>
              <w:left w:val="single" w:sz="6" w:space="0" w:color="auto"/>
              <w:bottom w:val="single" w:sz="6" w:space="0" w:color="auto"/>
              <w:right w:val="single" w:sz="6" w:space="0" w:color="auto"/>
            </w:tcBorders>
            <w:tcMar>
              <w:left w:w="105" w:type="dxa"/>
              <w:right w:w="105" w:type="dxa"/>
            </w:tcMar>
          </w:tcPr>
          <w:p w14:paraId="2FCEBA95" w14:textId="30957F5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Predavanje, analiza primjera. </w:t>
            </w:r>
          </w:p>
        </w:tc>
        <w:tc>
          <w:tcPr>
            <w:tcW w:w="1696" w:type="dxa"/>
            <w:tcBorders>
              <w:top w:val="single" w:sz="6" w:space="0" w:color="auto"/>
              <w:left w:val="single" w:sz="6" w:space="0" w:color="auto"/>
              <w:bottom w:val="single" w:sz="6" w:space="0" w:color="auto"/>
              <w:right w:val="single" w:sz="6" w:space="0" w:color="auto"/>
            </w:tcBorders>
            <w:tcMar>
              <w:left w:w="105" w:type="dxa"/>
              <w:right w:w="105" w:type="dxa"/>
            </w:tcMar>
          </w:tcPr>
          <w:p w14:paraId="4D9B446F" w14:textId="557AA72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 zadatak</w:t>
            </w:r>
          </w:p>
        </w:tc>
      </w:tr>
    </w:tbl>
    <w:p w14:paraId="5F63161D" w14:textId="7C219AD7" w:rsidR="04780CE4" w:rsidRDefault="04780CE4" w:rsidP="04780CE4">
      <w:pPr>
        <w:rPr>
          <w:lang w:val="hr-HR"/>
        </w:rPr>
      </w:pPr>
    </w:p>
    <w:p w14:paraId="6070A55A" w14:textId="14666D48" w:rsidR="04780CE4" w:rsidRDefault="04780CE4" w:rsidP="04780CE4">
      <w:pPr>
        <w:rPr>
          <w:lang w:val="hr-HR"/>
        </w:rPr>
      </w:pPr>
    </w:p>
    <w:p w14:paraId="387B22EC" w14:textId="66F78150" w:rsidR="000D25B0" w:rsidRDefault="000D25B0" w:rsidP="04780CE4">
      <w:pPr>
        <w:rPr>
          <w:lang w:val="hr-HR"/>
        </w:rPr>
      </w:pPr>
    </w:p>
    <w:p w14:paraId="4028C223" w14:textId="76AC9E04" w:rsidR="000D25B0" w:rsidRDefault="000D25B0" w:rsidP="04780CE4">
      <w:pPr>
        <w:rPr>
          <w:lang w:val="hr-HR"/>
        </w:rPr>
      </w:pPr>
    </w:p>
    <w:p w14:paraId="5736EF78" w14:textId="718DBDB6" w:rsidR="000D25B0" w:rsidRDefault="000D25B0" w:rsidP="04780CE4">
      <w:pPr>
        <w:rPr>
          <w:lang w:val="hr-HR"/>
        </w:rPr>
      </w:pPr>
    </w:p>
    <w:p w14:paraId="65B3D744" w14:textId="77777777" w:rsidR="000D25B0" w:rsidRDefault="000D25B0" w:rsidP="04780CE4">
      <w:pPr>
        <w:rPr>
          <w:lang w:val="hr-HR"/>
        </w:rPr>
      </w:pPr>
    </w:p>
    <w:p w14:paraId="5C835BCE" w14:textId="7A05C9C7" w:rsidR="602D588A" w:rsidRDefault="602D588A"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04780CE4" w14:paraId="73AD70EA"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60C51D3" w14:textId="49BCDE8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23FEEA55"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5C0442" w14:textId="535A5BA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7CA6D47" w14:textId="6E934F0A"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541D1E48"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4B64F9" w14:textId="7EEEA33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23E443" w14:textId="26F7C2A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VINARSTVO I</w:t>
            </w:r>
          </w:p>
        </w:tc>
      </w:tr>
      <w:tr w:rsidR="04780CE4" w14:paraId="0121A71E"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D3A9DD6" w14:textId="36F73D7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FDD80D" w14:textId="166F13A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Dr. sc. biotech. Mario Staver, prof. struč. stud.</w:t>
            </w:r>
          </w:p>
          <w:p w14:paraId="27E9BE56" w14:textId="48D4C1A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Dr. sc. biotech. Kristijan Damijanić, prof. struč. stud.</w:t>
            </w:r>
          </w:p>
        </w:tc>
      </w:tr>
      <w:tr w:rsidR="04780CE4" w14:paraId="6AFE7884"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6C34095" w14:textId="35BA867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19112F" w14:textId="4F90CFE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Petar Šegon, mag. ing. agr., asistent</w:t>
            </w:r>
          </w:p>
        </w:tc>
      </w:tr>
      <w:tr w:rsidR="04780CE4" w14:paraId="5A2EBA9F"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BA395D" w14:textId="3044842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6937E5F" w14:textId="33CB4B47"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89E3810" w14:textId="3EBBC34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5EF8C2B" w14:textId="537D19C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5 </w:t>
            </w:r>
          </w:p>
        </w:tc>
      </w:tr>
      <w:tr w:rsidR="04780CE4" w14:paraId="5EA16ADF"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56752AC" w14:textId="1668BF8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07DCB3" w14:textId="15D9C377"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4BA85C" w14:textId="210923A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C6D82C" w14:textId="66A58B26"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2A49D434" w14:textId="77777777" w:rsidTr="04780CE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22D518" w14:textId="4A09DB2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13CC3B2" w14:textId="759E7DA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D3541C8" w14:textId="7F25BEC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365FD62" w14:textId="6988261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F6451E4" w14:textId="60CA6C5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64F6262B" w14:textId="77777777" w:rsidTr="04780CE4">
        <w:trPr>
          <w:trHeight w:val="300"/>
        </w:trPr>
        <w:tc>
          <w:tcPr>
            <w:tcW w:w="1273" w:type="dxa"/>
            <w:vMerge/>
            <w:tcBorders>
              <w:left w:val="single" w:sz="0" w:space="0" w:color="auto"/>
              <w:bottom w:val="single" w:sz="0" w:space="0" w:color="auto"/>
              <w:right w:val="single" w:sz="0" w:space="0" w:color="auto"/>
            </w:tcBorders>
            <w:vAlign w:val="center"/>
          </w:tcPr>
          <w:p w14:paraId="19745041"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5D65C0" w14:textId="3FFA5A4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A41328" w14:textId="23FD315E"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D9FFDF" w14:textId="13B3C1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434997" w14:textId="03176D8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r>
      <w:tr w:rsidR="04780CE4" w14:paraId="39EAE80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D113E70" w14:textId="5A89CCB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67FA0C6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B375F6" w14:textId="3D67BD8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2D6212E7"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578E6B2" w14:textId="75E9119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Svladavanjem gradiva ovog kolegija studenti su osposobljeni da provedu samostalnu vinifikaciju bijelog, rose i crnog vina (teoretska podloga) te da mogu laboratorijski kontrolirati osnovne parametre tijekom proizvodnje vina (praktično iskustvo analiziranja vina u laboratoriju).</w:t>
            </w:r>
          </w:p>
        </w:tc>
      </w:tr>
      <w:tr w:rsidR="04780CE4" w14:paraId="5A44AB1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D3B3C3" w14:textId="32123EE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32879CE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AE5BE2" w14:textId="3467A9D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Nema uvjeta</w:t>
            </w:r>
          </w:p>
        </w:tc>
      </w:tr>
      <w:tr w:rsidR="04780CE4" w14:paraId="2D95FC2B"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84CD61" w14:textId="0FC0CC2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160234C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5CE0B5" w14:textId="4178BB4C" w:rsidR="04780CE4" w:rsidRDefault="04780CE4" w:rsidP="000D25B0">
            <w:pPr>
              <w:pStyle w:val="Odlomakpopisa"/>
              <w:numPr>
                <w:ilvl w:val="0"/>
                <w:numId w:val="61"/>
              </w:numPr>
              <w:spacing w:before="120"/>
              <w:contextualSpacing/>
              <w:rPr>
                <w:rFonts w:ascii="Calibri" w:eastAsia="Calibri" w:hAnsi="Calibri" w:cs="Calibri"/>
                <w:color w:val="000000" w:themeColor="text1"/>
              </w:rPr>
            </w:pPr>
            <w:r w:rsidRPr="04780CE4">
              <w:rPr>
                <w:rFonts w:ascii="Calibri" w:eastAsia="Calibri" w:hAnsi="Calibri" w:cs="Calibri"/>
                <w:lang w:val="hr-HR"/>
              </w:rPr>
              <w:t xml:space="preserve">2.3. </w:t>
            </w:r>
            <w:r w:rsidRPr="04780CE4">
              <w:rPr>
                <w:rFonts w:ascii="Calibri" w:eastAsia="Calibri" w:hAnsi="Calibri" w:cs="Calibri"/>
                <w:color w:val="000000" w:themeColor="text1"/>
                <w:lang w:val="hr-HR"/>
              </w:rPr>
              <w:t>Odabrati prikladnu tehnologiju proizvodnje vinogradarsko- voćarskih kultura.</w:t>
            </w:r>
          </w:p>
          <w:p w14:paraId="6DDEB7A2" w14:textId="559BEB82" w:rsidR="04780CE4" w:rsidRDefault="04780CE4" w:rsidP="000D25B0">
            <w:pPr>
              <w:pStyle w:val="Odlomakpopisa"/>
              <w:numPr>
                <w:ilvl w:val="0"/>
                <w:numId w:val="61"/>
              </w:numPr>
              <w:spacing w:before="120"/>
              <w:contextualSpacing/>
              <w:rPr>
                <w:rFonts w:ascii="Calibri" w:eastAsia="Calibri" w:hAnsi="Calibri" w:cs="Calibri"/>
                <w:color w:val="000000" w:themeColor="text1"/>
              </w:rPr>
            </w:pPr>
            <w:r w:rsidRPr="04780CE4">
              <w:rPr>
                <w:rFonts w:ascii="Calibri" w:eastAsia="Calibri" w:hAnsi="Calibri" w:cs="Calibri"/>
                <w:lang w:val="hr-HR"/>
              </w:rPr>
              <w:t xml:space="preserve">4.1. </w:t>
            </w:r>
            <w:r w:rsidRPr="04780CE4">
              <w:rPr>
                <w:rFonts w:ascii="Calibri" w:eastAsia="Calibri" w:hAnsi="Calibri" w:cs="Calibri"/>
                <w:color w:val="000000" w:themeColor="text1"/>
                <w:lang w:val="hr-HR"/>
              </w:rPr>
              <w:t>Primijeniti opremu i postrojenja u preradi poljoprivrednih proizvoda.</w:t>
            </w:r>
          </w:p>
          <w:p w14:paraId="0A1A9F5A" w14:textId="74C34553" w:rsidR="04780CE4" w:rsidRDefault="04780CE4" w:rsidP="000D25B0">
            <w:pPr>
              <w:pStyle w:val="Odlomakpopisa"/>
              <w:numPr>
                <w:ilvl w:val="0"/>
                <w:numId w:val="61"/>
              </w:numPr>
              <w:spacing w:before="120"/>
              <w:contextualSpacing/>
              <w:rPr>
                <w:rFonts w:ascii="Calibri" w:eastAsia="Calibri" w:hAnsi="Calibri" w:cs="Calibri"/>
                <w:color w:val="000000" w:themeColor="text1"/>
              </w:rPr>
            </w:pPr>
            <w:r w:rsidRPr="04780CE4">
              <w:rPr>
                <w:rFonts w:ascii="Calibri" w:eastAsia="Calibri" w:hAnsi="Calibri" w:cs="Calibri"/>
                <w:lang w:val="hr-HR"/>
              </w:rPr>
              <w:t xml:space="preserve">4.2. </w:t>
            </w:r>
            <w:r w:rsidRPr="04780CE4">
              <w:rPr>
                <w:rFonts w:ascii="Calibri" w:eastAsia="Calibri" w:hAnsi="Calibri" w:cs="Calibri"/>
                <w:color w:val="000000" w:themeColor="text1"/>
                <w:lang w:val="hr-HR"/>
              </w:rPr>
              <w:t>Primijeniti tehnologiju proizvodnje vina.</w:t>
            </w:r>
          </w:p>
          <w:p w14:paraId="608A45DA" w14:textId="309F4D56" w:rsidR="04780CE4" w:rsidRDefault="04780CE4" w:rsidP="000D25B0">
            <w:pPr>
              <w:pStyle w:val="Odlomakpopisa"/>
              <w:numPr>
                <w:ilvl w:val="0"/>
                <w:numId w:val="61"/>
              </w:numPr>
              <w:spacing w:before="120"/>
              <w:contextualSpacing/>
              <w:rPr>
                <w:rFonts w:ascii="Calibri" w:eastAsia="Calibri" w:hAnsi="Calibri" w:cs="Calibri"/>
                <w:color w:val="000000" w:themeColor="text1"/>
              </w:rPr>
            </w:pPr>
            <w:r w:rsidRPr="04780CE4">
              <w:rPr>
                <w:rFonts w:ascii="Calibri" w:eastAsia="Calibri" w:hAnsi="Calibri" w:cs="Calibri"/>
                <w:lang w:val="hr-HR"/>
              </w:rPr>
              <w:t xml:space="preserve">5.1. </w:t>
            </w:r>
            <w:r w:rsidRPr="04780CE4">
              <w:rPr>
                <w:rFonts w:ascii="Calibri" w:eastAsia="Calibri" w:hAnsi="Calibri" w:cs="Calibri"/>
                <w:color w:val="000000" w:themeColor="text1"/>
                <w:lang w:val="hr-HR"/>
              </w:rPr>
              <w:t>Procijeniti kvalitetu poljoprivrednih proizvoda temeljem kemijskih i senzornih karakteristika.</w:t>
            </w:r>
          </w:p>
          <w:p w14:paraId="0B632082" w14:textId="31F67C23" w:rsidR="04780CE4" w:rsidRDefault="04780CE4" w:rsidP="000D25B0">
            <w:pPr>
              <w:pStyle w:val="Odlomakpopisa"/>
              <w:numPr>
                <w:ilvl w:val="0"/>
                <w:numId w:val="61"/>
              </w:numPr>
              <w:spacing w:before="120"/>
              <w:contextualSpacing/>
              <w:rPr>
                <w:rFonts w:ascii="Calibri" w:eastAsia="Calibri" w:hAnsi="Calibri" w:cs="Calibri"/>
                <w:color w:val="000000" w:themeColor="text1"/>
              </w:rPr>
            </w:pPr>
            <w:r w:rsidRPr="04780CE4">
              <w:rPr>
                <w:rFonts w:ascii="Calibri" w:eastAsia="Calibri" w:hAnsi="Calibri" w:cs="Calibri"/>
                <w:lang w:val="hr-HR"/>
              </w:rPr>
              <w:t xml:space="preserve">5.2. </w:t>
            </w:r>
            <w:r w:rsidRPr="04780CE4">
              <w:rPr>
                <w:rFonts w:ascii="Calibri" w:eastAsia="Calibri" w:hAnsi="Calibri" w:cs="Calibri"/>
                <w:color w:val="000000" w:themeColor="text1"/>
                <w:lang w:val="hr-HR"/>
              </w:rPr>
              <w:t>Organizirati poslove poljoprivrednog gospodarstva u skladu s normativnim aktima.</w:t>
            </w:r>
          </w:p>
          <w:p w14:paraId="423BE1F4" w14:textId="18EB71D9" w:rsidR="04780CE4" w:rsidRDefault="04780CE4" w:rsidP="000D25B0">
            <w:pPr>
              <w:pStyle w:val="Odlomakpopisa"/>
              <w:numPr>
                <w:ilvl w:val="0"/>
                <w:numId w:val="61"/>
              </w:numPr>
              <w:spacing w:before="120"/>
              <w:contextualSpacing/>
              <w:rPr>
                <w:rFonts w:ascii="Calibri" w:eastAsia="Calibri" w:hAnsi="Calibri" w:cs="Calibri"/>
                <w:color w:val="000000" w:themeColor="text1"/>
              </w:rPr>
            </w:pPr>
            <w:r w:rsidRPr="04780CE4">
              <w:rPr>
                <w:rFonts w:ascii="Calibri" w:eastAsia="Calibri" w:hAnsi="Calibri" w:cs="Calibri"/>
                <w:color w:val="000000" w:themeColor="text1"/>
                <w:lang w:val="hr-HR"/>
              </w:rPr>
              <w:t xml:space="preserve">5.3. Izraditi plan organizacije </w:t>
            </w:r>
            <w:r w:rsidRPr="04780CE4">
              <w:rPr>
                <w:rFonts w:ascii="Calibri" w:eastAsia="Calibri" w:hAnsi="Calibri" w:cs="Calibri"/>
                <w:lang w:val="hr-HR"/>
              </w:rPr>
              <w:t>tehnoloških</w:t>
            </w:r>
            <w:r w:rsidRPr="04780CE4">
              <w:rPr>
                <w:rFonts w:ascii="Calibri" w:eastAsia="Calibri" w:hAnsi="Calibri" w:cs="Calibri"/>
                <w:color w:val="000000" w:themeColor="text1"/>
                <w:lang w:val="hr-HR"/>
              </w:rPr>
              <w:t xml:space="preserve"> procesa u poljoprivrednoj proizvodnji. </w:t>
            </w:r>
          </w:p>
        </w:tc>
      </w:tr>
      <w:tr w:rsidR="04780CE4" w14:paraId="214BE2A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4D62D50" w14:textId="5BDB751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5771E9E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82C5A2" w14:textId="7E7DEABB" w:rsidR="04780CE4" w:rsidRDefault="04780CE4" w:rsidP="000D25B0">
            <w:pPr>
              <w:pStyle w:val="Odlomakpopisa"/>
              <w:numPr>
                <w:ilvl w:val="0"/>
                <w:numId w:val="60"/>
              </w:numPr>
              <w:rPr>
                <w:rFonts w:ascii="Calibri" w:eastAsia="Calibri" w:hAnsi="Calibri" w:cs="Calibri"/>
              </w:rPr>
            </w:pPr>
            <w:r w:rsidRPr="04780CE4">
              <w:rPr>
                <w:rFonts w:ascii="Calibri" w:eastAsia="Calibri" w:hAnsi="Calibri" w:cs="Calibri"/>
                <w:lang w:val="hr-HR"/>
              </w:rPr>
              <w:t>Procijeniti značaj pojedinih grupa kemijskim sastojaka u grožđu i moštu.</w:t>
            </w:r>
          </w:p>
          <w:p w14:paraId="60FE748F" w14:textId="631986F8" w:rsidR="04780CE4" w:rsidRDefault="04780CE4" w:rsidP="000D25B0">
            <w:pPr>
              <w:pStyle w:val="Odlomakpopisa"/>
              <w:numPr>
                <w:ilvl w:val="0"/>
                <w:numId w:val="60"/>
              </w:numPr>
              <w:rPr>
                <w:rFonts w:ascii="Calibri" w:eastAsia="Calibri" w:hAnsi="Calibri" w:cs="Calibri"/>
              </w:rPr>
            </w:pPr>
            <w:r w:rsidRPr="04780CE4">
              <w:rPr>
                <w:rFonts w:ascii="Calibri" w:eastAsia="Calibri" w:hAnsi="Calibri" w:cs="Calibri"/>
                <w:lang w:val="hr-HR"/>
              </w:rPr>
              <w:t>Provesti osnovnu kemijsku analizu mošta.</w:t>
            </w:r>
          </w:p>
          <w:p w14:paraId="281E51D0" w14:textId="65F37512" w:rsidR="04780CE4" w:rsidRDefault="04780CE4" w:rsidP="000D25B0">
            <w:pPr>
              <w:pStyle w:val="Odlomakpopisa"/>
              <w:numPr>
                <w:ilvl w:val="0"/>
                <w:numId w:val="60"/>
              </w:numPr>
              <w:rPr>
                <w:rFonts w:ascii="Calibri" w:eastAsia="Calibri" w:hAnsi="Calibri" w:cs="Calibri"/>
              </w:rPr>
            </w:pPr>
            <w:r w:rsidRPr="04780CE4">
              <w:rPr>
                <w:rFonts w:ascii="Calibri" w:eastAsia="Calibri" w:hAnsi="Calibri" w:cs="Calibri"/>
                <w:lang w:val="hr-HR"/>
              </w:rPr>
              <w:t>Izvršiti potrebnu i pravilnu korekciju mošta ili masulja.</w:t>
            </w:r>
          </w:p>
          <w:p w14:paraId="3C6B27D8" w14:textId="2A7991D8" w:rsidR="04780CE4" w:rsidRDefault="04780CE4" w:rsidP="000D25B0">
            <w:pPr>
              <w:pStyle w:val="Odlomakpopisa"/>
              <w:numPr>
                <w:ilvl w:val="0"/>
                <w:numId w:val="60"/>
              </w:numPr>
              <w:rPr>
                <w:rFonts w:ascii="Calibri" w:eastAsia="Calibri" w:hAnsi="Calibri" w:cs="Calibri"/>
              </w:rPr>
            </w:pPr>
            <w:r w:rsidRPr="04780CE4">
              <w:rPr>
                <w:rFonts w:ascii="Calibri" w:eastAsia="Calibri" w:hAnsi="Calibri" w:cs="Calibri"/>
                <w:lang w:val="hr-HR"/>
              </w:rPr>
              <w:t xml:space="preserve">Koristiti osnovne tehnologije u proizvodnji bijelih, rose i crnih vina. </w:t>
            </w:r>
          </w:p>
        </w:tc>
      </w:tr>
      <w:tr w:rsidR="04780CE4" w14:paraId="1A30E6E8"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2A6EC9" w14:textId="29FAF7E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21FF30EB"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A239D2" w14:textId="4F6C6A4F"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Povijest vinarstva. Sastav grožđa. Kemijski sastav mošta. Dozrijevanje grožđa. Faktori koji utječu na kvalitetu grožđa. Berba i određivanje vremena berbe. Priprema podruma, opreme i sudovi. Korekcije i transformacije u moštu prije fermentacije: došećeravanje, odkiseljavanje, dokiseljavanje, enzimi. Vinifikacija bijelih vina s posebnim naglaskom na specifičnosti vinifikacije mediterana (visoke temperature, brza oksidacija i dr.): karakteristike vinifikacije na bijelo, muljanje, runjanje, presanje-tipovi presa, zaštita od oksidacije, odvajanje čistog mošta. Aktivacija kvasaca, burno vrenje, tiho vrenje, otakanje s taloga. Proizvodnja vina iz prosušenog grožđa. Vinifikacija crnih vina: muljanje, maceracija - klasična i vinifikatori, toplo-hladno, faktori koji utječu na maceraciju. Vinifikacija rose vina. Njega (zaštita, nadolijevanje, pretoci) i dozrijevanje vina (inox-drvo). Degustacija vina: boja, bistroća, miris - okus, ravnoteža i kakvoća.</w:t>
            </w:r>
          </w:p>
        </w:tc>
      </w:tr>
      <w:tr w:rsidR="04780CE4" w14:paraId="37CCCDA0"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3680BB" w14:textId="33DB816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66975DE" w14:textId="4FA4BB1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773C33CE" w14:textId="1A4D5EA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202C155F" w14:textId="45AC5EC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302E5FCC" w14:textId="7E8BC98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2FDEE74D" w14:textId="4931CC1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EB226CE" w14:textId="5607311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2C06161E" w14:textId="0B2213B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21B3B85A" w14:textId="7F95F8B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Praktičan rad</w:t>
            </w:r>
          </w:p>
          <w:p w14:paraId="5A1935B5" w14:textId="405DCA8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3D0C54A8" w14:textId="7DDF798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7DB91250"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1DA6FD" w14:textId="2E1246F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1B35D657" w14:textId="77777777" w:rsidTr="04780CE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7327B6" w14:textId="76FC8AB1"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tc>
      </w:tr>
      <w:tr w:rsidR="04780CE4" w14:paraId="44AAAA4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F33312" w14:textId="5786B3B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78872C62" w14:textId="77777777" w:rsidTr="04780CE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71DB8809" w14:textId="6742E2BA"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0BC9F79E" w14:textId="7F31BE4C" w:rsidR="04780CE4" w:rsidRDefault="04780CE4" w:rsidP="04780CE4">
            <w:pPr>
              <w:rPr>
                <w:rFonts w:ascii="Calibri" w:eastAsia="Calibri" w:hAnsi="Calibri" w:cs="Calibri"/>
                <w:sz w:val="22"/>
                <w:szCs w:val="22"/>
              </w:rPr>
            </w:pPr>
          </w:p>
          <w:p w14:paraId="505728AA" w14:textId="7D0EAB8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372BB7B4" w14:textId="64CD5BF2"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03"/>
              <w:gridCol w:w="1122"/>
              <w:gridCol w:w="987"/>
              <w:gridCol w:w="1054"/>
              <w:gridCol w:w="1069"/>
              <w:gridCol w:w="1015"/>
              <w:gridCol w:w="1001"/>
              <w:gridCol w:w="1059"/>
            </w:tblGrid>
            <w:tr w:rsidR="04780CE4" w14:paraId="7F3BD36D"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3A3233" w14:textId="6DA124E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D69598" w14:textId="4492518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Kolokvij</w:t>
                  </w:r>
                </w:p>
              </w:tc>
              <w:tc>
                <w:tcPr>
                  <w:tcW w:w="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E6DF6F" w14:textId="1EA6134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Lab. vježbe</w:t>
                  </w:r>
                </w:p>
              </w:tc>
              <w:tc>
                <w:tcPr>
                  <w:tcW w:w="10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DED6C4" w14:textId="027FD3DB"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Senzorna analiza</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CC26F3" w14:textId="76C9674F"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Praktičan rad</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555F4C" w14:textId="4369F9F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6D33A9" w14:textId="38BB7B3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65B807" w14:textId="47B1E30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4C8D95A4"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1C5559" w14:textId="5D457AE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DD4D021" w14:textId="6F1BB13A"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0323E286" w14:textId="6016262F"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29001569" w14:textId="1D081E69"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5475BD2F" w14:textId="7DEB029A"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C41BDE" w14:textId="5E50849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868E3A" w14:textId="146949F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1F0CDC" w14:textId="391B259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152027B7"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85FA8D" w14:textId="369FBF8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99E9E4B" w14:textId="06DFBC4D"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084CBFE3" w14:textId="3B5D25FB"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2287A713" w14:textId="20740ED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E6C7CBF" w14:textId="778EDA09"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FB3CCD" w14:textId="7711C8F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FC381D" w14:textId="4B21DC0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055A1F" w14:textId="0CE9D4C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50EAFE13"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1264AF" w14:textId="3A22E4F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5F8EF6A" w14:textId="0D53C2C4"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012B461A" w14:textId="63EAB6D5"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0C07EBD8" w14:textId="725BE862"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630FD7AD" w14:textId="09D1AE86"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475AC9" w14:textId="5A43508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C49082" w14:textId="49D8587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3087B5" w14:textId="05DB19E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r>
            <w:tr w:rsidR="04780CE4" w14:paraId="20D9EFFA"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1C13AC" w14:textId="7009995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20898E4" w14:textId="4558A7C8"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30%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4CFFD007" w14:textId="7135D428"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65AF2E48" w14:textId="0DC210AB"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5%</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9C2F008" w14:textId="72E4D32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5%</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391713" w14:textId="652B822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A17EFD" w14:textId="2484237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E445BB" w14:textId="5FC11A6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r>
            <w:tr w:rsidR="04780CE4" w14:paraId="59EB2FEC"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2F80E2" w14:textId="7691AD2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206880" w14:textId="33CADAA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55%</w:t>
                  </w:r>
                </w:p>
              </w:tc>
              <w:tc>
                <w:tcPr>
                  <w:tcW w:w="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5ED10ED" w14:textId="22D18E7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w:t>
                  </w:r>
                </w:p>
              </w:tc>
              <w:tc>
                <w:tcPr>
                  <w:tcW w:w="10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62F3A9" w14:textId="6A244B5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F1D2D8" w14:textId="1A80DC1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1B520D" w14:textId="5C950DD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2C8EF0" w14:textId="6CA2D12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D8AEF7" w14:textId="3B08C97D"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49B723DE" w14:textId="77777777" w:rsidTr="04780CE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C218CC" w14:textId="5B6A00A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C85327" w14:textId="52D84F6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8122DF" w14:textId="6C34845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0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9F2463" w14:textId="790265B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CF596B" w14:textId="045C4DF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358AEC" w14:textId="4C0A8AB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EB8FE1" w14:textId="76D5A1F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2611D2" w14:textId="64957B8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r>
          </w:tbl>
          <w:p w14:paraId="6F3001B1" w14:textId="03248DD0" w:rsidR="04780CE4" w:rsidRDefault="04780CE4" w:rsidP="04780CE4">
            <w:pPr>
              <w:jc w:val="both"/>
              <w:rPr>
                <w:rFonts w:ascii="Calibri" w:eastAsia="Calibri" w:hAnsi="Calibri" w:cs="Calibri"/>
                <w:color w:val="000000" w:themeColor="text1"/>
                <w:sz w:val="22"/>
                <w:szCs w:val="22"/>
              </w:rPr>
            </w:pPr>
          </w:p>
          <w:p w14:paraId="2639EB0E" w14:textId="44BA5A6A"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3C51344E" w14:textId="77A2F574" w:rsidR="04780CE4" w:rsidRDefault="04780CE4" w:rsidP="04780CE4">
            <w:pPr>
              <w:rPr>
                <w:rFonts w:ascii="Calibri" w:eastAsia="Calibri" w:hAnsi="Calibri" w:cs="Calibri"/>
                <w:sz w:val="22"/>
                <w:szCs w:val="22"/>
              </w:rPr>
            </w:pPr>
          </w:p>
          <w:p w14:paraId="1C0CB861" w14:textId="1D5F8F16"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177D7B4C" w14:textId="3C16DC3D"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6"/>
              <w:gridCol w:w="1352"/>
              <w:gridCol w:w="1413"/>
            </w:tblGrid>
            <w:tr w:rsidR="04780CE4" w14:paraId="5C002655"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4DC0A0" w14:textId="0F69A1C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1130D3" w14:textId="3DAD72A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FCD5B7" w14:textId="66CCC8D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D43F6D" w14:textId="4CD3639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34125A" w14:textId="0F1F4DD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FB7E2E" w14:textId="4894FDA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08442AE0"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F71CB8" w14:textId="71206B1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6278C10" w14:textId="0FD5551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C864E5C" w14:textId="4AE5209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E9E9B4" w14:textId="33F915A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63D718" w14:textId="28EBE0B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EC5054" w14:textId="392BFD2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2789822A"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D01618" w14:textId="2C43151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2C1FD8CE" w14:textId="71C90310"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5CA11EC" w14:textId="2E2AECB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1CA447" w14:textId="53760CF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FAC095" w14:textId="7285813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F63A04" w14:textId="4A4FE6D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4452F336"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EE10BB" w14:textId="003548F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127C2DC" w14:textId="24E0AE55"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76A1547" w14:textId="55A66554"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7B63C3" w14:textId="1838A6B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8B3965" w14:textId="30D52E2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AA6CA9" w14:textId="2B59C6C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r>
            <w:tr w:rsidR="04780CE4" w14:paraId="1C525CFF"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2E3DD4" w14:textId="29CC133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2B257B44" w14:textId="08208B1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40%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AC8DEEA" w14:textId="2C549BE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ED805C" w14:textId="56F306B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1D9036" w14:textId="42284C3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C1A5D6" w14:textId="050D48A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r>
            <w:tr w:rsidR="04780CE4" w14:paraId="02861C4E"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D12E43" w14:textId="0FE241A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3CA7F3" w14:textId="3F62623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7D3C72E" w14:textId="25BAC45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C5ECB6" w14:textId="68F0A55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959C0D" w14:textId="26062A1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8FD95F" w14:textId="2050113B"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18CB5197"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0A197B" w14:textId="41D17AE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7C4981" w14:textId="34052EB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13D209F" w14:textId="2136A6D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DDE87E" w14:textId="3A7AF69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675CF7" w14:textId="1303C03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9E1271" w14:textId="5F2350C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r>
          </w:tbl>
          <w:p w14:paraId="6AD0CBE8" w14:textId="528A8B65" w:rsidR="04780CE4" w:rsidRDefault="04780CE4" w:rsidP="04780CE4">
            <w:pPr>
              <w:rPr>
                <w:rFonts w:ascii="Calibri" w:eastAsia="Calibri" w:hAnsi="Calibri" w:cs="Calibri"/>
                <w:sz w:val="22"/>
                <w:szCs w:val="22"/>
              </w:rPr>
            </w:pPr>
          </w:p>
          <w:p w14:paraId="1DF06E23" w14:textId="7CE14A62"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D9334E8" w14:textId="747957EE" w:rsidR="04780CE4" w:rsidRDefault="04780CE4" w:rsidP="04780CE4">
            <w:pPr>
              <w:rPr>
                <w:rFonts w:ascii="Calibri" w:eastAsia="Calibri" w:hAnsi="Calibri" w:cs="Calibri"/>
                <w:sz w:val="22"/>
                <w:szCs w:val="22"/>
              </w:rPr>
            </w:pPr>
          </w:p>
          <w:p w14:paraId="3D0B5DB8" w14:textId="5788326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6DA98178" w14:textId="71AF54C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22E13E19" w14:textId="63ABDC5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2933BF4" w14:textId="13880F93"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04780CE4" w14:paraId="02518A78"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51AD36" w14:textId="26F913A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B70818" w14:textId="3AC19A7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5E5A46" w14:textId="742FB59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4BBDD43A"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2A638D" w14:textId="2BC3A96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2A62AC" w14:textId="026366C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29CA41" w14:textId="6EE701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46C0FBD3"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FC9DD0" w14:textId="02D2114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639BF3" w14:textId="0CF28EE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ED4CBA" w14:textId="684904B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6A6F601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5ED1A6" w14:textId="453FD1C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0497A4" w14:textId="7A619CB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196936" w14:textId="5A66F50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6491A988"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080C5E" w14:textId="48B0976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679FE8" w14:textId="56F7913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0F34F5" w14:textId="2583A78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6B83A9A3"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278ADC" w14:textId="49501E2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FB7244" w14:textId="41E44C2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C5AE7C" w14:textId="32B9A53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72BCAAD2" w14:textId="45253107" w:rsidR="04780CE4" w:rsidRDefault="04780CE4" w:rsidP="04780CE4">
            <w:pPr>
              <w:rPr>
                <w:rFonts w:ascii="Calibri" w:eastAsia="Calibri" w:hAnsi="Calibri" w:cs="Calibri"/>
                <w:sz w:val="22"/>
                <w:szCs w:val="22"/>
              </w:rPr>
            </w:pPr>
          </w:p>
        </w:tc>
      </w:tr>
      <w:tr w:rsidR="04780CE4" w14:paraId="3DFA0E0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A87D3A6" w14:textId="0D2C9A2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7F18839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0B3A79" w14:textId="2C34171D" w:rsidR="04780CE4" w:rsidRDefault="04780CE4" w:rsidP="000D25B0">
            <w:pPr>
              <w:pStyle w:val="Odlomakpopisa"/>
              <w:numPr>
                <w:ilvl w:val="0"/>
                <w:numId w:val="59"/>
              </w:numPr>
              <w:spacing w:line="257" w:lineRule="auto"/>
              <w:rPr>
                <w:rFonts w:ascii="Calibri" w:eastAsia="Calibri" w:hAnsi="Calibri" w:cs="Calibri"/>
              </w:rPr>
            </w:pPr>
            <w:r w:rsidRPr="04780CE4">
              <w:rPr>
                <w:rFonts w:ascii="Calibri" w:eastAsia="Calibri" w:hAnsi="Calibri" w:cs="Calibri"/>
                <w:lang w:val="hr-HR"/>
              </w:rPr>
              <w:t xml:space="preserve">Herjavec, S., Vinarstvo, Nakladni zavod Globus, Zagreb, 2019. </w:t>
            </w:r>
          </w:p>
          <w:p w14:paraId="27CB6905" w14:textId="1C5DC133" w:rsidR="04780CE4" w:rsidRDefault="04780CE4" w:rsidP="000D25B0">
            <w:pPr>
              <w:pStyle w:val="Odlomakpopisa"/>
              <w:numPr>
                <w:ilvl w:val="0"/>
                <w:numId w:val="59"/>
              </w:numPr>
              <w:rPr>
                <w:rFonts w:ascii="Calibri" w:eastAsia="Calibri" w:hAnsi="Calibri" w:cs="Calibri"/>
              </w:rPr>
            </w:pPr>
            <w:r w:rsidRPr="04780CE4">
              <w:rPr>
                <w:rFonts w:ascii="Calibri" w:eastAsia="Calibri" w:hAnsi="Calibri" w:cs="Calibri"/>
                <w:lang w:val="hr-HR"/>
              </w:rPr>
              <w:t>Staver, M., Radeka, S., VINARSTVO I, Skripta za studente stručnog studija Vinarstva i stručnog studija Mediteranske poljoprivrede, Nakladnik:</w:t>
            </w:r>
            <w:r w:rsidRPr="04780CE4">
              <w:rPr>
                <w:rFonts w:ascii="Calibri" w:eastAsia="Calibri" w:hAnsi="Calibri" w:cs="Calibri"/>
                <w:b/>
                <w:bCs/>
                <w:lang w:val="hr-HR"/>
              </w:rPr>
              <w:t xml:space="preserve"> </w:t>
            </w:r>
            <w:r w:rsidRPr="04780CE4">
              <w:rPr>
                <w:rFonts w:ascii="Calibri" w:eastAsia="Calibri" w:hAnsi="Calibri" w:cs="Calibri"/>
                <w:lang w:val="hr-HR"/>
              </w:rPr>
              <w:t>Veleučilište u Rijeci, 2011.</w:t>
            </w:r>
          </w:p>
          <w:p w14:paraId="16A2209D" w14:textId="041CE450" w:rsidR="04780CE4" w:rsidRDefault="04780CE4" w:rsidP="000D25B0">
            <w:pPr>
              <w:pStyle w:val="Odlomakpopisa"/>
              <w:numPr>
                <w:ilvl w:val="0"/>
                <w:numId w:val="59"/>
              </w:numPr>
              <w:spacing w:line="257" w:lineRule="auto"/>
              <w:rPr>
                <w:rFonts w:ascii="Calibri" w:eastAsia="Calibri" w:hAnsi="Calibri" w:cs="Calibri"/>
              </w:rPr>
            </w:pPr>
            <w:r w:rsidRPr="04780CE4">
              <w:rPr>
                <w:rFonts w:ascii="Calibri" w:eastAsia="Calibri" w:hAnsi="Calibri" w:cs="Calibri"/>
                <w:lang w:val="hr-HR"/>
              </w:rPr>
              <w:t>Zoričić, M., Crna i ružičasta vina, Hrvatsko obiteljsko gospodarstvo, Zagreb, 1998.</w:t>
            </w:r>
          </w:p>
          <w:p w14:paraId="11F19E20" w14:textId="77E66A49" w:rsidR="04780CE4" w:rsidRDefault="04780CE4" w:rsidP="000D25B0">
            <w:pPr>
              <w:pStyle w:val="Odlomakpopisa"/>
              <w:numPr>
                <w:ilvl w:val="0"/>
                <w:numId w:val="59"/>
              </w:numPr>
              <w:spacing w:line="257" w:lineRule="auto"/>
              <w:rPr>
                <w:rFonts w:ascii="Calibri" w:eastAsia="Calibri" w:hAnsi="Calibri" w:cs="Calibri"/>
              </w:rPr>
            </w:pPr>
            <w:r w:rsidRPr="04780CE4">
              <w:rPr>
                <w:rFonts w:ascii="Calibri" w:eastAsia="Calibri" w:hAnsi="Calibri" w:cs="Calibri"/>
                <w:lang w:val="hr-HR"/>
              </w:rPr>
              <w:t>Zoričić, M., Podrumarstvo, Hrvatsko obiteljsko gospodarstvo, Zagreb, 1996.</w:t>
            </w:r>
          </w:p>
        </w:tc>
      </w:tr>
      <w:tr w:rsidR="04780CE4" w14:paraId="5B7427CB"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AE95A8" w14:textId="5088B64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78ED9E40" w14:textId="77777777" w:rsidTr="04780CE4">
        <w:trPr>
          <w:trHeight w:val="55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A779CC" w14:textId="75EB22EF" w:rsidR="04780CE4" w:rsidRDefault="04780CE4" w:rsidP="000D25B0">
            <w:pPr>
              <w:pStyle w:val="Odlomakpopisa"/>
              <w:numPr>
                <w:ilvl w:val="0"/>
                <w:numId w:val="58"/>
              </w:numPr>
              <w:spacing w:line="257" w:lineRule="auto"/>
              <w:rPr>
                <w:rFonts w:ascii="Calibri" w:eastAsia="Calibri" w:hAnsi="Calibri" w:cs="Calibri"/>
              </w:rPr>
            </w:pPr>
            <w:r w:rsidRPr="04780CE4">
              <w:rPr>
                <w:rFonts w:ascii="Calibri" w:eastAsia="Calibri" w:hAnsi="Calibri" w:cs="Calibri"/>
                <w:lang w:val="hr-HR"/>
              </w:rPr>
              <w:t>Staver, M., Damijanić, K., Petrović, S., VINARSTVO II, Skripta za studente stručnog studija Vinarstva i stručnog studija Mediteranske poljoprivrede, Nakladnik:</w:t>
            </w:r>
            <w:r w:rsidRPr="04780CE4">
              <w:rPr>
                <w:rFonts w:ascii="Calibri" w:eastAsia="Calibri" w:hAnsi="Calibri" w:cs="Calibri"/>
                <w:b/>
                <w:bCs/>
                <w:lang w:val="hr-HR"/>
              </w:rPr>
              <w:t xml:space="preserve"> </w:t>
            </w:r>
            <w:r w:rsidRPr="04780CE4">
              <w:rPr>
                <w:rFonts w:ascii="Calibri" w:eastAsia="Calibri" w:hAnsi="Calibri" w:cs="Calibri"/>
                <w:lang w:val="hr-HR"/>
              </w:rPr>
              <w:t>Veleučilište u Rijeci, 2017.</w:t>
            </w:r>
          </w:p>
        </w:tc>
      </w:tr>
      <w:tr w:rsidR="04780CE4" w14:paraId="45C335B0"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CCCA95" w14:textId="73268E7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06192F87"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773A65" w14:textId="5F60DC24"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62F72F9C" w14:textId="65A9AF9E" w:rsidR="04780CE4" w:rsidRDefault="04780CE4" w:rsidP="04780CE4">
      <w:pPr>
        <w:rPr>
          <w:rFonts w:ascii="Calibri" w:eastAsia="Calibri" w:hAnsi="Calibri" w:cs="Calibri"/>
          <w:color w:val="000000" w:themeColor="text1"/>
          <w:lang w:val="hr-HR"/>
        </w:rPr>
      </w:pPr>
    </w:p>
    <w:p w14:paraId="56726C1E" w14:textId="3F0CFD98" w:rsidR="04780CE4" w:rsidRDefault="04780CE4" w:rsidP="04780CE4">
      <w:pPr>
        <w:rPr>
          <w:rFonts w:ascii="Arial Narrow" w:eastAsia="Arial Narrow" w:hAnsi="Arial Narrow" w:cs="Arial Narrow"/>
          <w:color w:val="000000" w:themeColor="text1"/>
          <w:sz w:val="22"/>
          <w:szCs w:val="22"/>
          <w:lang w:val="hr-HR"/>
        </w:rPr>
      </w:pPr>
    </w:p>
    <w:p w14:paraId="4DD40543" w14:textId="6255B369" w:rsidR="0F9AD3E6" w:rsidRDefault="0F9AD3E6"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99"/>
        <w:gridCol w:w="2383"/>
        <w:gridCol w:w="2036"/>
        <w:gridCol w:w="2492"/>
      </w:tblGrid>
      <w:tr w:rsidR="04780CE4" w14:paraId="7DA49D15" w14:textId="77777777" w:rsidTr="04780CE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E90E6E4" w14:textId="1583733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239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60A51F9" w14:textId="24B3630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204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95683F8" w14:textId="2A0BFAD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251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D334E6A" w14:textId="0C3339E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5F561C88" w14:textId="77777777" w:rsidTr="04780CE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0C2DA3" w14:textId="58F3ADE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 Procijeniti značaj pojedinih grupa kemijskim sastojaka u grožđu i moštu.</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8CB41C" w14:textId="6E31675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Kemijski sastav grozda</w:t>
            </w:r>
          </w:p>
          <w:p w14:paraId="36162E5C" w14:textId="6AABBE3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Kemijski sastav mošta</w:t>
            </w:r>
          </w:p>
          <w:p w14:paraId="38150BAD" w14:textId="4DEE72C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Procesi u dozrijevanju grozda</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F49200" w14:textId="5F644B9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C53697" w14:textId="571346B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tc>
      </w:tr>
      <w:tr w:rsidR="04780CE4" w14:paraId="2CA17E76" w14:textId="77777777" w:rsidTr="04780CE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14E2F1" w14:textId="5964944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Provesti osnovnu kemijsku analizu mošta.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03C828" w14:textId="02908B1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Određivanje vremena berbe i berba</w:t>
            </w:r>
          </w:p>
          <w:p w14:paraId="5EC51EFF" w14:textId="7E94EEF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Određivanje šećera i kiselina</w:t>
            </w:r>
          </w:p>
          <w:p w14:paraId="47A68F66" w14:textId="5CA31D0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Korekcije u moštu prije fermentacije</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DB8779" w14:textId="449E24F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Laboratorijske vježbe</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92E8DA" w14:textId="3F7608E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Praktična izvedba vježbi</w:t>
            </w:r>
          </w:p>
        </w:tc>
      </w:tr>
      <w:tr w:rsidR="04780CE4" w14:paraId="40A023ED" w14:textId="77777777" w:rsidTr="04780CE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8FAEE9" w14:textId="724DE5C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I3 Izvršiti potrebnu i pravilnu korekciju mošta ili masulja.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19B177" w14:textId="55C16AC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Došećeravanje, odkiseljavanje i dokiseljavanje</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7BB4F1" w14:textId="0E708C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6F4827E5" w14:textId="4C41ED2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Laboratorijske vježbe</w:t>
            </w:r>
          </w:p>
          <w:p w14:paraId="0AFE01E0" w14:textId="6B45507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Praktičan rad</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B9C5B0" w14:textId="2FA9137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0D914C72" w14:textId="2269B8E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Praktična izvedba vježbi</w:t>
            </w:r>
          </w:p>
        </w:tc>
      </w:tr>
      <w:tr w:rsidR="04780CE4" w14:paraId="56B9017D" w14:textId="77777777" w:rsidTr="04780CE4">
        <w:trPr>
          <w:trHeight w:val="87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5F2BBF" w14:textId="64930BE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I4 Koristiti osnovne tehnologije u proizvodnji bijelih, rose i crnih vina.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E7D26E" w14:textId="23CFD560" w:rsidR="04780CE4" w:rsidRDefault="04780CE4" w:rsidP="04780CE4">
            <w:pPr>
              <w:spacing w:before="120"/>
              <w:rPr>
                <w:rFonts w:ascii="Calibri" w:eastAsia="Calibri" w:hAnsi="Calibri" w:cs="Calibri"/>
                <w:sz w:val="22"/>
                <w:szCs w:val="22"/>
              </w:rPr>
            </w:pPr>
            <w:r w:rsidRPr="04780CE4">
              <w:rPr>
                <w:rFonts w:ascii="Calibri" w:eastAsia="Calibri" w:hAnsi="Calibri" w:cs="Calibri"/>
                <w:sz w:val="22"/>
                <w:szCs w:val="22"/>
                <w:lang w:val="hr-HR"/>
              </w:rPr>
              <w:t>Zaštita mošta od oksidacije</w:t>
            </w:r>
          </w:p>
          <w:p w14:paraId="7B73DA2B" w14:textId="13F59F5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Vinifikacija bijelih vina</w:t>
            </w:r>
          </w:p>
          <w:p w14:paraId="59732358" w14:textId="244E299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Vinifikacija crnih vina</w:t>
            </w:r>
          </w:p>
          <w:p w14:paraId="6C787C27" w14:textId="69CD871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Vinifikacija rose vina</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0CE427" w14:textId="1D01E7A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328417CF" w14:textId="26C64A0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Senzorna analiza</w:t>
            </w:r>
          </w:p>
          <w:p w14:paraId="3E723BD3" w14:textId="7CD1FAF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Praktičan rad</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2A7544" w14:textId="39F4578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0E55612B" w14:textId="16269F7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Izvedba praktičnog rada</w:t>
            </w:r>
          </w:p>
          <w:p w14:paraId="66EFCE64" w14:textId="6E4D203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Senzorna provjera</w:t>
            </w:r>
          </w:p>
        </w:tc>
      </w:tr>
    </w:tbl>
    <w:p w14:paraId="0AA2E0EC" w14:textId="1E80C610" w:rsidR="04780CE4" w:rsidRDefault="04780CE4" w:rsidP="04780CE4">
      <w:pPr>
        <w:rPr>
          <w:rFonts w:ascii="Calibri" w:eastAsia="Calibri" w:hAnsi="Calibri" w:cs="Calibri"/>
          <w:color w:val="000000" w:themeColor="text1"/>
          <w:sz w:val="22"/>
          <w:szCs w:val="22"/>
          <w:lang w:val="hr-HR"/>
        </w:rPr>
      </w:pPr>
    </w:p>
    <w:p w14:paraId="56238491" w14:textId="63A5686E" w:rsidR="04780CE4" w:rsidRDefault="04780CE4" w:rsidP="04780CE4">
      <w:pPr>
        <w:rPr>
          <w:lang w:val="hr-HR"/>
        </w:rPr>
      </w:pPr>
    </w:p>
    <w:p w14:paraId="63DBDED0" w14:textId="7E168742" w:rsidR="04780CE4" w:rsidRDefault="04780CE4" w:rsidP="04780CE4">
      <w:pPr>
        <w:rPr>
          <w:lang w:val="hr-HR"/>
        </w:rPr>
      </w:pPr>
    </w:p>
    <w:p w14:paraId="4D5B604C" w14:textId="3FB2C9BD" w:rsidR="04780CE4" w:rsidRDefault="04780CE4" w:rsidP="04780CE4">
      <w:pPr>
        <w:rPr>
          <w:lang w:val="hr-HR"/>
        </w:rPr>
      </w:pPr>
    </w:p>
    <w:p w14:paraId="6AA00AE5" w14:textId="1D0158CC" w:rsidR="04780CE4" w:rsidRDefault="04780CE4" w:rsidP="04780CE4">
      <w:pPr>
        <w:rPr>
          <w:lang w:val="hr-HR"/>
        </w:rPr>
      </w:pPr>
    </w:p>
    <w:p w14:paraId="57ADC9D3" w14:textId="7A398C13" w:rsidR="04780CE4" w:rsidRDefault="04780CE4" w:rsidP="04780CE4">
      <w:pPr>
        <w:rPr>
          <w:lang w:val="hr-HR"/>
        </w:rPr>
      </w:pPr>
    </w:p>
    <w:p w14:paraId="55429195" w14:textId="20B8C78C" w:rsidR="04780CE4" w:rsidRDefault="04780CE4" w:rsidP="04780CE4">
      <w:pPr>
        <w:rPr>
          <w:lang w:val="hr-HR"/>
        </w:rPr>
      </w:pPr>
    </w:p>
    <w:p w14:paraId="508EAC45" w14:textId="281510AE" w:rsidR="04780CE4" w:rsidRDefault="04780CE4" w:rsidP="04780CE4">
      <w:pPr>
        <w:rPr>
          <w:lang w:val="hr-HR"/>
        </w:rPr>
      </w:pPr>
    </w:p>
    <w:p w14:paraId="6FC4CD86" w14:textId="2389887C" w:rsidR="04780CE4" w:rsidRDefault="04780CE4" w:rsidP="04780CE4">
      <w:pPr>
        <w:rPr>
          <w:lang w:val="hr-HR"/>
        </w:rPr>
      </w:pPr>
    </w:p>
    <w:p w14:paraId="65ACE477" w14:textId="32915742" w:rsidR="04780CE4" w:rsidRDefault="04780CE4" w:rsidP="04780CE4">
      <w:pPr>
        <w:rPr>
          <w:lang w:val="hr-HR"/>
        </w:rPr>
      </w:pPr>
    </w:p>
    <w:p w14:paraId="14856E52" w14:textId="2B52112A" w:rsidR="04780CE4" w:rsidRDefault="04780CE4" w:rsidP="04780CE4">
      <w:pPr>
        <w:rPr>
          <w:lang w:val="hr-HR"/>
        </w:rPr>
      </w:pPr>
    </w:p>
    <w:p w14:paraId="356DEEA0" w14:textId="749D52C2" w:rsidR="04780CE4" w:rsidRDefault="04780CE4" w:rsidP="04780CE4">
      <w:pPr>
        <w:rPr>
          <w:lang w:val="hr-HR"/>
        </w:rPr>
      </w:pPr>
    </w:p>
    <w:p w14:paraId="5E2CFAC6" w14:textId="250A11DD" w:rsidR="4CAD4CE0" w:rsidRDefault="4CAD4CE0" w:rsidP="4CAD4CE0">
      <w:pPr>
        <w:rPr>
          <w:lang w:val="hr-HR"/>
        </w:rPr>
      </w:pPr>
    </w:p>
    <w:p w14:paraId="3891585D" w14:textId="480F20CB" w:rsidR="4CAD4CE0" w:rsidRDefault="4CAD4CE0" w:rsidP="4CAD4CE0">
      <w:pPr>
        <w:rPr>
          <w:lang w:val="hr-HR"/>
        </w:rPr>
      </w:pPr>
    </w:p>
    <w:p w14:paraId="62C3A1BC" w14:textId="66588449" w:rsidR="4CAD4CE0" w:rsidRDefault="4CAD4CE0" w:rsidP="4CAD4CE0">
      <w:pPr>
        <w:rPr>
          <w:lang w:val="hr-HR"/>
        </w:rPr>
      </w:pPr>
    </w:p>
    <w:p w14:paraId="52B97BAE" w14:textId="6194BDD4" w:rsidR="4CAD4CE0" w:rsidRDefault="4CAD4CE0" w:rsidP="4CAD4CE0">
      <w:pPr>
        <w:rPr>
          <w:lang w:val="hr-HR"/>
        </w:rPr>
      </w:pPr>
    </w:p>
    <w:p w14:paraId="69BDDE7C" w14:textId="338B11AF" w:rsidR="04780CE4" w:rsidRDefault="04780CE4" w:rsidP="04780CE4">
      <w:pPr>
        <w:rPr>
          <w:lang w:val="hr-HR"/>
        </w:rPr>
      </w:pPr>
    </w:p>
    <w:p w14:paraId="5C593520" w14:textId="137F8844" w:rsidR="04780CE4" w:rsidRDefault="04780CE4" w:rsidP="04780CE4">
      <w:pPr>
        <w:rPr>
          <w:lang w:val="hr-HR"/>
        </w:rPr>
      </w:pPr>
    </w:p>
    <w:p w14:paraId="6438509D" w14:textId="68757322" w:rsidR="04780CE4" w:rsidRDefault="04780CE4" w:rsidP="04780CE4">
      <w:pPr>
        <w:rPr>
          <w:lang w:val="hr-HR"/>
        </w:rPr>
      </w:pPr>
    </w:p>
    <w:p w14:paraId="2DA820D2" w14:textId="3F563820" w:rsidR="04780CE4" w:rsidRDefault="04780CE4" w:rsidP="04780CE4">
      <w:pPr>
        <w:rPr>
          <w:lang w:val="hr-HR"/>
        </w:rPr>
      </w:pPr>
    </w:p>
    <w:p w14:paraId="69B3F718" w14:textId="381B3AE5" w:rsidR="000D25B0" w:rsidRDefault="000D25B0" w:rsidP="04780CE4">
      <w:pPr>
        <w:rPr>
          <w:lang w:val="hr-HR"/>
        </w:rPr>
      </w:pPr>
    </w:p>
    <w:p w14:paraId="07AF419B" w14:textId="697485B0" w:rsidR="000D25B0" w:rsidRDefault="000D25B0" w:rsidP="04780CE4">
      <w:pPr>
        <w:rPr>
          <w:lang w:val="hr-HR"/>
        </w:rPr>
      </w:pPr>
    </w:p>
    <w:p w14:paraId="36399B7D" w14:textId="5B0EC920" w:rsidR="000D25B0" w:rsidRDefault="000D25B0" w:rsidP="04780CE4">
      <w:pPr>
        <w:rPr>
          <w:lang w:val="hr-HR"/>
        </w:rPr>
      </w:pPr>
    </w:p>
    <w:p w14:paraId="6146ABBC" w14:textId="6F3746B4" w:rsidR="000D25B0" w:rsidRDefault="000D25B0" w:rsidP="04780CE4">
      <w:pPr>
        <w:rPr>
          <w:lang w:val="hr-HR"/>
        </w:rPr>
      </w:pPr>
    </w:p>
    <w:p w14:paraId="36A04773" w14:textId="3DE1DB86" w:rsidR="000D25B0" w:rsidRDefault="000D25B0" w:rsidP="04780CE4">
      <w:pPr>
        <w:rPr>
          <w:lang w:val="hr-HR"/>
        </w:rPr>
      </w:pPr>
    </w:p>
    <w:p w14:paraId="1CAF67DE" w14:textId="10306E5E" w:rsidR="000D25B0" w:rsidRDefault="000D25B0" w:rsidP="04780CE4">
      <w:pPr>
        <w:rPr>
          <w:lang w:val="hr-HR"/>
        </w:rPr>
      </w:pPr>
    </w:p>
    <w:p w14:paraId="2D06C0E6" w14:textId="77777777" w:rsidR="000D25B0" w:rsidRDefault="000D25B0" w:rsidP="04780CE4">
      <w:pPr>
        <w:rPr>
          <w:lang w:val="hr-HR"/>
        </w:rPr>
      </w:pPr>
    </w:p>
    <w:p w14:paraId="60E8B4B7" w14:textId="3541B0CC" w:rsidR="04780CE4" w:rsidRDefault="04780CE4" w:rsidP="04780CE4">
      <w:pPr>
        <w:rPr>
          <w:lang w:val="hr-HR"/>
        </w:rPr>
      </w:pPr>
    </w:p>
    <w:p w14:paraId="5FD1B12F" w14:textId="52276C14" w:rsidR="04780CE4" w:rsidRDefault="04780CE4" w:rsidP="04780CE4">
      <w:pPr>
        <w:rPr>
          <w:lang w:val="hr-HR"/>
        </w:rPr>
      </w:pPr>
    </w:p>
    <w:p w14:paraId="3F2100D5" w14:textId="3CC99511" w:rsidR="5C341546" w:rsidRDefault="5C341546"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p w14:paraId="49FC4D86" w14:textId="1230CA0F" w:rsidR="04780CE4" w:rsidRDefault="04780CE4" w:rsidP="04780CE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6"/>
        <w:gridCol w:w="1352"/>
        <w:gridCol w:w="1009"/>
        <w:gridCol w:w="1353"/>
        <w:gridCol w:w="1369"/>
        <w:gridCol w:w="977"/>
        <w:gridCol w:w="1354"/>
      </w:tblGrid>
      <w:tr w:rsidR="04780CE4" w14:paraId="2E09BB2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9281850" w14:textId="21DCB3E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6605570B"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A096273" w14:textId="48DB42A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BEC5F8" w14:textId="3268AA04"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4AF52562"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CC3C438" w14:textId="61D9D0B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5ACE8A" w14:textId="1C765B2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POVRĆARSTVO</w:t>
            </w:r>
          </w:p>
        </w:tc>
      </w:tr>
      <w:tr w:rsidR="04780CE4" w14:paraId="48A99FB8"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F98019" w14:textId="6BBCF99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7A57C0" w14:textId="20A1D66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Dr. sc. biotech. Slavica Dudaš, prof. struč. stud.</w:t>
            </w:r>
          </w:p>
        </w:tc>
      </w:tr>
      <w:tr w:rsidR="04780CE4" w14:paraId="450EC677"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78E101" w14:textId="77B79EC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246B43" w14:textId="20566E3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18849DB9"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A78894" w14:textId="1F48178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F61E58" w14:textId="016C469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87C54C2" w14:textId="140D083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C50164" w14:textId="3A34C9C9"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5 </w:t>
            </w:r>
          </w:p>
        </w:tc>
      </w:tr>
      <w:tr w:rsidR="04780CE4" w14:paraId="440F5FDD"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42093D" w14:textId="4CFF658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7BBB95" w14:textId="6D7D0B0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812E5A" w14:textId="2F604B5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7CA7B6" w14:textId="7A85EA10"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59DC3DD3" w14:textId="77777777" w:rsidTr="04780CE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E8A7425" w14:textId="7695CB6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AFC4A33" w14:textId="6EE6E4A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6F54710" w14:textId="5D19697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D3E4DC0" w14:textId="0BF10C5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5161AA2" w14:textId="1B566F6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2E49F030" w14:textId="77777777" w:rsidTr="04780CE4">
        <w:trPr>
          <w:trHeight w:val="300"/>
        </w:trPr>
        <w:tc>
          <w:tcPr>
            <w:tcW w:w="1273" w:type="dxa"/>
            <w:vMerge/>
            <w:tcBorders>
              <w:left w:val="single" w:sz="0" w:space="0" w:color="auto"/>
              <w:bottom w:val="single" w:sz="0" w:space="0" w:color="auto"/>
              <w:right w:val="single" w:sz="0" w:space="0" w:color="auto"/>
            </w:tcBorders>
            <w:vAlign w:val="center"/>
          </w:tcPr>
          <w:p w14:paraId="3052B2FB"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EF2B08B" w14:textId="2B85CEC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B391568" w14:textId="1CDC880D"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E72C6D4" w14:textId="04C7508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660E2B" w14:textId="164E016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r>
      <w:tr w:rsidR="04780CE4" w14:paraId="7FA66F5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8D4A59B" w14:textId="7C982C7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7F0E1E5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5EE3E95" w14:textId="7D8745A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768658E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A171D8" w14:textId="79EB36DC" w:rsidR="04780CE4" w:rsidRDefault="04780CE4" w:rsidP="000D25B0">
            <w:pPr>
              <w:pStyle w:val="Odlomakpopisa"/>
              <w:numPr>
                <w:ilvl w:val="0"/>
                <w:numId w:val="57"/>
              </w:numPr>
              <w:spacing w:line="259" w:lineRule="auto"/>
              <w:rPr>
                <w:rFonts w:ascii="Calibri" w:eastAsia="Calibri" w:hAnsi="Calibri" w:cs="Calibri"/>
              </w:rPr>
            </w:pPr>
            <w:r w:rsidRPr="04780CE4">
              <w:rPr>
                <w:rFonts w:ascii="Calibri" w:eastAsia="Calibri" w:hAnsi="Calibri" w:cs="Calibri"/>
                <w:lang w:val="hr-HR"/>
              </w:rPr>
              <w:t xml:space="preserve">Upoznati studente sa značajem i mogućnostima održivog uzgoja povrća, vrstama, pripadnostima botaničkim porodicama. </w:t>
            </w:r>
          </w:p>
          <w:p w14:paraId="6C454F24" w14:textId="1955BFC6" w:rsidR="04780CE4" w:rsidRDefault="04780CE4" w:rsidP="000D25B0">
            <w:pPr>
              <w:pStyle w:val="Odlomakpopisa"/>
              <w:numPr>
                <w:ilvl w:val="0"/>
                <w:numId w:val="57"/>
              </w:numPr>
              <w:spacing w:line="259" w:lineRule="auto"/>
              <w:rPr>
                <w:rFonts w:ascii="Calibri" w:eastAsia="Calibri" w:hAnsi="Calibri" w:cs="Calibri"/>
              </w:rPr>
            </w:pPr>
            <w:r w:rsidRPr="04780CE4">
              <w:rPr>
                <w:rFonts w:ascii="Calibri" w:eastAsia="Calibri" w:hAnsi="Calibri" w:cs="Calibri"/>
                <w:lang w:val="hr-HR"/>
              </w:rPr>
              <w:t>Upoznati studente s pojmom plodoreda, kvalitete, vrstama i karakteristikama bioaktivnih tvari, tehnologijama razmnožavanja, korištenja fitogormona, proizvodnje presadnice, tehnologije uzgoja i njege nasada osnovnih i višegodišnjih vrsta povrća.</w:t>
            </w:r>
          </w:p>
          <w:p w14:paraId="19E0FB69" w14:textId="71F4C7E2" w:rsidR="04780CE4" w:rsidRDefault="04780CE4" w:rsidP="000D25B0">
            <w:pPr>
              <w:pStyle w:val="Odlomakpopisa"/>
              <w:numPr>
                <w:ilvl w:val="0"/>
                <w:numId w:val="57"/>
              </w:numPr>
              <w:spacing w:line="259" w:lineRule="auto"/>
              <w:rPr>
                <w:rFonts w:ascii="Calibri" w:eastAsia="Calibri" w:hAnsi="Calibri" w:cs="Calibri"/>
              </w:rPr>
            </w:pPr>
            <w:r w:rsidRPr="04780CE4">
              <w:rPr>
                <w:rFonts w:ascii="Calibri" w:eastAsia="Calibri" w:hAnsi="Calibri" w:cs="Calibri"/>
                <w:lang w:val="hr-HR"/>
              </w:rPr>
              <w:t>Upoznati studente s faktorima fruktifikacije, uvjetima za prelazak u generativnu fazu.</w:t>
            </w:r>
          </w:p>
          <w:p w14:paraId="5D85E849" w14:textId="38875606" w:rsidR="04780CE4" w:rsidRDefault="04780CE4" w:rsidP="000D25B0">
            <w:pPr>
              <w:pStyle w:val="Odlomakpopisa"/>
              <w:numPr>
                <w:ilvl w:val="0"/>
                <w:numId w:val="57"/>
              </w:numPr>
              <w:spacing w:line="259" w:lineRule="auto"/>
              <w:rPr>
                <w:rFonts w:ascii="Calibri" w:eastAsia="Calibri" w:hAnsi="Calibri" w:cs="Calibri"/>
              </w:rPr>
            </w:pPr>
            <w:r w:rsidRPr="04780CE4">
              <w:rPr>
                <w:rFonts w:ascii="Calibri" w:eastAsia="Calibri" w:hAnsi="Calibri" w:cs="Calibri"/>
                <w:lang w:val="hr-HR"/>
              </w:rPr>
              <w:t>Upoznati studente s mogućnostima prerade, čuvanja, skladištenja povrća.</w:t>
            </w:r>
          </w:p>
        </w:tc>
      </w:tr>
      <w:tr w:rsidR="04780CE4" w14:paraId="3DFD0B8D"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F49BC89" w14:textId="6E6E6A2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67F7B9B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6C84D0" w14:textId="6D48F66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Nema uvjeta.</w:t>
            </w:r>
          </w:p>
        </w:tc>
      </w:tr>
      <w:tr w:rsidR="04780CE4" w14:paraId="0D81FC3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D12285" w14:textId="6C3EDBD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52BF966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F54D9F" w14:textId="7616D501" w:rsidR="04780CE4" w:rsidRDefault="04780CE4" w:rsidP="04780CE4">
            <w:pPr>
              <w:pBdr>
                <w:between w:val="nil"/>
              </w:pBdr>
              <w:jc w:val="both"/>
              <w:rPr>
                <w:rFonts w:ascii="Calibri" w:eastAsia="Calibri" w:hAnsi="Calibri" w:cs="Calibri"/>
                <w:sz w:val="22"/>
                <w:szCs w:val="22"/>
              </w:rPr>
            </w:pPr>
            <w:r w:rsidRPr="04780CE4">
              <w:rPr>
                <w:rFonts w:ascii="Calibri" w:eastAsia="Calibri" w:hAnsi="Calibri" w:cs="Calibri"/>
                <w:sz w:val="22"/>
                <w:szCs w:val="22"/>
                <w:lang w:val="hr-HR"/>
              </w:rPr>
              <w:t>1. 1.1. Procijeniti utjecaj bioloških, ekoloških i fizikalno-kemijskih elemenata u poljoprivrednoj proizvodnji.</w:t>
            </w:r>
          </w:p>
          <w:p w14:paraId="5FAF60B2" w14:textId="22F90882" w:rsidR="04780CE4" w:rsidRDefault="04780CE4" w:rsidP="04780CE4">
            <w:pPr>
              <w:pBdr>
                <w:between w:val="nil"/>
              </w:pBdr>
              <w:jc w:val="both"/>
              <w:rPr>
                <w:rFonts w:ascii="Calibri" w:eastAsia="Calibri" w:hAnsi="Calibri" w:cs="Calibri"/>
                <w:sz w:val="22"/>
                <w:szCs w:val="22"/>
              </w:rPr>
            </w:pPr>
            <w:r w:rsidRPr="04780CE4">
              <w:rPr>
                <w:rFonts w:ascii="Calibri" w:eastAsia="Calibri" w:hAnsi="Calibri" w:cs="Calibri"/>
                <w:sz w:val="22"/>
                <w:szCs w:val="22"/>
                <w:lang w:val="hr-HR"/>
              </w:rPr>
              <w:t>2. 1.2. Odabrati opremu, alate i mehanizaciju za poljoprivrednu proizvodnju.</w:t>
            </w:r>
          </w:p>
          <w:p w14:paraId="75F44A94" w14:textId="62ECBE14"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3. 1.4. Izraditi plan uzgoja mediteranskih kultura.  </w:t>
            </w:r>
          </w:p>
          <w:p w14:paraId="371C8CBB" w14:textId="32898EF1" w:rsidR="04780CE4" w:rsidRDefault="04780CE4" w:rsidP="04780CE4">
            <w:pPr>
              <w:pBdr>
                <w:between w:val="nil"/>
              </w:pBdr>
              <w:jc w:val="both"/>
              <w:rPr>
                <w:rFonts w:ascii="Calibri" w:eastAsia="Calibri" w:hAnsi="Calibri" w:cs="Calibri"/>
                <w:sz w:val="22"/>
                <w:szCs w:val="22"/>
              </w:rPr>
            </w:pPr>
            <w:r w:rsidRPr="04780CE4">
              <w:rPr>
                <w:rFonts w:ascii="Calibri" w:eastAsia="Calibri" w:hAnsi="Calibri" w:cs="Calibri"/>
                <w:sz w:val="22"/>
                <w:szCs w:val="22"/>
                <w:lang w:val="hr-HR"/>
              </w:rPr>
              <w:t xml:space="preserve">4. 2.1. Procijeniti kvalitetu sadnog materijala. </w:t>
            </w:r>
          </w:p>
          <w:p w14:paraId="10208B59" w14:textId="2FB7F8C0" w:rsidR="04780CE4" w:rsidRDefault="04780CE4" w:rsidP="04780CE4">
            <w:pPr>
              <w:pBdr>
                <w:between w:val="nil"/>
              </w:pBdr>
              <w:jc w:val="both"/>
              <w:rPr>
                <w:rFonts w:ascii="Calibri" w:eastAsia="Calibri" w:hAnsi="Calibri" w:cs="Calibri"/>
                <w:sz w:val="22"/>
                <w:szCs w:val="22"/>
              </w:rPr>
            </w:pPr>
            <w:r w:rsidRPr="04780CE4">
              <w:rPr>
                <w:rFonts w:ascii="Calibri" w:eastAsia="Calibri" w:hAnsi="Calibri" w:cs="Calibri"/>
                <w:sz w:val="22"/>
                <w:szCs w:val="22"/>
                <w:lang w:val="hr-HR"/>
              </w:rPr>
              <w:t>5. 2.2. Proizvesti sadni materijal odgovarajućom metodom razmnožavanja.</w:t>
            </w:r>
          </w:p>
          <w:p w14:paraId="126929DC" w14:textId="35D50140" w:rsidR="04780CE4" w:rsidRDefault="04780CE4" w:rsidP="04780CE4">
            <w:pPr>
              <w:pBdr>
                <w:between w:val="nil"/>
              </w:pBdr>
              <w:jc w:val="both"/>
              <w:rPr>
                <w:rFonts w:ascii="Calibri" w:eastAsia="Calibri" w:hAnsi="Calibri" w:cs="Calibri"/>
                <w:sz w:val="22"/>
                <w:szCs w:val="22"/>
              </w:rPr>
            </w:pPr>
            <w:r w:rsidRPr="04780CE4">
              <w:rPr>
                <w:rFonts w:ascii="Calibri" w:eastAsia="Calibri" w:hAnsi="Calibri" w:cs="Calibri"/>
                <w:sz w:val="22"/>
                <w:szCs w:val="22"/>
                <w:lang w:val="hr-HR"/>
              </w:rPr>
              <w:t>6. 2.4. Odabrati prikladnu tehnologiju proizvodnje povrća na otvorenom i u zaštićenim prostorima.</w:t>
            </w:r>
          </w:p>
          <w:p w14:paraId="745B4FFA" w14:textId="72A8B1AB"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7. 3.1. Upravljati plodnošću tla.</w:t>
            </w:r>
          </w:p>
          <w:p w14:paraId="23050952" w14:textId="0ED9CF24"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8. 3.2. Izraditi modele ishrane bilja.</w:t>
            </w:r>
          </w:p>
          <w:p w14:paraId="69C569F6" w14:textId="61B5A18C"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9. 3.3. Provoditi pomotehničke i ampelotehničke mjere.</w:t>
            </w:r>
          </w:p>
          <w:p w14:paraId="4EC455D6" w14:textId="3916AE13"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10. 3.4. Osmisliti mjere zaštite bilja od štetočinja.</w:t>
            </w:r>
          </w:p>
          <w:p w14:paraId="12D1329A" w14:textId="2981473E"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11. 3.5. Odabrati model navodnjavanja prilagođen određenoj kulturi.</w:t>
            </w:r>
          </w:p>
          <w:p w14:paraId="3CCE06F3" w14:textId="13D97263" w:rsidR="04780CE4" w:rsidRDefault="04780CE4" w:rsidP="04780CE4">
            <w:pPr>
              <w:pBdr>
                <w:top w:val="nil"/>
                <w:left w:val="nil"/>
                <w:bottom w:val="nil"/>
                <w:right w:val="nil"/>
                <w:between w:val="nil"/>
              </w:pBdr>
              <w:jc w:val="both"/>
              <w:rPr>
                <w:rFonts w:ascii="Calibri" w:eastAsia="Calibri" w:hAnsi="Calibri" w:cs="Calibri"/>
                <w:sz w:val="22"/>
                <w:szCs w:val="22"/>
              </w:rPr>
            </w:pPr>
            <w:r w:rsidRPr="04780CE4">
              <w:rPr>
                <w:rFonts w:ascii="Calibri" w:eastAsia="Calibri" w:hAnsi="Calibri" w:cs="Calibri"/>
                <w:sz w:val="22"/>
                <w:szCs w:val="22"/>
                <w:lang w:val="hr-HR"/>
              </w:rPr>
              <w:t>12. 5.2. Organizirati poslove poljoprivrednog gospodarstva u skladu s normativnim aktima.</w:t>
            </w:r>
          </w:p>
          <w:p w14:paraId="6EBC9F32" w14:textId="50ADF75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13. 5.3. Izraditi plan organizacije tehnoloških procesa u poljoprivrednoj proizvodnji.</w:t>
            </w:r>
          </w:p>
        </w:tc>
      </w:tr>
      <w:tr w:rsidR="04780CE4" w14:paraId="05E37684"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43F8572" w14:textId="35FF860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2C71611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4089AE" w14:textId="01F9FBAB"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I1 Objasniti karakteristike povrća i njegovog sjemena, pripadnost povrća vrsti i botaničkoj porodici.</w:t>
            </w:r>
          </w:p>
          <w:p w14:paraId="3F508B87" w14:textId="6CB79111"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I2 Procijeniti kvalitetu, zdravstvenu i hranidbenu vrijednost povrća na osnovu njegovih karakteristika.</w:t>
            </w:r>
          </w:p>
          <w:p w14:paraId="3347B823" w14:textId="25A3FE43"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I3 Sastaviti plan plodoreda.</w:t>
            </w:r>
          </w:p>
          <w:p w14:paraId="0AEF9B90" w14:textId="3BAB2796"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I4 Formulirati potrebne uvjete i tehnologije proizvodnje povrća</w:t>
            </w:r>
          </w:p>
          <w:p w14:paraId="7C4B243D" w14:textId="4620EA1F"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sz w:val="22"/>
                <w:szCs w:val="22"/>
                <w:lang w:val="hr-HR"/>
              </w:rPr>
              <w:t xml:space="preserve">I5 Objasniti način čuvanja i skladištenja povrća.  </w:t>
            </w:r>
            <w:r w:rsidRPr="04780CE4">
              <w:rPr>
                <w:rFonts w:ascii="Calibri" w:eastAsia="Calibri" w:hAnsi="Calibri" w:cs="Calibri"/>
                <w:color w:val="000000" w:themeColor="text1"/>
                <w:sz w:val="22"/>
                <w:szCs w:val="22"/>
                <w:lang w:val="hr-HR"/>
              </w:rPr>
              <w:t xml:space="preserve"> </w:t>
            </w:r>
          </w:p>
        </w:tc>
      </w:tr>
      <w:tr w:rsidR="04780CE4" w14:paraId="1D4D88E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35873C" w14:textId="37F8562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25D0201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883A90" w14:textId="0D2DB7D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Značaj i mjesto povrćarstva u poljoprivredi, mogućnosti unapređenja povrćarske proizvodnje u poljoprivredi RH, uvjeti za osnivanje povrćarskog gospodarstva. Razdioba povrća. Povrće i prehrana. Sistemi biljne proizvodnje, preventivne mjere i plodored. Razmnožavanje povrćarskih kultura, čimbenici fruktifikacije. Određivanje tehnološke zriobe povrća, utjecaj vanjskih vegetacijskih čimbenika na uzgoj povrtnih kultura. Fitohormoni i njihova primjena u povrćarstvu, karakteristike tla i tlo kao supstrat u proizvodnji povrća. Tehnologija uzgoja te mjere njege odabranih vrsta povrća. Berba, pakiranje, čuvanje, skladištenje i otprema povrća, plasman povrća.</w:t>
            </w:r>
          </w:p>
        </w:tc>
      </w:tr>
      <w:tr w:rsidR="04780CE4" w14:paraId="584AAD9F"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8A6A1B5" w14:textId="0898396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47E44B4" w14:textId="08B40B6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068909F7" w14:textId="1E3AC7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0CEE99A2" w14:textId="1E727C7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7E267151" w14:textId="63BA09B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7445848F" w14:textId="50BF02B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6082CB1" w14:textId="6A97FE1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199BF991" w14:textId="3DA8859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41EEC896" w14:textId="3BBCE83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516FDAF7" w14:textId="0094A87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6C1AC71F" w14:textId="64ACD29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10C311C1"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A62831" w14:textId="247E43F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1FBEE8ED" w14:textId="77777777" w:rsidTr="04780CE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C56A4B" w14:textId="092D41CA"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tc>
      </w:tr>
      <w:tr w:rsidR="04780CE4" w14:paraId="0056221D"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4F2CBB" w14:textId="53228C6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50F5A41C" w14:textId="77777777" w:rsidTr="04780CE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33BE6653" w14:textId="2C189BF3"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4E150D56" w14:textId="2973BFF7" w:rsidR="04780CE4" w:rsidRDefault="04780CE4" w:rsidP="04780CE4">
            <w:pPr>
              <w:rPr>
                <w:rFonts w:ascii="Calibri" w:eastAsia="Calibri" w:hAnsi="Calibri" w:cs="Calibri"/>
                <w:sz w:val="22"/>
                <w:szCs w:val="22"/>
              </w:rPr>
            </w:pPr>
          </w:p>
          <w:p w14:paraId="692745FC" w14:textId="16B9F81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53FCF5FD" w14:textId="789A040F"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95"/>
              <w:gridCol w:w="896"/>
              <w:gridCol w:w="929"/>
              <w:gridCol w:w="797"/>
              <w:gridCol w:w="896"/>
              <w:gridCol w:w="846"/>
              <w:gridCol w:w="797"/>
              <w:gridCol w:w="896"/>
              <w:gridCol w:w="880"/>
              <w:gridCol w:w="697"/>
            </w:tblGrid>
            <w:tr w:rsidR="04780CE4" w14:paraId="01E6F8B1" w14:textId="77777777" w:rsidTr="04780CE4">
              <w:trPr>
                <w:trHeight w:val="735"/>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EFCE7A" w14:textId="01522629" w:rsidR="04780CE4" w:rsidRDefault="04780CE4" w:rsidP="04780CE4">
                  <w:pPr>
                    <w:jc w:val="center"/>
                    <w:rPr>
                      <w:rFonts w:ascii="Calibri" w:eastAsia="Calibri" w:hAnsi="Calibri" w:cs="Calibri"/>
                      <w:sz w:val="18"/>
                      <w:szCs w:val="18"/>
                    </w:rPr>
                  </w:pPr>
                  <w:r w:rsidRPr="04780CE4">
                    <w:rPr>
                      <w:rFonts w:ascii="Calibri" w:eastAsia="Calibri" w:hAnsi="Calibri" w:cs="Calibri"/>
                      <w:b/>
                      <w:bCs/>
                      <w:sz w:val="18"/>
                      <w:szCs w:val="18"/>
                      <w:lang w:val="hr-HR"/>
                    </w:rPr>
                    <w:t>Ishod</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98AC7F" w14:textId="5C75FF2C" w:rsidR="04780CE4" w:rsidRDefault="04780CE4" w:rsidP="04780CE4">
                  <w:pPr>
                    <w:jc w:val="center"/>
                    <w:rPr>
                      <w:rFonts w:ascii="Calibri" w:eastAsia="Calibri" w:hAnsi="Calibri" w:cs="Calibri"/>
                      <w:sz w:val="18"/>
                      <w:szCs w:val="18"/>
                    </w:rPr>
                  </w:pPr>
                  <w:r w:rsidRPr="04780CE4">
                    <w:rPr>
                      <w:rFonts w:ascii="Calibri" w:eastAsia="Calibri" w:hAnsi="Calibri" w:cs="Calibri"/>
                      <w:b/>
                      <w:bCs/>
                      <w:sz w:val="18"/>
                      <w:szCs w:val="18"/>
                      <w:lang w:val="hr-HR"/>
                    </w:rPr>
                    <w:t>Kolokvij 1</w:t>
                  </w:r>
                </w:p>
              </w:tc>
              <w:tc>
                <w:tcPr>
                  <w:tcW w:w="9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34F7EB" w14:textId="592C29ED" w:rsidR="04780CE4" w:rsidRDefault="04780CE4" w:rsidP="04780CE4">
                  <w:pPr>
                    <w:jc w:val="center"/>
                    <w:rPr>
                      <w:rFonts w:ascii="Calibri" w:eastAsia="Calibri" w:hAnsi="Calibri" w:cs="Calibri"/>
                      <w:sz w:val="18"/>
                      <w:szCs w:val="18"/>
                    </w:rPr>
                  </w:pPr>
                  <w:r w:rsidRPr="04780CE4">
                    <w:rPr>
                      <w:rFonts w:ascii="Calibri" w:eastAsia="Calibri" w:hAnsi="Calibri" w:cs="Calibri"/>
                      <w:b/>
                      <w:bCs/>
                      <w:sz w:val="18"/>
                      <w:szCs w:val="18"/>
                      <w:lang w:val="hr-HR"/>
                    </w:rPr>
                    <w:t>Kolokvij 2</w:t>
                  </w:r>
                </w:p>
              </w:tc>
              <w:tc>
                <w:tcPr>
                  <w:tcW w:w="7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4F338B" w14:textId="6CEB52F1" w:rsidR="04780CE4" w:rsidRDefault="04780CE4" w:rsidP="04780CE4">
                  <w:pPr>
                    <w:spacing w:line="259" w:lineRule="auto"/>
                    <w:jc w:val="center"/>
                    <w:rPr>
                      <w:rFonts w:ascii="Calibri" w:eastAsia="Calibri" w:hAnsi="Calibri" w:cs="Calibri"/>
                      <w:sz w:val="18"/>
                      <w:szCs w:val="18"/>
                    </w:rPr>
                  </w:pPr>
                  <w:r w:rsidRPr="04780CE4">
                    <w:rPr>
                      <w:rFonts w:ascii="Calibri" w:eastAsia="Calibri" w:hAnsi="Calibri" w:cs="Calibri"/>
                      <w:b/>
                      <w:bCs/>
                      <w:sz w:val="18"/>
                      <w:szCs w:val="18"/>
                      <w:lang w:val="hr-HR"/>
                    </w:rPr>
                    <w:t>Test</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7FFC21" w14:textId="003CF432" w:rsidR="04780CE4" w:rsidRDefault="04780CE4" w:rsidP="04780CE4">
                  <w:pPr>
                    <w:tabs>
                      <w:tab w:val="left" w:pos="90"/>
                    </w:tabs>
                    <w:spacing w:line="259" w:lineRule="auto"/>
                    <w:ind w:left="-56" w:right="-441" w:hanging="46"/>
                    <w:rPr>
                      <w:rFonts w:ascii="Calibri" w:eastAsia="Calibri" w:hAnsi="Calibri" w:cs="Calibri"/>
                      <w:sz w:val="18"/>
                      <w:szCs w:val="18"/>
                    </w:rPr>
                  </w:pPr>
                  <w:r w:rsidRPr="04780CE4">
                    <w:rPr>
                      <w:rFonts w:ascii="Calibri" w:eastAsia="Calibri" w:hAnsi="Calibri" w:cs="Calibri"/>
                      <w:b/>
                      <w:bCs/>
                      <w:sz w:val="18"/>
                      <w:szCs w:val="18"/>
                      <w:lang w:val="hr-HR"/>
                    </w:rPr>
                    <w:t>Prepozn.</w:t>
                  </w:r>
                </w:p>
                <w:p w14:paraId="4056C0B1" w14:textId="3E5189D0" w:rsidR="04780CE4" w:rsidRDefault="04780CE4" w:rsidP="04780CE4">
                  <w:pPr>
                    <w:tabs>
                      <w:tab w:val="left" w:pos="90"/>
                    </w:tabs>
                    <w:spacing w:line="259" w:lineRule="auto"/>
                    <w:ind w:left="-56" w:right="-441" w:hanging="46"/>
                    <w:rPr>
                      <w:rFonts w:ascii="Calibri" w:eastAsia="Calibri" w:hAnsi="Calibri" w:cs="Calibri"/>
                      <w:sz w:val="18"/>
                      <w:szCs w:val="18"/>
                    </w:rPr>
                  </w:pPr>
                  <w:r w:rsidRPr="04780CE4">
                    <w:rPr>
                      <w:rFonts w:ascii="Calibri" w:eastAsia="Calibri" w:hAnsi="Calibri" w:cs="Calibri"/>
                      <w:b/>
                      <w:bCs/>
                      <w:sz w:val="18"/>
                      <w:szCs w:val="18"/>
                      <w:lang w:val="hr-HR"/>
                    </w:rPr>
                    <w:t>sjemena</w:t>
                  </w:r>
                </w:p>
              </w:tc>
              <w:tc>
                <w:tcPr>
                  <w:tcW w:w="8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C79DAD" w14:textId="1E10F842" w:rsidR="04780CE4" w:rsidRDefault="04780CE4" w:rsidP="04780CE4">
                  <w:pPr>
                    <w:spacing w:line="259" w:lineRule="auto"/>
                    <w:ind w:right="-386"/>
                    <w:rPr>
                      <w:rFonts w:ascii="Calibri" w:eastAsia="Calibri" w:hAnsi="Calibri" w:cs="Calibri"/>
                      <w:sz w:val="18"/>
                      <w:szCs w:val="18"/>
                    </w:rPr>
                  </w:pPr>
                </w:p>
                <w:p w14:paraId="495D96E6" w14:textId="708B02CE" w:rsidR="04780CE4" w:rsidRDefault="04780CE4" w:rsidP="04780CE4">
                  <w:pPr>
                    <w:ind w:right="-386"/>
                    <w:rPr>
                      <w:rFonts w:ascii="Calibri" w:eastAsia="Calibri" w:hAnsi="Calibri" w:cs="Calibri"/>
                      <w:sz w:val="18"/>
                      <w:szCs w:val="18"/>
                    </w:rPr>
                  </w:pPr>
                  <w:r w:rsidRPr="04780CE4">
                    <w:rPr>
                      <w:rFonts w:ascii="Calibri" w:eastAsia="Calibri" w:hAnsi="Calibri" w:cs="Calibri"/>
                      <w:b/>
                      <w:bCs/>
                      <w:sz w:val="18"/>
                      <w:szCs w:val="18"/>
                      <w:lang w:val="hr-HR"/>
                    </w:rPr>
                    <w:t>Prezen-</w:t>
                  </w:r>
                </w:p>
                <w:p w14:paraId="2EF1982D" w14:textId="51B3E01D" w:rsidR="04780CE4" w:rsidRDefault="04780CE4" w:rsidP="04780CE4">
                  <w:pPr>
                    <w:ind w:right="-386"/>
                    <w:rPr>
                      <w:rFonts w:ascii="Calibri" w:eastAsia="Calibri" w:hAnsi="Calibri" w:cs="Calibri"/>
                      <w:sz w:val="18"/>
                      <w:szCs w:val="18"/>
                    </w:rPr>
                  </w:pPr>
                  <w:r w:rsidRPr="04780CE4">
                    <w:rPr>
                      <w:rFonts w:ascii="Calibri" w:eastAsia="Calibri" w:hAnsi="Calibri" w:cs="Calibri"/>
                      <w:b/>
                      <w:bCs/>
                      <w:sz w:val="18"/>
                      <w:szCs w:val="18"/>
                      <w:lang w:val="hr-HR"/>
                    </w:rPr>
                    <w:t>tacija</w:t>
                  </w:r>
                </w:p>
              </w:tc>
              <w:tc>
                <w:tcPr>
                  <w:tcW w:w="7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6888476" w14:textId="7097CB77" w:rsidR="04780CE4" w:rsidRDefault="04780CE4" w:rsidP="04780CE4">
                  <w:pPr>
                    <w:rPr>
                      <w:rFonts w:ascii="Calibri" w:eastAsia="Calibri" w:hAnsi="Calibri" w:cs="Calibri"/>
                      <w:sz w:val="18"/>
                      <w:szCs w:val="18"/>
                    </w:rPr>
                  </w:pPr>
                </w:p>
                <w:p w14:paraId="38D4B02D" w14:textId="3D15FC5C" w:rsidR="04780CE4" w:rsidRDefault="04780CE4" w:rsidP="04780CE4">
                  <w:pPr>
                    <w:rPr>
                      <w:rFonts w:ascii="Calibri" w:eastAsia="Calibri" w:hAnsi="Calibri" w:cs="Calibri"/>
                      <w:sz w:val="18"/>
                      <w:szCs w:val="18"/>
                    </w:rPr>
                  </w:pPr>
                  <w:r w:rsidRPr="04780CE4">
                    <w:rPr>
                      <w:rFonts w:ascii="Calibri" w:eastAsia="Calibri" w:hAnsi="Calibri" w:cs="Calibri"/>
                      <w:b/>
                      <w:bCs/>
                      <w:sz w:val="18"/>
                      <w:szCs w:val="18"/>
                      <w:lang w:val="hr-HR"/>
                    </w:rPr>
                    <w:t>Praksa</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5ACF0D" w14:textId="7567434A" w:rsidR="04780CE4" w:rsidRDefault="04780CE4" w:rsidP="04780CE4">
                  <w:pPr>
                    <w:jc w:val="center"/>
                    <w:rPr>
                      <w:rFonts w:ascii="Calibri" w:eastAsia="Calibri" w:hAnsi="Calibri" w:cs="Calibri"/>
                      <w:sz w:val="18"/>
                      <w:szCs w:val="18"/>
                    </w:rPr>
                  </w:pPr>
                  <w:r w:rsidRPr="04780CE4">
                    <w:rPr>
                      <w:rFonts w:ascii="Calibri" w:eastAsia="Calibri" w:hAnsi="Calibri" w:cs="Calibri"/>
                      <w:b/>
                      <w:bCs/>
                      <w:sz w:val="18"/>
                      <w:szCs w:val="18"/>
                      <w:lang w:val="hr-HR"/>
                    </w:rPr>
                    <w:t>Prag</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AB25F5" w14:textId="147C4D94" w:rsidR="04780CE4" w:rsidRDefault="04780CE4" w:rsidP="04780CE4">
                  <w:pPr>
                    <w:jc w:val="center"/>
                    <w:rPr>
                      <w:rFonts w:ascii="Calibri" w:eastAsia="Calibri" w:hAnsi="Calibri" w:cs="Calibri"/>
                      <w:sz w:val="18"/>
                      <w:szCs w:val="18"/>
                    </w:rPr>
                  </w:pPr>
                  <w:r w:rsidRPr="04780CE4">
                    <w:rPr>
                      <w:rFonts w:ascii="Calibri" w:eastAsia="Calibri" w:hAnsi="Calibri" w:cs="Calibri"/>
                      <w:b/>
                      <w:bCs/>
                      <w:sz w:val="18"/>
                      <w:szCs w:val="18"/>
                      <w:lang w:val="hr-HR"/>
                    </w:rPr>
                    <w:t>Max</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34256B" w14:textId="00217712" w:rsidR="04780CE4" w:rsidRDefault="04780CE4" w:rsidP="04780CE4">
                  <w:pPr>
                    <w:jc w:val="center"/>
                    <w:rPr>
                      <w:rFonts w:ascii="Calibri" w:eastAsia="Calibri" w:hAnsi="Calibri" w:cs="Calibri"/>
                      <w:sz w:val="18"/>
                      <w:szCs w:val="18"/>
                    </w:rPr>
                  </w:pPr>
                  <w:r w:rsidRPr="04780CE4">
                    <w:rPr>
                      <w:rFonts w:ascii="Calibri" w:eastAsia="Calibri" w:hAnsi="Calibri" w:cs="Calibri"/>
                      <w:b/>
                      <w:bCs/>
                      <w:sz w:val="18"/>
                      <w:szCs w:val="18"/>
                      <w:lang w:val="hr-HR"/>
                    </w:rPr>
                    <w:t>Udio u ECTS</w:t>
                  </w:r>
                </w:p>
              </w:tc>
            </w:tr>
            <w:tr w:rsidR="04780CE4" w14:paraId="4ED9496D" w14:textId="77777777" w:rsidTr="04780CE4">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866CD2" w14:textId="1A04D4E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92C5CB" w14:textId="644F53B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9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60C055" w14:textId="61E2E94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982DB4" w14:textId="0A21F7D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7F30B0" w14:textId="5254B4C5" w:rsidR="04780CE4" w:rsidRDefault="04780CE4" w:rsidP="04780CE4">
                  <w:pPr>
                    <w:tabs>
                      <w:tab w:val="left" w:pos="90"/>
                    </w:tabs>
                    <w:ind w:right="-441"/>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84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38AB9A9" w14:textId="7FA314CB" w:rsidR="04780CE4" w:rsidRDefault="04780CE4" w:rsidP="04780CE4">
                  <w:pPr>
                    <w:ind w:right="-386"/>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A36F091" w14:textId="4847FDC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20BDF4" w14:textId="72E9900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9AB2B6" w14:textId="37EBA57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30 %</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D81D0F" w14:textId="0980CA8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r>
            <w:tr w:rsidR="04780CE4" w14:paraId="07D6C54B" w14:textId="77777777" w:rsidTr="04780CE4">
              <w:trPr>
                <w:trHeight w:val="48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9D637B" w14:textId="019955A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35E7C7" w14:textId="3AA7C8C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9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5CF397" w14:textId="03F76BB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A8F323" w14:textId="2C5F72E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44D83E" w14:textId="156F7A02" w:rsidR="04780CE4" w:rsidRDefault="04780CE4" w:rsidP="04780CE4">
                  <w:pPr>
                    <w:tabs>
                      <w:tab w:val="left" w:pos="90"/>
                    </w:tabs>
                    <w:ind w:right="-441"/>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4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68C5404" w14:textId="4693D188" w:rsidR="04780CE4" w:rsidRDefault="04780CE4" w:rsidP="04780CE4">
                  <w:pPr>
                    <w:ind w:right="-386"/>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C5803AD" w14:textId="175D9E7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BEB2C1" w14:textId="6B0239E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7,5 %</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F7C7A7" w14:textId="2D608A4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9DDD44" w14:textId="2C325E2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79C7AE81" w14:textId="77777777" w:rsidTr="04780CE4">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A1F45A" w14:textId="1F64B1F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848EF0" w14:textId="3B2FFCD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3E58E2" w14:textId="68DCE0B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985ABF" w14:textId="0DC9D79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B85B09" w14:textId="21EA009E" w:rsidR="04780CE4" w:rsidRDefault="04780CE4" w:rsidP="04780CE4">
                  <w:pPr>
                    <w:tabs>
                      <w:tab w:val="left" w:pos="90"/>
                    </w:tabs>
                    <w:ind w:right="-441"/>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4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7CB520B" w14:textId="54559620" w:rsidR="04780CE4" w:rsidRDefault="04780CE4" w:rsidP="04780CE4">
                  <w:pPr>
                    <w:ind w:right="-386"/>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4B15A93" w14:textId="11BA586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D48A7E" w14:textId="0CD4759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7,5 %</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209AA7" w14:textId="4755690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50B9AA" w14:textId="1C4417B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1D1CE0E6" w14:textId="77777777" w:rsidTr="04780CE4">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C835DF" w14:textId="6392797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35EF5B" w14:textId="6767BA7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253B62" w14:textId="1635198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7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96308E" w14:textId="48A40A7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BF8B44" w14:textId="01DCC3E8" w:rsidR="04780CE4" w:rsidRDefault="04780CE4" w:rsidP="04780CE4">
                  <w:pPr>
                    <w:tabs>
                      <w:tab w:val="left" w:pos="90"/>
                    </w:tabs>
                    <w:ind w:right="-441"/>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4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B9C830E" w14:textId="17DDAAFF" w:rsidR="04780CE4" w:rsidRDefault="04780CE4" w:rsidP="04780CE4">
                  <w:pPr>
                    <w:ind w:right="-386"/>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79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48B768A" w14:textId="5254EAF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001FEA" w14:textId="43CFAD3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D1FDA0" w14:textId="345854A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30 %</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19E81F" w14:textId="08CED26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r>
            <w:tr w:rsidR="04780CE4" w14:paraId="66BF9485" w14:textId="77777777" w:rsidTr="04780CE4">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6A89F3" w14:textId="1EBE9A9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9096A" w14:textId="1609DCB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9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DF0C3D" w14:textId="1AEE918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7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8A3AC4" w14:textId="73775D5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CF9F6A" w14:textId="03D9B9E7" w:rsidR="04780CE4" w:rsidRDefault="04780CE4" w:rsidP="04780CE4">
                  <w:pPr>
                    <w:tabs>
                      <w:tab w:val="left" w:pos="90"/>
                    </w:tabs>
                    <w:ind w:right="-441"/>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4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03B9803" w14:textId="08DC27E4" w:rsidR="04780CE4" w:rsidRDefault="04780CE4" w:rsidP="04780CE4">
                  <w:pPr>
                    <w:ind w:right="-386"/>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79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A007D59" w14:textId="16E48A7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447222" w14:textId="4694320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74BB11" w14:textId="18BFB36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EAF923" w14:textId="413CD31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r>
            <w:tr w:rsidR="04780CE4" w14:paraId="753B4064" w14:textId="77777777" w:rsidTr="04780CE4">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E81F90" w14:textId="6E351C1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83ED1E" w14:textId="37903F0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w:t>
                  </w:r>
                </w:p>
              </w:tc>
              <w:tc>
                <w:tcPr>
                  <w:tcW w:w="9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430B06" w14:textId="49115FE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w:t>
                  </w:r>
                </w:p>
              </w:tc>
              <w:tc>
                <w:tcPr>
                  <w:tcW w:w="7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9006EF" w14:textId="6D63DDC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C0C4DE" w14:textId="555013BD" w:rsidR="04780CE4" w:rsidRDefault="04780CE4" w:rsidP="04780CE4">
                  <w:pPr>
                    <w:tabs>
                      <w:tab w:val="left" w:pos="90"/>
                    </w:tabs>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8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744FF2" w14:textId="3CF7227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7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396297" w14:textId="4A11D83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58EADD" w14:textId="2F61BD2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BAF456" w14:textId="688D987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FCCD4C" w14:textId="26C6426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1285D2D8" w14:textId="77777777" w:rsidTr="04780CE4">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FECBF7" w14:textId="64946FF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A9991C" w14:textId="324AF85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1,25</w:t>
                  </w:r>
                </w:p>
              </w:tc>
              <w:tc>
                <w:tcPr>
                  <w:tcW w:w="9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0A2CD6" w14:textId="662A53C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c>
                <w:tcPr>
                  <w:tcW w:w="7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2D8CC6" w14:textId="41CABFF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1,25</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4EC831" w14:textId="11CB2BDF" w:rsidR="04780CE4" w:rsidRDefault="04780CE4" w:rsidP="04780CE4">
                  <w:pPr>
                    <w:tabs>
                      <w:tab w:val="left" w:pos="90"/>
                    </w:tabs>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84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550AEE" w14:textId="7E65DE4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7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1870F0" w14:textId="39EB886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c>
                <w:tcPr>
                  <w:tcW w:w="8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0006C8" w14:textId="04556CF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88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09EAFF" w14:textId="7A01937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69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DF0387" w14:textId="601DAC0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r>
          </w:tbl>
          <w:p w14:paraId="787B6C1C" w14:textId="187B82A0" w:rsidR="04780CE4" w:rsidRDefault="04780CE4" w:rsidP="04780CE4">
            <w:pPr>
              <w:jc w:val="both"/>
              <w:rPr>
                <w:rFonts w:ascii="Calibri" w:eastAsia="Calibri" w:hAnsi="Calibri" w:cs="Calibri"/>
                <w:color w:val="000000" w:themeColor="text1"/>
                <w:sz w:val="22"/>
                <w:szCs w:val="22"/>
              </w:rPr>
            </w:pPr>
          </w:p>
          <w:p w14:paraId="2736CBDF" w14:textId="427B209C"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2076125" w14:textId="25636978" w:rsidR="04780CE4" w:rsidRDefault="04780CE4" w:rsidP="04780CE4">
            <w:pPr>
              <w:rPr>
                <w:rFonts w:ascii="Calibri" w:eastAsia="Calibri" w:hAnsi="Calibri" w:cs="Calibri"/>
                <w:sz w:val="22"/>
                <w:szCs w:val="22"/>
              </w:rPr>
            </w:pPr>
          </w:p>
          <w:p w14:paraId="4FC7A594" w14:textId="2D5E0821" w:rsidR="04780CE4" w:rsidRDefault="04780CE4" w:rsidP="04780CE4">
            <w:pPr>
              <w:rPr>
                <w:rFonts w:ascii="Calibri" w:eastAsia="Calibri" w:hAnsi="Calibri" w:cs="Calibri"/>
                <w:sz w:val="22"/>
                <w:szCs w:val="22"/>
              </w:rPr>
            </w:pPr>
          </w:p>
          <w:p w14:paraId="30CC94F9" w14:textId="06ECCF10" w:rsidR="04780CE4" w:rsidRDefault="04780CE4" w:rsidP="04780CE4">
            <w:pPr>
              <w:rPr>
                <w:rFonts w:ascii="Calibri" w:eastAsia="Calibri" w:hAnsi="Calibri" w:cs="Calibri"/>
                <w:sz w:val="22"/>
                <w:szCs w:val="22"/>
              </w:rPr>
            </w:pPr>
          </w:p>
          <w:p w14:paraId="63992488" w14:textId="21309B75" w:rsidR="04780CE4" w:rsidRDefault="04780CE4" w:rsidP="04780CE4">
            <w:pPr>
              <w:rPr>
                <w:rFonts w:ascii="Calibri" w:eastAsia="Calibri" w:hAnsi="Calibri" w:cs="Calibri"/>
                <w:sz w:val="22"/>
                <w:szCs w:val="22"/>
              </w:rPr>
            </w:pPr>
          </w:p>
          <w:p w14:paraId="63429BE5" w14:textId="1F18611F"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310E98D3" w14:textId="5623CFD4"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04780CE4" w14:paraId="020CB746"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27227E" w14:textId="40970F7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45F38B" w14:textId="1639E8E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Pisana provjera</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8570CD" w14:textId="585D068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Usmena provjera</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86D796" w14:textId="3FA18DF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D1FDB6" w14:textId="54DAA3A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CB295D" w14:textId="2C53E04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4B46A0CB"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15BE7C" w14:textId="33A6AF4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BFFB4C7" w14:textId="2C95976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25DE040" w14:textId="1B983E5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129C6C" w14:textId="68EC2BC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6E6631F" w14:textId="41B2F602"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30 %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B053D9" w14:textId="5DF3A34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r>
            <w:tr w:rsidR="04780CE4" w14:paraId="3BD28518"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DFB59F" w14:textId="256AF42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333DF26" w14:textId="31F3778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0764341" w14:textId="7B93780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958B16" w14:textId="451EE09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509F15" w14:textId="44DE26E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E06E8B" w14:textId="2771C16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11AD39BF"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633D19" w14:textId="4760359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C8F8D8A" w14:textId="042763B8"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6C36ADF" w14:textId="6FF60A3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A0EFDB" w14:textId="76CA47C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C15AC3A" w14:textId="6DACE27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75301F" w14:textId="58D97F4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0,75</w:t>
                  </w:r>
                </w:p>
              </w:tc>
            </w:tr>
            <w:tr w:rsidR="04780CE4" w14:paraId="7A841045"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0C533D" w14:textId="150B458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9DE8F7B" w14:textId="07DA57D3"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9A2B508" w14:textId="61168950"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C67DD2" w14:textId="0001B10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B03623" w14:textId="1607DD60"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30 %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A75081" w14:textId="1C9ACE6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r>
            <w:tr w:rsidR="04780CE4" w14:paraId="2608897A"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202E70" w14:textId="7281782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0C7B6861" w14:textId="4D0A814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3,5%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470413E" w14:textId="6D36793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EFA885" w14:textId="4C3A418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BE04452" w14:textId="51FB062F"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2613DE" w14:textId="33B280C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0,5</w:t>
                  </w:r>
                </w:p>
              </w:tc>
            </w:tr>
            <w:tr w:rsidR="04780CE4" w14:paraId="548D0C4E"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EE09EC" w14:textId="2CD0F7B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12DF8D" w14:textId="12310F7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A6227F1" w14:textId="2F454F4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1B9090" w14:textId="41C85A5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BD2D0A" w14:textId="11E514F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69AB40" w14:textId="19E088F0"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5A22B317"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C20B30" w14:textId="0978887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51CFE0" w14:textId="125C137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3,5</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A49EBC4" w14:textId="32F3B15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08A591" w14:textId="15225D5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0289CA" w14:textId="08BC84F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976603" w14:textId="6749D35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w:t>
                  </w:r>
                </w:p>
              </w:tc>
            </w:tr>
          </w:tbl>
          <w:p w14:paraId="7D911945" w14:textId="30A4C571" w:rsidR="04780CE4" w:rsidRDefault="04780CE4" w:rsidP="04780CE4">
            <w:pPr>
              <w:rPr>
                <w:rFonts w:ascii="Calibri" w:eastAsia="Calibri" w:hAnsi="Calibri" w:cs="Calibri"/>
                <w:sz w:val="22"/>
                <w:szCs w:val="22"/>
              </w:rPr>
            </w:pPr>
          </w:p>
          <w:p w14:paraId="499CCFDF" w14:textId="17C35379"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453CD92" w14:textId="3ECAD924" w:rsidR="04780CE4" w:rsidRDefault="04780CE4" w:rsidP="04780CE4">
            <w:pPr>
              <w:jc w:val="both"/>
              <w:rPr>
                <w:rFonts w:ascii="Calibri" w:eastAsia="Calibri" w:hAnsi="Calibri" w:cs="Calibri"/>
                <w:color w:val="000000" w:themeColor="text1"/>
                <w:sz w:val="22"/>
                <w:szCs w:val="22"/>
              </w:rPr>
            </w:pPr>
          </w:p>
          <w:p w14:paraId="7A75B825" w14:textId="72AF912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57A76322" w14:textId="5E48E03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0B011195" w14:textId="2724F0E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7DEB7568" w14:textId="3EDF6D2A"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04780CE4" w14:paraId="4A65828B"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8D030F" w14:textId="722F85E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D53EB9" w14:textId="6B6BA0A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C1CA47" w14:textId="726A425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16C44B3A"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5645A0" w14:textId="1190315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D4E258" w14:textId="2BEBD6D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EC5413" w14:textId="67E75C0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304F7ED9"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3E5EAA" w14:textId="3F1CCBB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98B168" w14:textId="4B4F67B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BC6083" w14:textId="0AEFBEC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075AC2E6"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3F3032" w14:textId="738D45E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6A4888" w14:textId="1781C40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57FF77" w14:textId="45E93CA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02832395"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C6EB06" w14:textId="3A81296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C1F37D" w14:textId="4B3005D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936D61" w14:textId="07C32FB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28EE70AB"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99A645" w14:textId="676A6C3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7B4C8A" w14:textId="7BF5E95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5F2DD4" w14:textId="3511682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20B672DF" w14:textId="28707481" w:rsidR="04780CE4" w:rsidRDefault="04780CE4" w:rsidP="04780CE4">
            <w:pPr>
              <w:rPr>
                <w:rFonts w:ascii="Calibri" w:eastAsia="Calibri" w:hAnsi="Calibri" w:cs="Calibri"/>
                <w:sz w:val="22"/>
                <w:szCs w:val="22"/>
              </w:rPr>
            </w:pPr>
          </w:p>
        </w:tc>
      </w:tr>
      <w:tr w:rsidR="04780CE4" w14:paraId="2E5A96B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50E641" w14:textId="6A63420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65FCF9F1"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A896D4A" w14:textId="205FDACD" w:rsidR="04780CE4" w:rsidRDefault="04780CE4" w:rsidP="000D25B0">
            <w:pPr>
              <w:pStyle w:val="Odlomakpopisa"/>
              <w:numPr>
                <w:ilvl w:val="0"/>
                <w:numId w:val="56"/>
              </w:numPr>
              <w:spacing w:line="257" w:lineRule="auto"/>
              <w:ind w:left="306" w:hanging="284"/>
              <w:rPr>
                <w:rFonts w:ascii="Calibri" w:eastAsia="Calibri" w:hAnsi="Calibri" w:cs="Calibri"/>
              </w:rPr>
            </w:pPr>
            <w:r w:rsidRPr="04780CE4">
              <w:rPr>
                <w:rFonts w:ascii="Calibri" w:eastAsia="Calibri" w:hAnsi="Calibri" w:cs="Calibri"/>
                <w:lang w:val="hr"/>
              </w:rPr>
              <w:t xml:space="preserve">DZS, Proizvodnja povrća, voća i grožđa u 2024. </w:t>
            </w:r>
            <w:hyperlink r:id="rId52">
              <w:r w:rsidRPr="04780CE4">
                <w:rPr>
                  <w:rStyle w:val="Hiperveza"/>
                  <w:rFonts w:ascii="Calibri" w:eastAsia="Calibri" w:hAnsi="Calibri" w:cs="Calibri"/>
                  <w:lang w:val="hr"/>
                </w:rPr>
                <w:t>https://podaci.dzs.hr/media/yn5h1ua1/polj-2024-2-7-proizvodnja-povr%C4%87a-vo%C4%87a-i-gro%C5%BE%C4%91a-u-2024-privremeni-podaci.pdf</w:t>
              </w:r>
            </w:hyperlink>
            <w:r w:rsidRPr="04780CE4">
              <w:rPr>
                <w:rFonts w:ascii="Calibri" w:eastAsia="Calibri" w:hAnsi="Calibri" w:cs="Calibri"/>
                <w:lang w:val="hr"/>
              </w:rPr>
              <w:t xml:space="preserve"> </w:t>
            </w:r>
          </w:p>
          <w:p w14:paraId="2B00C65D" w14:textId="1557A028" w:rsidR="04780CE4" w:rsidRDefault="04780CE4" w:rsidP="000D25B0">
            <w:pPr>
              <w:pStyle w:val="Odlomakpopisa"/>
              <w:numPr>
                <w:ilvl w:val="0"/>
                <w:numId w:val="56"/>
              </w:numPr>
              <w:spacing w:line="257" w:lineRule="auto"/>
              <w:ind w:left="306" w:hanging="284"/>
              <w:rPr>
                <w:rFonts w:ascii="Calibri" w:eastAsia="Calibri" w:hAnsi="Calibri" w:cs="Calibri"/>
              </w:rPr>
            </w:pPr>
            <w:r w:rsidRPr="04780CE4">
              <w:rPr>
                <w:rFonts w:ascii="Calibri" w:eastAsia="Calibri" w:hAnsi="Calibri" w:cs="Calibri"/>
                <w:lang w:val="hr-HR"/>
              </w:rPr>
              <w:t>Lešić, Ružica; Borošić, Josip; Buturac, Ivan; Herak Ćustić, Mirjana; Poljak, Milan; Romić, Davor, Povrćarstvo, Čakovec,  Zrinski d.d., 2016.</w:t>
            </w:r>
          </w:p>
          <w:p w14:paraId="344E86B8" w14:textId="73CAF5FD" w:rsidR="04780CE4" w:rsidRDefault="04780CE4" w:rsidP="000D25B0">
            <w:pPr>
              <w:pStyle w:val="Odlomakpopisa"/>
              <w:numPr>
                <w:ilvl w:val="0"/>
                <w:numId w:val="56"/>
              </w:numPr>
              <w:spacing w:line="257" w:lineRule="auto"/>
              <w:ind w:left="360"/>
              <w:rPr>
                <w:rFonts w:ascii="Calibri" w:eastAsia="Calibri" w:hAnsi="Calibri" w:cs="Calibri"/>
              </w:rPr>
            </w:pPr>
            <w:r w:rsidRPr="04780CE4">
              <w:rPr>
                <w:rFonts w:ascii="Calibri" w:eastAsia="Calibri" w:hAnsi="Calibri" w:cs="Calibri"/>
                <w:lang w:val="hr"/>
              </w:rPr>
              <w:t xml:space="preserve">Ministarstvo poljoprivrede, Nacionalna strategija za održive operativne programe proizvođačkih organizacija u sektoru voća i povrća, 2020.,  </w:t>
            </w:r>
            <w:hyperlink r:id="rId53">
              <w:r w:rsidRPr="04780CE4">
                <w:rPr>
                  <w:rStyle w:val="Hiperveza"/>
                  <w:rFonts w:ascii="Calibri" w:eastAsia="Calibri" w:hAnsi="Calibri" w:cs="Calibri"/>
                  <w:lang w:val="hr"/>
                </w:rPr>
                <w:t>https://www.apprrr.hr/wp-content/uploads/2020/06/Nacionalna_strategija_proizvodackih_organizacija_sektor_voca_povrca.pdf</w:t>
              </w:r>
            </w:hyperlink>
          </w:p>
          <w:p w14:paraId="3338A58B" w14:textId="71289AE9" w:rsidR="04780CE4" w:rsidRDefault="04780CE4" w:rsidP="000D25B0">
            <w:pPr>
              <w:pStyle w:val="Odlomakpopisa"/>
              <w:numPr>
                <w:ilvl w:val="0"/>
                <w:numId w:val="56"/>
              </w:numPr>
              <w:spacing w:line="257" w:lineRule="auto"/>
              <w:ind w:left="360"/>
              <w:rPr>
                <w:rFonts w:ascii="Calibri" w:eastAsia="Calibri" w:hAnsi="Calibri" w:cs="Calibri"/>
              </w:rPr>
            </w:pPr>
            <w:r w:rsidRPr="04780CE4">
              <w:rPr>
                <w:rFonts w:ascii="Calibri" w:eastAsia="Calibri" w:hAnsi="Calibri" w:cs="Calibri"/>
                <w:lang w:val="hr"/>
              </w:rPr>
              <w:t xml:space="preserve">Ministarstvo poljoprivrede, </w:t>
            </w:r>
            <w:hyperlink r:id="rId54">
              <w:r w:rsidRPr="04780CE4">
                <w:rPr>
                  <w:rStyle w:val="Hiperveza"/>
                  <w:rFonts w:ascii="Calibri" w:eastAsia="Calibri" w:hAnsi="Calibri" w:cs="Calibri"/>
                  <w:lang w:val="hr"/>
                </w:rPr>
                <w:t>https://poljoprivreda.gov.hr/povrcarstvo/195</w:t>
              </w:r>
            </w:hyperlink>
            <w:r w:rsidRPr="04780CE4">
              <w:rPr>
                <w:rFonts w:ascii="Calibri" w:eastAsia="Calibri" w:hAnsi="Calibri" w:cs="Calibri"/>
                <w:lang w:val="hr"/>
              </w:rPr>
              <w:t xml:space="preserve"> </w:t>
            </w:r>
          </w:p>
        </w:tc>
      </w:tr>
      <w:tr w:rsidR="04780CE4" w14:paraId="61F950AB"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62F904" w14:textId="21076E5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2BA2A4A0" w14:textId="77777777" w:rsidTr="04780CE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16E8D3" w14:textId="6099C1B5" w:rsidR="04780CE4" w:rsidRDefault="04780CE4" w:rsidP="04780CE4">
            <w:pPr>
              <w:tabs>
                <w:tab w:val="left" w:pos="494"/>
              </w:tabs>
              <w:jc w:val="both"/>
              <w:rPr>
                <w:rFonts w:ascii="Calibri" w:eastAsia="Calibri" w:hAnsi="Calibri" w:cs="Calibri"/>
                <w:color w:val="000000" w:themeColor="text1"/>
                <w:sz w:val="22"/>
                <w:szCs w:val="22"/>
              </w:rPr>
            </w:pPr>
          </w:p>
          <w:p w14:paraId="26CCF86D" w14:textId="4D62DB5D" w:rsidR="04780CE4" w:rsidRDefault="04780CE4" w:rsidP="000D25B0">
            <w:pPr>
              <w:pStyle w:val="Odlomakpopisa"/>
              <w:numPr>
                <w:ilvl w:val="0"/>
                <w:numId w:val="55"/>
              </w:numPr>
              <w:spacing w:line="257" w:lineRule="auto"/>
              <w:rPr>
                <w:rFonts w:ascii="Calibri" w:eastAsia="Calibri" w:hAnsi="Calibri" w:cs="Calibri"/>
              </w:rPr>
            </w:pPr>
            <w:r w:rsidRPr="04780CE4">
              <w:rPr>
                <w:rFonts w:ascii="Calibri" w:eastAsia="Calibri" w:hAnsi="Calibri" w:cs="Calibri"/>
                <w:lang w:val="hr-HR"/>
              </w:rPr>
              <w:t>Maceljski, Milan; Cvjetković, Bogdan; Ostojić, Zvonimir; Igrc Barčić, Jasminka; Pagliarini, Neda; Oštrec, Ljerka; Barić, Klara; Čizmić, Ivanka. Štetočinje povrća : s opsežnim prikazom zaštite povrća od štetnika, uzročnika bolesti i korova, Čakovec, Zrinski, 2004.</w:t>
            </w:r>
          </w:p>
          <w:p w14:paraId="078F6049" w14:textId="4A019EA1" w:rsidR="04780CE4" w:rsidRDefault="04780CE4" w:rsidP="000D25B0">
            <w:pPr>
              <w:pStyle w:val="Odlomakpopisa"/>
              <w:numPr>
                <w:ilvl w:val="0"/>
                <w:numId w:val="55"/>
              </w:numPr>
              <w:tabs>
                <w:tab w:val="left" w:pos="494"/>
              </w:tabs>
              <w:jc w:val="both"/>
              <w:rPr>
                <w:rFonts w:ascii="Calibri" w:eastAsia="Calibri" w:hAnsi="Calibri" w:cs="Calibri"/>
                <w:color w:val="000000" w:themeColor="text1"/>
              </w:rPr>
            </w:pPr>
            <w:r w:rsidRPr="04780CE4">
              <w:rPr>
                <w:rFonts w:ascii="Calibri" w:eastAsia="Calibri" w:hAnsi="Calibri" w:cs="Calibri"/>
                <w:color w:val="000000" w:themeColor="text1"/>
                <w:lang w:val="hr-HR"/>
              </w:rPr>
              <w:t>Matotan, Z. Suvremena proizvodnja povrća, Globus, Zagreb, 2004.</w:t>
            </w:r>
          </w:p>
          <w:p w14:paraId="0599EBDC" w14:textId="1FD5F92A" w:rsidR="04780CE4" w:rsidRDefault="04780CE4" w:rsidP="04780CE4">
            <w:pPr>
              <w:spacing w:line="257" w:lineRule="auto"/>
              <w:ind w:left="360"/>
              <w:rPr>
                <w:rFonts w:ascii="Calibri" w:eastAsia="Calibri" w:hAnsi="Calibri" w:cs="Calibri"/>
                <w:sz w:val="22"/>
                <w:szCs w:val="22"/>
              </w:rPr>
            </w:pPr>
          </w:p>
        </w:tc>
      </w:tr>
      <w:tr w:rsidR="04780CE4" w14:paraId="5F6D630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B6386E" w14:textId="21A0913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021555DE"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5F23103" w14:textId="0A238D8E"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18A63954" w14:textId="50C8B47F" w:rsidR="04780CE4" w:rsidRDefault="04780CE4" w:rsidP="04780CE4">
      <w:pPr>
        <w:rPr>
          <w:rFonts w:ascii="Calibri" w:eastAsia="Calibri" w:hAnsi="Calibri" w:cs="Calibri"/>
          <w:color w:val="000000" w:themeColor="text1"/>
          <w:sz w:val="22"/>
          <w:szCs w:val="22"/>
          <w:lang w:val="hr-HR"/>
        </w:rPr>
      </w:pPr>
    </w:p>
    <w:p w14:paraId="72835F80" w14:textId="251D7A3B" w:rsidR="04780CE4" w:rsidRDefault="04780CE4" w:rsidP="04780CE4">
      <w:pPr>
        <w:rPr>
          <w:rFonts w:ascii="Calibri" w:eastAsia="Calibri" w:hAnsi="Calibri" w:cs="Calibri"/>
          <w:color w:val="000000" w:themeColor="text1"/>
          <w:sz w:val="22"/>
          <w:szCs w:val="22"/>
          <w:lang w:val="hr-HR"/>
        </w:rPr>
      </w:pPr>
    </w:p>
    <w:p w14:paraId="4CA3DBAA" w14:textId="5C210C8F" w:rsidR="04780CE4" w:rsidRDefault="04780CE4" w:rsidP="04780CE4">
      <w:pPr>
        <w:rPr>
          <w:rFonts w:ascii="Calibri" w:eastAsia="Calibri" w:hAnsi="Calibri" w:cs="Calibri"/>
          <w:color w:val="000000" w:themeColor="text1"/>
          <w:lang w:val="hr-HR"/>
        </w:rPr>
      </w:pPr>
    </w:p>
    <w:p w14:paraId="767CAA58" w14:textId="4BDA1BAE" w:rsidR="04780CE4" w:rsidRDefault="04780CE4" w:rsidP="04780CE4">
      <w:pPr>
        <w:rPr>
          <w:rFonts w:ascii="Arial Narrow" w:eastAsia="Arial Narrow" w:hAnsi="Arial Narrow" w:cs="Arial Narrow"/>
          <w:color w:val="000000" w:themeColor="text1"/>
          <w:sz w:val="22"/>
          <w:szCs w:val="22"/>
          <w:lang w:val="hr-HR"/>
        </w:rPr>
      </w:pPr>
    </w:p>
    <w:p w14:paraId="558F5105" w14:textId="38BE7A9F" w:rsidR="04780CE4" w:rsidRDefault="04780CE4" w:rsidP="04780CE4">
      <w:pPr>
        <w:rPr>
          <w:lang w:val="hr-HR"/>
        </w:rPr>
      </w:pPr>
    </w:p>
    <w:p w14:paraId="3915F7F4" w14:textId="13247DD5" w:rsidR="04780CE4" w:rsidRDefault="04780CE4" w:rsidP="04780CE4">
      <w:pPr>
        <w:rPr>
          <w:lang w:val="hr-HR"/>
        </w:rPr>
      </w:pPr>
    </w:p>
    <w:p w14:paraId="6F4406C2" w14:textId="259C1D08" w:rsidR="04780CE4" w:rsidRDefault="04780CE4" w:rsidP="04780CE4">
      <w:pPr>
        <w:rPr>
          <w:lang w:val="hr-HR"/>
        </w:rPr>
      </w:pPr>
    </w:p>
    <w:p w14:paraId="4A60C351" w14:textId="12150113" w:rsidR="04780CE4" w:rsidRDefault="04780CE4" w:rsidP="04780CE4">
      <w:pPr>
        <w:rPr>
          <w:lang w:val="hr-HR"/>
        </w:rPr>
      </w:pPr>
    </w:p>
    <w:p w14:paraId="552AA241" w14:textId="4518A227" w:rsidR="04780CE4" w:rsidRDefault="04780CE4" w:rsidP="04780CE4">
      <w:pPr>
        <w:rPr>
          <w:lang w:val="hr-HR"/>
        </w:rPr>
      </w:pPr>
    </w:p>
    <w:p w14:paraId="741725F6" w14:textId="641A8151" w:rsidR="04780CE4" w:rsidRDefault="04780CE4" w:rsidP="04780CE4">
      <w:pPr>
        <w:rPr>
          <w:lang w:val="hr-HR"/>
        </w:rPr>
      </w:pPr>
    </w:p>
    <w:p w14:paraId="5D5F5D0D" w14:textId="5F17D55A" w:rsidR="04780CE4" w:rsidRDefault="04780CE4" w:rsidP="04780CE4">
      <w:pPr>
        <w:rPr>
          <w:lang w:val="hr-HR"/>
        </w:rPr>
      </w:pPr>
    </w:p>
    <w:p w14:paraId="112DF294" w14:textId="5E27DC2E" w:rsidR="04780CE4" w:rsidRDefault="04780CE4" w:rsidP="04780CE4">
      <w:pPr>
        <w:rPr>
          <w:lang w:val="hr-HR"/>
        </w:rPr>
      </w:pPr>
    </w:p>
    <w:p w14:paraId="2B8C2B25" w14:textId="77230C98" w:rsidR="04780CE4" w:rsidRDefault="04780CE4" w:rsidP="04780CE4">
      <w:pPr>
        <w:rPr>
          <w:lang w:val="hr-HR"/>
        </w:rPr>
      </w:pPr>
    </w:p>
    <w:p w14:paraId="16A729A5" w14:textId="25F54D53" w:rsidR="000D25B0" w:rsidRDefault="000D25B0" w:rsidP="04780CE4">
      <w:pPr>
        <w:rPr>
          <w:lang w:val="hr-HR"/>
        </w:rPr>
      </w:pPr>
    </w:p>
    <w:p w14:paraId="4EA42D56" w14:textId="0B6C2153" w:rsidR="000D25B0" w:rsidRDefault="000D25B0" w:rsidP="04780CE4">
      <w:pPr>
        <w:rPr>
          <w:lang w:val="hr-HR"/>
        </w:rPr>
      </w:pPr>
    </w:p>
    <w:p w14:paraId="4E4721E7" w14:textId="19EC6FF7" w:rsidR="000D25B0" w:rsidRDefault="000D25B0" w:rsidP="04780CE4">
      <w:pPr>
        <w:rPr>
          <w:lang w:val="hr-HR"/>
        </w:rPr>
      </w:pPr>
    </w:p>
    <w:p w14:paraId="1E90106D" w14:textId="17D2FA32" w:rsidR="000D25B0" w:rsidRDefault="000D25B0" w:rsidP="04780CE4">
      <w:pPr>
        <w:rPr>
          <w:lang w:val="hr-HR"/>
        </w:rPr>
      </w:pPr>
    </w:p>
    <w:p w14:paraId="13D5066A" w14:textId="6E63D776" w:rsidR="000D25B0" w:rsidRDefault="000D25B0" w:rsidP="04780CE4">
      <w:pPr>
        <w:rPr>
          <w:lang w:val="hr-HR"/>
        </w:rPr>
      </w:pPr>
    </w:p>
    <w:p w14:paraId="074DCA99" w14:textId="4E620574" w:rsidR="000D25B0" w:rsidRDefault="000D25B0" w:rsidP="04780CE4">
      <w:pPr>
        <w:rPr>
          <w:lang w:val="hr-HR"/>
        </w:rPr>
      </w:pPr>
    </w:p>
    <w:p w14:paraId="217823FC" w14:textId="19094328" w:rsidR="000D25B0" w:rsidRDefault="000D25B0" w:rsidP="04780CE4">
      <w:pPr>
        <w:rPr>
          <w:lang w:val="hr-HR"/>
        </w:rPr>
      </w:pPr>
    </w:p>
    <w:p w14:paraId="13620962" w14:textId="330EC2C1" w:rsidR="000D25B0" w:rsidRDefault="000D25B0" w:rsidP="04780CE4">
      <w:pPr>
        <w:rPr>
          <w:lang w:val="hr-HR"/>
        </w:rPr>
      </w:pPr>
    </w:p>
    <w:p w14:paraId="58522AE5" w14:textId="634489A7" w:rsidR="000D25B0" w:rsidRDefault="000D25B0" w:rsidP="04780CE4">
      <w:pPr>
        <w:rPr>
          <w:lang w:val="hr-HR"/>
        </w:rPr>
      </w:pPr>
    </w:p>
    <w:p w14:paraId="5761AC2D" w14:textId="59171263" w:rsidR="000D25B0" w:rsidRDefault="000D25B0" w:rsidP="04780CE4">
      <w:pPr>
        <w:rPr>
          <w:lang w:val="hr-HR"/>
        </w:rPr>
      </w:pPr>
    </w:p>
    <w:p w14:paraId="65294A36" w14:textId="7C10E92F" w:rsidR="000D25B0" w:rsidRDefault="000D25B0" w:rsidP="04780CE4">
      <w:pPr>
        <w:rPr>
          <w:lang w:val="hr-HR"/>
        </w:rPr>
      </w:pPr>
    </w:p>
    <w:p w14:paraId="2FCE9BAC" w14:textId="2436E908" w:rsidR="000D25B0" w:rsidRDefault="000D25B0" w:rsidP="04780CE4">
      <w:pPr>
        <w:rPr>
          <w:lang w:val="hr-HR"/>
        </w:rPr>
      </w:pPr>
    </w:p>
    <w:p w14:paraId="69969FAF" w14:textId="77777777" w:rsidR="000D25B0" w:rsidRDefault="000D25B0" w:rsidP="04780CE4">
      <w:pPr>
        <w:rPr>
          <w:lang w:val="hr-HR"/>
        </w:rPr>
      </w:pPr>
    </w:p>
    <w:p w14:paraId="262D2E47" w14:textId="5CC4ACDA" w:rsidR="04780CE4" w:rsidRDefault="04780CE4" w:rsidP="04780CE4">
      <w:pPr>
        <w:rPr>
          <w:lang w:val="hr-HR"/>
        </w:rPr>
      </w:pPr>
    </w:p>
    <w:p w14:paraId="6327C677" w14:textId="7601AE3F" w:rsidR="04780CE4" w:rsidRDefault="04780CE4" w:rsidP="04780CE4">
      <w:pPr>
        <w:rPr>
          <w:lang w:val="hr-HR"/>
        </w:rPr>
      </w:pPr>
    </w:p>
    <w:p w14:paraId="275708AF" w14:textId="076DAEFA" w:rsidR="04780CE4" w:rsidRDefault="04780CE4" w:rsidP="04780CE4">
      <w:pPr>
        <w:rPr>
          <w:lang w:val="hr-HR"/>
        </w:rPr>
      </w:pPr>
    </w:p>
    <w:p w14:paraId="3972B68F" w14:textId="383491F8" w:rsidR="04780CE4" w:rsidRDefault="04780CE4" w:rsidP="04780CE4">
      <w:pPr>
        <w:rPr>
          <w:lang w:val="hr-HR"/>
        </w:rPr>
      </w:pPr>
    </w:p>
    <w:p w14:paraId="3514BBEE" w14:textId="38BD7CEF" w:rsidR="3FF6CB5D" w:rsidRDefault="10261F98" w:rsidP="4CAD4CE0">
      <w:pPr>
        <w:pStyle w:val="Naslov3"/>
        <w:keepLines/>
        <w:spacing w:before="160" w:after="80"/>
        <w:rPr>
          <w:rFonts w:ascii="Calibri" w:eastAsia="Calibri" w:hAnsi="Calibri" w:cs="Calibri"/>
          <w:b w:val="0"/>
          <w:bCs w:val="0"/>
          <w:color w:val="2F5496"/>
          <w:sz w:val="28"/>
          <w:szCs w:val="28"/>
          <w:lang w:val="hr-HR"/>
        </w:rPr>
      </w:pPr>
      <w:r w:rsidRPr="4CAD4CE0">
        <w:rPr>
          <w:rFonts w:ascii="Calibri" w:eastAsia="Calibri" w:hAnsi="Calibri" w:cs="Calibri"/>
          <w:b w:val="0"/>
          <w:bCs w:val="0"/>
          <w:color w:val="2F5496"/>
          <w:sz w:val="28"/>
          <w:szCs w:val="28"/>
          <w:lang w:val="hr-HR"/>
        </w:rPr>
        <w:t>T</w:t>
      </w:r>
      <w:r w:rsidR="367C561E" w:rsidRPr="4CAD4CE0">
        <w:rPr>
          <w:rFonts w:ascii="Calibri" w:eastAsia="Calibri" w:hAnsi="Calibri" w:cs="Calibri"/>
          <w:b w:val="0"/>
          <w:bCs w:val="0"/>
          <w:color w:val="2F5496"/>
          <w:sz w:val="28"/>
          <w:szCs w:val="28"/>
          <w:lang w:val="hr-HR"/>
        </w:rPr>
        <w:t xml:space="preserve">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84"/>
        <w:gridCol w:w="2781"/>
        <w:gridCol w:w="1781"/>
        <w:gridCol w:w="2064"/>
      </w:tblGrid>
      <w:tr w:rsidR="04780CE4" w14:paraId="45F93F5A" w14:textId="77777777" w:rsidTr="04780CE4">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72E4B1B" w14:textId="1DAA3C6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280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0DAE3E4" w14:textId="627FF5E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7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8E9F021" w14:textId="6B2B8BD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208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4BA27CD" w14:textId="4D25157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367FE922" w14:textId="77777777" w:rsidTr="04780CE4">
        <w:trPr>
          <w:trHeight w:val="300"/>
        </w:trPr>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3238E847" w14:textId="1E703FE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I1 Objasniti karakteristike povrća i njegovog sjemena, pripadnost povrća vrsti i botaničkoj porodici. </w:t>
            </w:r>
          </w:p>
        </w:tc>
        <w:tc>
          <w:tcPr>
            <w:tcW w:w="2802" w:type="dxa"/>
            <w:tcBorders>
              <w:top w:val="single" w:sz="6" w:space="0" w:color="auto"/>
              <w:left w:val="single" w:sz="6" w:space="0" w:color="auto"/>
              <w:bottom w:val="single" w:sz="6" w:space="0" w:color="auto"/>
              <w:right w:val="single" w:sz="6" w:space="0" w:color="auto"/>
            </w:tcBorders>
            <w:tcMar>
              <w:left w:w="105" w:type="dxa"/>
              <w:right w:w="105" w:type="dxa"/>
            </w:tcMar>
          </w:tcPr>
          <w:p w14:paraId="453B6226" w14:textId="5FA4773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Značaj i mjesto povrćarstva u poljoprivredi, mogućnosti unapređenja povrćarske proizvodnje u poljoprivredi RH, uvjeti za osnivanje povrćarskog gospodarstva. Razdioba povrća. </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7D8E46D5" w14:textId="6B1B00F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 vježbe</w:t>
            </w:r>
          </w:p>
        </w:tc>
        <w:tc>
          <w:tcPr>
            <w:tcW w:w="2083" w:type="dxa"/>
            <w:tcBorders>
              <w:top w:val="single" w:sz="6" w:space="0" w:color="auto"/>
              <w:left w:val="single" w:sz="6" w:space="0" w:color="auto"/>
              <w:bottom w:val="single" w:sz="6" w:space="0" w:color="auto"/>
              <w:right w:val="single" w:sz="6" w:space="0" w:color="auto"/>
            </w:tcBorders>
            <w:tcMar>
              <w:left w:w="105" w:type="dxa"/>
              <w:right w:w="105" w:type="dxa"/>
            </w:tcMar>
          </w:tcPr>
          <w:p w14:paraId="199337F6" w14:textId="6FC6438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i usmena provjera</w:t>
            </w:r>
          </w:p>
          <w:p w14:paraId="3B9DE00C" w14:textId="7932E7BD" w:rsidR="04780CE4" w:rsidRDefault="04780CE4" w:rsidP="04780CE4">
            <w:pPr>
              <w:rPr>
                <w:rFonts w:ascii="Calibri" w:eastAsia="Calibri" w:hAnsi="Calibri" w:cs="Calibri"/>
                <w:sz w:val="22"/>
                <w:szCs w:val="22"/>
              </w:rPr>
            </w:pPr>
          </w:p>
        </w:tc>
      </w:tr>
      <w:tr w:rsidR="04780CE4" w14:paraId="08DBACB2" w14:textId="77777777" w:rsidTr="04780CE4">
        <w:trPr>
          <w:trHeight w:val="300"/>
        </w:trPr>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2DACA4B2" w14:textId="19D20D5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I2 Procijeniti kvalitetu, zdravstvenu i hranidbenu vrijednost povrća na osnovu njegovih karakteristika. </w:t>
            </w:r>
          </w:p>
        </w:tc>
        <w:tc>
          <w:tcPr>
            <w:tcW w:w="2802" w:type="dxa"/>
            <w:tcBorders>
              <w:top w:val="single" w:sz="6" w:space="0" w:color="auto"/>
              <w:left w:val="single" w:sz="6" w:space="0" w:color="auto"/>
              <w:bottom w:val="single" w:sz="6" w:space="0" w:color="auto"/>
              <w:right w:val="single" w:sz="6" w:space="0" w:color="auto"/>
            </w:tcBorders>
            <w:tcMar>
              <w:left w:w="105" w:type="dxa"/>
              <w:right w:w="105" w:type="dxa"/>
            </w:tcMar>
          </w:tcPr>
          <w:p w14:paraId="13085EC4" w14:textId="550AED8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Povrće i prehrana.</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0D8E2B08" w14:textId="51BA163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 vježbe</w:t>
            </w:r>
          </w:p>
        </w:tc>
        <w:tc>
          <w:tcPr>
            <w:tcW w:w="2083" w:type="dxa"/>
            <w:tcBorders>
              <w:top w:val="single" w:sz="6" w:space="0" w:color="auto"/>
              <w:left w:val="single" w:sz="6" w:space="0" w:color="auto"/>
              <w:bottom w:val="single" w:sz="6" w:space="0" w:color="auto"/>
              <w:right w:val="single" w:sz="6" w:space="0" w:color="auto"/>
            </w:tcBorders>
            <w:tcMar>
              <w:left w:w="105" w:type="dxa"/>
              <w:right w:w="105" w:type="dxa"/>
            </w:tcMar>
          </w:tcPr>
          <w:p w14:paraId="574287F1" w14:textId="3A561D8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r w:rsidR="04780CE4" w14:paraId="777CF24A" w14:textId="77777777" w:rsidTr="04780CE4">
        <w:trPr>
          <w:trHeight w:val="300"/>
        </w:trPr>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0F586024" w14:textId="570B3E7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I3 Sastaviti plan plodoreda </w:t>
            </w:r>
          </w:p>
        </w:tc>
        <w:tc>
          <w:tcPr>
            <w:tcW w:w="2802" w:type="dxa"/>
            <w:tcBorders>
              <w:top w:val="single" w:sz="6" w:space="0" w:color="auto"/>
              <w:left w:val="single" w:sz="6" w:space="0" w:color="auto"/>
              <w:bottom w:val="single" w:sz="6" w:space="0" w:color="auto"/>
              <w:right w:val="single" w:sz="6" w:space="0" w:color="auto"/>
            </w:tcBorders>
            <w:tcMar>
              <w:left w:w="105" w:type="dxa"/>
              <w:right w:w="105" w:type="dxa"/>
            </w:tcMar>
          </w:tcPr>
          <w:p w14:paraId="09F7AF12" w14:textId="15E7D1C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Sistemi biljne proizvodnje, preventivne mjere i plodored.</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698872B3" w14:textId="23BBAF1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 vježbe</w:t>
            </w:r>
          </w:p>
        </w:tc>
        <w:tc>
          <w:tcPr>
            <w:tcW w:w="2083" w:type="dxa"/>
            <w:tcBorders>
              <w:top w:val="single" w:sz="6" w:space="0" w:color="auto"/>
              <w:left w:val="single" w:sz="6" w:space="0" w:color="auto"/>
              <w:bottom w:val="single" w:sz="6" w:space="0" w:color="auto"/>
              <w:right w:val="single" w:sz="6" w:space="0" w:color="auto"/>
            </w:tcBorders>
            <w:tcMar>
              <w:left w:w="105" w:type="dxa"/>
              <w:right w:w="105" w:type="dxa"/>
            </w:tcMar>
          </w:tcPr>
          <w:p w14:paraId="2F02945C" w14:textId="3914A48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r w:rsidR="04780CE4" w14:paraId="37C28C4A" w14:textId="77777777" w:rsidTr="04780CE4">
        <w:trPr>
          <w:trHeight w:val="300"/>
        </w:trPr>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09ACD7AC" w14:textId="2A7224D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I4 Formulirati potrebne uvjete i tehnologije proizvodnje povrća </w:t>
            </w:r>
          </w:p>
        </w:tc>
        <w:tc>
          <w:tcPr>
            <w:tcW w:w="2802" w:type="dxa"/>
            <w:tcBorders>
              <w:top w:val="single" w:sz="6" w:space="0" w:color="auto"/>
              <w:left w:val="single" w:sz="6" w:space="0" w:color="auto"/>
              <w:bottom w:val="single" w:sz="6" w:space="0" w:color="auto"/>
              <w:right w:val="single" w:sz="6" w:space="0" w:color="auto"/>
            </w:tcBorders>
            <w:tcMar>
              <w:left w:w="105" w:type="dxa"/>
              <w:right w:w="105" w:type="dxa"/>
            </w:tcMar>
          </w:tcPr>
          <w:p w14:paraId="26776C01" w14:textId="6194553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Razmnožavanje povrćarskih kultura, čimbenici fruktifikacije. Određivanje tehnološke zriobe povrća, utjecaj vanjskih vegetacijskih čimbenika na uzgoj povrtnih kultura. Fitohormoni i njihova primjena u povrćarstvu, karakteristike tla i tlo kao supstrat u proizvodnji povrća</w:t>
            </w:r>
          </w:p>
          <w:p w14:paraId="175F2592" w14:textId="1D7D7B3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Tehnologija uzgoja te mjere njege odabranih vrsta povrća.</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28D796AD" w14:textId="46A301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 vježbe</w:t>
            </w:r>
          </w:p>
        </w:tc>
        <w:tc>
          <w:tcPr>
            <w:tcW w:w="2083" w:type="dxa"/>
            <w:tcBorders>
              <w:top w:val="single" w:sz="6" w:space="0" w:color="auto"/>
              <w:left w:val="single" w:sz="6" w:space="0" w:color="auto"/>
              <w:bottom w:val="single" w:sz="6" w:space="0" w:color="auto"/>
              <w:right w:val="single" w:sz="6" w:space="0" w:color="auto"/>
            </w:tcBorders>
            <w:tcMar>
              <w:left w:w="105" w:type="dxa"/>
              <w:right w:w="105" w:type="dxa"/>
            </w:tcMar>
          </w:tcPr>
          <w:p w14:paraId="40627867" w14:textId="3DB43BD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r w:rsidR="04780CE4" w14:paraId="1BAC3827" w14:textId="77777777" w:rsidTr="04780CE4">
        <w:trPr>
          <w:trHeight w:val="300"/>
        </w:trPr>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3A556174" w14:textId="2628CA3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I5 Objasniti način čuvanja i skladištenja povrća.  </w:t>
            </w:r>
          </w:p>
        </w:tc>
        <w:tc>
          <w:tcPr>
            <w:tcW w:w="2802" w:type="dxa"/>
            <w:tcBorders>
              <w:top w:val="single" w:sz="6" w:space="0" w:color="auto"/>
              <w:left w:val="single" w:sz="6" w:space="0" w:color="auto"/>
              <w:bottom w:val="single" w:sz="6" w:space="0" w:color="auto"/>
              <w:right w:val="single" w:sz="6" w:space="0" w:color="auto"/>
            </w:tcBorders>
            <w:tcMar>
              <w:left w:w="105" w:type="dxa"/>
              <w:right w:w="105" w:type="dxa"/>
            </w:tcMar>
          </w:tcPr>
          <w:p w14:paraId="0A3F8418" w14:textId="655578A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Berba, pakiranje, čuvanje, skladištenje i otprema povrća, plasman povrća.</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13A448CC" w14:textId="2D51504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083" w:type="dxa"/>
            <w:tcBorders>
              <w:top w:val="single" w:sz="6" w:space="0" w:color="auto"/>
              <w:left w:val="single" w:sz="6" w:space="0" w:color="auto"/>
              <w:bottom w:val="single" w:sz="6" w:space="0" w:color="auto"/>
              <w:right w:val="single" w:sz="6" w:space="0" w:color="auto"/>
            </w:tcBorders>
            <w:tcMar>
              <w:left w:w="105" w:type="dxa"/>
              <w:right w:w="105" w:type="dxa"/>
            </w:tcMar>
          </w:tcPr>
          <w:p w14:paraId="28218534" w14:textId="3A14289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Pisana provjera</w:t>
            </w:r>
          </w:p>
        </w:tc>
      </w:tr>
    </w:tbl>
    <w:p w14:paraId="0596038E" w14:textId="2A9DE0D5" w:rsidR="04780CE4" w:rsidRDefault="04780CE4" w:rsidP="04780CE4">
      <w:pPr>
        <w:rPr>
          <w:lang w:val="hr-HR"/>
        </w:rPr>
      </w:pPr>
    </w:p>
    <w:p w14:paraId="7BB3D2C9" w14:textId="68DBF34A" w:rsidR="04780CE4" w:rsidRDefault="04780CE4" w:rsidP="04780CE4">
      <w:pPr>
        <w:rPr>
          <w:lang w:val="hr-HR"/>
        </w:rPr>
      </w:pPr>
    </w:p>
    <w:p w14:paraId="69846269" w14:textId="7064D867" w:rsidR="04780CE4" w:rsidRDefault="04780CE4" w:rsidP="04780CE4">
      <w:pPr>
        <w:rPr>
          <w:lang w:val="hr-HR"/>
        </w:rPr>
      </w:pPr>
    </w:p>
    <w:p w14:paraId="7912C624" w14:textId="363F2046" w:rsidR="04780CE4" w:rsidRDefault="04780CE4" w:rsidP="04780CE4">
      <w:pPr>
        <w:rPr>
          <w:lang w:val="hr-HR"/>
        </w:rPr>
      </w:pPr>
    </w:p>
    <w:p w14:paraId="44F4C8D1" w14:textId="5278FD3A" w:rsidR="04780CE4" w:rsidRDefault="04780CE4" w:rsidP="04780CE4">
      <w:pPr>
        <w:rPr>
          <w:lang w:val="hr-HR"/>
        </w:rPr>
      </w:pPr>
    </w:p>
    <w:p w14:paraId="06976F31" w14:textId="7A916B76" w:rsidR="000D25B0" w:rsidRDefault="000D25B0" w:rsidP="04780CE4">
      <w:pPr>
        <w:rPr>
          <w:lang w:val="hr-HR"/>
        </w:rPr>
      </w:pPr>
    </w:p>
    <w:p w14:paraId="37D484B4" w14:textId="6EF3CA86" w:rsidR="000D25B0" w:rsidRDefault="000D25B0" w:rsidP="04780CE4">
      <w:pPr>
        <w:rPr>
          <w:lang w:val="hr-HR"/>
        </w:rPr>
      </w:pPr>
    </w:p>
    <w:p w14:paraId="19AD6E6B" w14:textId="2D71BC8A" w:rsidR="000D25B0" w:rsidRDefault="000D25B0" w:rsidP="04780CE4">
      <w:pPr>
        <w:rPr>
          <w:lang w:val="hr-HR"/>
        </w:rPr>
      </w:pPr>
    </w:p>
    <w:p w14:paraId="7F5AC069" w14:textId="77777777" w:rsidR="000D25B0" w:rsidRDefault="000D25B0" w:rsidP="04780CE4">
      <w:pPr>
        <w:rPr>
          <w:lang w:val="hr-HR"/>
        </w:rPr>
      </w:pPr>
    </w:p>
    <w:p w14:paraId="617A5CEF" w14:textId="4D6174D7" w:rsidR="04780CE4" w:rsidRDefault="04780CE4" w:rsidP="04780CE4">
      <w:pPr>
        <w:rPr>
          <w:lang w:val="hr-HR"/>
        </w:rPr>
      </w:pPr>
    </w:p>
    <w:p w14:paraId="28FCD31E" w14:textId="3DF8DE5A" w:rsidR="04780CE4" w:rsidRDefault="04780CE4" w:rsidP="04780CE4">
      <w:pPr>
        <w:rPr>
          <w:lang w:val="hr-HR"/>
        </w:rPr>
      </w:pPr>
    </w:p>
    <w:p w14:paraId="7BD1D412" w14:textId="676430CB" w:rsidR="04780CE4" w:rsidRDefault="04780CE4" w:rsidP="04780CE4">
      <w:pPr>
        <w:rPr>
          <w:lang w:val="hr-HR"/>
        </w:rPr>
      </w:pPr>
    </w:p>
    <w:p w14:paraId="6D5DFAE6" w14:textId="6723D12A" w:rsidR="04780CE4" w:rsidRDefault="04780CE4" w:rsidP="04780CE4">
      <w:pPr>
        <w:rPr>
          <w:lang w:val="hr-HR"/>
        </w:rPr>
      </w:pPr>
    </w:p>
    <w:p w14:paraId="4FE5A303" w14:textId="2938108E" w:rsidR="4E349B8A" w:rsidRDefault="4E349B8A"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04780CE4" w14:paraId="7DB1E4C9"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754AABD5" w14:textId="2DEDF67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5A31C5A0"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98A8E7" w14:textId="278954C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1CD3B32" w14:textId="1666C7D6"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1578088E"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E95ED07" w14:textId="570EFB7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AF1D818" w14:textId="6D901DA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OSNOVE URBANIZMA I GOSPODARSKI OBJEKTI U POLJOPRIVREDI</w:t>
            </w:r>
          </w:p>
        </w:tc>
      </w:tr>
      <w:tr w:rsidR="04780CE4" w14:paraId="693A4B62"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EE4A82" w14:textId="0F48C33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C47DB3" w14:textId="1B03EDCB" w:rsidR="04780CE4" w:rsidRDefault="04780CE4" w:rsidP="04780CE4">
            <w:pPr>
              <w:rPr>
                <w:rFonts w:ascii="Calibri" w:eastAsia="Calibri" w:hAnsi="Calibri" w:cs="Calibri"/>
                <w:sz w:val="22"/>
                <w:szCs w:val="22"/>
              </w:rPr>
            </w:pPr>
            <w:r w:rsidRPr="04780CE4">
              <w:rPr>
                <w:rFonts w:ascii="Calibri" w:eastAsia="Calibri" w:hAnsi="Calibri" w:cs="Calibri"/>
                <w:sz w:val="22"/>
                <w:szCs w:val="22"/>
              </w:rPr>
              <w:t xml:space="preserve">Dr. sc. biotech. Mario Staver, prof. struč. stud. </w:t>
            </w:r>
          </w:p>
        </w:tc>
      </w:tr>
      <w:tr w:rsidR="04780CE4" w14:paraId="13BCB580"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B30C966" w14:textId="37411B4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97C29B" w14:textId="2E59A8B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Lili Bračun, dipl. ing. arh., asistent</w:t>
            </w:r>
          </w:p>
        </w:tc>
      </w:tr>
      <w:tr w:rsidR="04780CE4" w14:paraId="520123A3"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0A0E92" w14:textId="7EA4338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0600E7" w14:textId="0B96BCAC"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8B008A3" w14:textId="5AF2E23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54A130" w14:textId="2119DF26"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4 </w:t>
            </w:r>
          </w:p>
        </w:tc>
      </w:tr>
      <w:tr w:rsidR="04780CE4" w14:paraId="5E62E0BF"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53DC8D5" w14:textId="684D5BD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9DB6FD" w14:textId="4B7CDC48"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195F0BB" w14:textId="2129A71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 IV</w:t>
            </w:r>
          </w:p>
          <w:p w14:paraId="2C221BD6" w14:textId="6397D408" w:rsidR="04780CE4" w:rsidRDefault="04780CE4" w:rsidP="04780CE4">
            <w:pPr>
              <w:rPr>
                <w:rFonts w:ascii="Calibri" w:eastAsia="Calibri" w:hAnsi="Calibri" w:cs="Calibri"/>
                <w:sz w:val="22"/>
                <w:szCs w:val="22"/>
              </w:rPr>
            </w:pP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358541" w14:textId="3BA502B5"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7F3C85A9" w14:textId="77777777" w:rsidTr="04780CE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026D90" w14:textId="233E37C7"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7FFCC70" w14:textId="715888E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C2DDC04" w14:textId="0173DF3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14157A2" w14:textId="56ECEA3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BA14B66" w14:textId="77D3E10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7E14ED49" w14:textId="77777777" w:rsidTr="04780CE4">
        <w:trPr>
          <w:trHeight w:val="300"/>
        </w:trPr>
        <w:tc>
          <w:tcPr>
            <w:tcW w:w="1273" w:type="dxa"/>
            <w:vMerge/>
            <w:tcBorders>
              <w:left w:val="single" w:sz="0" w:space="0" w:color="auto"/>
              <w:bottom w:val="single" w:sz="0" w:space="0" w:color="auto"/>
              <w:right w:val="single" w:sz="0" w:space="0" w:color="auto"/>
            </w:tcBorders>
            <w:vAlign w:val="center"/>
          </w:tcPr>
          <w:p w14:paraId="4EF04EAF"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532B3F4" w14:textId="5E2F057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EA5DD5" w14:textId="7D7C0C5D"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B487A13" w14:textId="26368B6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2BA868" w14:textId="23D6005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r>
      <w:tr w:rsidR="04780CE4" w14:paraId="5B5A5947"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B8EB7F0" w14:textId="261B60F5"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1EA99281"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519F006" w14:textId="00A38E9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6308B43F"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3F7C679" w14:textId="3DF82DB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U ovom kolegiju studenti će dobiti saznanja o strukturi različitih gospodarskih objekata u poljoprivrednoj proizvodnji, posebno na mediteranskom području, te njihovoj organizaciji. Kroz plan vježbi upoznati će se sa različitim gospodarskim objektima na poljoprivrednim gospodarstvima. </w:t>
            </w:r>
          </w:p>
        </w:tc>
      </w:tr>
      <w:tr w:rsidR="04780CE4" w14:paraId="74839D3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7CA579" w14:textId="0BCF43D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43BC76C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3F1B7C" w14:textId="5409547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Nema uvjeta</w:t>
            </w:r>
          </w:p>
        </w:tc>
      </w:tr>
      <w:tr w:rsidR="04780CE4" w14:paraId="45C4991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2877253" w14:textId="1FF8643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7BFEFEF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91CE862" w14:textId="797C45CA" w:rsidR="04780CE4" w:rsidRDefault="04780CE4" w:rsidP="000D25B0">
            <w:pPr>
              <w:pStyle w:val="Odlomakpopisa"/>
              <w:numPr>
                <w:ilvl w:val="0"/>
                <w:numId w:val="54"/>
              </w:numPr>
              <w:ind w:left="473"/>
              <w:jc w:val="both"/>
              <w:rPr>
                <w:rFonts w:ascii="Calibri" w:eastAsia="Calibri" w:hAnsi="Calibri" w:cs="Calibri"/>
                <w:color w:val="000000" w:themeColor="text1"/>
              </w:rPr>
            </w:pPr>
            <w:r w:rsidRPr="04780CE4">
              <w:rPr>
                <w:rFonts w:ascii="Calibri" w:eastAsia="Calibri" w:hAnsi="Calibri" w:cs="Calibri"/>
                <w:color w:val="000000" w:themeColor="text1"/>
                <w:lang w:val="hr-HR"/>
              </w:rPr>
              <w:t>5.2. Organizirati poslove poljoprivrednog gospodarstva u skladu s normativnim aktima. </w:t>
            </w:r>
          </w:p>
          <w:p w14:paraId="26463C07" w14:textId="159B85CA" w:rsidR="04780CE4" w:rsidRDefault="04780CE4" w:rsidP="000D25B0">
            <w:pPr>
              <w:pStyle w:val="Odlomakpopisa"/>
              <w:numPr>
                <w:ilvl w:val="0"/>
                <w:numId w:val="54"/>
              </w:numPr>
              <w:ind w:left="473"/>
              <w:rPr>
                <w:rFonts w:ascii="Calibri" w:eastAsia="Calibri" w:hAnsi="Calibri" w:cs="Calibri"/>
                <w:color w:val="000000" w:themeColor="text1"/>
              </w:rPr>
            </w:pPr>
            <w:r w:rsidRPr="04780CE4">
              <w:rPr>
                <w:rFonts w:ascii="Calibri" w:eastAsia="Calibri" w:hAnsi="Calibri" w:cs="Calibri"/>
                <w:color w:val="000000" w:themeColor="text1"/>
                <w:lang w:val="hr-HR"/>
              </w:rPr>
              <w:t xml:space="preserve">5.3. Izraditi plan organizacije </w:t>
            </w:r>
            <w:r w:rsidRPr="04780CE4">
              <w:rPr>
                <w:rFonts w:ascii="Calibri" w:eastAsia="Calibri" w:hAnsi="Calibri" w:cs="Calibri"/>
                <w:lang w:val="hr-HR"/>
              </w:rPr>
              <w:t>tehnoloških</w:t>
            </w:r>
            <w:r w:rsidRPr="04780CE4">
              <w:rPr>
                <w:rFonts w:ascii="Calibri" w:eastAsia="Calibri" w:hAnsi="Calibri" w:cs="Calibri"/>
                <w:color w:val="000000" w:themeColor="text1"/>
                <w:lang w:val="hr-HR"/>
              </w:rPr>
              <w:t xml:space="preserve"> procesa u poljoprivrednoj proizvodnji. </w:t>
            </w:r>
          </w:p>
        </w:tc>
      </w:tr>
      <w:tr w:rsidR="04780CE4" w14:paraId="2BA52C1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8479C5" w14:textId="791A442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29C0CBFD"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84000F" w14:textId="077E9EE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 Definirati specifičnosti ruralnog poljoprivrednog gospodarstva.</w:t>
            </w:r>
          </w:p>
          <w:p w14:paraId="4A434A84" w14:textId="2D6132F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Definirati strukturu i organizaciju gospodarstva.</w:t>
            </w:r>
          </w:p>
          <w:p w14:paraId="4C80935E" w14:textId="0E272FF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I3 Objasniti načela gospodarenja otpadom.  </w:t>
            </w:r>
          </w:p>
          <w:p w14:paraId="1B08CEB3" w14:textId="2983AFC2"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I4 Primijeniti zakonsku i podzakonsku regulativu. </w:t>
            </w:r>
          </w:p>
        </w:tc>
      </w:tr>
      <w:tr w:rsidR="04780CE4" w14:paraId="46692870"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6E4936" w14:textId="2441F1E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6A7E145C"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C987D8" w14:textId="4ABE9D9E"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Specificnosti ruralnog poljoprivrednog gospodarstva u mediteranskom podrucju. Ruralne gradevine poljoprivrednog gospodarstva: seljacke kuce i podrumi; skladišta i spremišta. Struktura modernog poljoprivrednog gospodarstva. Struktura i organizacija gospodarskog dvorišta za strojeve, opremu i repromaterijal, vinskog podruma, rasadnika i pogona za proizvodnju sadnog materijala, plastenika i staklenika i ostalih objekata zašticenog prostora i objekata za kompostiranje. Infrastruktura gospodarskih objekata s posebnim osvrtom na zbrinjavanje komunalnog, organskog i opasnog otpada. Mjere zaštite na radu i protupožarne mjere. Zakon o prostorom uredenju. Zakon o gradenju. Pravilnik o sadrzaju, mjerilima kartografskih prikaza, obveznim prostornim pokazateljima i standardu elaborata prostornih planova. Mjere zaštite okoliša na gospodarstvu.</w:t>
            </w:r>
          </w:p>
        </w:tc>
      </w:tr>
      <w:tr w:rsidR="04780CE4" w14:paraId="60B15177" w14:textId="77777777" w:rsidTr="04780CE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4DD4827" w14:textId="6CA099E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37152382" w14:textId="15B109A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69990D27" w14:textId="1F2DEE6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0CFF6C79" w14:textId="2FAC89E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46CD8986" w14:textId="49F9E42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65E62707" w14:textId="3583C34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CE7F69C" w14:textId="7A1BE97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492BD79C" w14:textId="2EB8CDC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57A39ED4" w14:textId="763ED87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Praktičan rad</w:t>
            </w:r>
          </w:p>
          <w:p w14:paraId="1F22A3F2" w14:textId="775C2F8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2B2F34FC" w14:textId="21B3E77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0B2699D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D89226" w14:textId="2373D70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56B520B8" w14:textId="77777777" w:rsidTr="04780CE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A6C60D" w14:textId="608453EC"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tc>
      </w:tr>
      <w:tr w:rsidR="04780CE4" w14:paraId="03D0FA73"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0CA8B0E" w14:textId="713867B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0E7D6F2D" w14:textId="77777777" w:rsidTr="04780CE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4B5E6B26" w14:textId="52CEF783" w:rsidR="04780CE4" w:rsidRDefault="04780CE4" w:rsidP="04780CE4">
            <w:pPr>
              <w:spacing w:after="120"/>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3231D38" w14:textId="79EFC12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50"/>
              <w:gridCol w:w="1228"/>
              <w:gridCol w:w="1074"/>
              <w:gridCol w:w="1502"/>
              <w:gridCol w:w="1107"/>
              <w:gridCol w:w="1090"/>
              <w:gridCol w:w="1159"/>
            </w:tblGrid>
            <w:tr w:rsidR="04780CE4" w14:paraId="05D6B63F"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85C4CC" w14:textId="4141A98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2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40F52D" w14:textId="3DDEC624"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Kolokvij</w:t>
                  </w:r>
                </w:p>
              </w:tc>
              <w:tc>
                <w:tcPr>
                  <w:tcW w:w="10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0CA1DD" w14:textId="5969D73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Lab. vježbe</w:t>
                  </w:r>
                </w:p>
              </w:tc>
              <w:tc>
                <w:tcPr>
                  <w:tcW w:w="15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365954" w14:textId="5BCB6A25" w:rsidR="04780CE4" w:rsidRDefault="04780CE4" w:rsidP="04780CE4">
                  <w:pPr>
                    <w:spacing w:line="259" w:lineRule="auto"/>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Prezentacije</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E2585D" w14:textId="2F59AFC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F3C9A0" w14:textId="7EE3CFE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12A6E1" w14:textId="2B3DA3A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548FA88D"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086A819" w14:textId="37454E26"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I 1</w:t>
                  </w:r>
                </w:p>
              </w:tc>
              <w:tc>
                <w:tcPr>
                  <w:tcW w:w="1230" w:type="dxa"/>
                  <w:tcBorders>
                    <w:top w:val="single" w:sz="6" w:space="0" w:color="auto"/>
                    <w:left w:val="single" w:sz="6" w:space="0" w:color="auto"/>
                    <w:bottom w:val="single" w:sz="6" w:space="0" w:color="auto"/>
                    <w:right w:val="single" w:sz="6" w:space="0" w:color="auto"/>
                  </w:tcBorders>
                  <w:tcMar>
                    <w:left w:w="105" w:type="dxa"/>
                    <w:right w:w="105" w:type="dxa"/>
                  </w:tcMar>
                </w:tcPr>
                <w:p w14:paraId="6445DA17" w14:textId="335D41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2A6E7D5" w14:textId="07DC92E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w:t>
                  </w:r>
                </w:p>
              </w:tc>
              <w:tc>
                <w:tcPr>
                  <w:tcW w:w="1503" w:type="dxa"/>
                  <w:tcBorders>
                    <w:top w:val="single" w:sz="6" w:space="0" w:color="auto"/>
                    <w:left w:val="single" w:sz="6" w:space="0" w:color="auto"/>
                    <w:bottom w:val="single" w:sz="6" w:space="0" w:color="auto"/>
                    <w:right w:val="single" w:sz="6" w:space="0" w:color="auto"/>
                  </w:tcBorders>
                  <w:tcMar>
                    <w:left w:w="105" w:type="dxa"/>
                    <w:right w:w="105" w:type="dxa"/>
                  </w:tcMar>
                </w:tcPr>
                <w:p w14:paraId="24A9D9DE" w14:textId="3E8E0AF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83FD48" w14:textId="539F4B7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12,5 %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33BF37" w14:textId="5FD2023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25 %</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5F1AF8" w14:textId="5614949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r>
            <w:tr w:rsidR="04780CE4" w14:paraId="2D3ADBBD"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55EFD9" w14:textId="55284E44"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I 2</w:t>
                  </w:r>
                </w:p>
              </w:tc>
              <w:tc>
                <w:tcPr>
                  <w:tcW w:w="1230" w:type="dxa"/>
                  <w:tcBorders>
                    <w:top w:val="single" w:sz="6" w:space="0" w:color="auto"/>
                    <w:left w:val="single" w:sz="6" w:space="0" w:color="auto"/>
                    <w:bottom w:val="single" w:sz="6" w:space="0" w:color="auto"/>
                    <w:right w:val="single" w:sz="6" w:space="0" w:color="auto"/>
                  </w:tcBorders>
                  <w:tcMar>
                    <w:left w:w="105" w:type="dxa"/>
                    <w:right w:w="105" w:type="dxa"/>
                  </w:tcMar>
                </w:tcPr>
                <w:p w14:paraId="57533866" w14:textId="45EFC26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0A39AC2E" w14:textId="6449953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503" w:type="dxa"/>
                  <w:tcBorders>
                    <w:top w:val="single" w:sz="6" w:space="0" w:color="auto"/>
                    <w:left w:val="single" w:sz="6" w:space="0" w:color="auto"/>
                    <w:bottom w:val="single" w:sz="6" w:space="0" w:color="auto"/>
                    <w:right w:val="single" w:sz="6" w:space="0" w:color="auto"/>
                  </w:tcBorders>
                  <w:tcMar>
                    <w:left w:w="105" w:type="dxa"/>
                    <w:right w:w="105" w:type="dxa"/>
                  </w:tcMar>
                </w:tcPr>
                <w:p w14:paraId="38D67A1E" w14:textId="1BBF282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C56797" w14:textId="5D27320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12,5 %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8C59E2" w14:textId="6545F80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25 %</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56B89A" w14:textId="5D90477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r>
            <w:tr w:rsidR="04780CE4" w14:paraId="5F268BE9"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D1B650F" w14:textId="50FCD12F"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I 3</w:t>
                  </w:r>
                </w:p>
              </w:tc>
              <w:tc>
                <w:tcPr>
                  <w:tcW w:w="1230" w:type="dxa"/>
                  <w:tcBorders>
                    <w:top w:val="single" w:sz="6" w:space="0" w:color="auto"/>
                    <w:left w:val="single" w:sz="6" w:space="0" w:color="auto"/>
                    <w:bottom w:val="single" w:sz="6" w:space="0" w:color="auto"/>
                    <w:right w:val="single" w:sz="6" w:space="0" w:color="auto"/>
                  </w:tcBorders>
                  <w:tcMar>
                    <w:left w:w="105" w:type="dxa"/>
                    <w:right w:w="105" w:type="dxa"/>
                  </w:tcMar>
                </w:tcPr>
                <w:p w14:paraId="791F7671" w14:textId="4CD3806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89F47FA" w14:textId="0206185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w:t>
                  </w:r>
                </w:p>
              </w:tc>
              <w:tc>
                <w:tcPr>
                  <w:tcW w:w="1503" w:type="dxa"/>
                  <w:tcBorders>
                    <w:top w:val="single" w:sz="6" w:space="0" w:color="auto"/>
                    <w:left w:val="single" w:sz="6" w:space="0" w:color="auto"/>
                    <w:bottom w:val="single" w:sz="6" w:space="0" w:color="auto"/>
                    <w:right w:val="single" w:sz="6" w:space="0" w:color="auto"/>
                  </w:tcBorders>
                  <w:tcMar>
                    <w:left w:w="105" w:type="dxa"/>
                    <w:right w:w="105" w:type="dxa"/>
                  </w:tcMar>
                </w:tcPr>
                <w:p w14:paraId="382A7607" w14:textId="5E6664A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3B3B26" w14:textId="69EE993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12,5 %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F60C8F" w14:textId="2C7140D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25 %</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05F909" w14:textId="38D5930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r>
            <w:tr w:rsidR="04780CE4" w14:paraId="097497CF"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B455045" w14:textId="1DCE18A0"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I 4</w:t>
                  </w:r>
                </w:p>
              </w:tc>
              <w:tc>
                <w:tcPr>
                  <w:tcW w:w="1230" w:type="dxa"/>
                  <w:tcBorders>
                    <w:top w:val="single" w:sz="6" w:space="0" w:color="auto"/>
                    <w:left w:val="single" w:sz="6" w:space="0" w:color="auto"/>
                    <w:bottom w:val="single" w:sz="6" w:space="0" w:color="auto"/>
                    <w:right w:val="single" w:sz="6" w:space="0" w:color="auto"/>
                  </w:tcBorders>
                  <w:tcMar>
                    <w:left w:w="105" w:type="dxa"/>
                    <w:right w:w="105" w:type="dxa"/>
                  </w:tcMar>
                </w:tcPr>
                <w:p w14:paraId="7C50F081" w14:textId="380CDE8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w:t>
                  </w:r>
                </w:p>
              </w:tc>
              <w:tc>
                <w:tcPr>
                  <w:tcW w:w="1076" w:type="dxa"/>
                  <w:tcBorders>
                    <w:top w:val="single" w:sz="6" w:space="0" w:color="auto"/>
                    <w:left w:val="single" w:sz="6" w:space="0" w:color="auto"/>
                    <w:bottom w:val="single" w:sz="6" w:space="0" w:color="auto"/>
                    <w:right w:val="single" w:sz="6" w:space="0" w:color="auto"/>
                  </w:tcBorders>
                  <w:tcMar>
                    <w:left w:w="105" w:type="dxa"/>
                    <w:right w:w="105" w:type="dxa"/>
                  </w:tcMar>
                </w:tcPr>
                <w:p w14:paraId="29405202" w14:textId="1BCAD17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503" w:type="dxa"/>
                  <w:tcBorders>
                    <w:top w:val="single" w:sz="6" w:space="0" w:color="auto"/>
                    <w:left w:val="single" w:sz="6" w:space="0" w:color="auto"/>
                    <w:bottom w:val="single" w:sz="6" w:space="0" w:color="auto"/>
                    <w:right w:val="single" w:sz="6" w:space="0" w:color="auto"/>
                  </w:tcBorders>
                  <w:tcMar>
                    <w:left w:w="105" w:type="dxa"/>
                    <w:right w:w="105" w:type="dxa"/>
                  </w:tcMar>
                </w:tcPr>
                <w:p w14:paraId="79460C19" w14:textId="0AD1C8A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F501EF" w14:textId="4C3E2E1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12,5 %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E30E3C" w14:textId="36B00D7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25 %</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E5F747" w14:textId="28E8912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w:t>
                  </w:r>
                </w:p>
              </w:tc>
            </w:tr>
            <w:tr w:rsidR="04780CE4" w14:paraId="576A4C9B"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A78068" w14:textId="4084B76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2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17BBC6" w14:textId="5B8A6C6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40 %</w:t>
                  </w:r>
                </w:p>
              </w:tc>
              <w:tc>
                <w:tcPr>
                  <w:tcW w:w="10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1BFB251" w14:textId="6F7B753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20 %</w:t>
                  </w:r>
                </w:p>
              </w:tc>
              <w:tc>
                <w:tcPr>
                  <w:tcW w:w="15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9BFD2E" w14:textId="00276AD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40 %</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804473" w14:textId="1FBFCE7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321F7D" w14:textId="550AB1E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100 %</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28B2C7" w14:textId="18BCD6B6"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0210C259" w14:textId="77777777" w:rsidTr="04780CE4">
              <w:trPr>
                <w:trHeight w:val="300"/>
              </w:trPr>
              <w:tc>
                <w:tcPr>
                  <w:tcW w:w="15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AC7766" w14:textId="16FBF50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2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8DCB60" w14:textId="64C0968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1,6</w:t>
                  </w:r>
                </w:p>
              </w:tc>
              <w:tc>
                <w:tcPr>
                  <w:tcW w:w="107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2544DE" w14:textId="1A10E7F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0,8</w:t>
                  </w:r>
                </w:p>
              </w:tc>
              <w:tc>
                <w:tcPr>
                  <w:tcW w:w="15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ABDB0F" w14:textId="35D65DE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1,6</w:t>
                  </w:r>
                </w:p>
              </w:tc>
              <w:tc>
                <w:tcPr>
                  <w:tcW w:w="11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67251C" w14:textId="732E5A2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4466EA" w14:textId="2A7C8A0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B97583" w14:textId="068371B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w:t>
                  </w:r>
                </w:p>
              </w:tc>
            </w:tr>
          </w:tbl>
          <w:p w14:paraId="6412A7B8" w14:textId="31F84A1A" w:rsidR="04780CE4" w:rsidRDefault="04780CE4" w:rsidP="04780CE4">
            <w:pPr>
              <w:spacing w:before="120" w:after="120"/>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7AABBDDD" w14:textId="16F0B968"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7"/>
              <w:gridCol w:w="1475"/>
              <w:gridCol w:w="1338"/>
              <w:gridCol w:w="1366"/>
              <w:gridCol w:w="1351"/>
              <w:gridCol w:w="1413"/>
            </w:tblGrid>
            <w:tr w:rsidR="04780CE4" w14:paraId="7C1A6CFC"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B39010" w14:textId="5D7267E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0D8C19" w14:textId="35D24BC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0DC662" w14:textId="4643617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67FF1B" w14:textId="4BE06A6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F75E75" w14:textId="29BE168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A07209" w14:textId="4F460FC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7FC0E2D5"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F4E9A0" w14:textId="0A50BC2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FEB71EF" w14:textId="19311A6D"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0C57F8A" w14:textId="063A4ABF"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76F836" w14:textId="48C2C31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E51454" w14:textId="2AA9392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DF6BE5" w14:textId="3E7A0CD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0,8</w:t>
                  </w:r>
                </w:p>
              </w:tc>
            </w:tr>
            <w:tr w:rsidR="04780CE4" w14:paraId="1DF34FCC"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D33D41" w14:textId="6B674F2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B335FD8" w14:textId="12D99D1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B49A239" w14:textId="003DD12E"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F6656C" w14:textId="60984A2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1E99B0" w14:textId="44A6A3A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99FAD6" w14:textId="201EB05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w:t>
                  </w:r>
                </w:p>
              </w:tc>
            </w:tr>
            <w:tr w:rsidR="04780CE4" w14:paraId="4A0188B9"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9425E2" w14:textId="55928CD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43B6FFC" w14:textId="6FBBF14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E08F323" w14:textId="5CD31A4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7C3802" w14:textId="2B31427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E2EDB0" w14:textId="2674C66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BC11AB" w14:textId="40F4C0D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1,2</w:t>
                  </w:r>
                </w:p>
              </w:tc>
            </w:tr>
            <w:tr w:rsidR="04780CE4" w14:paraId="38D72B26"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DF5988" w14:textId="29E5AA5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04C6829" w14:textId="12ABB26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D230E48" w14:textId="3740BB5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05B455" w14:textId="0095A16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E0FDFC" w14:textId="0D6C34B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12F458" w14:textId="11E5A99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0,8</w:t>
                  </w:r>
                </w:p>
              </w:tc>
            </w:tr>
            <w:tr w:rsidR="04780CE4" w14:paraId="5F0BC720"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80226D" w14:textId="526FC58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DBC4D3" w14:textId="06996A0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90 %</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63CF9FE" w14:textId="62D67CE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113D97" w14:textId="776F91A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216B9B" w14:textId="5B70338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1F21BC" w14:textId="3068B67B"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54287FAD"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461063" w14:textId="02C8A7C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57B4B3" w14:textId="02E896F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3,6</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4E6EC72" w14:textId="2A35146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0,4</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5EC342" w14:textId="7AF9FD5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31D042" w14:textId="75D8711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3723B5" w14:textId="53235F0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w:t>
                  </w:r>
                </w:p>
              </w:tc>
            </w:tr>
          </w:tbl>
          <w:p w14:paraId="05B5D38E" w14:textId="3C26C12A" w:rsidR="04780CE4" w:rsidRDefault="04780CE4" w:rsidP="04780CE4">
            <w:pPr>
              <w:rPr>
                <w:rFonts w:ascii="Calibri" w:eastAsia="Calibri" w:hAnsi="Calibri" w:cs="Calibri"/>
                <w:sz w:val="22"/>
                <w:szCs w:val="22"/>
              </w:rPr>
            </w:pPr>
          </w:p>
          <w:p w14:paraId="0603CCA2" w14:textId="70C1135E"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3710ECB" w14:textId="0F08596D" w:rsidR="04780CE4" w:rsidRDefault="04780CE4" w:rsidP="04780CE4">
            <w:pPr>
              <w:rPr>
                <w:rFonts w:ascii="Calibri" w:eastAsia="Calibri" w:hAnsi="Calibri" w:cs="Calibri"/>
                <w:sz w:val="22"/>
                <w:szCs w:val="22"/>
              </w:rPr>
            </w:pPr>
          </w:p>
          <w:p w14:paraId="1A1080B5" w14:textId="191DB3B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4F1A111A" w14:textId="7571BF3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39A15424" w14:textId="18A4DED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705DBFA4" w14:textId="1A2B6BDD"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04780CE4" w14:paraId="25835E9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B8CE5E" w14:textId="740D10C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0D4589" w14:textId="3B7046C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2ED534" w14:textId="29B40C7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0CC2C2F6"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91E8AA" w14:textId="4F242EB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342FFF" w14:textId="3890CCD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9AFEBA" w14:textId="0ED873B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7B66C117"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281A36" w14:textId="16525A4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6DE687" w14:textId="2970C01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353801" w14:textId="6E39E53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31D67587"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B6DDC7" w14:textId="6112A57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9687A" w14:textId="2513FCB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4F1E1E" w14:textId="57590E4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61440125"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BE8812" w14:textId="6D82CDE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957779" w14:textId="569A1AE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854527" w14:textId="16BB731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26B65D8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74073E" w14:textId="0BC1A77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CE6DDF" w14:textId="102A2F9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00B333" w14:textId="58C7F82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633F879E" w14:textId="474C0ABF" w:rsidR="04780CE4" w:rsidRDefault="04780CE4" w:rsidP="04780CE4">
            <w:pPr>
              <w:rPr>
                <w:rFonts w:ascii="Calibri" w:eastAsia="Calibri" w:hAnsi="Calibri" w:cs="Calibri"/>
                <w:sz w:val="22"/>
                <w:szCs w:val="22"/>
              </w:rPr>
            </w:pPr>
          </w:p>
        </w:tc>
      </w:tr>
      <w:tr w:rsidR="04780CE4" w14:paraId="5CEA0CA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F8AADD" w14:textId="46BB6B7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001F80AD"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8D6D21" w14:textId="41040B0A" w:rsidR="04780CE4" w:rsidRDefault="04780CE4" w:rsidP="000D25B0">
            <w:pPr>
              <w:pStyle w:val="Odlomakpopisa"/>
              <w:numPr>
                <w:ilvl w:val="0"/>
                <w:numId w:val="53"/>
              </w:numPr>
              <w:spacing w:beforeAutospacing="1" w:afterAutospacing="1"/>
              <w:ind w:left="473"/>
              <w:rPr>
                <w:rFonts w:ascii="Calibri" w:eastAsia="Calibri" w:hAnsi="Calibri" w:cs="Calibri"/>
              </w:rPr>
            </w:pPr>
            <w:r w:rsidRPr="04780CE4">
              <w:rPr>
                <w:rFonts w:ascii="Calibri" w:eastAsia="Calibri" w:hAnsi="Calibri" w:cs="Calibri"/>
                <w:lang w:val="hr-HR"/>
              </w:rPr>
              <w:t>Pregled stanja biološke i krajobrazne raznolikosti Hrvatske sa strategijom i akcijskim planovima zaštite, Državna uprava za zaštitu prirode i okoliša, Zagreb, 1999. </w:t>
            </w:r>
          </w:p>
          <w:p w14:paraId="5047A06F" w14:textId="434C89B5" w:rsidR="04780CE4" w:rsidRDefault="04780CE4" w:rsidP="000D25B0">
            <w:pPr>
              <w:pStyle w:val="Odlomakpopisa"/>
              <w:numPr>
                <w:ilvl w:val="0"/>
                <w:numId w:val="53"/>
              </w:numPr>
              <w:ind w:left="473"/>
              <w:rPr>
                <w:rFonts w:ascii="Calibri" w:eastAsia="Calibri" w:hAnsi="Calibri" w:cs="Calibri"/>
              </w:rPr>
            </w:pPr>
            <w:r w:rsidRPr="04780CE4">
              <w:rPr>
                <w:rFonts w:ascii="Calibri" w:eastAsia="Calibri" w:hAnsi="Calibri" w:cs="Calibri"/>
                <w:lang w:val="hr-HR"/>
              </w:rPr>
              <w:t xml:space="preserve">Predmetna zakonska reglativa: Zakon o prostornom uređenju, Narodne novine br153/13, 65/17, 114/18, 39/19, 98/19; Zakon o gradnji, Narodne novine br. 153/13, </w:t>
            </w:r>
            <w:hyperlink r:id="rId55">
              <w:r w:rsidRPr="04780CE4">
                <w:rPr>
                  <w:rStyle w:val="Hiperveza"/>
                  <w:rFonts w:ascii="Calibri" w:eastAsia="Calibri" w:hAnsi="Calibri" w:cs="Calibri"/>
                  <w:color w:val="0563C1"/>
                  <w:lang w:val="hr-HR"/>
                </w:rPr>
                <w:t>20/17</w:t>
              </w:r>
            </w:hyperlink>
            <w:r w:rsidRPr="04780CE4">
              <w:rPr>
                <w:rFonts w:ascii="Calibri" w:eastAsia="Calibri" w:hAnsi="Calibri" w:cs="Calibri"/>
                <w:lang w:val="hr-HR"/>
              </w:rPr>
              <w:t xml:space="preserve">, </w:t>
            </w:r>
            <w:hyperlink r:id="rId56">
              <w:r w:rsidRPr="04780CE4">
                <w:rPr>
                  <w:rStyle w:val="Hiperveza"/>
                  <w:rFonts w:ascii="Calibri" w:eastAsia="Calibri" w:hAnsi="Calibri" w:cs="Calibri"/>
                  <w:color w:val="0563C1"/>
                  <w:lang w:val="hr-HR"/>
                </w:rPr>
                <w:t>39/19</w:t>
              </w:r>
            </w:hyperlink>
            <w:r w:rsidRPr="04780CE4">
              <w:rPr>
                <w:rFonts w:ascii="Calibri" w:eastAsia="Calibri" w:hAnsi="Calibri" w:cs="Calibri"/>
                <w:lang w:val="hr-HR"/>
              </w:rPr>
              <w:t xml:space="preserve">, </w:t>
            </w:r>
            <w:hyperlink r:id="rId57">
              <w:r w:rsidRPr="04780CE4">
                <w:rPr>
                  <w:rStyle w:val="Hiperveza"/>
                  <w:rFonts w:ascii="Calibri" w:eastAsia="Calibri" w:hAnsi="Calibri" w:cs="Calibri"/>
                  <w:color w:val="0563C1"/>
                  <w:lang w:val="hr-HR"/>
                </w:rPr>
                <w:t>125/19</w:t>
              </w:r>
            </w:hyperlink>
            <w:r w:rsidRPr="04780CE4">
              <w:rPr>
                <w:rFonts w:ascii="Calibri" w:eastAsia="Calibri" w:hAnsi="Calibri" w:cs="Calibri"/>
                <w:lang w:val="hr-HR"/>
              </w:rPr>
              <w:t>; Zakon o održivom gospodarenju otpadom, Narodne novine br. 94/13, 73/17, 14/19, 98/19; i dr. </w:t>
            </w:r>
          </w:p>
        </w:tc>
      </w:tr>
      <w:tr w:rsidR="04780CE4" w14:paraId="6FE3BD65"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26BA1B" w14:textId="114B6D4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2BEFFF88" w14:textId="77777777" w:rsidTr="04780CE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9A4438" w14:textId="7A170FCA" w:rsidR="04780CE4" w:rsidRDefault="04780CE4" w:rsidP="000D25B0">
            <w:pPr>
              <w:pStyle w:val="Odlomakpopisa"/>
              <w:numPr>
                <w:ilvl w:val="0"/>
                <w:numId w:val="52"/>
              </w:numPr>
              <w:spacing w:beforeAutospacing="1" w:afterAutospacing="1"/>
              <w:ind w:left="417"/>
              <w:jc w:val="both"/>
              <w:rPr>
                <w:rFonts w:ascii="Calibri" w:eastAsia="Calibri" w:hAnsi="Calibri" w:cs="Calibri"/>
              </w:rPr>
            </w:pPr>
            <w:r w:rsidRPr="04780CE4">
              <w:rPr>
                <w:rFonts w:ascii="Calibri" w:eastAsia="Calibri" w:hAnsi="Calibri" w:cs="Calibri"/>
                <w:lang w:val="hr-HR"/>
              </w:rPr>
              <w:t>Pravilnik o sadržaju, mjerilima kartografskih prikaza, obveznim prostornim pokazateljima i standardu elaborata prostornih planova, Narodne novine br. 106/98, 39/04, 45/04, 163/04 </w:t>
            </w:r>
          </w:p>
          <w:p w14:paraId="1BACD5B8" w14:textId="5C7296DB" w:rsidR="04780CE4" w:rsidRDefault="04780CE4" w:rsidP="000D25B0">
            <w:pPr>
              <w:pStyle w:val="Odlomakpopisa"/>
              <w:numPr>
                <w:ilvl w:val="0"/>
                <w:numId w:val="52"/>
              </w:numPr>
              <w:ind w:left="417"/>
              <w:rPr>
                <w:rFonts w:ascii="Calibri" w:eastAsia="Calibri" w:hAnsi="Calibri" w:cs="Calibri"/>
              </w:rPr>
            </w:pPr>
            <w:r w:rsidRPr="04780CE4">
              <w:rPr>
                <w:rFonts w:ascii="Calibri" w:eastAsia="Calibri" w:hAnsi="Calibri" w:cs="Calibri"/>
                <w:lang w:val="hr-HR"/>
              </w:rPr>
              <w:t xml:space="preserve">Prinz, D. (2006.): </w:t>
            </w:r>
            <w:r w:rsidRPr="04780CE4">
              <w:rPr>
                <w:rFonts w:ascii="Calibri" w:eastAsia="Calibri" w:hAnsi="Calibri" w:cs="Calibri"/>
                <w:i/>
                <w:iCs/>
                <w:lang w:val="hr-HR"/>
              </w:rPr>
              <w:t>Urbanizam, svezak 1.- Urbanističko planiranje</w:t>
            </w:r>
            <w:r w:rsidRPr="04780CE4">
              <w:rPr>
                <w:rFonts w:ascii="Calibri" w:eastAsia="Calibri" w:hAnsi="Calibri" w:cs="Calibri"/>
                <w:lang w:val="hr-HR"/>
              </w:rPr>
              <w:t>, Golden marketing-Tehnička knjiga, Zagreb. </w:t>
            </w:r>
          </w:p>
        </w:tc>
      </w:tr>
      <w:tr w:rsidR="04780CE4" w14:paraId="0B4DF722"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7B1FF46" w14:textId="7F62741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369045C6" w14:textId="77777777" w:rsidTr="04780CE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91264B1" w14:textId="30F640BA"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6875D7B0" w14:textId="5DC3467B" w:rsidR="04780CE4" w:rsidRDefault="04780CE4" w:rsidP="04780CE4">
      <w:pPr>
        <w:rPr>
          <w:rFonts w:ascii="Calibri" w:eastAsia="Calibri" w:hAnsi="Calibri" w:cs="Calibri"/>
          <w:color w:val="000000" w:themeColor="text1"/>
          <w:lang w:val="hr-HR"/>
        </w:rPr>
      </w:pPr>
    </w:p>
    <w:p w14:paraId="1FFD0A17" w14:textId="7963DCFC" w:rsidR="04780CE4" w:rsidRDefault="04780CE4" w:rsidP="04780CE4">
      <w:pPr>
        <w:rPr>
          <w:rFonts w:ascii="Arial Narrow" w:eastAsia="Arial Narrow" w:hAnsi="Arial Narrow" w:cs="Arial Narrow"/>
          <w:color w:val="000000" w:themeColor="text1"/>
          <w:sz w:val="22"/>
          <w:szCs w:val="22"/>
          <w:lang w:val="hr-HR"/>
        </w:rPr>
      </w:pPr>
    </w:p>
    <w:p w14:paraId="41BEDACC" w14:textId="57948AE2" w:rsidR="04780CE4" w:rsidRDefault="04780CE4" w:rsidP="04780CE4">
      <w:pPr>
        <w:rPr>
          <w:lang w:val="hr-HR"/>
        </w:rPr>
      </w:pPr>
    </w:p>
    <w:p w14:paraId="78A0DAFD" w14:textId="4DFE0269" w:rsidR="000D25B0" w:rsidRDefault="000D25B0" w:rsidP="04780CE4">
      <w:pPr>
        <w:rPr>
          <w:lang w:val="hr-HR"/>
        </w:rPr>
      </w:pPr>
    </w:p>
    <w:p w14:paraId="24AF6291" w14:textId="77652825" w:rsidR="000D25B0" w:rsidRDefault="000D25B0" w:rsidP="04780CE4">
      <w:pPr>
        <w:rPr>
          <w:lang w:val="hr-HR"/>
        </w:rPr>
      </w:pPr>
    </w:p>
    <w:p w14:paraId="7EC1FA9D" w14:textId="72B85DE1" w:rsidR="000D25B0" w:rsidRDefault="000D25B0" w:rsidP="04780CE4">
      <w:pPr>
        <w:rPr>
          <w:lang w:val="hr-HR"/>
        </w:rPr>
      </w:pPr>
    </w:p>
    <w:p w14:paraId="25F682E4" w14:textId="7D082BEF" w:rsidR="000D25B0" w:rsidRDefault="000D25B0" w:rsidP="04780CE4">
      <w:pPr>
        <w:rPr>
          <w:lang w:val="hr-HR"/>
        </w:rPr>
      </w:pPr>
    </w:p>
    <w:p w14:paraId="3D8A5820" w14:textId="7F639777" w:rsidR="000D25B0" w:rsidRDefault="000D25B0" w:rsidP="04780CE4">
      <w:pPr>
        <w:rPr>
          <w:lang w:val="hr-HR"/>
        </w:rPr>
      </w:pPr>
    </w:p>
    <w:p w14:paraId="2AB6BA40" w14:textId="77777777" w:rsidR="000D25B0" w:rsidRDefault="000D25B0" w:rsidP="04780CE4">
      <w:pPr>
        <w:rPr>
          <w:lang w:val="hr-HR"/>
        </w:rPr>
      </w:pPr>
    </w:p>
    <w:p w14:paraId="3296271E" w14:textId="44990F34" w:rsidR="5A0C148D" w:rsidRDefault="5A0C148D"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61"/>
        <w:gridCol w:w="2751"/>
        <w:gridCol w:w="1863"/>
        <w:gridCol w:w="1835"/>
      </w:tblGrid>
      <w:tr w:rsidR="04780CE4" w14:paraId="3BB82246" w14:textId="77777777" w:rsidTr="04780CE4">
        <w:trPr>
          <w:trHeight w:val="390"/>
        </w:trPr>
        <w:tc>
          <w:tcPr>
            <w:tcW w:w="258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vAlign w:val="center"/>
          </w:tcPr>
          <w:p w14:paraId="751C31F2" w14:textId="0CFCA4C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277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vAlign w:val="center"/>
          </w:tcPr>
          <w:p w14:paraId="34F5D378" w14:textId="41C6A85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87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vAlign w:val="center"/>
          </w:tcPr>
          <w:p w14:paraId="452D4E0F" w14:textId="135134B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184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vAlign w:val="center"/>
          </w:tcPr>
          <w:p w14:paraId="1FBBEEBE" w14:textId="5D4E07E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64454AD7" w14:textId="77777777" w:rsidTr="04780CE4">
        <w:trPr>
          <w:trHeight w:val="300"/>
        </w:trPr>
        <w:tc>
          <w:tcPr>
            <w:tcW w:w="25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278A00" w14:textId="3019571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I1 Definirati specifičnosti ruralnog </w:t>
            </w:r>
          </w:p>
          <w:p w14:paraId="39A95479" w14:textId="225AF25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poljoprivrednog gospodarstva.  </w:t>
            </w:r>
          </w:p>
        </w:tc>
        <w:tc>
          <w:tcPr>
            <w:tcW w:w="27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10956F" w14:textId="5A335D1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Specificnosti ruralnog poljoprivrednog gospodarstva u mediteranskom podrucju. Ruralne gradevine poljoprivrednog gospodarstva: seljacke kuce i podrumi; skladišta i spremišta.</w:t>
            </w:r>
          </w:p>
        </w:tc>
        <w:tc>
          <w:tcPr>
            <w:tcW w:w="18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97DAE" w14:textId="5847B64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Predavanja </w:t>
            </w:r>
          </w:p>
          <w:p w14:paraId="2E484FBE" w14:textId="7F336E9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Prezentacije</w:t>
            </w:r>
          </w:p>
        </w:tc>
        <w:tc>
          <w:tcPr>
            <w:tcW w:w="18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E48B92" w14:textId="359E7DD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Kolokvij</w:t>
            </w:r>
          </w:p>
          <w:p w14:paraId="64F0C2D4" w14:textId="303F950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 Ocjena prezentacije</w:t>
            </w:r>
          </w:p>
        </w:tc>
      </w:tr>
      <w:tr w:rsidR="04780CE4" w14:paraId="049A9159" w14:textId="77777777" w:rsidTr="04780CE4">
        <w:trPr>
          <w:trHeight w:val="300"/>
        </w:trPr>
        <w:tc>
          <w:tcPr>
            <w:tcW w:w="25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8BA077" w14:textId="7AF4806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I2 Definirati strukturu i organizaciju </w:t>
            </w:r>
          </w:p>
          <w:p w14:paraId="16B2E80A" w14:textId="3E2CD96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gospodarstva. </w:t>
            </w:r>
          </w:p>
        </w:tc>
        <w:tc>
          <w:tcPr>
            <w:tcW w:w="27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0A4046" w14:textId="527B9BF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Struktura modernog poljoprivrednog gospodarstva. Struktura i organizacija gospodarskog dvorišta za strojeve, opremu i repromaterijal, vinskog podruma, rasadnika i pogona za proizvodnju sadnog materijala, plastenika i staklenika i ostalih objekata zašticenog prostora i objekata za kompostiranje.</w:t>
            </w:r>
          </w:p>
        </w:tc>
        <w:tc>
          <w:tcPr>
            <w:tcW w:w="18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AE4458" w14:textId="77CD71B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Predavanja </w:t>
            </w:r>
          </w:p>
          <w:p w14:paraId="03199276" w14:textId="3694BB5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Vježbe </w:t>
            </w:r>
          </w:p>
        </w:tc>
        <w:tc>
          <w:tcPr>
            <w:tcW w:w="18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297BF0" w14:textId="7D1FDA7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Kolokvij </w:t>
            </w:r>
          </w:p>
          <w:p w14:paraId="4320AE1F" w14:textId="69EFAD7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Praktična izvedba vježbi</w:t>
            </w:r>
          </w:p>
        </w:tc>
      </w:tr>
      <w:tr w:rsidR="04780CE4" w14:paraId="608B877F" w14:textId="77777777" w:rsidTr="04780CE4">
        <w:trPr>
          <w:trHeight w:val="300"/>
        </w:trPr>
        <w:tc>
          <w:tcPr>
            <w:tcW w:w="25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17846" w14:textId="007CF16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I3 Objasniti načela gospodarenja </w:t>
            </w:r>
          </w:p>
          <w:p w14:paraId="41D0242E" w14:textId="57D7D9F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otpadom.  </w:t>
            </w:r>
          </w:p>
        </w:tc>
        <w:tc>
          <w:tcPr>
            <w:tcW w:w="27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03B53B" w14:textId="3C50800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Infrastruktura gospodarskih objekata s posebnim osvrtom na zbrinjavanje komunalnog, organskog i opasnog otpada.</w:t>
            </w:r>
          </w:p>
        </w:tc>
        <w:tc>
          <w:tcPr>
            <w:tcW w:w="18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2C2D8D" w14:textId="35A48B6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Predavanja </w:t>
            </w:r>
          </w:p>
          <w:p w14:paraId="052B10A7" w14:textId="621694B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Vježbe </w:t>
            </w:r>
          </w:p>
        </w:tc>
        <w:tc>
          <w:tcPr>
            <w:tcW w:w="18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570D9A" w14:textId="4224AC9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Kolokvij </w:t>
            </w:r>
          </w:p>
          <w:p w14:paraId="13545168" w14:textId="51FF4DF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Ocjena prezentacije</w:t>
            </w:r>
          </w:p>
        </w:tc>
      </w:tr>
      <w:tr w:rsidR="04780CE4" w14:paraId="09C555A7" w14:textId="77777777" w:rsidTr="04780CE4">
        <w:trPr>
          <w:trHeight w:val="300"/>
        </w:trPr>
        <w:tc>
          <w:tcPr>
            <w:tcW w:w="25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2DB541" w14:textId="089E802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I4 Primjeniti zakonsku i podzakonsku </w:t>
            </w:r>
          </w:p>
          <w:p w14:paraId="5FC75012" w14:textId="00F67A4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regulativu. </w:t>
            </w:r>
          </w:p>
        </w:tc>
        <w:tc>
          <w:tcPr>
            <w:tcW w:w="27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5B8673" w14:textId="164AEBB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Mjere zaštite na radu i protupožarne mjere. Zakon o prostorom uredenju. Zakon o gradenju. Pravilnik o sadrzaju, mjerilima kartografskih prikaza, obveznim prostornim pokazateljima i standardu elaborata prostornih planova. Mjere zaštite okoliša na gospodarstvu.</w:t>
            </w:r>
          </w:p>
        </w:tc>
        <w:tc>
          <w:tcPr>
            <w:tcW w:w="18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91F43" w14:textId="1813C68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Prezentacije </w:t>
            </w:r>
          </w:p>
          <w:p w14:paraId="1127C35F" w14:textId="5E789F3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 xml:space="preserve">Vježbe </w:t>
            </w:r>
          </w:p>
        </w:tc>
        <w:tc>
          <w:tcPr>
            <w:tcW w:w="18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26C17C" w14:textId="13B39C7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Ocjena prezentacije</w:t>
            </w:r>
          </w:p>
          <w:p w14:paraId="155A1671" w14:textId="2CFC8B3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Praktična izvedba vježbi</w:t>
            </w:r>
          </w:p>
        </w:tc>
      </w:tr>
    </w:tbl>
    <w:p w14:paraId="7BBAAA14" w14:textId="472584D5" w:rsidR="04780CE4" w:rsidRDefault="04780CE4" w:rsidP="04780CE4">
      <w:pPr>
        <w:rPr>
          <w:lang w:val="hr-HR"/>
        </w:rPr>
      </w:pPr>
    </w:p>
    <w:p w14:paraId="0909ABC5" w14:textId="7099F9E6" w:rsidR="04780CE4" w:rsidRDefault="04780CE4" w:rsidP="04780CE4">
      <w:pPr>
        <w:rPr>
          <w:lang w:val="hr-HR"/>
        </w:rPr>
      </w:pPr>
    </w:p>
    <w:p w14:paraId="3042FA8B" w14:textId="5B9F6320" w:rsidR="04780CE4" w:rsidRDefault="04780CE4" w:rsidP="04780CE4">
      <w:pPr>
        <w:rPr>
          <w:lang w:val="hr-HR"/>
        </w:rPr>
      </w:pPr>
    </w:p>
    <w:p w14:paraId="5EF0A36A" w14:textId="788428CD" w:rsidR="4CAD4CE0" w:rsidRDefault="4CAD4CE0" w:rsidP="4CAD4CE0">
      <w:pPr>
        <w:rPr>
          <w:lang w:val="hr-HR"/>
        </w:rPr>
      </w:pPr>
    </w:p>
    <w:p w14:paraId="762DB130" w14:textId="08881A36" w:rsidR="04780CE4" w:rsidRDefault="04780CE4" w:rsidP="04780CE4">
      <w:pPr>
        <w:rPr>
          <w:lang w:val="hr-HR"/>
        </w:rPr>
      </w:pPr>
    </w:p>
    <w:p w14:paraId="14CBA3D6" w14:textId="77C3D33E" w:rsidR="04780CE4" w:rsidRDefault="04780CE4" w:rsidP="04780CE4">
      <w:pPr>
        <w:rPr>
          <w:lang w:val="hr-HR"/>
        </w:rPr>
      </w:pPr>
    </w:p>
    <w:p w14:paraId="0DE4E812" w14:textId="1BC28152" w:rsidR="15BD2B52" w:rsidRDefault="15BD2B52"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04780CE4" w14:paraId="11294BF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86A3387" w14:textId="4A83E47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364B81FB"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1B6253" w14:textId="0DF7A65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8F6DC5A" w14:textId="172D7418"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54449F5F"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239902D" w14:textId="052AFC4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CB819E8" w14:textId="7511234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OSNOVE PČELARSTVA</w:t>
            </w:r>
          </w:p>
        </w:tc>
      </w:tr>
      <w:tr w:rsidR="04780CE4" w14:paraId="72763EA9"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2B986B" w14:textId="7FAC5E4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D290D7D" w14:textId="39D8524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Dr.sc.biomed.Damir Šekulja, prof.struč.stud.</w:t>
            </w:r>
          </w:p>
        </w:tc>
      </w:tr>
      <w:tr w:rsidR="04780CE4" w14:paraId="483D4ECC"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541A93" w14:textId="50BD878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B28983" w14:textId="7AABB92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672A14DD"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A89656" w14:textId="13DDC58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16F1266" w14:textId="6B892F61"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B1EDEF5" w14:textId="6AC1BE3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8DFA6A" w14:textId="200F4D4D"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4 </w:t>
            </w:r>
          </w:p>
        </w:tc>
      </w:tr>
      <w:tr w:rsidR="04780CE4" w14:paraId="09D23A16"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C9C851E" w14:textId="44451E1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0A35A8" w14:textId="1C948CB4"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2.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157716" w14:textId="185D5CF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24B9D4" w14:textId="75FAEA8C"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Ljetni </w:t>
            </w:r>
          </w:p>
        </w:tc>
      </w:tr>
      <w:tr w:rsidR="04780CE4" w14:paraId="2ABD6810" w14:textId="77777777" w:rsidTr="4CAD4CE0">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CE10533" w14:textId="1D55838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12A3766" w14:textId="53BEB6E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2D3A9D9" w14:textId="24F2852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D90F841" w14:textId="4D8DE52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C8C3199" w14:textId="1624A00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141FF9DF" w14:textId="77777777" w:rsidTr="4CAD4CE0">
        <w:trPr>
          <w:trHeight w:val="300"/>
        </w:trPr>
        <w:tc>
          <w:tcPr>
            <w:tcW w:w="1273" w:type="dxa"/>
            <w:vMerge/>
            <w:vAlign w:val="center"/>
          </w:tcPr>
          <w:p w14:paraId="247F1714"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CBB3DF" w14:textId="5D71EE4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91E039" w14:textId="3BCF8D1F"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A873DB" w14:textId="7698D36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36BB215" w14:textId="7131BBF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r>
      <w:tr w:rsidR="04780CE4" w14:paraId="4A4FD6B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0EA2736" w14:textId="642F2E2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04AC2E63"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8A6599" w14:textId="209D5AE0"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2EE48F09"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671481" w14:textId="3C53D15D"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1. Upoznati studente sa osnovama pčelarstva.</w:t>
            </w:r>
          </w:p>
          <w:p w14:paraId="3C4B3EC7" w14:textId="69F01B41"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 xml:space="preserve">2. Upoznati studente sa funkcioniranjem pčelarske proizvodnje u mediteranskom podneblju </w:t>
            </w:r>
          </w:p>
          <w:p w14:paraId="6FFA4998" w14:textId="525F0A2A"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3. Upoznati studente sa mogućnošću praktičnog pčelarenja unutar mediteranskog poljoprivrednog gospodarstva.</w:t>
            </w:r>
          </w:p>
        </w:tc>
      </w:tr>
      <w:tr w:rsidR="04780CE4" w14:paraId="57A361A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9709AF" w14:textId="6EE822B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6A76327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933D4D8" w14:textId="6A7E7BB2"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Nema uvjeta</w:t>
            </w:r>
          </w:p>
        </w:tc>
      </w:tr>
      <w:tr w:rsidR="04780CE4" w14:paraId="5303DD8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68E00D" w14:textId="7EB44BC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692C690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F333C3" w14:textId="04202C67"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1. 1.3. Planirati uzgoj domaćih životinja.</w:t>
            </w:r>
          </w:p>
          <w:p w14:paraId="2887C3D2" w14:textId="10040547"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2. 4.1. Primijeniti opremu i postrojenja u preradi poljoprivrednih proizvoda.</w:t>
            </w:r>
          </w:p>
          <w:p w14:paraId="0D6B8E13" w14:textId="021E8E90"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3. 4.4. Odabrati odgovarajuću metodu prerade i konzerviranja biljnih i životinjskih proizvoda.</w:t>
            </w:r>
          </w:p>
          <w:p w14:paraId="7AF8244B" w14:textId="361F706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4. 5.1. Procijeniti kvalitetu poljoprivrednih proizvoda temeljem kemijskih i senzornih karakteristika.</w:t>
            </w:r>
          </w:p>
        </w:tc>
      </w:tr>
      <w:tr w:rsidR="04780CE4" w14:paraId="6158B28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D6759AA" w14:textId="066EEA3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3032E590"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273294" w14:textId="5A02FCB5"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I1</w:t>
            </w:r>
            <w:r w:rsidRPr="04780CE4">
              <w:rPr>
                <w:rFonts w:ascii="Calibri" w:eastAsia="Calibri" w:hAnsi="Calibri" w:cs="Calibri"/>
                <w:b/>
                <w:bCs/>
                <w:sz w:val="22"/>
                <w:szCs w:val="22"/>
                <w:lang w:val="hr-HR"/>
              </w:rPr>
              <w:t xml:space="preserve"> </w:t>
            </w:r>
            <w:r w:rsidRPr="04780CE4">
              <w:rPr>
                <w:rFonts w:ascii="Calibri" w:eastAsia="Calibri" w:hAnsi="Calibri" w:cs="Calibri"/>
                <w:sz w:val="22"/>
                <w:szCs w:val="22"/>
                <w:lang w:val="hr-HR"/>
              </w:rPr>
              <w:t>Valorizirati mogućnosti komercijalnog korištenja pčela, pojedine pčelinje proizvode i načine njihovog dobivanja</w:t>
            </w:r>
          </w:p>
          <w:p w14:paraId="0A283A99" w14:textId="77DE6108"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I2 Analizirati primjenu selekcije u pčelarstvu,</w:t>
            </w:r>
            <w:r w:rsidRPr="04780CE4">
              <w:rPr>
                <w:rFonts w:ascii="Calibri" w:eastAsia="Calibri" w:hAnsi="Calibri" w:cs="Calibri"/>
                <w:b/>
                <w:bCs/>
                <w:sz w:val="22"/>
                <w:szCs w:val="22"/>
                <w:lang w:val="hr-HR"/>
              </w:rPr>
              <w:t xml:space="preserve"> </w:t>
            </w:r>
            <w:r w:rsidRPr="04780CE4">
              <w:rPr>
                <w:rFonts w:ascii="Calibri" w:eastAsia="Calibri" w:hAnsi="Calibri" w:cs="Calibri"/>
                <w:sz w:val="22"/>
                <w:szCs w:val="22"/>
                <w:lang w:val="hr-HR"/>
              </w:rPr>
              <w:t xml:space="preserve">svojstva naše sive pčele i razloge za pčelarenje upravo ovom rasom pčela </w:t>
            </w:r>
          </w:p>
          <w:p w14:paraId="5B65901B" w14:textId="7AB44B97"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I3 Identificirati simptome pčelinjih bolesti i načine njihovog tretiranja </w:t>
            </w:r>
          </w:p>
          <w:p w14:paraId="052ABCE4" w14:textId="0F966A13"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I4 Analizirati suvremene metode uzgoja matica i različite vidove pčelarske proizvodnje ovisno o krajnjem proizvodu kojeg se želi dobiti</w:t>
            </w:r>
            <w:r w:rsidRPr="04780CE4">
              <w:rPr>
                <w:rFonts w:ascii="Calibri" w:eastAsia="Calibri" w:hAnsi="Calibri" w:cs="Calibri"/>
                <w:b/>
                <w:bCs/>
                <w:sz w:val="22"/>
                <w:szCs w:val="22"/>
                <w:lang w:val="hr-HR"/>
              </w:rPr>
              <w:t xml:space="preserve"> </w:t>
            </w:r>
          </w:p>
          <w:p w14:paraId="18C80EE8" w14:textId="1D8458F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I5 Procijeniti mogućnosti povećavanja rentabilnosti pčelarstva korištenjem suvremenih metoda pčelarenja</w:t>
            </w:r>
          </w:p>
        </w:tc>
      </w:tr>
      <w:tr w:rsidR="04780CE4" w14:paraId="2B41D34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1957D23" w14:textId="738B014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2CF1035B"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A45204" w14:textId="7FB8818F"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Sistematika i biološke karakteristike medonosnih pčela; Morfologija pčela; Osjetila pčela; Selekcija pčela; Uzgoj matica; Program varroa-tolerancije; Bolesti pčela; Proizvodnja pčelinjih proizvoda; Osnove praktičnog pčelarenja;</w:t>
            </w:r>
          </w:p>
        </w:tc>
      </w:tr>
      <w:tr w:rsidR="04780CE4" w14:paraId="5DBC2E38"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3994CD6" w14:textId="517F99F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52E29E3" w14:textId="5EB88D7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1A7D8C55" w14:textId="0708307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334FA39E" w14:textId="14EEC7C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774E86B6" w14:textId="4112221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0FFC3C1A" w14:textId="494097D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99ED002" w14:textId="4A2F735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45C4A91A" w14:textId="546D5C3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2F8D770C" w14:textId="6F90FC6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245F87A4" w14:textId="2F88CF6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1984BA90" w14:textId="3524105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79A14C7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7EF7FB" w14:textId="33DC29E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66ABD1AA" w14:textId="77777777" w:rsidTr="4CAD4CE0">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2741A3" w14:textId="49D41D5B"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p w14:paraId="4B1F651A" w14:textId="7C708FD9"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Studenti trebaju odraditi sve terenske i praktične vježbe prije pristupanja ispitnom roku, odnosno prije unosa ocjene iz kontinuiranog praćenja nastave.</w:t>
            </w:r>
          </w:p>
        </w:tc>
      </w:tr>
      <w:tr w:rsidR="04780CE4" w14:paraId="775D140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AB3E71" w14:textId="6BE3B6C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1EF9EB1D" w14:textId="77777777" w:rsidTr="4CAD4CE0">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32FF08DB" w14:textId="2A87F2AA"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1F087053" w14:textId="1747CA2D" w:rsidR="04780CE4" w:rsidRDefault="04780CE4" w:rsidP="04780CE4">
            <w:pPr>
              <w:rPr>
                <w:rFonts w:ascii="Calibri" w:eastAsia="Calibri" w:hAnsi="Calibri" w:cs="Calibri"/>
                <w:sz w:val="22"/>
                <w:szCs w:val="22"/>
              </w:rPr>
            </w:pPr>
          </w:p>
          <w:p w14:paraId="12949950" w14:textId="69A391A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6FA7B067" w14:textId="4071B571"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7"/>
              <w:gridCol w:w="1290"/>
              <w:gridCol w:w="1121"/>
              <w:gridCol w:w="1171"/>
              <w:gridCol w:w="1154"/>
              <w:gridCol w:w="1155"/>
              <w:gridCol w:w="1222"/>
            </w:tblGrid>
            <w:tr w:rsidR="04780CE4" w14:paraId="3E7E47B9"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80D047" w14:textId="0817182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446150" w14:textId="09977E2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K1</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22C1D5" w14:textId="4C89628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K2</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D1784B" w14:textId="062B253D"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DE42E4" w14:textId="4FB2B13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816FF8" w14:textId="18513D7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00BBD4" w14:textId="791833B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690AF332"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6BB7E1" w14:textId="10D2872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A65E90" w14:textId="2989B92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60573C55" w14:textId="7CBC801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08599179" w14:textId="06DC9F7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34B271" w14:textId="455492D9"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61D5817" w14:textId="4226B0F9"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804BE22" w14:textId="1CFBF900"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0.4</w:t>
                  </w:r>
                </w:p>
              </w:tc>
            </w:tr>
            <w:tr w:rsidR="04780CE4" w14:paraId="487F0844"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0BE5DA" w14:textId="4B9BE87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EA7F2F" w14:textId="58ADE02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2C010DE4" w14:textId="0C43811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79D958B9" w14:textId="22F444B2"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49B8E28" w14:textId="09579A46"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1CBC8B5" w14:textId="10E8626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30%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14654AF" w14:textId="49FE1D3B"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1.2</w:t>
                  </w:r>
                </w:p>
              </w:tc>
            </w:tr>
            <w:tr w:rsidR="04780CE4" w14:paraId="0C5C07CB"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9B22C1" w14:textId="47F295D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C07DD4" w14:textId="79C894A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29B93C15" w14:textId="0165B0A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688576A0" w14:textId="416E6DA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16F4BE" w14:textId="5113CF4A"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95C51AF" w14:textId="570AAF4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20%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8ED7137" w14:textId="6A883606"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0.8</w:t>
                  </w:r>
                </w:p>
              </w:tc>
            </w:tr>
            <w:tr w:rsidR="04780CE4" w14:paraId="5CA7B3F0"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EB6001" w14:textId="0399462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09B915" w14:textId="4C45602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03A9E53C" w14:textId="7408DB1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0B1C5BEC" w14:textId="3B0C40EA"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F9565C" w14:textId="3414A77C"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2C07A57" w14:textId="1D8FE2A2"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30%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C4C6DAE" w14:textId="3556D72E"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1.2</w:t>
                  </w:r>
                </w:p>
              </w:tc>
            </w:tr>
            <w:tr w:rsidR="04780CE4" w14:paraId="7CA08F58"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39E4BF" w14:textId="03EB3AF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AFBF38" w14:textId="6F67570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5D5C05EF" w14:textId="06AEB8E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tcPr>
                <w:p w14:paraId="2A9F8BA2" w14:textId="2751011E"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B93BFC4" w14:textId="11A41D8D"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C74C89A" w14:textId="13457278"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10%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0DB7180" w14:textId="602B6834"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0.4</w:t>
                  </w:r>
                </w:p>
              </w:tc>
            </w:tr>
            <w:tr w:rsidR="04780CE4" w14:paraId="27051106"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CAF4F4" w14:textId="3254FC6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2A55D5" w14:textId="6D35497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871DCA0" w14:textId="57B0845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25%</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E9A43BB" w14:textId="4E98678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CAA85E" w14:textId="3927F6A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B9830F" w14:textId="04F972E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EB02E3" w14:textId="01931F76"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5B1FEAA2" w14:textId="77777777" w:rsidTr="04780CE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895179" w14:textId="0B5F802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7BDDD1" w14:textId="30FEF53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0D1A2C2" w14:textId="1CB3EBE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E63EC2" w14:textId="7FC00AF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 xml:space="preserve">           2</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E52190" w14:textId="5571C89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 xml:space="preserve">       /</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6B6ECB" w14:textId="573EA6C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 xml:space="preserve">            /</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CE2BAD" w14:textId="2F02504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w:t>
                  </w:r>
                </w:p>
              </w:tc>
            </w:tr>
          </w:tbl>
          <w:p w14:paraId="5263A70C" w14:textId="5579B15C" w:rsidR="04780CE4" w:rsidRDefault="04780CE4" w:rsidP="04780CE4">
            <w:pPr>
              <w:jc w:val="both"/>
              <w:rPr>
                <w:rFonts w:ascii="Calibri" w:eastAsia="Calibri" w:hAnsi="Calibri" w:cs="Calibri"/>
                <w:color w:val="000000" w:themeColor="text1"/>
                <w:sz w:val="22"/>
                <w:szCs w:val="22"/>
              </w:rPr>
            </w:pPr>
          </w:p>
          <w:p w14:paraId="6027525B" w14:textId="7558A11C"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Student je položio kolegij ako je za svaki ishod učenja ostvario postotak bodova koji je veći ili jednak definiranom pragu za taj ishod učenja kolegija.</w:t>
            </w:r>
          </w:p>
          <w:p w14:paraId="0DED96D0" w14:textId="5B01908B" w:rsidR="04780CE4" w:rsidRDefault="04780CE4" w:rsidP="04780CE4">
            <w:pPr>
              <w:rPr>
                <w:rFonts w:ascii="Calibri" w:eastAsia="Calibri" w:hAnsi="Calibri" w:cs="Calibri"/>
                <w:color w:val="FF0000"/>
                <w:sz w:val="22"/>
                <w:szCs w:val="22"/>
              </w:rPr>
            </w:pPr>
          </w:p>
          <w:p w14:paraId="0166E25B" w14:textId="4BFE9D12" w:rsidR="04780CE4" w:rsidRDefault="04780CE4" w:rsidP="04780CE4">
            <w:pPr>
              <w:rPr>
                <w:rFonts w:ascii="Calibri" w:eastAsia="Calibri" w:hAnsi="Calibri" w:cs="Calibri"/>
                <w:sz w:val="22"/>
                <w:szCs w:val="22"/>
              </w:rPr>
            </w:pPr>
          </w:p>
          <w:p w14:paraId="2EC43230" w14:textId="1667D4CA" w:rsidR="04780CE4" w:rsidRDefault="04780CE4" w:rsidP="04780CE4">
            <w:pPr>
              <w:rPr>
                <w:rFonts w:ascii="Calibri" w:eastAsia="Calibri" w:hAnsi="Calibri" w:cs="Calibri"/>
                <w:sz w:val="22"/>
                <w:szCs w:val="22"/>
              </w:rPr>
            </w:pPr>
          </w:p>
          <w:p w14:paraId="1D2FD4D5" w14:textId="216D1E9B" w:rsidR="04780CE4" w:rsidRDefault="04780CE4" w:rsidP="04780CE4">
            <w:pPr>
              <w:rPr>
                <w:rFonts w:ascii="Calibri" w:eastAsia="Calibri" w:hAnsi="Calibri" w:cs="Calibri"/>
                <w:sz w:val="22"/>
                <w:szCs w:val="22"/>
              </w:rPr>
            </w:pPr>
          </w:p>
          <w:p w14:paraId="573B1FEC" w14:textId="6A36AC95" w:rsidR="04780CE4" w:rsidRDefault="04780CE4" w:rsidP="4CAD4CE0">
            <w:pPr>
              <w:rPr>
                <w:rFonts w:ascii="Calibri" w:eastAsia="Calibri" w:hAnsi="Calibri" w:cs="Calibri"/>
                <w:sz w:val="22"/>
                <w:szCs w:val="22"/>
              </w:rPr>
            </w:pPr>
          </w:p>
          <w:p w14:paraId="7817FE2B" w14:textId="12CE5CB3" w:rsidR="04780CE4" w:rsidRDefault="04780CE4" w:rsidP="04780CE4">
            <w:pPr>
              <w:rPr>
                <w:rFonts w:ascii="Calibri" w:eastAsia="Calibri" w:hAnsi="Calibri" w:cs="Calibri"/>
                <w:sz w:val="22"/>
                <w:szCs w:val="22"/>
              </w:rPr>
            </w:pPr>
          </w:p>
          <w:p w14:paraId="6E6EA7D2" w14:textId="5D26D181"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466BA773" w14:textId="63CD2633"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6"/>
              <w:gridCol w:w="1352"/>
              <w:gridCol w:w="1413"/>
            </w:tblGrid>
            <w:tr w:rsidR="04780CE4" w14:paraId="41467EA7"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D34779" w14:textId="513F7DF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A14119" w14:textId="1A9FBAE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1953C2" w14:textId="3B9212C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2F515D" w14:textId="5A39EB1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2E5E5A" w14:textId="054656B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66AACE" w14:textId="7CBDEC2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03CE1DAD"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B4A39B" w14:textId="24C4A25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6D6CE44" w14:textId="776AE45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8%</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7D506AD" w14:textId="2B92C7C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9C15FD" w14:textId="4E3A9DF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FEE6EA3" w14:textId="02ADAD92"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D2B529" w14:textId="6FD2249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0,4</w:t>
                  </w:r>
                </w:p>
              </w:tc>
            </w:tr>
            <w:tr w:rsidR="04780CE4" w14:paraId="6B577F49"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6A4B58" w14:textId="2F4FF88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2431155E" w14:textId="4E8E39C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24%</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7D60920" w14:textId="2D64565B"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6%</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4D9EDC" w14:textId="2FE92AF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0F084F7" w14:textId="1E67980A"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537247" w14:textId="580C456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r>
            <w:tr w:rsidR="04780CE4" w14:paraId="62B800F6"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748160" w14:textId="0298349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4A4EB10" w14:textId="5027F19D"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16%</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2B59B3B" w14:textId="2D148F4B"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4%</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30A60D" w14:textId="3599FABA"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1CA79D" w14:textId="467735CF"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F3CBEE" w14:textId="5CCA6FA7"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0,8</w:t>
                  </w:r>
                </w:p>
              </w:tc>
            </w:tr>
            <w:tr w:rsidR="04780CE4" w14:paraId="06D4385F"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E24A72" w14:textId="407E1A2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49DF92F" w14:textId="4EA4AECD"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24%</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6801A97" w14:textId="463B63C1"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6%</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35A069" w14:textId="3C492F8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CF0F45" w14:textId="06B49E3E"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53CC08" w14:textId="446BFF6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1,2</w:t>
                  </w:r>
                </w:p>
              </w:tc>
            </w:tr>
            <w:tr w:rsidR="04780CE4" w14:paraId="467837BC"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EDB4E7" w14:textId="44471B2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B39CB10" w14:textId="38FD46E9"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8%</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FD8604F" w14:textId="0FDD3A30"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2%</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0DD2B0" w14:textId="552B4C0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F8FCCF" w14:textId="1A16D6A7" w:rsidR="04780CE4" w:rsidRDefault="04780CE4" w:rsidP="04780CE4">
                  <w:pPr>
                    <w:jc w:val="cente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FB20D8" w14:textId="578923C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0,4</w:t>
                  </w:r>
                </w:p>
              </w:tc>
            </w:tr>
            <w:tr w:rsidR="04780CE4" w14:paraId="13550247"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CC181B" w14:textId="358A67D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9DADE4" w14:textId="3D12E44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80%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A36FE49" w14:textId="7CAF40D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D7A7FD" w14:textId="14F9AB1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B9A166" w14:textId="0E9F3A5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8702C8" w14:textId="575D096E"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7393DEAD"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7AD53E" w14:textId="002B406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D63C38" w14:textId="2BD363D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3,2</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D69C08" w14:textId="0FCBDB0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0,8</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B74975" w14:textId="1ADCC31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1E6568" w14:textId="6A7CD8F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28CDC9" w14:textId="43D0C81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4</w:t>
                  </w:r>
                </w:p>
              </w:tc>
            </w:tr>
          </w:tbl>
          <w:p w14:paraId="25FA207A" w14:textId="1D1BA81A" w:rsidR="04780CE4" w:rsidRDefault="04780CE4" w:rsidP="04780CE4">
            <w:pPr>
              <w:rPr>
                <w:rFonts w:ascii="Calibri" w:eastAsia="Calibri" w:hAnsi="Calibri" w:cs="Calibri"/>
                <w:sz w:val="22"/>
                <w:szCs w:val="22"/>
              </w:rPr>
            </w:pPr>
          </w:p>
          <w:p w14:paraId="6A8327D6" w14:textId="4B144A06"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0B8680DB" w14:textId="1EEB6388" w:rsidR="04780CE4" w:rsidRDefault="04780CE4" w:rsidP="04780CE4">
            <w:pPr>
              <w:rPr>
                <w:rFonts w:ascii="Calibri" w:eastAsia="Calibri" w:hAnsi="Calibri" w:cs="Calibri"/>
                <w:sz w:val="22"/>
                <w:szCs w:val="22"/>
              </w:rPr>
            </w:pPr>
          </w:p>
          <w:p w14:paraId="38B10BB8" w14:textId="039C18E7" w:rsidR="04780CE4" w:rsidRDefault="04780CE4" w:rsidP="04780CE4">
            <w:pPr>
              <w:rPr>
                <w:rFonts w:ascii="Calibri" w:eastAsia="Calibri" w:hAnsi="Calibri" w:cs="Calibri"/>
                <w:sz w:val="22"/>
                <w:szCs w:val="22"/>
              </w:rPr>
            </w:pPr>
          </w:p>
          <w:p w14:paraId="40909C95" w14:textId="5171DCF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53C281F3" w14:textId="0766B7D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4766B9D2" w14:textId="4732AAF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B28765E" w14:textId="61A35D8D"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04780CE4" w14:paraId="2AE40CB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022AB0" w14:textId="7E31E08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3DDFEE" w14:textId="6E42148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BCDE5C" w14:textId="1299EB7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6CD55829"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630455" w14:textId="52FF297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4D7C55" w14:textId="0F67F9C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5BCFA5" w14:textId="643ABE7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7C99F577"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090ADA" w14:textId="55E162E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75D3BD" w14:textId="0DA7559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444F38" w14:textId="434FC6F5"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1E79C4D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2A3A0A" w14:textId="1A59416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47C04E" w14:textId="2D10EE3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26C5C5" w14:textId="317A5E1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03CC52BD"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345821" w14:textId="5E7E189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4E0723" w14:textId="63E0328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B72EED" w14:textId="5453299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5018021B"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2F537C" w14:textId="4D0FCEC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99F910" w14:textId="07D134B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244601" w14:textId="1A370AF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5F8B3E6B" w14:textId="1A96BB28" w:rsidR="04780CE4" w:rsidRDefault="04780CE4" w:rsidP="04780CE4">
            <w:pPr>
              <w:rPr>
                <w:rFonts w:ascii="Calibri" w:eastAsia="Calibri" w:hAnsi="Calibri" w:cs="Calibri"/>
                <w:sz w:val="22"/>
                <w:szCs w:val="22"/>
              </w:rPr>
            </w:pPr>
          </w:p>
        </w:tc>
      </w:tr>
      <w:tr w:rsidR="04780CE4" w14:paraId="5DBC479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D64C395" w14:textId="2E02F86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71CE289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30ABDC" w14:textId="602CD252" w:rsidR="04780CE4" w:rsidRDefault="04780CE4" w:rsidP="000D25B0">
            <w:pPr>
              <w:pStyle w:val="Odlomakpopisa"/>
              <w:numPr>
                <w:ilvl w:val="0"/>
                <w:numId w:val="51"/>
              </w:numPr>
              <w:rPr>
                <w:rFonts w:ascii="Calibri" w:eastAsia="Calibri" w:hAnsi="Calibri" w:cs="Calibri"/>
              </w:rPr>
            </w:pPr>
            <w:r w:rsidRPr="04780CE4">
              <w:rPr>
                <w:rFonts w:ascii="Calibri" w:eastAsia="Calibri" w:hAnsi="Calibri" w:cs="Calibri"/>
                <w:lang w:val="hr-HR"/>
              </w:rPr>
              <w:t>Antunović, Z., Bubalo, D., Kezić, N., Dražić, M. M. (2018): Suvremeno pčelarstvo. Agro-H d.o.o., Zagreb. 2018.</w:t>
            </w:r>
          </w:p>
          <w:p w14:paraId="093CA990" w14:textId="07AF102A" w:rsidR="04780CE4" w:rsidRDefault="04780CE4" w:rsidP="000D25B0">
            <w:pPr>
              <w:pStyle w:val="Odlomakpopisa"/>
              <w:numPr>
                <w:ilvl w:val="0"/>
                <w:numId w:val="51"/>
              </w:numPr>
              <w:rPr>
                <w:rFonts w:ascii="Calibri" w:eastAsia="Calibri" w:hAnsi="Calibri" w:cs="Calibri"/>
              </w:rPr>
            </w:pPr>
            <w:r w:rsidRPr="04780CE4">
              <w:rPr>
                <w:rFonts w:ascii="Calibri" w:eastAsia="Calibri" w:hAnsi="Calibri" w:cs="Calibri"/>
                <w:lang w:val="hr-HR"/>
              </w:rPr>
              <w:t xml:space="preserve">Bubalo, D., Kezić, N., Dražić, M. M. </w:t>
            </w:r>
            <w:r w:rsidRPr="04780CE4">
              <w:rPr>
                <w:rFonts w:ascii="Calibri" w:eastAsia="Calibri" w:hAnsi="Calibri" w:cs="Calibri"/>
                <w:i/>
                <w:iCs/>
                <w:lang w:val="hr-HR"/>
              </w:rPr>
              <w:t>Pčelarstvo, apiterapija, apiturizam</w:t>
            </w:r>
            <w:r w:rsidRPr="04780CE4">
              <w:rPr>
                <w:rFonts w:ascii="Calibri" w:eastAsia="Calibri" w:hAnsi="Calibri" w:cs="Calibri"/>
                <w:lang w:val="hr-HR"/>
              </w:rPr>
              <w:t>. Geromar, Sveta Nedelja. 2017.</w:t>
            </w:r>
          </w:p>
          <w:p w14:paraId="66113E30" w14:textId="14BB8D20" w:rsidR="04780CE4" w:rsidRDefault="04780CE4" w:rsidP="000D25B0">
            <w:pPr>
              <w:pStyle w:val="Odlomakpopisa"/>
              <w:numPr>
                <w:ilvl w:val="0"/>
                <w:numId w:val="51"/>
              </w:numPr>
              <w:rPr>
                <w:rFonts w:ascii="Calibri" w:eastAsia="Calibri" w:hAnsi="Calibri" w:cs="Calibri"/>
              </w:rPr>
            </w:pPr>
            <w:r w:rsidRPr="04780CE4">
              <w:rPr>
                <w:rFonts w:ascii="Calibri" w:eastAsia="Calibri" w:hAnsi="Calibri" w:cs="Calibri"/>
                <w:lang w:val="hr-HR"/>
              </w:rPr>
              <w:t>Cramp, D. Pčelarstvo: cjeloviti priručnik,  Leo-commerce, Rijeka., 2012.</w:t>
            </w:r>
          </w:p>
          <w:p w14:paraId="7A0C2668" w14:textId="13AF5201" w:rsidR="04780CE4" w:rsidRDefault="04780CE4" w:rsidP="000D25B0">
            <w:pPr>
              <w:pStyle w:val="Odlomakpopisa"/>
              <w:numPr>
                <w:ilvl w:val="0"/>
                <w:numId w:val="51"/>
              </w:numPr>
              <w:rPr>
                <w:rFonts w:ascii="Calibri" w:eastAsia="Calibri" w:hAnsi="Calibri" w:cs="Calibri"/>
              </w:rPr>
            </w:pPr>
            <w:r w:rsidRPr="04780CE4">
              <w:rPr>
                <w:rFonts w:ascii="Calibri" w:eastAsia="Calibri" w:hAnsi="Calibri" w:cs="Calibri"/>
              </w:rPr>
              <w:t>Laktić Z., Šekulja D.  Suvremeno pčelarstvo , Priručnik, Nakladni zavod Globus , Zagreb. , 2008.</w:t>
            </w:r>
          </w:p>
          <w:p w14:paraId="636A648C" w14:textId="2AEE34C2" w:rsidR="04780CE4" w:rsidRDefault="04780CE4" w:rsidP="000D25B0">
            <w:pPr>
              <w:pStyle w:val="Odlomakpopisa"/>
              <w:numPr>
                <w:ilvl w:val="0"/>
                <w:numId w:val="51"/>
              </w:numPr>
              <w:rPr>
                <w:rFonts w:ascii="Calibri" w:eastAsia="Calibri" w:hAnsi="Calibri" w:cs="Calibri"/>
              </w:rPr>
            </w:pPr>
            <w:r w:rsidRPr="04780CE4">
              <w:rPr>
                <w:rFonts w:ascii="Calibri" w:eastAsia="Calibri" w:hAnsi="Calibri" w:cs="Calibri"/>
                <w:lang w:val="hr-HR"/>
              </w:rPr>
              <w:t>Pohl, F. Suvremeno pčelarstvo: njega i razmnožavanje pčelinjih zajednica, (prijevod s njemačkog) Mozaik knjiga, Zagreb., 2016.</w:t>
            </w:r>
          </w:p>
          <w:p w14:paraId="4DFE02DA" w14:textId="2AC1DEC6" w:rsidR="04780CE4" w:rsidRDefault="04780CE4" w:rsidP="000D25B0">
            <w:pPr>
              <w:pStyle w:val="Tekstkomentara"/>
              <w:numPr>
                <w:ilvl w:val="0"/>
                <w:numId w:val="51"/>
              </w:numPr>
              <w:rPr>
                <w:rFonts w:ascii="Calibri" w:eastAsia="Calibri" w:hAnsi="Calibri" w:cs="Calibri"/>
                <w:sz w:val="22"/>
                <w:szCs w:val="22"/>
              </w:rPr>
            </w:pPr>
            <w:r w:rsidRPr="04780CE4">
              <w:rPr>
                <w:rFonts w:ascii="Calibri" w:eastAsia="Calibri" w:hAnsi="Calibri" w:cs="Calibri"/>
                <w:sz w:val="22"/>
                <w:szCs w:val="22"/>
                <w:lang w:val="hr-HR"/>
              </w:rPr>
              <w:t xml:space="preserve">Tucak, Z. </w:t>
            </w:r>
            <w:r w:rsidRPr="04780CE4">
              <w:rPr>
                <w:rFonts w:ascii="Calibri" w:eastAsia="Calibri" w:hAnsi="Calibri" w:cs="Calibri"/>
                <w:i/>
                <w:iCs/>
                <w:sz w:val="22"/>
                <w:szCs w:val="22"/>
                <w:lang w:val="hr-HR"/>
              </w:rPr>
              <w:t>Pčelarstvo</w:t>
            </w:r>
            <w:r w:rsidRPr="04780CE4">
              <w:rPr>
                <w:rFonts w:ascii="Calibri" w:eastAsia="Calibri" w:hAnsi="Calibri" w:cs="Calibri"/>
                <w:sz w:val="22"/>
                <w:szCs w:val="22"/>
                <w:lang w:val="hr-HR"/>
              </w:rPr>
              <w:t>. Fakultet agrobiotehničkih znanosti Osijek, Sveučilište J. J. Strossmayera u Osijeku, Osijek. 2015.</w:t>
            </w:r>
          </w:p>
        </w:tc>
      </w:tr>
      <w:tr w:rsidR="04780CE4" w14:paraId="02E0926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B6050F6" w14:textId="1878498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14CADB09" w14:textId="77777777" w:rsidTr="4CAD4CE0">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A21D13" w14:textId="2800051A" w:rsidR="04780CE4" w:rsidRDefault="04780CE4" w:rsidP="000D25B0">
            <w:pPr>
              <w:pStyle w:val="Odlomakpopisa"/>
              <w:numPr>
                <w:ilvl w:val="0"/>
                <w:numId w:val="50"/>
              </w:numPr>
              <w:spacing w:after="160" w:line="278" w:lineRule="auto"/>
              <w:rPr>
                <w:rFonts w:ascii="Calibri" w:eastAsia="Calibri" w:hAnsi="Calibri" w:cs="Calibri"/>
              </w:rPr>
            </w:pPr>
            <w:r w:rsidRPr="04780CE4">
              <w:rPr>
                <w:rFonts w:ascii="Calibri" w:eastAsia="Calibri" w:hAnsi="Calibri" w:cs="Calibri"/>
                <w:lang w:val="hr-HR"/>
              </w:rPr>
              <w:t xml:space="preserve">Costa, C., Meixner, M., Carreck, N., Uzunov, A., Büchler, R.  </w:t>
            </w:r>
            <w:r w:rsidRPr="04780CE4">
              <w:rPr>
                <w:rFonts w:ascii="Calibri" w:eastAsia="Calibri" w:hAnsi="Calibri" w:cs="Calibri"/>
                <w:i/>
                <w:iCs/>
                <w:lang w:val="hr-HR"/>
              </w:rPr>
              <w:t>Sustainable Honey Bee Breeding: A Scientific Guide for Future Beekeeping</w:t>
            </w:r>
            <w:r w:rsidRPr="04780CE4">
              <w:rPr>
                <w:rFonts w:ascii="Calibri" w:eastAsia="Calibri" w:hAnsi="Calibri" w:cs="Calibri"/>
                <w:lang w:val="hr-HR"/>
              </w:rPr>
              <w:t>. Springer Nature, Cham, Švicarska. 2025.</w:t>
            </w:r>
          </w:p>
          <w:p w14:paraId="5E9852A8" w14:textId="6AE744E7" w:rsidR="04780CE4" w:rsidRDefault="04780CE4" w:rsidP="000D25B0">
            <w:pPr>
              <w:pStyle w:val="Odlomakpopisa"/>
              <w:numPr>
                <w:ilvl w:val="0"/>
                <w:numId w:val="50"/>
              </w:numPr>
              <w:spacing w:after="160" w:line="278" w:lineRule="auto"/>
              <w:rPr>
                <w:rFonts w:ascii="Calibri" w:eastAsia="Calibri" w:hAnsi="Calibri" w:cs="Calibri"/>
                <w:color w:val="000000" w:themeColor="text1"/>
              </w:rPr>
            </w:pPr>
            <w:r w:rsidRPr="04780CE4">
              <w:rPr>
                <w:rFonts w:ascii="Calibri" w:eastAsia="Calibri" w:hAnsi="Calibri" w:cs="Calibri"/>
                <w:color w:val="000000" w:themeColor="text1"/>
                <w:lang w:val="hr-HR"/>
              </w:rPr>
              <w:t>Fert, G., Nowottnick, K. Königinnenzucht, Praksisanleitung für Imker, Leopold Stocker Verlag, Graz – Stuttgart (njem)., 2013.</w:t>
            </w:r>
          </w:p>
          <w:p w14:paraId="581A57EC" w14:textId="06DC7297" w:rsidR="04780CE4" w:rsidRDefault="04780CE4" w:rsidP="000D25B0">
            <w:pPr>
              <w:pStyle w:val="Odlomakpopisa"/>
              <w:numPr>
                <w:ilvl w:val="0"/>
                <w:numId w:val="50"/>
              </w:numPr>
              <w:spacing w:after="160" w:line="278" w:lineRule="auto"/>
              <w:rPr>
                <w:rFonts w:ascii="Calibri" w:eastAsia="Calibri" w:hAnsi="Calibri" w:cs="Calibri"/>
              </w:rPr>
            </w:pPr>
            <w:r w:rsidRPr="04780CE4">
              <w:rPr>
                <w:rFonts w:ascii="Calibri" w:eastAsia="Calibri" w:hAnsi="Calibri" w:cs="Calibri"/>
                <w:lang w:val="hr-HR"/>
              </w:rPr>
              <w:t xml:space="preserve">Flottum, K. </w:t>
            </w:r>
            <w:r w:rsidRPr="04780CE4">
              <w:rPr>
                <w:rFonts w:ascii="Calibri" w:eastAsia="Calibri" w:hAnsi="Calibri" w:cs="Calibri"/>
                <w:i/>
                <w:iCs/>
                <w:lang w:val="hr-HR"/>
              </w:rPr>
              <w:t>Common Sense Natural Beekeeping: Sustainable, Bee-Friendly Techniques to Help Your Hives Survive and Thrive</w:t>
            </w:r>
            <w:r w:rsidRPr="04780CE4">
              <w:rPr>
                <w:rFonts w:ascii="Calibri" w:eastAsia="Calibri" w:hAnsi="Calibri" w:cs="Calibri"/>
                <w:lang w:val="hr-HR"/>
              </w:rPr>
              <w:t>. Quarry Books, Beverly, Massachusetts. 2021.</w:t>
            </w:r>
          </w:p>
          <w:p w14:paraId="39ECC8A0" w14:textId="671CB871" w:rsidR="04780CE4" w:rsidRDefault="04780CE4" w:rsidP="000D25B0">
            <w:pPr>
              <w:pStyle w:val="Odlomakpopisa"/>
              <w:numPr>
                <w:ilvl w:val="0"/>
                <w:numId w:val="50"/>
              </w:numPr>
              <w:spacing w:after="160" w:line="278" w:lineRule="auto"/>
              <w:rPr>
                <w:rFonts w:ascii="Calibri" w:eastAsia="Calibri" w:hAnsi="Calibri" w:cs="Calibri"/>
                <w:color w:val="000000" w:themeColor="text1"/>
              </w:rPr>
            </w:pPr>
            <w:r w:rsidRPr="04780CE4">
              <w:rPr>
                <w:rFonts w:ascii="Calibri" w:eastAsia="Calibri" w:hAnsi="Calibri" w:cs="Calibri"/>
                <w:color w:val="000000" w:themeColor="text1"/>
                <w:lang w:val="hr-HR"/>
              </w:rPr>
              <w:t>Koeniger, G., Koeniger N., Ellis, J., Connor, L. Mating Miologi of Honeybees, Wicwas Press LLC, Michigan (eng), 2014.</w:t>
            </w:r>
          </w:p>
          <w:p w14:paraId="14E1F1D7" w14:textId="69838D2F" w:rsidR="04780CE4" w:rsidRDefault="04780CE4" w:rsidP="000D25B0">
            <w:pPr>
              <w:pStyle w:val="Odlomakpopisa"/>
              <w:numPr>
                <w:ilvl w:val="0"/>
                <w:numId w:val="50"/>
              </w:numPr>
              <w:spacing w:after="160" w:line="278" w:lineRule="auto"/>
              <w:rPr>
                <w:rFonts w:ascii="Calibri" w:eastAsia="Calibri" w:hAnsi="Calibri" w:cs="Calibri"/>
                <w:color w:val="000000" w:themeColor="text1"/>
              </w:rPr>
            </w:pPr>
            <w:r w:rsidRPr="04780CE4">
              <w:rPr>
                <w:rFonts w:ascii="Calibri" w:eastAsia="Calibri" w:hAnsi="Calibri" w:cs="Calibri"/>
                <w:color w:val="000000" w:themeColor="text1"/>
                <w:lang w:val="hr-HR"/>
              </w:rPr>
              <w:t>Liebig, G. Die Waldtracht-Entstehung-Beobachtung-Prognose, Stuttgart (njem)., 1999.</w:t>
            </w:r>
          </w:p>
          <w:p w14:paraId="7E7D7684" w14:textId="0C2CBA7D" w:rsidR="04780CE4" w:rsidRDefault="04780CE4" w:rsidP="000D25B0">
            <w:pPr>
              <w:pStyle w:val="Odlomakpopisa"/>
              <w:numPr>
                <w:ilvl w:val="0"/>
                <w:numId w:val="50"/>
              </w:numPr>
              <w:spacing w:after="160" w:line="278" w:lineRule="auto"/>
              <w:rPr>
                <w:rFonts w:ascii="Calibri" w:eastAsia="Calibri" w:hAnsi="Calibri" w:cs="Calibri"/>
                <w:color w:val="000000" w:themeColor="text1"/>
              </w:rPr>
            </w:pPr>
            <w:r w:rsidRPr="04780CE4">
              <w:rPr>
                <w:rFonts w:ascii="Calibri" w:eastAsia="Calibri" w:hAnsi="Calibri" w:cs="Calibri"/>
                <w:color w:val="000000" w:themeColor="text1"/>
                <w:lang w:val="hr-HR"/>
              </w:rPr>
              <w:t>Tiesler, F-K., Bienefeld K., Büchler R. Selektion der Honigibiene, Buschhausen Druck und Verlagshaus, Herten (njem)., 2016.</w:t>
            </w:r>
          </w:p>
          <w:p w14:paraId="6DD9FA4D" w14:textId="0ED8101C" w:rsidR="04780CE4" w:rsidRDefault="04780CE4" w:rsidP="000D25B0">
            <w:pPr>
              <w:pStyle w:val="Odlomakpopisa"/>
              <w:numPr>
                <w:ilvl w:val="0"/>
                <w:numId w:val="50"/>
              </w:numPr>
              <w:spacing w:after="160" w:line="278" w:lineRule="auto"/>
              <w:rPr>
                <w:rFonts w:ascii="Calibri" w:eastAsia="Calibri" w:hAnsi="Calibri" w:cs="Calibri"/>
              </w:rPr>
            </w:pPr>
            <w:r w:rsidRPr="04780CE4">
              <w:rPr>
                <w:rFonts w:ascii="Calibri" w:eastAsia="Calibri" w:hAnsi="Calibri" w:cs="Calibri"/>
                <w:lang w:val="hr-HR"/>
              </w:rPr>
              <w:t xml:space="preserve">Wachkoo, A. A., Nayik, G. A., Uddin, J., Ansari, M. J.  </w:t>
            </w:r>
            <w:r w:rsidRPr="04780CE4">
              <w:rPr>
                <w:rFonts w:ascii="Calibri" w:eastAsia="Calibri" w:hAnsi="Calibri" w:cs="Calibri"/>
                <w:i/>
                <w:iCs/>
                <w:lang w:val="hr-HR"/>
              </w:rPr>
              <w:t>Honey Bees, Beekeeping and Bee Products</w:t>
            </w:r>
            <w:r w:rsidRPr="04780CE4">
              <w:rPr>
                <w:rFonts w:ascii="Calibri" w:eastAsia="Calibri" w:hAnsi="Calibri" w:cs="Calibri"/>
                <w:lang w:val="hr-HR"/>
              </w:rPr>
              <w:t>. CRC Press, Boca Raton, Florida.2024.</w:t>
            </w:r>
          </w:p>
        </w:tc>
      </w:tr>
      <w:tr w:rsidR="04780CE4" w14:paraId="25B53BA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F7BA69" w14:textId="140556A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4E0AB51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189F3F" w14:textId="53C3F35B"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176C989D" w14:textId="3A91837C" w:rsidR="04780CE4" w:rsidRDefault="04780CE4" w:rsidP="04780CE4">
      <w:pPr>
        <w:rPr>
          <w:rFonts w:ascii="Calibri" w:eastAsia="Calibri" w:hAnsi="Calibri" w:cs="Calibri"/>
          <w:color w:val="000000" w:themeColor="text1"/>
          <w:sz w:val="22"/>
          <w:szCs w:val="22"/>
          <w:lang w:val="hr-HR"/>
        </w:rPr>
      </w:pPr>
    </w:p>
    <w:p w14:paraId="7ED01CFD" w14:textId="0BC820B7" w:rsidR="04780CE4" w:rsidRDefault="04780CE4" w:rsidP="04780CE4">
      <w:pPr>
        <w:rPr>
          <w:rFonts w:ascii="Calibri" w:eastAsia="Calibri" w:hAnsi="Calibri" w:cs="Calibri"/>
          <w:color w:val="000000" w:themeColor="text1"/>
          <w:lang w:val="hr-HR"/>
        </w:rPr>
      </w:pPr>
    </w:p>
    <w:p w14:paraId="0E79A30E" w14:textId="556D6B3E" w:rsidR="04780CE4" w:rsidRDefault="04780CE4" w:rsidP="04780CE4">
      <w:pPr>
        <w:rPr>
          <w:rFonts w:ascii="Arial Narrow" w:eastAsia="Arial Narrow" w:hAnsi="Arial Narrow" w:cs="Arial Narrow"/>
          <w:color w:val="000000" w:themeColor="text1"/>
          <w:sz w:val="22"/>
          <w:szCs w:val="22"/>
          <w:lang w:val="hr-HR"/>
        </w:rPr>
      </w:pPr>
    </w:p>
    <w:p w14:paraId="359D1BC7" w14:textId="4AE66531" w:rsidR="04780CE4" w:rsidRDefault="04780CE4" w:rsidP="04780CE4">
      <w:pPr>
        <w:rPr>
          <w:lang w:val="hr-HR"/>
        </w:rPr>
      </w:pPr>
    </w:p>
    <w:p w14:paraId="122C1869" w14:textId="139035EB" w:rsidR="04780CE4" w:rsidRDefault="04780CE4" w:rsidP="04780CE4">
      <w:pPr>
        <w:rPr>
          <w:lang w:val="hr-HR"/>
        </w:rPr>
      </w:pPr>
    </w:p>
    <w:p w14:paraId="4222CA9A" w14:textId="6481AB61" w:rsidR="04780CE4" w:rsidRDefault="04780CE4" w:rsidP="04780CE4">
      <w:pPr>
        <w:rPr>
          <w:lang w:val="hr-HR"/>
        </w:rPr>
      </w:pPr>
    </w:p>
    <w:p w14:paraId="3D24C488" w14:textId="51CA2EA1" w:rsidR="4CAD4CE0" w:rsidRDefault="4CAD4CE0" w:rsidP="4CAD4CE0">
      <w:pPr>
        <w:rPr>
          <w:lang w:val="hr-HR"/>
        </w:rPr>
      </w:pPr>
    </w:p>
    <w:p w14:paraId="6139070E" w14:textId="41237422" w:rsidR="4CAD4CE0" w:rsidRDefault="4CAD4CE0" w:rsidP="4CAD4CE0">
      <w:pPr>
        <w:rPr>
          <w:lang w:val="hr-HR"/>
        </w:rPr>
      </w:pPr>
    </w:p>
    <w:p w14:paraId="7F1C5F93" w14:textId="2C2A1EA2" w:rsidR="4CAD4CE0" w:rsidRDefault="4CAD4CE0" w:rsidP="4CAD4CE0">
      <w:pPr>
        <w:rPr>
          <w:lang w:val="hr-HR"/>
        </w:rPr>
      </w:pPr>
    </w:p>
    <w:p w14:paraId="70DB854A" w14:textId="4A62440A" w:rsidR="4CAD4CE0" w:rsidRDefault="4CAD4CE0" w:rsidP="4CAD4CE0">
      <w:pPr>
        <w:rPr>
          <w:lang w:val="hr-HR"/>
        </w:rPr>
      </w:pPr>
    </w:p>
    <w:p w14:paraId="3E52138A" w14:textId="58A8B59A" w:rsidR="4CAD4CE0" w:rsidRDefault="4CAD4CE0" w:rsidP="4CAD4CE0">
      <w:pPr>
        <w:rPr>
          <w:lang w:val="hr-HR"/>
        </w:rPr>
      </w:pPr>
    </w:p>
    <w:p w14:paraId="06E61AB1" w14:textId="5519B465" w:rsidR="4CAD4CE0" w:rsidRDefault="4CAD4CE0" w:rsidP="4CAD4CE0">
      <w:pPr>
        <w:rPr>
          <w:lang w:val="hr-HR"/>
        </w:rPr>
      </w:pPr>
    </w:p>
    <w:p w14:paraId="662DD340" w14:textId="61A424D4" w:rsidR="4CAD4CE0" w:rsidRDefault="4CAD4CE0" w:rsidP="4CAD4CE0">
      <w:pPr>
        <w:rPr>
          <w:lang w:val="hr-HR"/>
        </w:rPr>
      </w:pPr>
    </w:p>
    <w:p w14:paraId="05E71B7C" w14:textId="0AA6FE84" w:rsidR="4CAD4CE0" w:rsidRDefault="4CAD4CE0" w:rsidP="4CAD4CE0">
      <w:pPr>
        <w:rPr>
          <w:lang w:val="hr-HR"/>
        </w:rPr>
      </w:pPr>
    </w:p>
    <w:p w14:paraId="399CCA85" w14:textId="6E6A29DF" w:rsidR="4CAD4CE0" w:rsidRDefault="4CAD4CE0" w:rsidP="4CAD4CE0">
      <w:pPr>
        <w:rPr>
          <w:lang w:val="hr-HR"/>
        </w:rPr>
      </w:pPr>
    </w:p>
    <w:p w14:paraId="360676D1" w14:textId="3F13F334" w:rsidR="4CAD4CE0" w:rsidRDefault="4CAD4CE0" w:rsidP="4CAD4CE0">
      <w:pPr>
        <w:rPr>
          <w:lang w:val="hr-HR"/>
        </w:rPr>
      </w:pPr>
    </w:p>
    <w:p w14:paraId="7B65F671" w14:textId="11AC441D" w:rsidR="000D25B0" w:rsidRDefault="000D25B0" w:rsidP="4CAD4CE0">
      <w:pPr>
        <w:rPr>
          <w:lang w:val="hr-HR"/>
        </w:rPr>
      </w:pPr>
    </w:p>
    <w:p w14:paraId="18BDD824" w14:textId="46199B1E" w:rsidR="000D25B0" w:rsidRDefault="000D25B0" w:rsidP="4CAD4CE0">
      <w:pPr>
        <w:rPr>
          <w:lang w:val="hr-HR"/>
        </w:rPr>
      </w:pPr>
    </w:p>
    <w:p w14:paraId="5F60B705" w14:textId="77777777" w:rsidR="000D25B0" w:rsidRDefault="000D25B0" w:rsidP="4CAD4CE0">
      <w:pPr>
        <w:rPr>
          <w:lang w:val="hr-HR"/>
        </w:rPr>
      </w:pPr>
    </w:p>
    <w:p w14:paraId="237CF035" w14:textId="3384696C" w:rsidR="4CAD4CE0" w:rsidRDefault="4CAD4CE0" w:rsidP="4CAD4CE0">
      <w:pPr>
        <w:rPr>
          <w:lang w:val="hr-HR"/>
        </w:rPr>
      </w:pPr>
    </w:p>
    <w:p w14:paraId="1C4DAD9B" w14:textId="6125ED0C" w:rsidR="4CAD4CE0" w:rsidRDefault="4CAD4CE0" w:rsidP="4CAD4CE0">
      <w:pPr>
        <w:rPr>
          <w:lang w:val="hr-HR"/>
        </w:rPr>
      </w:pPr>
    </w:p>
    <w:p w14:paraId="13864E94" w14:textId="132CB26C" w:rsidR="04780CE4" w:rsidRDefault="04780CE4" w:rsidP="04780CE4">
      <w:pPr>
        <w:rPr>
          <w:lang w:val="hr-HR"/>
        </w:rPr>
      </w:pPr>
    </w:p>
    <w:p w14:paraId="7870A04E" w14:textId="10C3E772" w:rsidR="04780CE4" w:rsidRDefault="04780CE4" w:rsidP="04780CE4">
      <w:pPr>
        <w:rPr>
          <w:lang w:val="hr-HR"/>
        </w:rPr>
      </w:pPr>
    </w:p>
    <w:p w14:paraId="099E74F9" w14:textId="191B8D85" w:rsidR="2D6B3490" w:rsidRDefault="2D6B3490" w:rsidP="04780CE4">
      <w:pPr>
        <w:pStyle w:val="Naslov3"/>
        <w:keepLines/>
        <w:spacing w:before="160" w:after="80"/>
        <w:rPr>
          <w:rFonts w:ascii="Calibri" w:eastAsia="Calibri" w:hAnsi="Calibri" w:cs="Calibri"/>
          <w:b w:val="0"/>
          <w:bCs w:val="0"/>
          <w:color w:val="2F5496"/>
          <w:sz w:val="28"/>
          <w:szCs w:val="28"/>
          <w:lang w:val="hr-HR"/>
        </w:rPr>
      </w:pPr>
      <w:r w:rsidRPr="04780CE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11"/>
        <w:gridCol w:w="3070"/>
        <w:gridCol w:w="1813"/>
        <w:gridCol w:w="1816"/>
      </w:tblGrid>
      <w:tr w:rsidR="04780CE4" w14:paraId="29D13C36" w14:textId="77777777" w:rsidTr="04780CE4">
        <w:trPr>
          <w:trHeight w:val="300"/>
        </w:trPr>
        <w:tc>
          <w:tcPr>
            <w:tcW w:w="232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AE7184E" w14:textId="4F3E24E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309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B102D7D" w14:textId="07610A1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82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395D866" w14:textId="79C7722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183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E298976" w14:textId="5E43647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511B417F" w14:textId="77777777" w:rsidTr="04780CE4">
        <w:trPr>
          <w:trHeight w:val="300"/>
        </w:trPr>
        <w:tc>
          <w:tcPr>
            <w:tcW w:w="2327" w:type="dxa"/>
            <w:tcBorders>
              <w:top w:val="single" w:sz="6" w:space="0" w:color="auto"/>
              <w:left w:val="single" w:sz="6" w:space="0" w:color="auto"/>
              <w:bottom w:val="single" w:sz="6" w:space="0" w:color="auto"/>
              <w:right w:val="single" w:sz="6" w:space="0" w:color="auto"/>
            </w:tcBorders>
            <w:tcMar>
              <w:left w:w="105" w:type="dxa"/>
              <w:right w:w="105" w:type="dxa"/>
            </w:tcMar>
          </w:tcPr>
          <w:p w14:paraId="7D141F7F" w14:textId="45DDA9A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w:t>
            </w:r>
            <w:r w:rsidRPr="04780CE4">
              <w:rPr>
                <w:rFonts w:ascii="Calibri" w:eastAsia="Calibri" w:hAnsi="Calibri" w:cs="Calibri"/>
                <w:b/>
                <w:bCs/>
                <w:sz w:val="22"/>
                <w:szCs w:val="22"/>
                <w:lang w:val="hr-HR"/>
              </w:rPr>
              <w:t xml:space="preserve"> </w:t>
            </w:r>
            <w:r w:rsidRPr="04780CE4">
              <w:rPr>
                <w:rFonts w:ascii="Calibri" w:eastAsia="Calibri" w:hAnsi="Calibri" w:cs="Calibri"/>
                <w:sz w:val="22"/>
                <w:szCs w:val="22"/>
                <w:lang w:val="hr-HR"/>
              </w:rPr>
              <w:t>Valorizirati mogućnosti komercijalnog korištenja pčela, pojedine pčelinje proizvode i načine njihovog dobivanja</w:t>
            </w:r>
          </w:p>
        </w:tc>
        <w:tc>
          <w:tcPr>
            <w:tcW w:w="3093" w:type="dxa"/>
            <w:tcBorders>
              <w:top w:val="single" w:sz="6" w:space="0" w:color="auto"/>
              <w:left w:val="single" w:sz="6" w:space="0" w:color="auto"/>
              <w:bottom w:val="single" w:sz="6" w:space="0" w:color="auto"/>
              <w:right w:val="single" w:sz="6" w:space="0" w:color="auto"/>
            </w:tcBorders>
            <w:tcMar>
              <w:left w:w="105" w:type="dxa"/>
              <w:right w:w="105" w:type="dxa"/>
            </w:tcMar>
          </w:tcPr>
          <w:p w14:paraId="73B5590B" w14:textId="30F44049" w:rsidR="04780CE4" w:rsidRDefault="04780CE4" w:rsidP="04780CE4">
            <w:pPr>
              <w:rPr>
                <w:rFonts w:ascii="Calibri" w:eastAsia="Calibri" w:hAnsi="Calibri" w:cs="Calibri"/>
                <w:color w:val="0A0A0A"/>
                <w:sz w:val="22"/>
                <w:szCs w:val="22"/>
              </w:rPr>
            </w:pPr>
            <w:r w:rsidRPr="04780CE4">
              <w:rPr>
                <w:rFonts w:ascii="Calibri" w:eastAsia="Calibri" w:hAnsi="Calibri" w:cs="Calibri"/>
                <w:color w:val="0A0A0A"/>
                <w:sz w:val="22"/>
                <w:szCs w:val="22"/>
                <w:lang w:val="hr-HR"/>
              </w:rPr>
              <w:t>Uvod u pčelarstvo, koristi od pčela; Proizvodnja meda, analize, krivotvorenje. Proizvodnja peluda, propolisa i pčelinjeg otrova. Oprašivanje i medonosno bilje. </w:t>
            </w:r>
          </w:p>
        </w:tc>
        <w:tc>
          <w:tcPr>
            <w:tcW w:w="1823" w:type="dxa"/>
            <w:tcBorders>
              <w:top w:val="single" w:sz="6" w:space="0" w:color="auto"/>
              <w:left w:val="single" w:sz="6" w:space="0" w:color="auto"/>
              <w:bottom w:val="single" w:sz="6" w:space="0" w:color="auto"/>
              <w:right w:val="single" w:sz="6" w:space="0" w:color="auto"/>
            </w:tcBorders>
            <w:tcMar>
              <w:left w:w="105" w:type="dxa"/>
              <w:right w:w="105" w:type="dxa"/>
            </w:tcMar>
          </w:tcPr>
          <w:p w14:paraId="4198F048" w14:textId="0D1D3CC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7BC51150" w14:textId="0A7F489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 terenska nastava</w:t>
            </w:r>
          </w:p>
        </w:tc>
        <w:tc>
          <w:tcPr>
            <w:tcW w:w="1832" w:type="dxa"/>
            <w:tcBorders>
              <w:top w:val="single" w:sz="6" w:space="0" w:color="auto"/>
              <w:left w:val="single" w:sz="6" w:space="0" w:color="auto"/>
              <w:bottom w:val="single" w:sz="6" w:space="0" w:color="auto"/>
              <w:right w:val="single" w:sz="6" w:space="0" w:color="auto"/>
            </w:tcBorders>
            <w:tcMar>
              <w:left w:w="105" w:type="dxa"/>
              <w:right w:w="105" w:type="dxa"/>
            </w:tcMar>
          </w:tcPr>
          <w:p w14:paraId="221FE7BA" w14:textId="5C8FB3B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56064308" w14:textId="4878B71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Test</w:t>
            </w:r>
          </w:p>
          <w:p w14:paraId="77A9CE8B" w14:textId="0B5D94E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Ispit</w:t>
            </w:r>
          </w:p>
        </w:tc>
      </w:tr>
      <w:tr w:rsidR="04780CE4" w14:paraId="5A299196" w14:textId="77777777" w:rsidTr="04780CE4">
        <w:trPr>
          <w:trHeight w:val="300"/>
        </w:trPr>
        <w:tc>
          <w:tcPr>
            <w:tcW w:w="2327" w:type="dxa"/>
            <w:tcBorders>
              <w:top w:val="single" w:sz="6" w:space="0" w:color="auto"/>
              <w:left w:val="single" w:sz="6" w:space="0" w:color="auto"/>
              <w:bottom w:val="single" w:sz="6" w:space="0" w:color="auto"/>
              <w:right w:val="single" w:sz="6" w:space="0" w:color="auto"/>
            </w:tcBorders>
            <w:tcMar>
              <w:left w:w="105" w:type="dxa"/>
              <w:right w:w="105" w:type="dxa"/>
            </w:tcMar>
          </w:tcPr>
          <w:p w14:paraId="7D48C38E" w14:textId="5A9FB97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Analizirati primjenu selekcije u pčelarstvu,</w:t>
            </w:r>
            <w:r w:rsidRPr="04780CE4">
              <w:rPr>
                <w:rFonts w:ascii="Calibri" w:eastAsia="Calibri" w:hAnsi="Calibri" w:cs="Calibri"/>
                <w:b/>
                <w:bCs/>
                <w:sz w:val="22"/>
                <w:szCs w:val="22"/>
                <w:lang w:val="hr-HR"/>
              </w:rPr>
              <w:t xml:space="preserve"> </w:t>
            </w:r>
            <w:r w:rsidRPr="04780CE4">
              <w:rPr>
                <w:rFonts w:ascii="Calibri" w:eastAsia="Calibri" w:hAnsi="Calibri" w:cs="Calibri"/>
                <w:sz w:val="22"/>
                <w:szCs w:val="22"/>
                <w:lang w:val="hr-HR"/>
              </w:rPr>
              <w:t>svojstva naše sive pčele i razloge za pčelarenje upravo ovom rasom pčela</w:t>
            </w:r>
          </w:p>
        </w:tc>
        <w:tc>
          <w:tcPr>
            <w:tcW w:w="3093" w:type="dxa"/>
            <w:tcBorders>
              <w:top w:val="single" w:sz="6" w:space="0" w:color="auto"/>
              <w:left w:val="single" w:sz="6" w:space="0" w:color="auto"/>
              <w:bottom w:val="single" w:sz="6" w:space="0" w:color="auto"/>
              <w:right w:val="single" w:sz="6" w:space="0" w:color="auto"/>
            </w:tcBorders>
            <w:tcMar>
              <w:left w:w="105" w:type="dxa"/>
              <w:right w:w="105" w:type="dxa"/>
            </w:tcMar>
          </w:tcPr>
          <w:p w14:paraId="7FD51B22" w14:textId="27FEA1F3" w:rsidR="04780CE4" w:rsidRDefault="04780CE4" w:rsidP="04780CE4">
            <w:pPr>
              <w:rPr>
                <w:rFonts w:ascii="Calibri" w:eastAsia="Calibri" w:hAnsi="Calibri" w:cs="Calibri"/>
                <w:color w:val="0A0A0A"/>
                <w:sz w:val="22"/>
                <w:szCs w:val="22"/>
              </w:rPr>
            </w:pPr>
            <w:r w:rsidRPr="04780CE4">
              <w:rPr>
                <w:rFonts w:ascii="Calibri" w:eastAsia="Calibri" w:hAnsi="Calibri" w:cs="Calibri"/>
                <w:color w:val="0A0A0A"/>
                <w:sz w:val="22"/>
                <w:szCs w:val="22"/>
                <w:lang w:val="hr-HR"/>
              </w:rPr>
              <w:t>Sistematika i rasprostranjenost. Biološke karakteristike pčele medarice, sastav pčelinje zajednice i pčelinji stan. Morfologija i anatomija pčele. Spolni organi i oplodnja, nesenje jajeta, određivanje spola, leglo i plodište. Raspodjela poslova, međusobno sporazumijevanje i orijentacija u prirodi. </w:t>
            </w:r>
          </w:p>
        </w:tc>
        <w:tc>
          <w:tcPr>
            <w:tcW w:w="1823" w:type="dxa"/>
            <w:tcBorders>
              <w:top w:val="single" w:sz="6" w:space="0" w:color="auto"/>
              <w:left w:val="single" w:sz="6" w:space="0" w:color="auto"/>
              <w:bottom w:val="single" w:sz="6" w:space="0" w:color="auto"/>
              <w:right w:val="single" w:sz="6" w:space="0" w:color="auto"/>
            </w:tcBorders>
            <w:tcMar>
              <w:left w:w="105" w:type="dxa"/>
              <w:right w:w="105" w:type="dxa"/>
            </w:tcMar>
          </w:tcPr>
          <w:p w14:paraId="31BA04A3" w14:textId="3A67160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51E8D8F5" w14:textId="433AAF5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 terenska nastava</w:t>
            </w:r>
          </w:p>
        </w:tc>
        <w:tc>
          <w:tcPr>
            <w:tcW w:w="1832" w:type="dxa"/>
            <w:tcBorders>
              <w:top w:val="single" w:sz="6" w:space="0" w:color="auto"/>
              <w:left w:val="single" w:sz="6" w:space="0" w:color="auto"/>
              <w:bottom w:val="single" w:sz="6" w:space="0" w:color="auto"/>
              <w:right w:val="single" w:sz="6" w:space="0" w:color="auto"/>
            </w:tcBorders>
            <w:tcMar>
              <w:left w:w="105" w:type="dxa"/>
              <w:right w:w="105" w:type="dxa"/>
            </w:tcMar>
          </w:tcPr>
          <w:p w14:paraId="68635047" w14:textId="48D5E6E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1316C9A9" w14:textId="3116AEC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Test</w:t>
            </w:r>
          </w:p>
          <w:p w14:paraId="7F30E5B0" w14:textId="0A00BEB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Ispit</w:t>
            </w:r>
          </w:p>
        </w:tc>
      </w:tr>
      <w:tr w:rsidR="04780CE4" w14:paraId="15418779" w14:textId="77777777" w:rsidTr="04780CE4">
        <w:trPr>
          <w:trHeight w:val="300"/>
        </w:trPr>
        <w:tc>
          <w:tcPr>
            <w:tcW w:w="2327" w:type="dxa"/>
            <w:tcBorders>
              <w:top w:val="single" w:sz="6" w:space="0" w:color="auto"/>
              <w:left w:val="single" w:sz="6" w:space="0" w:color="auto"/>
              <w:bottom w:val="single" w:sz="6" w:space="0" w:color="auto"/>
              <w:right w:val="single" w:sz="6" w:space="0" w:color="auto"/>
            </w:tcBorders>
            <w:tcMar>
              <w:left w:w="105" w:type="dxa"/>
              <w:right w:w="105" w:type="dxa"/>
            </w:tcMar>
          </w:tcPr>
          <w:p w14:paraId="111DC871" w14:textId="7DBFBE8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I3 Identificirati simptome pčelinjih bolesti i načine njihovog tretiranja</w:t>
            </w:r>
          </w:p>
        </w:tc>
        <w:tc>
          <w:tcPr>
            <w:tcW w:w="3093" w:type="dxa"/>
            <w:tcBorders>
              <w:top w:val="single" w:sz="6" w:space="0" w:color="auto"/>
              <w:left w:val="single" w:sz="6" w:space="0" w:color="auto"/>
              <w:bottom w:val="single" w:sz="6" w:space="0" w:color="auto"/>
              <w:right w:val="single" w:sz="6" w:space="0" w:color="auto"/>
            </w:tcBorders>
            <w:tcMar>
              <w:left w:w="105" w:type="dxa"/>
              <w:right w:w="105" w:type="dxa"/>
            </w:tcMar>
          </w:tcPr>
          <w:p w14:paraId="4A4B1B71" w14:textId="4F91FA34" w:rsidR="04780CE4" w:rsidRDefault="04780CE4" w:rsidP="04780CE4">
            <w:pPr>
              <w:rPr>
                <w:rFonts w:ascii="Calibri" w:eastAsia="Calibri" w:hAnsi="Calibri" w:cs="Calibri"/>
                <w:color w:val="0A0A0A"/>
                <w:sz w:val="22"/>
                <w:szCs w:val="22"/>
              </w:rPr>
            </w:pPr>
            <w:r w:rsidRPr="04780CE4">
              <w:rPr>
                <w:rFonts w:ascii="Calibri" w:eastAsia="Calibri" w:hAnsi="Calibri" w:cs="Calibri"/>
                <w:color w:val="0A0A0A"/>
                <w:sz w:val="22"/>
                <w:szCs w:val="22"/>
                <w:lang w:val="hr-HR"/>
              </w:rPr>
              <w:t>Bolesti i neprijatelji pčela. Trovanja pčela, greške u tehnologiji i obrada specijalnih tema.</w:t>
            </w:r>
          </w:p>
        </w:tc>
        <w:tc>
          <w:tcPr>
            <w:tcW w:w="1823" w:type="dxa"/>
            <w:tcBorders>
              <w:top w:val="single" w:sz="6" w:space="0" w:color="auto"/>
              <w:left w:val="single" w:sz="6" w:space="0" w:color="auto"/>
              <w:bottom w:val="single" w:sz="6" w:space="0" w:color="auto"/>
              <w:right w:val="single" w:sz="6" w:space="0" w:color="auto"/>
            </w:tcBorders>
            <w:tcMar>
              <w:left w:w="105" w:type="dxa"/>
              <w:right w:w="105" w:type="dxa"/>
            </w:tcMar>
          </w:tcPr>
          <w:p w14:paraId="02FC1FBF" w14:textId="3435B8A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Predavanja </w:t>
            </w:r>
          </w:p>
          <w:p w14:paraId="60AE9674" w14:textId="5634185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 terenska nastava</w:t>
            </w:r>
          </w:p>
        </w:tc>
        <w:tc>
          <w:tcPr>
            <w:tcW w:w="1832" w:type="dxa"/>
            <w:tcBorders>
              <w:top w:val="single" w:sz="6" w:space="0" w:color="auto"/>
              <w:left w:val="single" w:sz="6" w:space="0" w:color="auto"/>
              <w:bottom w:val="single" w:sz="6" w:space="0" w:color="auto"/>
              <w:right w:val="single" w:sz="6" w:space="0" w:color="auto"/>
            </w:tcBorders>
            <w:tcMar>
              <w:left w:w="105" w:type="dxa"/>
              <w:right w:w="105" w:type="dxa"/>
            </w:tcMar>
          </w:tcPr>
          <w:p w14:paraId="372044E6" w14:textId="7AE26BC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6019674E" w14:textId="47B95EE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Test</w:t>
            </w:r>
          </w:p>
          <w:p w14:paraId="3A8A9F00" w14:textId="52BCFF4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Ispit</w:t>
            </w:r>
          </w:p>
        </w:tc>
      </w:tr>
      <w:tr w:rsidR="04780CE4" w14:paraId="4E336B77" w14:textId="77777777" w:rsidTr="04780CE4">
        <w:trPr>
          <w:trHeight w:val="300"/>
        </w:trPr>
        <w:tc>
          <w:tcPr>
            <w:tcW w:w="2327" w:type="dxa"/>
            <w:tcBorders>
              <w:top w:val="single" w:sz="6" w:space="0" w:color="auto"/>
              <w:left w:val="single" w:sz="6" w:space="0" w:color="auto"/>
              <w:bottom w:val="single" w:sz="6" w:space="0" w:color="auto"/>
              <w:right w:val="single" w:sz="6" w:space="0" w:color="auto"/>
            </w:tcBorders>
            <w:tcMar>
              <w:left w:w="105" w:type="dxa"/>
              <w:right w:w="105" w:type="dxa"/>
            </w:tcMar>
          </w:tcPr>
          <w:p w14:paraId="2D451769" w14:textId="582F3E1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I4 Analizirati suvremene metode uzgoja matica i različite vidove pčelarske proizvodnje ovisno o krajnjem proizvodu kojeg se želi dobiti</w:t>
            </w:r>
          </w:p>
        </w:tc>
        <w:tc>
          <w:tcPr>
            <w:tcW w:w="3093" w:type="dxa"/>
            <w:tcBorders>
              <w:top w:val="single" w:sz="6" w:space="0" w:color="auto"/>
              <w:left w:val="single" w:sz="6" w:space="0" w:color="auto"/>
              <w:bottom w:val="single" w:sz="6" w:space="0" w:color="auto"/>
              <w:right w:val="single" w:sz="6" w:space="0" w:color="auto"/>
            </w:tcBorders>
            <w:tcMar>
              <w:left w:w="105" w:type="dxa"/>
              <w:right w:w="105" w:type="dxa"/>
            </w:tcMar>
          </w:tcPr>
          <w:p w14:paraId="5AF90D06" w14:textId="34395430" w:rsidR="04780CE4" w:rsidRDefault="04780CE4" w:rsidP="04780CE4">
            <w:pPr>
              <w:rPr>
                <w:rFonts w:ascii="Calibri" w:eastAsia="Calibri" w:hAnsi="Calibri" w:cs="Calibri"/>
                <w:color w:val="0A0A0A"/>
                <w:sz w:val="22"/>
                <w:szCs w:val="22"/>
              </w:rPr>
            </w:pPr>
            <w:r w:rsidRPr="04780CE4">
              <w:rPr>
                <w:rFonts w:ascii="Calibri" w:eastAsia="Calibri" w:hAnsi="Calibri" w:cs="Calibri"/>
                <w:color w:val="0A0A0A"/>
                <w:sz w:val="22"/>
                <w:szCs w:val="22"/>
                <w:lang w:val="hr-HR"/>
              </w:rPr>
              <w:t xml:space="preserve">Proizvodnja matica i rojeva. Proizvodnja matične mliječi, voska i satnih osnova. </w:t>
            </w:r>
          </w:p>
        </w:tc>
        <w:tc>
          <w:tcPr>
            <w:tcW w:w="1823" w:type="dxa"/>
            <w:tcBorders>
              <w:top w:val="single" w:sz="6" w:space="0" w:color="auto"/>
              <w:left w:val="single" w:sz="6" w:space="0" w:color="auto"/>
              <w:bottom w:val="single" w:sz="6" w:space="0" w:color="auto"/>
              <w:right w:val="single" w:sz="6" w:space="0" w:color="auto"/>
            </w:tcBorders>
            <w:tcMar>
              <w:left w:w="105" w:type="dxa"/>
              <w:right w:w="105" w:type="dxa"/>
            </w:tcMar>
          </w:tcPr>
          <w:p w14:paraId="2F047943" w14:textId="048F2F5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58C123DE" w14:textId="234DB6F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 terenska nastava</w:t>
            </w:r>
          </w:p>
          <w:p w14:paraId="3DD16A5A" w14:textId="4378B611" w:rsidR="04780CE4" w:rsidRDefault="04780CE4" w:rsidP="04780CE4">
            <w:pPr>
              <w:rPr>
                <w:rFonts w:ascii="Calibri" w:eastAsia="Calibri" w:hAnsi="Calibri" w:cs="Calibri"/>
                <w:sz w:val="22"/>
                <w:szCs w:val="22"/>
              </w:rPr>
            </w:pPr>
          </w:p>
        </w:tc>
        <w:tc>
          <w:tcPr>
            <w:tcW w:w="1832" w:type="dxa"/>
            <w:tcBorders>
              <w:top w:val="single" w:sz="6" w:space="0" w:color="auto"/>
              <w:left w:val="single" w:sz="6" w:space="0" w:color="auto"/>
              <w:bottom w:val="single" w:sz="6" w:space="0" w:color="auto"/>
              <w:right w:val="single" w:sz="6" w:space="0" w:color="auto"/>
            </w:tcBorders>
            <w:tcMar>
              <w:left w:w="105" w:type="dxa"/>
              <w:right w:w="105" w:type="dxa"/>
            </w:tcMar>
          </w:tcPr>
          <w:p w14:paraId="2AFCC92A" w14:textId="5CDE99F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77444D03" w14:textId="4AEB32C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Test</w:t>
            </w:r>
          </w:p>
          <w:p w14:paraId="38B82801" w14:textId="1630AE5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Ispit</w:t>
            </w:r>
          </w:p>
        </w:tc>
      </w:tr>
      <w:tr w:rsidR="04780CE4" w14:paraId="76F2857C" w14:textId="77777777" w:rsidTr="04780CE4">
        <w:trPr>
          <w:trHeight w:val="300"/>
        </w:trPr>
        <w:tc>
          <w:tcPr>
            <w:tcW w:w="2327" w:type="dxa"/>
            <w:tcBorders>
              <w:top w:val="single" w:sz="6" w:space="0" w:color="auto"/>
              <w:left w:val="single" w:sz="6" w:space="0" w:color="auto"/>
              <w:bottom w:val="single" w:sz="6" w:space="0" w:color="auto"/>
              <w:right w:val="single" w:sz="6" w:space="0" w:color="auto"/>
            </w:tcBorders>
            <w:tcMar>
              <w:left w:w="105" w:type="dxa"/>
              <w:right w:w="105" w:type="dxa"/>
            </w:tcMar>
          </w:tcPr>
          <w:p w14:paraId="63873DDF" w14:textId="6DA65E7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I5 Procijeniti mogućnosti povećavanja rentabilnosti pčelarstva korištenjem suvremenih metoda pčelarenja</w:t>
            </w:r>
          </w:p>
        </w:tc>
        <w:tc>
          <w:tcPr>
            <w:tcW w:w="3093" w:type="dxa"/>
            <w:tcBorders>
              <w:top w:val="single" w:sz="6" w:space="0" w:color="auto"/>
              <w:left w:val="single" w:sz="6" w:space="0" w:color="auto"/>
              <w:bottom w:val="single" w:sz="6" w:space="0" w:color="auto"/>
              <w:right w:val="single" w:sz="6" w:space="0" w:color="auto"/>
            </w:tcBorders>
            <w:tcMar>
              <w:left w:w="105" w:type="dxa"/>
              <w:right w:w="105" w:type="dxa"/>
            </w:tcMar>
          </w:tcPr>
          <w:p w14:paraId="106CC2C6" w14:textId="3E6F2A2F" w:rsidR="04780CE4" w:rsidRDefault="04780CE4" w:rsidP="04780CE4">
            <w:pPr>
              <w:rPr>
                <w:rFonts w:ascii="Calibri" w:eastAsia="Calibri" w:hAnsi="Calibri" w:cs="Calibri"/>
                <w:color w:val="0A0A0A"/>
                <w:sz w:val="22"/>
                <w:szCs w:val="22"/>
              </w:rPr>
            </w:pPr>
            <w:r w:rsidRPr="04780CE4">
              <w:rPr>
                <w:rFonts w:ascii="Calibri" w:eastAsia="Calibri" w:hAnsi="Calibri" w:cs="Calibri"/>
                <w:color w:val="0A0A0A"/>
                <w:sz w:val="22"/>
                <w:szCs w:val="22"/>
                <w:lang w:val="hr-HR"/>
              </w:rPr>
              <w:t>Razmnožavanje pčelinjih zajednica, zimovanje i proljetni razvoj. Košnice, pribor, tipovi pčelinjaka, smještaj i načini pčelarenja. </w:t>
            </w:r>
          </w:p>
        </w:tc>
        <w:tc>
          <w:tcPr>
            <w:tcW w:w="1823" w:type="dxa"/>
            <w:tcBorders>
              <w:top w:val="single" w:sz="6" w:space="0" w:color="auto"/>
              <w:left w:val="single" w:sz="6" w:space="0" w:color="auto"/>
              <w:bottom w:val="single" w:sz="6" w:space="0" w:color="auto"/>
              <w:right w:val="single" w:sz="6" w:space="0" w:color="auto"/>
            </w:tcBorders>
            <w:tcMar>
              <w:left w:w="105" w:type="dxa"/>
              <w:right w:w="105" w:type="dxa"/>
            </w:tcMar>
          </w:tcPr>
          <w:p w14:paraId="7899DF79" w14:textId="126E5564"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43DE0395" w14:textId="16EDBEC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 terenska nastava</w:t>
            </w:r>
          </w:p>
        </w:tc>
        <w:tc>
          <w:tcPr>
            <w:tcW w:w="1832" w:type="dxa"/>
            <w:tcBorders>
              <w:top w:val="single" w:sz="6" w:space="0" w:color="auto"/>
              <w:left w:val="single" w:sz="6" w:space="0" w:color="auto"/>
              <w:bottom w:val="single" w:sz="6" w:space="0" w:color="auto"/>
              <w:right w:val="single" w:sz="6" w:space="0" w:color="auto"/>
            </w:tcBorders>
            <w:tcMar>
              <w:left w:w="105" w:type="dxa"/>
              <w:right w:w="105" w:type="dxa"/>
            </w:tcMar>
          </w:tcPr>
          <w:p w14:paraId="599F0FF2" w14:textId="02848CC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Kolokvij</w:t>
            </w:r>
          </w:p>
          <w:p w14:paraId="6891EBCE" w14:textId="007A074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Test </w:t>
            </w:r>
          </w:p>
          <w:p w14:paraId="24CA7910" w14:textId="085FAC4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Ispit</w:t>
            </w:r>
          </w:p>
        </w:tc>
      </w:tr>
    </w:tbl>
    <w:p w14:paraId="2A5BB8CB" w14:textId="6837C3D4" w:rsidR="04780CE4" w:rsidRDefault="04780CE4" w:rsidP="04780CE4">
      <w:pPr>
        <w:rPr>
          <w:lang w:val="hr-HR"/>
        </w:rPr>
      </w:pPr>
    </w:p>
    <w:p w14:paraId="34D32B24" w14:textId="4ACC8F30" w:rsidR="04780CE4" w:rsidRDefault="04780CE4" w:rsidP="04780CE4">
      <w:pPr>
        <w:rPr>
          <w:lang w:val="hr-HR"/>
        </w:rPr>
      </w:pPr>
    </w:p>
    <w:p w14:paraId="2E34D74F" w14:textId="7C201CC3" w:rsidR="04780CE4" w:rsidRDefault="04780CE4" w:rsidP="04780CE4">
      <w:pPr>
        <w:rPr>
          <w:lang w:val="hr-HR"/>
        </w:rPr>
      </w:pPr>
    </w:p>
    <w:p w14:paraId="7B64FFB9" w14:textId="7B3E498F" w:rsidR="04780CE4" w:rsidRDefault="04780CE4" w:rsidP="04780CE4">
      <w:pPr>
        <w:rPr>
          <w:lang w:val="hr-HR"/>
        </w:rPr>
      </w:pPr>
    </w:p>
    <w:p w14:paraId="6D3E5D5F" w14:textId="1C5A34F4" w:rsidR="04780CE4" w:rsidRDefault="04780CE4" w:rsidP="04780CE4">
      <w:pPr>
        <w:rPr>
          <w:lang w:val="hr-HR"/>
        </w:rPr>
      </w:pPr>
    </w:p>
    <w:p w14:paraId="4BAE2AF7" w14:textId="73B313A7" w:rsidR="000D25B0" w:rsidRDefault="000D25B0" w:rsidP="04780CE4">
      <w:pPr>
        <w:rPr>
          <w:lang w:val="hr-HR"/>
        </w:rPr>
      </w:pPr>
    </w:p>
    <w:p w14:paraId="3805EA46" w14:textId="55F95BF7" w:rsidR="000D25B0" w:rsidRDefault="000D25B0" w:rsidP="04780CE4">
      <w:pPr>
        <w:rPr>
          <w:lang w:val="hr-HR"/>
        </w:rPr>
      </w:pPr>
    </w:p>
    <w:p w14:paraId="5A49F915" w14:textId="77777777" w:rsidR="000D25B0" w:rsidRDefault="000D25B0" w:rsidP="04780CE4">
      <w:pPr>
        <w:rPr>
          <w:lang w:val="hr-HR"/>
        </w:rPr>
      </w:pPr>
    </w:p>
    <w:p w14:paraId="699882FE" w14:textId="00C02D56" w:rsidR="04780CE4" w:rsidRDefault="04780CE4" w:rsidP="04780CE4">
      <w:pPr>
        <w:rPr>
          <w:lang w:val="hr-HR"/>
        </w:rPr>
      </w:pPr>
    </w:p>
    <w:p w14:paraId="3D0E31EC" w14:textId="1CF86B3A" w:rsidR="04780CE4" w:rsidRDefault="04780CE4" w:rsidP="04780CE4">
      <w:pPr>
        <w:rPr>
          <w:lang w:val="hr-HR"/>
        </w:rPr>
      </w:pPr>
    </w:p>
    <w:p w14:paraId="6268DE8A" w14:textId="1EFBCDE4" w:rsidR="2AF7A2F6" w:rsidRDefault="2AF7A2F6" w:rsidP="04780CE4">
      <w:pPr>
        <w:pStyle w:val="Naslov2"/>
        <w:spacing w:before="160" w:after="80"/>
        <w:jc w:val="center"/>
        <w:rPr>
          <w:rFonts w:ascii="Times New Roman" w:hAnsi="Times New Roman"/>
          <w:sz w:val="20"/>
          <w:szCs w:val="20"/>
          <w:lang w:val="hr-HR"/>
        </w:rPr>
      </w:pPr>
      <w:r w:rsidRPr="04780CE4">
        <w:rPr>
          <w:rFonts w:eastAsia="Calibri Light" w:cs="Calibri Light"/>
          <w:b w:val="0"/>
          <w:color w:val="2F5496"/>
          <w:sz w:val="32"/>
          <w:szCs w:val="32"/>
          <w:lang w:val="hr-HR"/>
        </w:rPr>
        <w:t>V. SEMESTAR</w:t>
      </w:r>
    </w:p>
    <w:p w14:paraId="020DF289" w14:textId="0B1D9FE1" w:rsidR="04780CE4" w:rsidRDefault="04780CE4" w:rsidP="04780CE4">
      <w:pPr>
        <w:rPr>
          <w:lang w:val="hr-HR"/>
        </w:rPr>
      </w:pPr>
    </w:p>
    <w:p w14:paraId="3C028EDD" w14:textId="13538B40" w:rsidR="04780CE4" w:rsidRDefault="04780CE4" w:rsidP="04780CE4">
      <w:pPr>
        <w:rPr>
          <w:lang w:val="hr-HR"/>
        </w:rPr>
      </w:pPr>
    </w:p>
    <w:p w14:paraId="029E7975" w14:textId="3E10989C" w:rsidR="04780CE4" w:rsidRDefault="04780CE4" w:rsidP="04780CE4">
      <w:pPr>
        <w:rPr>
          <w:lang w:val="hr-HR"/>
        </w:rPr>
      </w:pPr>
    </w:p>
    <w:p w14:paraId="197540BB" w14:textId="4880FEE0" w:rsidR="04780CE4" w:rsidRDefault="04780CE4" w:rsidP="04780CE4">
      <w:pPr>
        <w:rPr>
          <w:lang w:val="hr-HR"/>
        </w:rPr>
      </w:pPr>
    </w:p>
    <w:p w14:paraId="1C73EFA0" w14:textId="5B77267F" w:rsidR="04780CE4" w:rsidRDefault="04780CE4" w:rsidP="04780CE4">
      <w:pPr>
        <w:rPr>
          <w:lang w:val="hr-HR"/>
        </w:rPr>
      </w:pPr>
    </w:p>
    <w:p w14:paraId="68824E6E" w14:textId="734F5BD2" w:rsidR="04780CE4" w:rsidRDefault="04780CE4" w:rsidP="04780CE4">
      <w:pPr>
        <w:rPr>
          <w:lang w:val="hr-HR"/>
        </w:rPr>
      </w:pPr>
    </w:p>
    <w:p w14:paraId="08F7FA06" w14:textId="532FFFDF" w:rsidR="04780CE4" w:rsidRDefault="04780CE4" w:rsidP="04780CE4">
      <w:pPr>
        <w:rPr>
          <w:lang w:val="hr-HR"/>
        </w:rPr>
      </w:pPr>
    </w:p>
    <w:p w14:paraId="3654910B" w14:textId="00EB0C60" w:rsidR="04780CE4" w:rsidRDefault="04780CE4" w:rsidP="04780CE4">
      <w:pPr>
        <w:rPr>
          <w:lang w:val="hr-HR"/>
        </w:rPr>
      </w:pPr>
    </w:p>
    <w:p w14:paraId="799B65CC" w14:textId="7A45FA0A" w:rsidR="04780CE4" w:rsidRDefault="04780CE4" w:rsidP="04780CE4">
      <w:pPr>
        <w:rPr>
          <w:lang w:val="hr-HR"/>
        </w:rPr>
      </w:pPr>
    </w:p>
    <w:p w14:paraId="1D063EB2" w14:textId="73B6612C" w:rsidR="04780CE4" w:rsidRDefault="04780CE4" w:rsidP="04780CE4">
      <w:pPr>
        <w:rPr>
          <w:lang w:val="hr-HR"/>
        </w:rPr>
      </w:pPr>
    </w:p>
    <w:p w14:paraId="18D451EA" w14:textId="660DC045" w:rsidR="04780CE4" w:rsidRDefault="04780CE4" w:rsidP="04780CE4">
      <w:pPr>
        <w:rPr>
          <w:lang w:val="hr-HR"/>
        </w:rPr>
      </w:pPr>
    </w:p>
    <w:p w14:paraId="7B447ADF" w14:textId="2C4F3CF5" w:rsidR="04780CE4" w:rsidRDefault="04780CE4" w:rsidP="04780CE4">
      <w:pPr>
        <w:rPr>
          <w:lang w:val="hr-HR"/>
        </w:rPr>
      </w:pPr>
    </w:p>
    <w:p w14:paraId="4E44EC11" w14:textId="73D179ED" w:rsidR="04780CE4" w:rsidRDefault="04780CE4" w:rsidP="04780CE4">
      <w:pPr>
        <w:rPr>
          <w:lang w:val="hr-HR"/>
        </w:rPr>
      </w:pPr>
    </w:p>
    <w:p w14:paraId="78350FE8" w14:textId="02B40848" w:rsidR="04780CE4" w:rsidRDefault="04780CE4" w:rsidP="04780CE4">
      <w:pPr>
        <w:rPr>
          <w:lang w:val="hr-HR"/>
        </w:rPr>
      </w:pPr>
    </w:p>
    <w:p w14:paraId="07EB7CB1" w14:textId="35AC81EA" w:rsidR="04780CE4" w:rsidRDefault="04780CE4" w:rsidP="04780CE4">
      <w:pPr>
        <w:rPr>
          <w:lang w:val="hr-HR"/>
        </w:rPr>
      </w:pPr>
    </w:p>
    <w:p w14:paraId="153930D1" w14:textId="0190FD07" w:rsidR="04780CE4" w:rsidRDefault="04780CE4" w:rsidP="04780CE4">
      <w:pPr>
        <w:rPr>
          <w:lang w:val="hr-HR"/>
        </w:rPr>
      </w:pPr>
    </w:p>
    <w:p w14:paraId="7F71B2A2" w14:textId="0BA43123" w:rsidR="04780CE4" w:rsidRDefault="04780CE4" w:rsidP="04780CE4">
      <w:pPr>
        <w:rPr>
          <w:lang w:val="hr-HR"/>
        </w:rPr>
      </w:pPr>
    </w:p>
    <w:p w14:paraId="754E01FE" w14:textId="55107001" w:rsidR="04780CE4" w:rsidRDefault="04780CE4" w:rsidP="04780CE4">
      <w:pPr>
        <w:rPr>
          <w:lang w:val="hr-HR"/>
        </w:rPr>
      </w:pPr>
    </w:p>
    <w:p w14:paraId="0FF3518B" w14:textId="0B8AB334" w:rsidR="04780CE4" w:rsidRDefault="04780CE4" w:rsidP="04780CE4">
      <w:pPr>
        <w:rPr>
          <w:lang w:val="hr-HR"/>
        </w:rPr>
      </w:pPr>
    </w:p>
    <w:p w14:paraId="381E76D9" w14:textId="148ED73D" w:rsidR="04780CE4" w:rsidRDefault="04780CE4" w:rsidP="04780CE4">
      <w:pPr>
        <w:rPr>
          <w:lang w:val="hr-HR"/>
        </w:rPr>
      </w:pPr>
    </w:p>
    <w:p w14:paraId="270A0569" w14:textId="3EB63292" w:rsidR="04780CE4" w:rsidRDefault="04780CE4" w:rsidP="04780CE4">
      <w:pPr>
        <w:rPr>
          <w:lang w:val="hr-HR"/>
        </w:rPr>
      </w:pPr>
    </w:p>
    <w:p w14:paraId="25DF0192" w14:textId="23558944" w:rsidR="04780CE4" w:rsidRDefault="04780CE4" w:rsidP="04780CE4">
      <w:pPr>
        <w:rPr>
          <w:lang w:val="hr-HR"/>
        </w:rPr>
      </w:pPr>
    </w:p>
    <w:p w14:paraId="7B594FB8" w14:textId="05F6E9DE" w:rsidR="04780CE4" w:rsidRDefault="04780CE4" w:rsidP="04780CE4">
      <w:pPr>
        <w:rPr>
          <w:lang w:val="hr-HR"/>
        </w:rPr>
      </w:pPr>
    </w:p>
    <w:p w14:paraId="21A02393" w14:textId="7FB23D68" w:rsidR="04780CE4" w:rsidRDefault="04780CE4" w:rsidP="04780CE4">
      <w:pPr>
        <w:rPr>
          <w:lang w:val="hr-HR"/>
        </w:rPr>
      </w:pPr>
    </w:p>
    <w:p w14:paraId="3AE5FF5F" w14:textId="519259FA" w:rsidR="04780CE4" w:rsidRDefault="04780CE4" w:rsidP="04780CE4">
      <w:pPr>
        <w:rPr>
          <w:lang w:val="hr-HR"/>
        </w:rPr>
      </w:pPr>
    </w:p>
    <w:p w14:paraId="695CF506" w14:textId="5B72A738" w:rsidR="04780CE4" w:rsidRDefault="04780CE4" w:rsidP="04780CE4">
      <w:pPr>
        <w:rPr>
          <w:lang w:val="hr-HR"/>
        </w:rPr>
      </w:pPr>
    </w:p>
    <w:p w14:paraId="0D126D8F" w14:textId="49843F76" w:rsidR="04780CE4" w:rsidRDefault="04780CE4" w:rsidP="04780CE4">
      <w:pPr>
        <w:rPr>
          <w:lang w:val="hr-HR"/>
        </w:rPr>
      </w:pPr>
    </w:p>
    <w:p w14:paraId="03D21A0C" w14:textId="62A219DE" w:rsidR="04780CE4" w:rsidRDefault="04780CE4" w:rsidP="04780CE4">
      <w:pPr>
        <w:rPr>
          <w:lang w:val="hr-HR"/>
        </w:rPr>
      </w:pPr>
    </w:p>
    <w:p w14:paraId="6D98BD3F" w14:textId="58D228EC" w:rsidR="04780CE4" w:rsidRDefault="04780CE4" w:rsidP="04780CE4">
      <w:pPr>
        <w:rPr>
          <w:lang w:val="hr-HR"/>
        </w:rPr>
      </w:pPr>
    </w:p>
    <w:p w14:paraId="39EF4D60" w14:textId="3DAD77A5" w:rsidR="04780CE4" w:rsidRDefault="04780CE4" w:rsidP="04780CE4">
      <w:pPr>
        <w:rPr>
          <w:lang w:val="hr-HR"/>
        </w:rPr>
      </w:pPr>
    </w:p>
    <w:p w14:paraId="08D8FFFB" w14:textId="74EECDE9" w:rsidR="04780CE4" w:rsidRDefault="04780CE4" w:rsidP="04780CE4">
      <w:pPr>
        <w:rPr>
          <w:lang w:val="hr-HR"/>
        </w:rPr>
      </w:pPr>
    </w:p>
    <w:p w14:paraId="14F83765" w14:textId="14C3F837" w:rsidR="04780CE4" w:rsidRDefault="04780CE4" w:rsidP="04780CE4">
      <w:pPr>
        <w:rPr>
          <w:lang w:val="hr-HR"/>
        </w:rPr>
      </w:pPr>
    </w:p>
    <w:p w14:paraId="5F752005" w14:textId="3D799108" w:rsidR="04780CE4" w:rsidRDefault="04780CE4" w:rsidP="04780CE4">
      <w:pPr>
        <w:rPr>
          <w:lang w:val="hr-HR"/>
        </w:rPr>
      </w:pPr>
    </w:p>
    <w:p w14:paraId="77BAED43" w14:textId="18F85700" w:rsidR="04780CE4" w:rsidRDefault="04780CE4" w:rsidP="04780CE4">
      <w:pPr>
        <w:rPr>
          <w:lang w:val="hr-HR"/>
        </w:rPr>
      </w:pPr>
    </w:p>
    <w:p w14:paraId="090B32E7" w14:textId="2239FBF5" w:rsidR="04780CE4" w:rsidRDefault="04780CE4" w:rsidP="04780CE4">
      <w:pPr>
        <w:rPr>
          <w:lang w:val="hr-HR"/>
        </w:rPr>
      </w:pPr>
    </w:p>
    <w:p w14:paraId="4E328F6E" w14:textId="718B0817" w:rsidR="04780CE4" w:rsidRDefault="04780CE4" w:rsidP="04780CE4">
      <w:pPr>
        <w:rPr>
          <w:lang w:val="hr-HR"/>
        </w:rPr>
      </w:pPr>
    </w:p>
    <w:p w14:paraId="48D9A9AB" w14:textId="675D6334" w:rsidR="04780CE4" w:rsidRDefault="04780CE4" w:rsidP="04780CE4">
      <w:pPr>
        <w:rPr>
          <w:lang w:val="hr-HR"/>
        </w:rPr>
      </w:pPr>
    </w:p>
    <w:p w14:paraId="066B1B56" w14:textId="163F32BB" w:rsidR="04780CE4" w:rsidRDefault="04780CE4" w:rsidP="04780CE4">
      <w:pPr>
        <w:rPr>
          <w:lang w:val="hr-HR"/>
        </w:rPr>
      </w:pPr>
    </w:p>
    <w:p w14:paraId="79076658" w14:textId="6C392424" w:rsidR="04780CE4" w:rsidRDefault="04780CE4" w:rsidP="04780CE4">
      <w:pPr>
        <w:rPr>
          <w:lang w:val="hr-HR"/>
        </w:rPr>
      </w:pPr>
    </w:p>
    <w:p w14:paraId="24633CC2" w14:textId="01EDF403" w:rsidR="04780CE4" w:rsidRDefault="04780CE4" w:rsidP="04780CE4">
      <w:pPr>
        <w:rPr>
          <w:lang w:val="hr-HR"/>
        </w:rPr>
      </w:pPr>
    </w:p>
    <w:p w14:paraId="18F52A49" w14:textId="795612DA" w:rsidR="04780CE4" w:rsidRDefault="04780CE4" w:rsidP="04780CE4">
      <w:pPr>
        <w:rPr>
          <w:lang w:val="hr-HR"/>
        </w:rPr>
      </w:pPr>
    </w:p>
    <w:p w14:paraId="16BCC7E5" w14:textId="73E13519" w:rsidR="04780CE4" w:rsidRDefault="04780CE4" w:rsidP="04780CE4">
      <w:pPr>
        <w:rPr>
          <w:lang w:val="hr-HR"/>
        </w:rPr>
      </w:pPr>
    </w:p>
    <w:p w14:paraId="5061B3C5" w14:textId="4D470B03" w:rsidR="04780CE4" w:rsidRDefault="04780CE4" w:rsidP="04780CE4">
      <w:pPr>
        <w:rPr>
          <w:lang w:val="hr-HR"/>
        </w:rPr>
      </w:pPr>
    </w:p>
    <w:p w14:paraId="79C82F6A" w14:textId="55EA9D9E" w:rsidR="04780CE4" w:rsidRDefault="04780CE4" w:rsidP="04780CE4">
      <w:pPr>
        <w:rPr>
          <w:lang w:val="hr-HR"/>
        </w:rPr>
      </w:pPr>
    </w:p>
    <w:p w14:paraId="5260CF35" w14:textId="23ABABCE" w:rsidR="04780CE4" w:rsidRDefault="04780CE4" w:rsidP="04780CE4">
      <w:pPr>
        <w:rPr>
          <w:lang w:val="hr-HR"/>
        </w:rPr>
      </w:pPr>
    </w:p>
    <w:p w14:paraId="315DC54A" w14:textId="3E0B175A" w:rsidR="04780CE4" w:rsidRDefault="04780CE4" w:rsidP="04780CE4">
      <w:pPr>
        <w:rPr>
          <w:lang w:val="hr-HR"/>
        </w:rPr>
      </w:pPr>
    </w:p>
    <w:p w14:paraId="77AE9490" w14:textId="61383FA6" w:rsidR="04780CE4" w:rsidRDefault="04780CE4" w:rsidP="04780CE4">
      <w:pPr>
        <w:rPr>
          <w:lang w:val="hr-HR"/>
        </w:rPr>
      </w:pPr>
    </w:p>
    <w:p w14:paraId="5FE1C8EC" w14:textId="63CE212A" w:rsidR="04780CE4" w:rsidRDefault="04780CE4" w:rsidP="04780CE4">
      <w:pPr>
        <w:rPr>
          <w:lang w:val="hr-HR"/>
        </w:rPr>
      </w:pPr>
    </w:p>
    <w:p w14:paraId="2A231796" w14:textId="62E5791D" w:rsidR="04780CE4" w:rsidRDefault="04780CE4" w:rsidP="04780CE4">
      <w:pPr>
        <w:rPr>
          <w:lang w:val="hr-HR"/>
        </w:rPr>
      </w:pPr>
    </w:p>
    <w:p w14:paraId="18642940" w14:textId="558F3C50" w:rsidR="000D25B0" w:rsidRDefault="000D25B0" w:rsidP="04780CE4">
      <w:pPr>
        <w:rPr>
          <w:lang w:val="hr-HR"/>
        </w:rPr>
      </w:pPr>
    </w:p>
    <w:p w14:paraId="7309AE83" w14:textId="5578D58B" w:rsidR="000D25B0" w:rsidRDefault="000D25B0" w:rsidP="04780CE4">
      <w:pPr>
        <w:rPr>
          <w:lang w:val="hr-HR"/>
        </w:rPr>
      </w:pPr>
    </w:p>
    <w:p w14:paraId="17A51C60" w14:textId="77777777" w:rsidR="000D25B0" w:rsidRDefault="000D25B0" w:rsidP="04780CE4">
      <w:pPr>
        <w:rPr>
          <w:lang w:val="hr-HR"/>
        </w:rPr>
      </w:pPr>
    </w:p>
    <w:p w14:paraId="61044807" w14:textId="16687620" w:rsidR="04780CE4" w:rsidRDefault="04780CE4" w:rsidP="04780CE4">
      <w:pPr>
        <w:rPr>
          <w:lang w:val="hr-HR"/>
        </w:rPr>
      </w:pPr>
    </w:p>
    <w:p w14:paraId="3CEE1C89" w14:textId="37711394" w:rsidR="04780CE4" w:rsidRDefault="04780CE4" w:rsidP="04780CE4">
      <w:pPr>
        <w:rPr>
          <w:lang w:val="hr-HR"/>
        </w:rPr>
      </w:pPr>
    </w:p>
    <w:p w14:paraId="6DEDA6A5" w14:textId="2CEF4B36" w:rsidR="2AF7A2F6" w:rsidRDefault="2AF7A2F6" w:rsidP="04780CE4">
      <w:pPr>
        <w:pStyle w:val="Naslov2"/>
        <w:spacing w:before="160" w:after="80"/>
        <w:rPr>
          <w:rFonts w:eastAsia="Calibri Light" w:cs="Calibri Light"/>
          <w:b w:val="0"/>
          <w:color w:val="2F5496"/>
          <w:sz w:val="32"/>
          <w:szCs w:val="32"/>
          <w:lang w:val="hr-HR"/>
        </w:rPr>
      </w:pPr>
      <w:r w:rsidRPr="04780CE4">
        <w:rPr>
          <w:rFonts w:eastAsia="Calibri Light" w:cs="Calibri Light"/>
          <w:b w:val="0"/>
          <w:color w:val="2F5496"/>
          <w:sz w:val="32"/>
          <w:szCs w:val="32"/>
          <w:lang w:val="hr-HR"/>
        </w:rPr>
        <w:t>Silabus kolegija</w:t>
      </w:r>
    </w:p>
    <w:p w14:paraId="14F81729" w14:textId="74526AB0" w:rsidR="04780CE4" w:rsidRDefault="04780CE4" w:rsidP="04780CE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04780CE4" w14:paraId="18B8277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4821EAFA" w14:textId="2ABE451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OPĆE INFORMACIJE</w:t>
            </w:r>
          </w:p>
        </w:tc>
      </w:tr>
      <w:tr w:rsidR="04780CE4" w14:paraId="6000CF1D"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17A54F" w14:textId="73AC1A9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92B417" w14:textId="191D041C" w:rsidR="04780CE4" w:rsidRDefault="04780CE4" w:rsidP="04780CE4">
            <w:pPr>
              <w:spacing w:line="276" w:lineRule="auto"/>
              <w:rPr>
                <w:rFonts w:ascii="Calibri" w:eastAsia="Calibri" w:hAnsi="Calibri" w:cs="Calibri"/>
                <w:sz w:val="22"/>
                <w:szCs w:val="22"/>
              </w:rPr>
            </w:pPr>
            <w:r w:rsidRPr="04780CE4">
              <w:rPr>
                <w:rFonts w:ascii="Calibri" w:eastAsia="Calibri" w:hAnsi="Calibri" w:cs="Calibri"/>
                <w:sz w:val="22"/>
                <w:szCs w:val="22"/>
                <w:lang w:val="hr-HR"/>
              </w:rPr>
              <w:t xml:space="preserve">  Stručni prijediplomski studij Mediteranska poljoprivreda </w:t>
            </w:r>
          </w:p>
        </w:tc>
      </w:tr>
      <w:tr w:rsidR="04780CE4" w14:paraId="46EC9678"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814266B" w14:textId="2F8426B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85F7DC" w14:textId="3BC43C5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PRERADA MASLINA</w:t>
            </w:r>
          </w:p>
        </w:tc>
      </w:tr>
      <w:tr w:rsidR="04780CE4" w14:paraId="31CCB150"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8E5D64" w14:textId="3594986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8170EBA" w14:textId="7BB7402A" w:rsidR="04780CE4" w:rsidRDefault="05BBFFFD" w:rsidP="616F3724">
            <w:pPr>
              <w:rPr>
                <w:rFonts w:ascii="Calibri" w:eastAsia="Calibri" w:hAnsi="Calibri" w:cs="Calibri"/>
                <w:sz w:val="22"/>
                <w:szCs w:val="22"/>
                <w:lang w:val="hr-HR"/>
              </w:rPr>
            </w:pPr>
            <w:r w:rsidRPr="616F3724">
              <w:rPr>
                <w:rFonts w:ascii="Calibri" w:eastAsia="Calibri" w:hAnsi="Calibri" w:cs="Calibri"/>
                <w:sz w:val="22"/>
                <w:szCs w:val="22"/>
                <w:lang w:val="hr-HR"/>
              </w:rPr>
              <w:t>Dr. sc. biotech. Urška Kosić</w:t>
            </w:r>
            <w:r w:rsidR="2DBFBFE7" w:rsidRPr="616F3724">
              <w:rPr>
                <w:rFonts w:ascii="Calibri" w:eastAsia="Calibri" w:hAnsi="Calibri" w:cs="Calibri"/>
                <w:sz w:val="22"/>
                <w:szCs w:val="22"/>
                <w:lang w:val="hr-HR"/>
              </w:rPr>
              <w:t>, viši predavač</w:t>
            </w:r>
          </w:p>
        </w:tc>
      </w:tr>
      <w:tr w:rsidR="04780CE4" w14:paraId="447CF78D"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FD329D" w14:textId="23B8556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65C1745" w14:textId="65DD797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w:t>
            </w:r>
          </w:p>
        </w:tc>
      </w:tr>
      <w:tr w:rsidR="04780CE4" w14:paraId="1BEA9BFC"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01F038A" w14:textId="100FC359"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DC8F9A2" w14:textId="6CF4640F"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F5E3A9" w14:textId="00EC05E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B0AE38" w14:textId="59980180"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6 </w:t>
            </w:r>
          </w:p>
        </w:tc>
      </w:tr>
      <w:tr w:rsidR="04780CE4" w14:paraId="3CB30BD7"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761CBE" w14:textId="63E563F4"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CE5A63B" w14:textId="6D38B593"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A2C696A" w14:textId="3F41FAE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BB7F7B2" w14:textId="4729E722" w:rsidR="04780CE4" w:rsidRDefault="04780CE4" w:rsidP="04780CE4">
            <w:pPr>
              <w:spacing w:line="276" w:lineRule="auto"/>
              <w:jc w:val="center"/>
              <w:rPr>
                <w:rFonts w:ascii="Calibri" w:eastAsia="Calibri" w:hAnsi="Calibri" w:cs="Calibri"/>
                <w:sz w:val="22"/>
                <w:szCs w:val="22"/>
              </w:rPr>
            </w:pPr>
            <w:r w:rsidRPr="04780CE4">
              <w:rPr>
                <w:rFonts w:ascii="Calibri" w:eastAsia="Calibri" w:hAnsi="Calibri" w:cs="Calibri"/>
                <w:sz w:val="22"/>
                <w:szCs w:val="22"/>
                <w:lang w:val="hr-HR"/>
              </w:rPr>
              <w:t xml:space="preserve">  Zimski </w:t>
            </w:r>
          </w:p>
        </w:tc>
      </w:tr>
      <w:tr w:rsidR="04780CE4" w14:paraId="081F5940" w14:textId="77777777" w:rsidTr="4CAD4CE0">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A522BE" w14:textId="5176A76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B550A0C" w14:textId="226F748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9213734" w14:textId="6D6ECF4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A14151B" w14:textId="74A2CD4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BDAA60D" w14:textId="71161CE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Praktikum</w:t>
            </w:r>
          </w:p>
        </w:tc>
      </w:tr>
      <w:tr w:rsidR="04780CE4" w14:paraId="34BF724D" w14:textId="77777777" w:rsidTr="4CAD4CE0">
        <w:trPr>
          <w:trHeight w:val="300"/>
        </w:trPr>
        <w:tc>
          <w:tcPr>
            <w:tcW w:w="1273" w:type="dxa"/>
            <w:vMerge/>
            <w:vAlign w:val="center"/>
          </w:tcPr>
          <w:p w14:paraId="215CA982"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5BE0031" w14:textId="3C75DB7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8521F0" w14:textId="7C8E7A94"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48AEDB6" w14:textId="796F843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D7CD49" w14:textId="7CC982D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w:t>
            </w:r>
          </w:p>
        </w:tc>
      </w:tr>
      <w:tr w:rsidR="04780CE4" w14:paraId="4758F33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24ACE1C" w14:textId="48C21AA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OPIS KOLEGIJA</w:t>
            </w:r>
          </w:p>
        </w:tc>
      </w:tr>
      <w:tr w:rsidR="04780CE4" w14:paraId="3B39B29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E3A1DAA" w14:textId="2BC29DCB"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Ciljevi kolegija</w:t>
            </w:r>
          </w:p>
        </w:tc>
      </w:tr>
      <w:tr w:rsidR="04780CE4" w14:paraId="0E4FCAD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84C237" w14:textId="2CB49E5B"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1. Poznavanje standardnih postupaka ekstrakcije, dorade i čuvanja ulja.</w:t>
            </w:r>
          </w:p>
          <w:p w14:paraId="57FA5B68" w14:textId="67DBDF87"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2. Poznavanje proizvodnje stolnih maslina, te metoda zbrinjavanja otpada uljara.</w:t>
            </w:r>
          </w:p>
          <w:p w14:paraId="7F553C8C" w14:textId="1CB091AE"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3. Razumijevanje utjecaja kakvoće sirovine i pojedinih operacija na kakvoću ulja.</w:t>
            </w:r>
          </w:p>
          <w:p w14:paraId="5EBC0AB7" w14:textId="35DCF9EC"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4. Poznavanje metoda ocjene kakvoće i razumijevanje značenja pokazatelja kakvoće ulja.</w:t>
            </w:r>
          </w:p>
        </w:tc>
      </w:tr>
      <w:tr w:rsidR="04780CE4" w14:paraId="6F5403C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D24FC3" w14:textId="39A0A1D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Uvjeti za upis kolegija</w:t>
            </w:r>
          </w:p>
        </w:tc>
      </w:tr>
      <w:tr w:rsidR="04780CE4" w14:paraId="5780841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809D38" w14:textId="7DEC877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Nema uvjeta</w:t>
            </w:r>
          </w:p>
        </w:tc>
      </w:tr>
      <w:tr w:rsidR="04780CE4" w14:paraId="7C7D17D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48B0BE" w14:textId="1540DAE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programa kojima kolegij pridonosi</w:t>
            </w:r>
          </w:p>
        </w:tc>
      </w:tr>
      <w:tr w:rsidR="04780CE4" w14:paraId="5B2FAB7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D82097" w14:textId="7454F17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1. 4.3. Primijeniti tehnologiju proizvodnje djevičanskih maslinovih ulja.</w:t>
            </w:r>
          </w:p>
          <w:p w14:paraId="356122D7" w14:textId="51F3824F"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2. 4.4. Odabrati odgovarajuću metodu prerade i konzerviranja biljnih i životinjskih proizvoda.</w:t>
            </w:r>
          </w:p>
          <w:p w14:paraId="2D6AA362" w14:textId="1150D2D9"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3. 5.1. Procijeniti kvalitetu poljoprivrednih proizvoda temeljem kemijskih i senzornih karakteristika.</w:t>
            </w:r>
          </w:p>
          <w:p w14:paraId="7C46D6EB" w14:textId="6DD89FC2"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4. 5.2. Organizirati poslove poljoprivrednog gospodarstva u skladu s normativnim aktima.</w:t>
            </w:r>
          </w:p>
          <w:p w14:paraId="750F4382" w14:textId="453A0B2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5. 5.3. Izraditi plan organizacije tehnoloških procesa u poljoprivrednoj proizvodnji.</w:t>
            </w:r>
          </w:p>
          <w:p w14:paraId="3C7C06FD" w14:textId="222BF3BF" w:rsidR="04780CE4" w:rsidRDefault="04780CE4" w:rsidP="04780CE4">
            <w:pPr>
              <w:spacing w:line="259" w:lineRule="auto"/>
              <w:rPr>
                <w:rFonts w:ascii="Calibri" w:eastAsia="Calibri" w:hAnsi="Calibri" w:cs="Calibri"/>
                <w:sz w:val="22"/>
                <w:szCs w:val="22"/>
              </w:rPr>
            </w:pPr>
            <w:r w:rsidRPr="04780CE4">
              <w:rPr>
                <w:rFonts w:ascii="Calibri" w:eastAsia="Calibri" w:hAnsi="Calibri" w:cs="Calibri"/>
                <w:sz w:val="22"/>
                <w:szCs w:val="22"/>
                <w:lang w:val="hr-HR"/>
              </w:rPr>
              <w:t>6. 5.4. Osmisliti aktivnosti prezentacije, plasmana i distribucije poljoprivrednih proizvoda.</w:t>
            </w:r>
          </w:p>
        </w:tc>
      </w:tr>
      <w:tr w:rsidR="04780CE4" w14:paraId="61DB8D0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F251BF" w14:textId="25D93B1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Ishodi učenja na razini kolegija</w:t>
            </w:r>
          </w:p>
        </w:tc>
      </w:tr>
      <w:tr w:rsidR="04780CE4" w14:paraId="1CCC08E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EA0540" w14:textId="69E9B881" w:rsidR="04780CE4" w:rsidRDefault="04780CE4" w:rsidP="000D25B0">
            <w:pPr>
              <w:pStyle w:val="Odlomakpopisa"/>
              <w:numPr>
                <w:ilvl w:val="0"/>
                <w:numId w:val="49"/>
              </w:numPr>
              <w:rPr>
                <w:rFonts w:ascii="Calibri" w:eastAsia="Calibri" w:hAnsi="Calibri" w:cs="Calibri"/>
              </w:rPr>
            </w:pPr>
            <w:r w:rsidRPr="04780CE4">
              <w:rPr>
                <w:rFonts w:ascii="Calibri" w:eastAsia="Calibri" w:hAnsi="Calibri" w:cs="Calibri"/>
                <w:lang w:val="hr-HR"/>
              </w:rPr>
              <w:t>Razlikovati postupke proizvodnje stolnih maslina.</w:t>
            </w:r>
          </w:p>
          <w:p w14:paraId="33749FF7" w14:textId="7722C5CE" w:rsidR="04780CE4" w:rsidRDefault="04780CE4" w:rsidP="000D25B0">
            <w:pPr>
              <w:pStyle w:val="Odlomakpopisa"/>
              <w:numPr>
                <w:ilvl w:val="0"/>
                <w:numId w:val="49"/>
              </w:numPr>
              <w:rPr>
                <w:rFonts w:ascii="Calibri" w:eastAsia="Calibri" w:hAnsi="Calibri" w:cs="Calibri"/>
              </w:rPr>
            </w:pPr>
            <w:r w:rsidRPr="04780CE4">
              <w:rPr>
                <w:rFonts w:ascii="Calibri" w:eastAsia="Calibri" w:hAnsi="Calibri" w:cs="Calibri"/>
                <w:lang w:val="hr-HR"/>
              </w:rPr>
              <w:t xml:space="preserve">Kategorizirati maslinova ulja prema pokazateljima kakvoće. </w:t>
            </w:r>
          </w:p>
          <w:p w14:paraId="4871A6EC" w14:textId="44294865" w:rsidR="04780CE4" w:rsidRDefault="04780CE4" w:rsidP="000D25B0">
            <w:pPr>
              <w:pStyle w:val="Odlomakpopisa"/>
              <w:numPr>
                <w:ilvl w:val="0"/>
                <w:numId w:val="49"/>
              </w:numPr>
              <w:rPr>
                <w:rFonts w:ascii="Calibri" w:eastAsia="Calibri" w:hAnsi="Calibri" w:cs="Calibri"/>
              </w:rPr>
            </w:pPr>
            <w:r w:rsidRPr="04780CE4">
              <w:rPr>
                <w:rFonts w:ascii="Calibri" w:eastAsia="Calibri" w:hAnsi="Calibri" w:cs="Calibri"/>
                <w:lang w:val="hr-HR"/>
              </w:rPr>
              <w:t xml:space="preserve">Objasniti postupke ekstrakcije ulja. </w:t>
            </w:r>
          </w:p>
          <w:p w14:paraId="1CD6AA8F" w14:textId="3D5E1908" w:rsidR="04780CE4" w:rsidRDefault="04780CE4" w:rsidP="000D25B0">
            <w:pPr>
              <w:pStyle w:val="Odlomakpopisa"/>
              <w:numPr>
                <w:ilvl w:val="0"/>
                <w:numId w:val="49"/>
              </w:numPr>
              <w:rPr>
                <w:rFonts w:ascii="Calibri" w:eastAsia="Calibri" w:hAnsi="Calibri" w:cs="Calibri"/>
              </w:rPr>
            </w:pPr>
            <w:r w:rsidRPr="04780CE4">
              <w:rPr>
                <w:rFonts w:ascii="Calibri" w:eastAsia="Calibri" w:hAnsi="Calibri" w:cs="Calibri"/>
                <w:lang w:val="hr-HR"/>
              </w:rPr>
              <w:t>Razlikovati izvore nastajanja i vrstu otpada u uljari.</w:t>
            </w:r>
          </w:p>
        </w:tc>
      </w:tr>
      <w:tr w:rsidR="04780CE4" w14:paraId="3922280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84B03F0" w14:textId="24F2797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Sadržaj kolegija</w:t>
            </w:r>
          </w:p>
        </w:tc>
      </w:tr>
      <w:tr w:rsidR="04780CE4" w14:paraId="1B94760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C53AF3" w14:textId="0A9BC5E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Kolegij Prerada maslina obuhvaća osnovne postupke prerade maslina i proizvodnje maslinovog ulja. Proučavaju se tehnološki procesi, oprema i uvjeti prerade, kao i utjecaj pojedinih faza na kakvoću, kemijski sastav i senzorska svojstva maslinovog ulja. Posebna se pažnja posvećuje očuvanju kvalitete i pravilnom skladištenju proizvoda.</w:t>
            </w:r>
          </w:p>
        </w:tc>
      </w:tr>
      <w:tr w:rsidR="04780CE4" w14:paraId="65E17D07"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97EF7CD" w14:textId="5FB4FB88"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B0C2A99" w14:textId="2BE12F5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Predavanja</w:t>
            </w:r>
          </w:p>
          <w:p w14:paraId="187DD3A3" w14:textId="1673768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Seminari i radionice</w:t>
            </w:r>
          </w:p>
          <w:p w14:paraId="538CB637" w14:textId="67AC909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Vježbe</w:t>
            </w:r>
          </w:p>
          <w:p w14:paraId="7AB80282" w14:textId="68E64B9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Obrazovanje na daljinu</w:t>
            </w:r>
          </w:p>
          <w:p w14:paraId="7468C433" w14:textId="1350E13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DC30669" w14:textId="042DF2D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Samostalni zadaci</w:t>
            </w:r>
          </w:p>
          <w:p w14:paraId="6EEB139B" w14:textId="71BC509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Multimedija i mreža</w:t>
            </w:r>
          </w:p>
          <w:p w14:paraId="10374DE5" w14:textId="23D7D4F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Laboratorij</w:t>
            </w:r>
          </w:p>
          <w:p w14:paraId="5C356971" w14:textId="49C0921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Mentorski rad</w:t>
            </w:r>
          </w:p>
          <w:p w14:paraId="7FB157F3" w14:textId="6FED740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w:t>
            </w:r>
            <w:r w:rsidRPr="04780CE4">
              <w:rPr>
                <w:rFonts w:ascii="MS Gothic" w:eastAsia="MS Gothic" w:hAnsi="MS Gothic" w:cs="MS Gothic"/>
                <w:sz w:val="22"/>
                <w:szCs w:val="22"/>
                <w:lang w:val="hr-HR"/>
              </w:rPr>
              <w:t>☒</w:t>
            </w:r>
            <w:r w:rsidRPr="04780CE4">
              <w:rPr>
                <w:rFonts w:ascii="Calibri" w:eastAsia="Calibri" w:hAnsi="Calibri" w:cs="Calibri"/>
                <w:sz w:val="22"/>
                <w:szCs w:val="22"/>
                <w:lang w:val="hr-HR"/>
              </w:rPr>
              <w:t xml:space="preserve">  Ostalo: </w:t>
            </w:r>
          </w:p>
        </w:tc>
      </w:tr>
      <w:tr w:rsidR="04780CE4" w14:paraId="35C8F46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D44D65" w14:textId="431FAA7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Obveze studenata</w:t>
            </w:r>
          </w:p>
        </w:tc>
      </w:tr>
      <w:tr w:rsidR="04780CE4" w14:paraId="6619BAAC" w14:textId="77777777" w:rsidTr="4CAD4CE0">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2544D38" w14:textId="611F1A23" w:rsidR="04780CE4" w:rsidRDefault="04780CE4" w:rsidP="04780CE4">
            <w:pPr>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U skladu s važećim Pravilnikom o ocjenjivanju i Pravilnikom o studiranju.</w:t>
            </w:r>
          </w:p>
          <w:p w14:paraId="5772C3A0" w14:textId="4BB3C8C6"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100 % prisutnost na vježbama i praktičnoj nastavi prema unaprijed dogovorenim terminima tijekom semestralne nastave.</w:t>
            </w:r>
          </w:p>
          <w:p w14:paraId="13F2DE33" w14:textId="0AE13EAE"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minimalno 80 % ostvarenih bodova iz svake pismene provjere vježbi.</w:t>
            </w:r>
          </w:p>
        </w:tc>
      </w:tr>
      <w:tr w:rsidR="04780CE4" w14:paraId="4087271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300EF8" w14:textId="08EC8F3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Ocjenjivanje i vrednovanje rada studenata tijekom nastave i na ispitnom roku</w:t>
            </w:r>
          </w:p>
        </w:tc>
      </w:tr>
      <w:tr w:rsidR="04780CE4" w14:paraId="0A28469F" w14:textId="77777777" w:rsidTr="4CAD4CE0">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3CE5DB26" w14:textId="689F17FF"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359B8FEB" w14:textId="4DC559EC" w:rsidR="04780CE4" w:rsidRDefault="04780CE4" w:rsidP="04780CE4">
            <w:pPr>
              <w:rPr>
                <w:rFonts w:ascii="Calibri" w:eastAsia="Calibri" w:hAnsi="Calibri" w:cs="Calibri"/>
                <w:sz w:val="22"/>
                <w:szCs w:val="22"/>
              </w:rPr>
            </w:pPr>
          </w:p>
          <w:p w14:paraId="0FF27820" w14:textId="4FA844CE"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Kontinuirana provjera:</w:t>
            </w:r>
          </w:p>
          <w:p w14:paraId="35864C57" w14:textId="41E2166B"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10"/>
              <w:gridCol w:w="1289"/>
              <w:gridCol w:w="1136"/>
              <w:gridCol w:w="1137"/>
              <w:gridCol w:w="1168"/>
              <w:gridCol w:w="1151"/>
              <w:gridCol w:w="1219"/>
            </w:tblGrid>
            <w:tr w:rsidR="04780CE4" w14:paraId="62AB4B5F"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BB451D" w14:textId="7374C31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2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DD0DB1" w14:textId="061D9EB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Kolokvij</w:t>
                  </w:r>
                </w:p>
              </w:tc>
              <w:tc>
                <w:tcPr>
                  <w:tcW w:w="11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765BAA" w14:textId="0FA2832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Vježbe</w:t>
                  </w:r>
                </w:p>
              </w:tc>
              <w:tc>
                <w:tcPr>
                  <w:tcW w:w="11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233136" w14:textId="62FACF1E"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Praktični rad</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B7FDEB" w14:textId="13DD2E2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331FEC" w14:textId="1C8D853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EEDF0C" w14:textId="5B9F254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50CA7EA0"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667D5D" w14:textId="5BA1F97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2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523B7" w14:textId="1619AC5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0155C17C" w14:textId="30440D7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3E5032" w14:textId="110112D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A5F6DE" w14:textId="7ACD6AD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D5049F" w14:textId="2A5A67B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1139DF" w14:textId="5232044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r>
            <w:tr w:rsidR="04780CE4" w14:paraId="60C4D1DD"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137AA7" w14:textId="2912B79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2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3068D1" w14:textId="177C025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7F4AC9C3" w14:textId="1DBB004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98BE53" w14:textId="2B5F4EDF"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29A152" w14:textId="4F17B29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17,5 %</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038126" w14:textId="186B1D4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35 %</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155C5B" w14:textId="23E1AC1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2,1</w:t>
                  </w:r>
                </w:p>
              </w:tc>
            </w:tr>
            <w:tr w:rsidR="04780CE4" w14:paraId="40A54403"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411EC8" w14:textId="4E6DA9F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2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55EF86" w14:textId="1CB8B2C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25 %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4B4BB03F" w14:textId="48DCB90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823821" w14:textId="7F2C062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5 %</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6F33B5" w14:textId="0C935D7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22,5 %</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42A0C3" w14:textId="66688FC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45 %</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81AC69" w14:textId="3168519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2,7</w:t>
                  </w:r>
                </w:p>
              </w:tc>
            </w:tr>
            <w:tr w:rsidR="04780CE4" w14:paraId="1CED2119"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EC05A2" w14:textId="0EB75FF5"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29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602963" w14:textId="00348EF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tcPr>
                <w:p w14:paraId="12262A4A" w14:textId="1EFA02D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0998C9" w14:textId="7F35BA8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C905BF" w14:textId="4C0448A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439D9F" w14:textId="48229EA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7C548B" w14:textId="11BC1F4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r>
            <w:tr w:rsidR="04780CE4" w14:paraId="1762570E"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CAFA24" w14:textId="402E57CD"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2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F912E7" w14:textId="328DCD1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70 %</w:t>
                  </w:r>
                </w:p>
              </w:tc>
              <w:tc>
                <w:tcPr>
                  <w:tcW w:w="11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F47647" w14:textId="398A429F"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30 %</w:t>
                  </w:r>
                </w:p>
              </w:tc>
              <w:tc>
                <w:tcPr>
                  <w:tcW w:w="11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1C0E72" w14:textId="0855648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CD306B" w14:textId="564FB55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50 %</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3DF823" w14:textId="242D8BF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100 %</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2B534F" w14:textId="14C321C4"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4218C30F" w14:textId="77777777" w:rsidTr="04780CE4">
              <w:trPr>
                <w:trHeight w:val="300"/>
              </w:trPr>
              <w:tc>
                <w:tcPr>
                  <w:tcW w:w="161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40A8FA" w14:textId="1AB9C90A"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29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0AC38D" w14:textId="7F191B4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4,2</w:t>
                  </w:r>
                </w:p>
              </w:tc>
              <w:tc>
                <w:tcPr>
                  <w:tcW w:w="11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74D0B9D" w14:textId="32B7813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1,5</w:t>
                  </w:r>
                </w:p>
              </w:tc>
              <w:tc>
                <w:tcPr>
                  <w:tcW w:w="11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437C25" w14:textId="6190CD7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0,3</w:t>
                  </w:r>
                </w:p>
              </w:tc>
              <w:tc>
                <w:tcPr>
                  <w:tcW w:w="117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23E5D5" w14:textId="0EC2B9A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1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674D71" w14:textId="73301EE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2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951F54" w14:textId="649E61F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6</w:t>
                  </w:r>
                </w:p>
              </w:tc>
            </w:tr>
          </w:tbl>
          <w:p w14:paraId="388F2E16" w14:textId="55ADCDBE" w:rsidR="04780CE4" w:rsidRDefault="04780CE4" w:rsidP="04780CE4">
            <w:pPr>
              <w:jc w:val="both"/>
              <w:rPr>
                <w:rFonts w:ascii="Calibri" w:eastAsia="Calibri" w:hAnsi="Calibri" w:cs="Calibri"/>
                <w:color w:val="000000" w:themeColor="text1"/>
                <w:sz w:val="22"/>
                <w:szCs w:val="22"/>
              </w:rPr>
            </w:pPr>
          </w:p>
          <w:p w14:paraId="11AD78C4" w14:textId="66798F3D"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2AC99501" w14:textId="373DF576"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b/>
                <w:bCs/>
                <w:color w:val="000000" w:themeColor="text1"/>
                <w:sz w:val="22"/>
                <w:szCs w:val="22"/>
                <w:lang w:val="hr-HR"/>
              </w:rPr>
              <w:t>Cjeloviti ispit na ispitnom roku:</w:t>
            </w:r>
          </w:p>
          <w:p w14:paraId="4684A09C" w14:textId="2D3181AB" w:rsidR="04780CE4" w:rsidRDefault="04780CE4" w:rsidP="04780CE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8"/>
              <w:gridCol w:w="1474"/>
              <w:gridCol w:w="1338"/>
              <w:gridCol w:w="1366"/>
              <w:gridCol w:w="1351"/>
              <w:gridCol w:w="1413"/>
            </w:tblGrid>
            <w:tr w:rsidR="04780CE4" w14:paraId="5B4EDC4F"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9C445D" w14:textId="57E910C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D3980E" w14:textId="3206B4D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Pisani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5D44BC" w14:textId="1DE6F8D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D4CD8C" w14:textId="288C686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3FEB33" w14:textId="3B0F88A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23C32B" w14:textId="3660A0C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Udio u ECTS</w:t>
                  </w:r>
                </w:p>
              </w:tc>
            </w:tr>
            <w:tr w:rsidR="04780CE4" w14:paraId="1A71CE95"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387F22" w14:textId="7C2CABE6"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E7C567" w14:textId="737CD81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9C60CED" w14:textId="2E14D24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C3BD95" w14:textId="2992833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35FFDA" w14:textId="3250605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4A63FB" w14:textId="5DBA7D4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r>
            <w:tr w:rsidR="04780CE4" w14:paraId="638C6409"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93E672" w14:textId="747D007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43E5D6" w14:textId="046C82D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F0AD540" w14:textId="6E289E8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15 %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A51955" w14:textId="558E53AE"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17,5 %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724673" w14:textId="2D8DE09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2A9A65" w14:textId="0E34EF7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2,1</w:t>
                  </w:r>
                </w:p>
              </w:tc>
            </w:tr>
            <w:tr w:rsidR="04780CE4" w14:paraId="48D2B9FF"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B37280" w14:textId="44D9DB37"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5E92EE" w14:textId="2B543A4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25 %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525CC55" w14:textId="67E52038"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20 %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48A700" w14:textId="5FABD92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22,5 %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88D7ED" w14:textId="5294725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2BB91D" w14:textId="643CD3F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2,7</w:t>
                  </w:r>
                </w:p>
              </w:tc>
            </w:tr>
            <w:tr w:rsidR="04780CE4" w14:paraId="383222A6"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FFCBC1" w14:textId="2E056CA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E314C7" w14:textId="39D2336E"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10 %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C7849B1" w14:textId="6814C9F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2AC57C" w14:textId="09286E3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63A0D9" w14:textId="107D291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D45C15" w14:textId="47EA329A"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0,6</w:t>
                  </w:r>
                </w:p>
              </w:tc>
            </w:tr>
            <w:tr w:rsidR="04780CE4" w14:paraId="5C3B40E6"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CEB8FD" w14:textId="50230D52"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1AA1EA" w14:textId="57A1693C"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70 %</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7336EA7" w14:textId="463F0CA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30 %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B2871C" w14:textId="22AEB44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50 %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2B8569" w14:textId="3D182D61"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100 %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01A48A" w14:textId="414DFEE6" w:rsidR="04780CE4" w:rsidRDefault="04780CE4" w:rsidP="04780CE4">
                  <w:pPr>
                    <w:spacing w:line="259" w:lineRule="auto"/>
                    <w:jc w:val="center"/>
                    <w:rPr>
                      <w:rFonts w:ascii="Calibri" w:eastAsia="Calibri" w:hAnsi="Calibri" w:cs="Calibri"/>
                      <w:sz w:val="22"/>
                      <w:szCs w:val="22"/>
                    </w:rPr>
                  </w:pPr>
                  <w:r w:rsidRPr="04780CE4">
                    <w:rPr>
                      <w:rFonts w:ascii="Calibri" w:eastAsia="Calibri" w:hAnsi="Calibri" w:cs="Calibri"/>
                      <w:b/>
                      <w:bCs/>
                      <w:sz w:val="22"/>
                      <w:szCs w:val="22"/>
                      <w:lang w:val="hr-HR"/>
                    </w:rPr>
                    <w:t>/</w:t>
                  </w:r>
                </w:p>
              </w:tc>
            </w:tr>
            <w:tr w:rsidR="04780CE4" w14:paraId="6AB49791" w14:textId="77777777" w:rsidTr="04780CE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27EF66" w14:textId="5A45E683"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0E8F76" w14:textId="75A41F8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4,2</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9551DD" w14:textId="3F7903B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1,8</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4469DD" w14:textId="7D296F6B"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85FB8E" w14:textId="30509A4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2F9BDC" w14:textId="4E145F10"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6</w:t>
                  </w:r>
                </w:p>
              </w:tc>
            </w:tr>
          </w:tbl>
          <w:p w14:paraId="1A98E284" w14:textId="0D92FA2C" w:rsidR="04780CE4" w:rsidRDefault="04780CE4" w:rsidP="04780CE4">
            <w:pPr>
              <w:rPr>
                <w:rFonts w:ascii="Calibri" w:eastAsia="Calibri" w:hAnsi="Calibri" w:cs="Calibri"/>
                <w:sz w:val="22"/>
                <w:szCs w:val="22"/>
              </w:rPr>
            </w:pPr>
          </w:p>
          <w:p w14:paraId="55D16712" w14:textId="63653464" w:rsidR="04780CE4" w:rsidRDefault="04780CE4" w:rsidP="04780CE4">
            <w:pPr>
              <w:jc w:val="both"/>
              <w:rPr>
                <w:rFonts w:ascii="Calibri" w:eastAsia="Calibri" w:hAnsi="Calibri" w:cs="Calibri"/>
                <w:color w:val="000000" w:themeColor="text1"/>
                <w:sz w:val="22"/>
                <w:szCs w:val="22"/>
              </w:rPr>
            </w:pPr>
            <w:r w:rsidRPr="04780CE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2993DB16" w14:textId="2D8A94B9" w:rsidR="04780CE4" w:rsidRDefault="04780CE4" w:rsidP="04780CE4">
            <w:pPr>
              <w:jc w:val="both"/>
              <w:rPr>
                <w:rFonts w:ascii="Calibri" w:eastAsia="Calibri" w:hAnsi="Calibri" w:cs="Calibri"/>
                <w:color w:val="000000" w:themeColor="text1"/>
                <w:sz w:val="22"/>
                <w:szCs w:val="22"/>
              </w:rPr>
            </w:pPr>
          </w:p>
          <w:p w14:paraId="4CEF8D7E" w14:textId="1F394E3F"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 xml:space="preserve">Ocjenjivanje: </w:t>
            </w:r>
          </w:p>
          <w:p w14:paraId="7D75FD0F" w14:textId="2477A7E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Student je položio ispit ako je za svaki ishod učenja na kolegiju ostvario najmanje 50% predviđenih bodova (po ishodu).</w:t>
            </w:r>
          </w:p>
          <w:p w14:paraId="6C46E534" w14:textId="7669C5B8"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5FE971CE" w14:textId="0E6DEDCA" w:rsidR="04780CE4" w:rsidRDefault="04780CE4" w:rsidP="04780CE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04780CE4" w14:paraId="19FAA6B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B9B5FE" w14:textId="263B7CF8"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AE4147" w14:textId="504814B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A522C6" w14:textId="1B101423"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ECTS ocjena</w:t>
                  </w:r>
                </w:p>
              </w:tc>
            </w:tr>
            <w:tr w:rsidR="04780CE4" w14:paraId="7EA353F9"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974CED" w14:textId="43BBF60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935D8C" w14:textId="4042FF0C"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429E6D" w14:textId="4EE3D890"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A</w:t>
                  </w:r>
                </w:p>
              </w:tc>
            </w:tr>
            <w:tr w:rsidR="04780CE4" w14:paraId="7F66ABCF"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71DDCE" w14:textId="309B7D5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9D12E9" w14:textId="50B16142"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043D00" w14:textId="01C8E4D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B</w:t>
                  </w:r>
                </w:p>
              </w:tc>
            </w:tr>
            <w:tr w:rsidR="04780CE4" w14:paraId="58745450"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4C4846" w14:textId="355AC1C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9096ED" w14:textId="54F69343"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EC7E5A" w14:textId="77049CC9"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C</w:t>
                  </w:r>
                </w:p>
              </w:tc>
            </w:tr>
            <w:tr w:rsidR="04780CE4" w14:paraId="7571B6C1"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EA6849" w14:textId="560BEAA6"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ABE9FA" w14:textId="20E45F44"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20BEA3" w14:textId="67AB405D"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D</w:t>
                  </w:r>
                </w:p>
              </w:tc>
            </w:tr>
            <w:tr w:rsidR="04780CE4" w14:paraId="09630DC5" w14:textId="77777777" w:rsidTr="04780CE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7DB2DB" w14:textId="7B1E05F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41DF74" w14:textId="10A4678B"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6F59E8" w14:textId="40A57C51" w:rsidR="04780CE4" w:rsidRDefault="04780CE4" w:rsidP="04780CE4">
                  <w:pPr>
                    <w:jc w:val="center"/>
                    <w:rPr>
                      <w:rFonts w:ascii="Calibri" w:eastAsia="Calibri" w:hAnsi="Calibri" w:cs="Calibri"/>
                      <w:sz w:val="22"/>
                      <w:szCs w:val="22"/>
                    </w:rPr>
                  </w:pPr>
                  <w:r w:rsidRPr="04780CE4">
                    <w:rPr>
                      <w:rFonts w:ascii="Calibri" w:eastAsia="Calibri" w:hAnsi="Calibri" w:cs="Calibri"/>
                      <w:sz w:val="22"/>
                      <w:szCs w:val="22"/>
                      <w:lang w:val="hr-HR"/>
                    </w:rPr>
                    <w:t>F</w:t>
                  </w:r>
                </w:p>
              </w:tc>
            </w:tr>
          </w:tbl>
          <w:p w14:paraId="23783DD6" w14:textId="3B065856" w:rsidR="04780CE4" w:rsidRDefault="04780CE4" w:rsidP="04780CE4">
            <w:pPr>
              <w:rPr>
                <w:rFonts w:ascii="Calibri" w:eastAsia="Calibri" w:hAnsi="Calibri" w:cs="Calibri"/>
                <w:sz w:val="22"/>
                <w:szCs w:val="22"/>
              </w:rPr>
            </w:pPr>
          </w:p>
        </w:tc>
      </w:tr>
      <w:tr w:rsidR="04780CE4" w14:paraId="579F78D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5A79F88" w14:textId="56C6C1E1"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Obvezna literatura</w:t>
            </w:r>
          </w:p>
        </w:tc>
      </w:tr>
      <w:tr w:rsidR="04780CE4" w14:paraId="5443ED1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440169" w14:textId="46A210EC" w:rsidR="04780CE4" w:rsidRDefault="04780CE4" w:rsidP="000D25B0">
            <w:pPr>
              <w:pStyle w:val="Odlomakpopisa"/>
              <w:numPr>
                <w:ilvl w:val="0"/>
                <w:numId w:val="48"/>
              </w:numPr>
              <w:rPr>
                <w:rFonts w:ascii="Calibri" w:eastAsia="Calibri" w:hAnsi="Calibri" w:cs="Calibri"/>
              </w:rPr>
            </w:pPr>
            <w:r w:rsidRPr="04780CE4">
              <w:rPr>
                <w:rFonts w:ascii="Calibri" w:eastAsia="Calibri" w:hAnsi="Calibri" w:cs="Calibri"/>
                <w:lang w:val="hr"/>
              </w:rPr>
              <w:t>O. Koprivnjak: Djevičansko maslinovo ulje – od masline do stola, MIH, Poreč, 2006.</w:t>
            </w:r>
          </w:p>
          <w:p w14:paraId="382D5278" w14:textId="37F4181E" w:rsidR="04780CE4" w:rsidRDefault="04780CE4" w:rsidP="000D25B0">
            <w:pPr>
              <w:pStyle w:val="Odlomakpopisa"/>
              <w:numPr>
                <w:ilvl w:val="0"/>
                <w:numId w:val="48"/>
              </w:numPr>
              <w:spacing w:line="257" w:lineRule="auto"/>
              <w:rPr>
                <w:rFonts w:ascii="Calibri" w:eastAsia="Calibri" w:hAnsi="Calibri" w:cs="Calibri"/>
              </w:rPr>
            </w:pPr>
            <w:r w:rsidRPr="04780CE4">
              <w:rPr>
                <w:rFonts w:ascii="Calibri" w:eastAsia="Calibri" w:hAnsi="Calibri" w:cs="Calibri"/>
                <w:lang w:val="hr"/>
              </w:rPr>
              <w:t>O. Koprivnjak, U. Kosić: Priručnik za vježbe iz kolegija Prerada maslina, Poljoprivredni odjel Veleučilišta u Rijeci, Poreč, 2014. u PDF-obliku</w:t>
            </w:r>
          </w:p>
        </w:tc>
      </w:tr>
      <w:tr w:rsidR="04780CE4" w14:paraId="1A7ADB3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22BFADB" w14:textId="617E24FC"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Dopunska literatura</w:t>
            </w:r>
          </w:p>
        </w:tc>
      </w:tr>
      <w:tr w:rsidR="04780CE4" w14:paraId="7F7A45ED" w14:textId="77777777" w:rsidTr="4CAD4CE0">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2A3A825" w14:textId="2D6F158D" w:rsidR="04780CE4" w:rsidRDefault="04780CE4" w:rsidP="000D25B0">
            <w:pPr>
              <w:pStyle w:val="Odlomakpopisa"/>
              <w:numPr>
                <w:ilvl w:val="0"/>
                <w:numId w:val="47"/>
              </w:numPr>
              <w:rPr>
                <w:rFonts w:ascii="Calibri" w:eastAsia="Calibri" w:hAnsi="Calibri" w:cs="Calibri"/>
              </w:rPr>
            </w:pPr>
            <w:r w:rsidRPr="04780CE4">
              <w:rPr>
                <w:rFonts w:ascii="Calibri" w:eastAsia="Calibri" w:hAnsi="Calibri" w:cs="Calibri"/>
                <w:lang w:val="hr"/>
              </w:rPr>
              <w:t>Grupa autora: Maslina i maslinovo ulje A-Ž, Naklada Zadro, Zagreb, 2007.</w:t>
            </w:r>
          </w:p>
          <w:p w14:paraId="5FA9B573" w14:textId="2E0705E1" w:rsidR="04780CE4" w:rsidRDefault="04780CE4" w:rsidP="000D25B0">
            <w:pPr>
              <w:pStyle w:val="Odlomakpopisa"/>
              <w:numPr>
                <w:ilvl w:val="0"/>
                <w:numId w:val="47"/>
              </w:numPr>
              <w:rPr>
                <w:rFonts w:ascii="Calibri" w:eastAsia="Calibri" w:hAnsi="Calibri" w:cs="Calibri"/>
              </w:rPr>
            </w:pPr>
            <w:r w:rsidRPr="04780CE4">
              <w:rPr>
                <w:rFonts w:ascii="Calibri" w:eastAsia="Calibri" w:hAnsi="Calibri" w:cs="Calibri"/>
                <w:lang w:val="hr"/>
              </w:rPr>
              <w:t>Stručni časopis Maslina, Slobodna Dalmacija, Split.</w:t>
            </w:r>
          </w:p>
          <w:p w14:paraId="2CC570B4" w14:textId="42C7D866" w:rsidR="04780CE4" w:rsidRDefault="04780CE4" w:rsidP="000D25B0">
            <w:pPr>
              <w:pStyle w:val="Odlomakpopisa"/>
              <w:numPr>
                <w:ilvl w:val="0"/>
                <w:numId w:val="47"/>
              </w:numPr>
              <w:rPr>
                <w:rFonts w:ascii="Calibri" w:eastAsia="Calibri" w:hAnsi="Calibri" w:cs="Calibri"/>
              </w:rPr>
            </w:pPr>
            <w:r w:rsidRPr="04780CE4">
              <w:rPr>
                <w:rFonts w:ascii="Calibri" w:eastAsia="Calibri" w:hAnsi="Calibri" w:cs="Calibri"/>
                <w:lang w:val="hr"/>
              </w:rPr>
              <w:t>Stručni časopis Maslinar</w:t>
            </w:r>
          </w:p>
          <w:p w14:paraId="2CD81F42" w14:textId="0A99DA36" w:rsidR="04780CE4" w:rsidRDefault="04780CE4" w:rsidP="000D25B0">
            <w:pPr>
              <w:pStyle w:val="Odlomakpopisa"/>
              <w:numPr>
                <w:ilvl w:val="0"/>
                <w:numId w:val="47"/>
              </w:numPr>
              <w:spacing w:before="240" w:line="257" w:lineRule="auto"/>
              <w:rPr>
                <w:rFonts w:ascii="Calibri" w:eastAsia="Calibri" w:hAnsi="Calibri" w:cs="Calibri"/>
              </w:rPr>
            </w:pPr>
            <w:r w:rsidRPr="04780CE4">
              <w:rPr>
                <w:rFonts w:ascii="Calibri" w:eastAsia="Calibri" w:hAnsi="Calibri" w:cs="Calibri"/>
                <w:lang w:val="it-IT"/>
              </w:rPr>
              <w:t>Stručni časopis Olivo &amp; Olio, Edagricole, Bologna.</w:t>
            </w:r>
          </w:p>
        </w:tc>
      </w:tr>
      <w:tr w:rsidR="04780CE4" w14:paraId="7F63CF3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540976" w14:textId="1342D5F6" w:rsidR="04780CE4" w:rsidRDefault="04780CE4" w:rsidP="04780CE4">
            <w:pPr>
              <w:rPr>
                <w:rFonts w:ascii="Calibri" w:eastAsia="Calibri" w:hAnsi="Calibri" w:cs="Calibri"/>
                <w:sz w:val="22"/>
                <w:szCs w:val="22"/>
              </w:rPr>
            </w:pPr>
            <w:r w:rsidRPr="04780CE4">
              <w:rPr>
                <w:rFonts w:ascii="Calibri" w:eastAsia="Calibri" w:hAnsi="Calibri" w:cs="Calibri"/>
                <w:b/>
                <w:bCs/>
                <w:sz w:val="22"/>
                <w:szCs w:val="22"/>
                <w:lang w:val="hr-HR"/>
              </w:rPr>
              <w:t>Načini praćenja kvalitete koji osiguravaju stjecanje izlaznih znanja, vještina i kompetencija</w:t>
            </w:r>
          </w:p>
        </w:tc>
      </w:tr>
      <w:tr w:rsidR="04780CE4" w14:paraId="033B020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1B3D7C5" w14:textId="285F84FA" w:rsidR="04780CE4" w:rsidRDefault="04780CE4" w:rsidP="04780CE4">
            <w:pPr>
              <w:jc w:val="both"/>
              <w:rPr>
                <w:rFonts w:ascii="Calibri" w:eastAsia="Calibri" w:hAnsi="Calibri" w:cs="Calibri"/>
                <w:sz w:val="22"/>
                <w:szCs w:val="22"/>
              </w:rPr>
            </w:pPr>
            <w:r w:rsidRPr="04780CE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4780CE4">
              <w:rPr>
                <w:rFonts w:ascii="Calibri" w:eastAsia="Calibri" w:hAnsi="Calibri" w:cs="Calibri"/>
                <w:i/>
                <w:iCs/>
                <w:sz w:val="22"/>
                <w:szCs w:val="22"/>
                <w:lang w:val="hr-HR"/>
              </w:rPr>
              <w:t>online</w:t>
            </w:r>
            <w:r w:rsidRPr="04780CE4">
              <w:rPr>
                <w:rFonts w:ascii="Calibri" w:eastAsia="Calibri" w:hAnsi="Calibri" w:cs="Calibri"/>
                <w:sz w:val="22"/>
                <w:szCs w:val="22"/>
                <w:lang w:val="hr-HR"/>
              </w:rPr>
              <w:t xml:space="preserve"> upitnicima ili putem pripremljenih tablica i obrazaca.</w:t>
            </w:r>
          </w:p>
        </w:tc>
      </w:tr>
    </w:tbl>
    <w:p w14:paraId="6D91C16E" w14:textId="343E516A" w:rsidR="7DA1314C" w:rsidRDefault="7DA1314C" w:rsidP="4CAD4CE0">
      <w:pPr>
        <w:pStyle w:val="Naslov3"/>
        <w:keepLines/>
        <w:spacing w:before="160" w:after="80"/>
        <w:rPr>
          <w:rFonts w:ascii="Calibri" w:eastAsia="Calibri" w:hAnsi="Calibri" w:cs="Calibri"/>
          <w:b w:val="0"/>
          <w:bCs w:val="0"/>
          <w:color w:val="2F5496"/>
          <w:sz w:val="28"/>
          <w:szCs w:val="28"/>
          <w:lang w:val="hr-HR"/>
        </w:rPr>
      </w:pPr>
    </w:p>
    <w:p w14:paraId="55C60E5F" w14:textId="2A223B90" w:rsidR="000D25B0" w:rsidRDefault="000D25B0" w:rsidP="000D25B0">
      <w:pPr>
        <w:rPr>
          <w:rFonts w:eastAsia="Calibri"/>
          <w:lang w:val="hr-HR"/>
        </w:rPr>
      </w:pPr>
    </w:p>
    <w:p w14:paraId="7E53D01C" w14:textId="7063C957" w:rsidR="000D25B0" w:rsidRDefault="000D25B0" w:rsidP="000D25B0">
      <w:pPr>
        <w:rPr>
          <w:rFonts w:eastAsia="Calibri"/>
          <w:lang w:val="hr-HR"/>
        </w:rPr>
      </w:pPr>
    </w:p>
    <w:p w14:paraId="3F300285" w14:textId="77777777" w:rsidR="000D25B0" w:rsidRPr="000D25B0" w:rsidRDefault="000D25B0" w:rsidP="000D25B0">
      <w:pPr>
        <w:rPr>
          <w:rFonts w:eastAsia="Calibri"/>
          <w:lang w:val="hr-HR"/>
        </w:rPr>
      </w:pPr>
    </w:p>
    <w:p w14:paraId="29907E79" w14:textId="104FB270" w:rsidR="7DA1314C" w:rsidRDefault="0A9E3BEF" w:rsidP="4CAD4CE0">
      <w:pPr>
        <w:pStyle w:val="Naslov3"/>
        <w:keepLines/>
        <w:spacing w:before="160" w:after="80"/>
        <w:rPr>
          <w:rFonts w:ascii="Calibri" w:eastAsia="Calibri" w:hAnsi="Calibri" w:cs="Calibri"/>
          <w:b w:val="0"/>
          <w:bCs w:val="0"/>
          <w:color w:val="2F5496"/>
          <w:sz w:val="28"/>
          <w:szCs w:val="28"/>
          <w:lang w:val="hr-HR"/>
        </w:rPr>
      </w:pPr>
      <w:r w:rsidRPr="4CAD4CE0">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94"/>
        <w:gridCol w:w="3190"/>
        <w:gridCol w:w="1956"/>
        <w:gridCol w:w="2070"/>
      </w:tblGrid>
      <w:tr w:rsidR="04780CE4" w14:paraId="4051D95F" w14:textId="77777777" w:rsidTr="04780CE4">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E828C16" w14:textId="5E3282A4"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Ishodi učenja</w:t>
            </w:r>
          </w:p>
        </w:tc>
        <w:tc>
          <w:tcPr>
            <w:tcW w:w="322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3D3312D" w14:textId="4DF97DD9"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Nastavne teme</w:t>
            </w:r>
          </w:p>
        </w:tc>
        <w:tc>
          <w:tcPr>
            <w:tcW w:w="196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6D4D004" w14:textId="4EA9942D"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Metode (načini) poučavanja</w:t>
            </w:r>
          </w:p>
        </w:tc>
        <w:tc>
          <w:tcPr>
            <w:tcW w:w="208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240F18C" w14:textId="18027DB2" w:rsidR="04780CE4" w:rsidRDefault="04780CE4" w:rsidP="04780CE4">
            <w:pPr>
              <w:jc w:val="center"/>
              <w:rPr>
                <w:rFonts w:ascii="Calibri" w:eastAsia="Calibri" w:hAnsi="Calibri" w:cs="Calibri"/>
                <w:sz w:val="22"/>
                <w:szCs w:val="22"/>
              </w:rPr>
            </w:pPr>
            <w:r w:rsidRPr="04780CE4">
              <w:rPr>
                <w:rFonts w:ascii="Calibri" w:eastAsia="Calibri" w:hAnsi="Calibri" w:cs="Calibri"/>
                <w:b/>
                <w:bCs/>
                <w:sz w:val="22"/>
                <w:szCs w:val="22"/>
                <w:lang w:val="hr-HR"/>
              </w:rPr>
              <w:t>Načini provjere ishoda</w:t>
            </w:r>
          </w:p>
        </w:tc>
      </w:tr>
      <w:tr w:rsidR="04780CE4" w14:paraId="26C10720" w14:textId="77777777" w:rsidTr="04780CE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63FBC7C1" w14:textId="13A3284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I1 Razlikovati postupke proizvodnje stolnih maslina</w:t>
            </w:r>
          </w:p>
          <w:p w14:paraId="72AD7893" w14:textId="3B4CE181" w:rsidR="04780CE4" w:rsidRDefault="04780CE4" w:rsidP="04780CE4">
            <w:pPr>
              <w:rPr>
                <w:rFonts w:ascii="Calibri" w:eastAsia="Calibri" w:hAnsi="Calibri" w:cs="Calibri"/>
                <w:sz w:val="22"/>
                <w:szCs w:val="22"/>
              </w:rPr>
            </w:pPr>
          </w:p>
        </w:tc>
        <w:tc>
          <w:tcPr>
            <w:tcW w:w="3222" w:type="dxa"/>
            <w:tcBorders>
              <w:top w:val="single" w:sz="6" w:space="0" w:color="auto"/>
              <w:left w:val="single" w:sz="6" w:space="0" w:color="auto"/>
              <w:bottom w:val="single" w:sz="6" w:space="0" w:color="auto"/>
              <w:right w:val="single" w:sz="6" w:space="0" w:color="auto"/>
            </w:tcBorders>
            <w:tcMar>
              <w:left w:w="105" w:type="dxa"/>
              <w:right w:w="105" w:type="dxa"/>
            </w:tcMar>
          </w:tcPr>
          <w:p w14:paraId="0E9BB553" w14:textId="1578FC7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Grada i kemijski sastav ploda masline.</w:t>
            </w:r>
          </w:p>
          <w:p w14:paraId="5A082057" w14:textId="58C70D07"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Standardni postupci proizvodnje stolnih maslina i ostalih proizvoda na bazi maslina.</w:t>
            </w:r>
          </w:p>
        </w:tc>
        <w:tc>
          <w:tcPr>
            <w:tcW w:w="1968" w:type="dxa"/>
            <w:tcBorders>
              <w:top w:val="single" w:sz="6" w:space="0" w:color="auto"/>
              <w:left w:val="single" w:sz="6" w:space="0" w:color="auto"/>
              <w:bottom w:val="single" w:sz="6" w:space="0" w:color="auto"/>
              <w:right w:val="single" w:sz="6" w:space="0" w:color="auto"/>
            </w:tcBorders>
            <w:tcMar>
              <w:left w:w="105" w:type="dxa"/>
              <w:right w:w="105" w:type="dxa"/>
            </w:tcMar>
          </w:tcPr>
          <w:p w14:paraId="0B1C1628" w14:textId="72C5AFA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Predavanje</w:t>
            </w:r>
          </w:p>
          <w:p w14:paraId="569FB1F9" w14:textId="020E399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w:t>
            </w:r>
          </w:p>
        </w:tc>
        <w:tc>
          <w:tcPr>
            <w:tcW w:w="2085" w:type="dxa"/>
            <w:tcBorders>
              <w:top w:val="single" w:sz="6" w:space="0" w:color="auto"/>
              <w:left w:val="single" w:sz="6" w:space="0" w:color="auto"/>
              <w:bottom w:val="single" w:sz="6" w:space="0" w:color="auto"/>
              <w:right w:val="single" w:sz="6" w:space="0" w:color="auto"/>
            </w:tcBorders>
            <w:tcMar>
              <w:left w:w="105" w:type="dxa"/>
              <w:right w:w="105" w:type="dxa"/>
            </w:tcMar>
          </w:tcPr>
          <w:p w14:paraId="7271DD49" w14:textId="51AED19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Pismena provjera znanja</w:t>
            </w:r>
          </w:p>
          <w:p w14:paraId="57ADD28E" w14:textId="18A54A6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Provjera ispravnosti rezultata</w:t>
            </w:r>
          </w:p>
        </w:tc>
      </w:tr>
      <w:tr w:rsidR="04780CE4" w14:paraId="67125100" w14:textId="77777777" w:rsidTr="04780CE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30CEB393" w14:textId="410D241A"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I2 Kategorizirati maslinova ulja prema pokazateljima kakvoće</w:t>
            </w:r>
          </w:p>
        </w:tc>
        <w:tc>
          <w:tcPr>
            <w:tcW w:w="3222" w:type="dxa"/>
            <w:tcBorders>
              <w:top w:val="single" w:sz="6" w:space="0" w:color="auto"/>
              <w:left w:val="single" w:sz="6" w:space="0" w:color="auto"/>
              <w:bottom w:val="single" w:sz="6" w:space="0" w:color="auto"/>
              <w:right w:val="single" w:sz="6" w:space="0" w:color="auto"/>
            </w:tcBorders>
            <w:tcMar>
              <w:left w:w="105" w:type="dxa"/>
              <w:right w:w="105" w:type="dxa"/>
            </w:tcMar>
          </w:tcPr>
          <w:p w14:paraId="0D238665" w14:textId="4C18D13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Metode ocjene kakvoće ulja. Utjecaj kakvoće sirovine na kakvoću ulja.</w:t>
            </w:r>
          </w:p>
          <w:p w14:paraId="2D1B2A50" w14:textId="71F5D0F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Prednosti maslinovog ulja u odnosu na druge masnoće u prehrani.</w:t>
            </w:r>
          </w:p>
        </w:tc>
        <w:tc>
          <w:tcPr>
            <w:tcW w:w="1968" w:type="dxa"/>
            <w:tcBorders>
              <w:top w:val="single" w:sz="6" w:space="0" w:color="auto"/>
              <w:left w:val="single" w:sz="6" w:space="0" w:color="auto"/>
              <w:bottom w:val="single" w:sz="6" w:space="0" w:color="auto"/>
              <w:right w:val="single" w:sz="6" w:space="0" w:color="auto"/>
            </w:tcBorders>
            <w:tcMar>
              <w:left w:w="105" w:type="dxa"/>
              <w:right w:w="105" w:type="dxa"/>
            </w:tcMar>
          </w:tcPr>
          <w:p w14:paraId="1CE93C66" w14:textId="7B2E9C5D"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Predavanje</w:t>
            </w:r>
          </w:p>
          <w:p w14:paraId="1661256D" w14:textId="0BA25E61"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Vježbe</w:t>
            </w:r>
          </w:p>
        </w:tc>
        <w:tc>
          <w:tcPr>
            <w:tcW w:w="2085" w:type="dxa"/>
            <w:tcBorders>
              <w:top w:val="single" w:sz="6" w:space="0" w:color="auto"/>
              <w:left w:val="single" w:sz="6" w:space="0" w:color="auto"/>
              <w:bottom w:val="single" w:sz="6" w:space="0" w:color="auto"/>
              <w:right w:val="single" w:sz="6" w:space="0" w:color="auto"/>
            </w:tcBorders>
            <w:tcMar>
              <w:left w:w="105" w:type="dxa"/>
              <w:right w:w="105" w:type="dxa"/>
            </w:tcMar>
          </w:tcPr>
          <w:p w14:paraId="2716A07F" w14:textId="041D28B9"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Pismena provjera znanja</w:t>
            </w:r>
          </w:p>
          <w:p w14:paraId="513CCAB9" w14:textId="3219751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Provjera ispravnosti rezultata</w:t>
            </w:r>
          </w:p>
        </w:tc>
      </w:tr>
      <w:tr w:rsidR="04780CE4" w14:paraId="4759AD1D" w14:textId="77777777" w:rsidTr="04780CE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66C1BF7E" w14:textId="015ADE1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I3 Objasniti postupke ekstrakcije ulja</w:t>
            </w:r>
          </w:p>
        </w:tc>
        <w:tc>
          <w:tcPr>
            <w:tcW w:w="3222" w:type="dxa"/>
            <w:tcBorders>
              <w:top w:val="single" w:sz="6" w:space="0" w:color="auto"/>
              <w:left w:val="single" w:sz="6" w:space="0" w:color="auto"/>
              <w:bottom w:val="single" w:sz="6" w:space="0" w:color="auto"/>
              <w:right w:val="single" w:sz="6" w:space="0" w:color="auto"/>
            </w:tcBorders>
            <w:tcMar>
              <w:left w:w="105" w:type="dxa"/>
              <w:right w:w="105" w:type="dxa"/>
            </w:tcMar>
          </w:tcPr>
          <w:p w14:paraId="50843FB8" w14:textId="2B08E253"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Standardni postupci ekstrakcije ulja iz plodova masline i utjecaj pojedinih operacija na kakvoću ulja. Smjernice razvoja postupaka ekstrakcije u cilju poboljšanja kakvoće ulja.</w:t>
            </w:r>
          </w:p>
        </w:tc>
        <w:tc>
          <w:tcPr>
            <w:tcW w:w="1968" w:type="dxa"/>
            <w:tcBorders>
              <w:top w:val="single" w:sz="6" w:space="0" w:color="auto"/>
              <w:left w:val="single" w:sz="6" w:space="0" w:color="auto"/>
              <w:bottom w:val="single" w:sz="6" w:space="0" w:color="auto"/>
              <w:right w:val="single" w:sz="6" w:space="0" w:color="auto"/>
            </w:tcBorders>
            <w:tcMar>
              <w:left w:w="105" w:type="dxa"/>
              <w:right w:w="105" w:type="dxa"/>
            </w:tcMar>
          </w:tcPr>
          <w:p w14:paraId="0CAF0E72" w14:textId="76F17395"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2F9DB57B" w14:textId="56735AA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Vježbe </w:t>
            </w:r>
          </w:p>
          <w:p w14:paraId="309C95D3" w14:textId="2D553DB0"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Praktična nastava</w:t>
            </w:r>
          </w:p>
        </w:tc>
        <w:tc>
          <w:tcPr>
            <w:tcW w:w="2085" w:type="dxa"/>
            <w:tcBorders>
              <w:top w:val="single" w:sz="6" w:space="0" w:color="auto"/>
              <w:left w:val="single" w:sz="6" w:space="0" w:color="auto"/>
              <w:bottom w:val="single" w:sz="6" w:space="0" w:color="auto"/>
              <w:right w:val="single" w:sz="6" w:space="0" w:color="auto"/>
            </w:tcBorders>
            <w:tcMar>
              <w:left w:w="105" w:type="dxa"/>
              <w:right w:w="105" w:type="dxa"/>
            </w:tcMar>
          </w:tcPr>
          <w:p w14:paraId="3B7967DF" w14:textId="5D54384F"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Pismena provjera znanja</w:t>
            </w:r>
          </w:p>
          <w:p w14:paraId="5002D653" w14:textId="1C8FCBBB"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Provjera ispravnosti rezultata</w:t>
            </w:r>
          </w:p>
        </w:tc>
      </w:tr>
      <w:tr w:rsidR="04780CE4" w14:paraId="102AA0A1" w14:textId="77777777" w:rsidTr="04780CE4">
        <w:trPr>
          <w:trHeight w:val="300"/>
        </w:trPr>
        <w:tc>
          <w:tcPr>
            <w:tcW w:w="1800" w:type="dxa"/>
            <w:tcBorders>
              <w:top w:val="single" w:sz="6" w:space="0" w:color="auto"/>
              <w:left w:val="single" w:sz="6" w:space="0" w:color="auto"/>
              <w:bottom w:val="single" w:sz="6" w:space="0" w:color="auto"/>
              <w:right w:val="single" w:sz="6" w:space="0" w:color="auto"/>
            </w:tcBorders>
            <w:tcMar>
              <w:left w:w="105" w:type="dxa"/>
              <w:right w:w="105" w:type="dxa"/>
            </w:tcMar>
          </w:tcPr>
          <w:p w14:paraId="4928011B" w14:textId="60CEB04E"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I4 Razlikovati izvore nastajanja i vrstu otpada u uljari</w:t>
            </w:r>
          </w:p>
          <w:p w14:paraId="55BFE792" w14:textId="7C4E9AA1" w:rsidR="04780CE4" w:rsidRDefault="04780CE4" w:rsidP="04780CE4">
            <w:pPr>
              <w:rPr>
                <w:rFonts w:ascii="Calibri" w:eastAsia="Calibri" w:hAnsi="Calibri" w:cs="Calibri"/>
                <w:sz w:val="22"/>
                <w:szCs w:val="22"/>
              </w:rPr>
            </w:pPr>
          </w:p>
        </w:tc>
        <w:tc>
          <w:tcPr>
            <w:tcW w:w="3222" w:type="dxa"/>
            <w:tcBorders>
              <w:top w:val="single" w:sz="6" w:space="0" w:color="auto"/>
              <w:left w:val="single" w:sz="6" w:space="0" w:color="auto"/>
              <w:bottom w:val="single" w:sz="6" w:space="0" w:color="auto"/>
              <w:right w:val="single" w:sz="6" w:space="0" w:color="auto"/>
            </w:tcBorders>
            <w:tcMar>
              <w:left w:w="105" w:type="dxa"/>
              <w:right w:w="105" w:type="dxa"/>
            </w:tcMar>
          </w:tcPr>
          <w:p w14:paraId="45162827" w14:textId="53D92E6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Zbrinjavanje otpada uljara.</w:t>
            </w:r>
          </w:p>
          <w:p w14:paraId="6B6625B8" w14:textId="05A80D86"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 xml:space="preserve"> Dorada i uskladištenje ulja. Zakonske odredbe o uvjetima stavljanja djevičanskog maslinovog ulja na tržište. Rafinirana maslinova ulja i ulja komine maslina. Pokazatelji</w:t>
            </w:r>
          </w:p>
        </w:tc>
        <w:tc>
          <w:tcPr>
            <w:tcW w:w="1968" w:type="dxa"/>
            <w:tcBorders>
              <w:top w:val="single" w:sz="6" w:space="0" w:color="auto"/>
              <w:left w:val="single" w:sz="6" w:space="0" w:color="auto"/>
              <w:bottom w:val="single" w:sz="6" w:space="0" w:color="auto"/>
              <w:right w:val="single" w:sz="6" w:space="0" w:color="auto"/>
            </w:tcBorders>
            <w:tcMar>
              <w:left w:w="105" w:type="dxa"/>
              <w:right w:w="105" w:type="dxa"/>
            </w:tcMar>
          </w:tcPr>
          <w:p w14:paraId="1972CE44" w14:textId="7FD655A2"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Predavanja</w:t>
            </w:r>
          </w:p>
          <w:p w14:paraId="37449E24" w14:textId="0F451E5F" w:rsidR="04780CE4" w:rsidRDefault="04780CE4" w:rsidP="04780CE4">
            <w:pPr>
              <w:rPr>
                <w:rFonts w:ascii="Calibri" w:eastAsia="Calibri" w:hAnsi="Calibri" w:cs="Calibri"/>
                <w:sz w:val="22"/>
                <w:szCs w:val="22"/>
              </w:rPr>
            </w:pPr>
          </w:p>
        </w:tc>
        <w:tc>
          <w:tcPr>
            <w:tcW w:w="2085" w:type="dxa"/>
            <w:tcBorders>
              <w:top w:val="single" w:sz="6" w:space="0" w:color="auto"/>
              <w:left w:val="single" w:sz="6" w:space="0" w:color="auto"/>
              <w:bottom w:val="single" w:sz="6" w:space="0" w:color="auto"/>
              <w:right w:val="single" w:sz="6" w:space="0" w:color="auto"/>
            </w:tcBorders>
            <w:tcMar>
              <w:left w:w="105" w:type="dxa"/>
              <w:right w:w="105" w:type="dxa"/>
            </w:tcMar>
          </w:tcPr>
          <w:p w14:paraId="75D599AE" w14:textId="1C92ED8C" w:rsidR="04780CE4" w:rsidRDefault="04780CE4" w:rsidP="04780CE4">
            <w:pPr>
              <w:rPr>
                <w:rFonts w:ascii="Calibri" w:eastAsia="Calibri" w:hAnsi="Calibri" w:cs="Calibri"/>
                <w:sz w:val="22"/>
                <w:szCs w:val="22"/>
              </w:rPr>
            </w:pPr>
            <w:r w:rsidRPr="04780CE4">
              <w:rPr>
                <w:rFonts w:ascii="Calibri" w:eastAsia="Calibri" w:hAnsi="Calibri" w:cs="Calibri"/>
                <w:sz w:val="22"/>
                <w:szCs w:val="22"/>
                <w:lang w:val="hr-HR"/>
              </w:rPr>
              <w:t>Pismena provjera znanja</w:t>
            </w:r>
          </w:p>
          <w:p w14:paraId="2503F0CA" w14:textId="7FB62184" w:rsidR="04780CE4" w:rsidRDefault="04780CE4" w:rsidP="04780CE4">
            <w:pPr>
              <w:rPr>
                <w:rFonts w:ascii="Calibri" w:eastAsia="Calibri" w:hAnsi="Calibri" w:cs="Calibri"/>
                <w:sz w:val="22"/>
                <w:szCs w:val="22"/>
              </w:rPr>
            </w:pPr>
          </w:p>
        </w:tc>
      </w:tr>
    </w:tbl>
    <w:p w14:paraId="25E04651" w14:textId="15EFE67C" w:rsidR="04780CE4" w:rsidRDefault="04780CE4" w:rsidP="04780CE4">
      <w:pPr>
        <w:rPr>
          <w:rFonts w:ascii="Calibri" w:eastAsia="Calibri" w:hAnsi="Calibri" w:cs="Calibri"/>
          <w:color w:val="000000" w:themeColor="text1"/>
          <w:sz w:val="22"/>
          <w:szCs w:val="22"/>
          <w:lang w:val="hr-HR"/>
        </w:rPr>
      </w:pPr>
    </w:p>
    <w:p w14:paraId="2503F825" w14:textId="17060744" w:rsidR="04780CE4" w:rsidRDefault="04780CE4" w:rsidP="04780CE4">
      <w:pPr>
        <w:rPr>
          <w:rFonts w:ascii="Calibri" w:eastAsia="Calibri" w:hAnsi="Calibri" w:cs="Calibri"/>
          <w:color w:val="000000" w:themeColor="text1"/>
          <w:sz w:val="22"/>
          <w:szCs w:val="22"/>
          <w:lang w:val="hr-HR"/>
        </w:rPr>
      </w:pPr>
    </w:p>
    <w:p w14:paraId="5C02164D" w14:textId="71A7859B" w:rsidR="04780CE4" w:rsidRDefault="04780CE4" w:rsidP="04780CE4">
      <w:pPr>
        <w:rPr>
          <w:rFonts w:ascii="Calibri" w:eastAsia="Calibri" w:hAnsi="Calibri" w:cs="Calibri"/>
          <w:color w:val="000000" w:themeColor="text1"/>
          <w:sz w:val="22"/>
          <w:szCs w:val="22"/>
          <w:lang w:val="hr-HR"/>
        </w:rPr>
      </w:pPr>
    </w:p>
    <w:p w14:paraId="0BE0BC0F" w14:textId="4E9E117B" w:rsidR="04780CE4" w:rsidRDefault="04780CE4" w:rsidP="04780CE4">
      <w:pPr>
        <w:rPr>
          <w:rFonts w:ascii="Calibri" w:eastAsia="Calibri" w:hAnsi="Calibri" w:cs="Calibri"/>
          <w:color w:val="000000" w:themeColor="text1"/>
          <w:sz w:val="22"/>
          <w:szCs w:val="22"/>
          <w:lang w:val="hr-HR"/>
        </w:rPr>
      </w:pPr>
    </w:p>
    <w:p w14:paraId="5820FABD" w14:textId="14392977" w:rsidR="04780CE4" w:rsidRDefault="04780CE4" w:rsidP="04780CE4">
      <w:pPr>
        <w:rPr>
          <w:rFonts w:ascii="Calibri" w:eastAsia="Calibri" w:hAnsi="Calibri" w:cs="Calibri"/>
          <w:color w:val="000000" w:themeColor="text1"/>
          <w:sz w:val="22"/>
          <w:szCs w:val="22"/>
          <w:lang w:val="hr-HR"/>
        </w:rPr>
      </w:pPr>
    </w:p>
    <w:p w14:paraId="5AFCB465" w14:textId="1723831F" w:rsidR="04780CE4" w:rsidRDefault="04780CE4" w:rsidP="04780CE4">
      <w:pPr>
        <w:rPr>
          <w:rFonts w:ascii="Calibri" w:eastAsia="Calibri" w:hAnsi="Calibri" w:cs="Calibri"/>
          <w:color w:val="000000" w:themeColor="text1"/>
          <w:sz w:val="22"/>
          <w:szCs w:val="22"/>
          <w:lang w:val="hr-HR"/>
        </w:rPr>
      </w:pPr>
    </w:p>
    <w:p w14:paraId="384CA278" w14:textId="47732E81" w:rsidR="04780CE4" w:rsidRDefault="04780CE4" w:rsidP="04780CE4">
      <w:pPr>
        <w:rPr>
          <w:rFonts w:ascii="Calibri" w:eastAsia="Calibri" w:hAnsi="Calibri" w:cs="Calibri"/>
          <w:color w:val="000000" w:themeColor="text1"/>
          <w:sz w:val="22"/>
          <w:szCs w:val="22"/>
          <w:lang w:val="hr-HR"/>
        </w:rPr>
      </w:pPr>
    </w:p>
    <w:p w14:paraId="4AE94B6D" w14:textId="162C3995" w:rsidR="04780CE4" w:rsidRDefault="04780CE4" w:rsidP="04780CE4">
      <w:pPr>
        <w:rPr>
          <w:rFonts w:ascii="Calibri" w:eastAsia="Calibri" w:hAnsi="Calibri" w:cs="Calibri"/>
          <w:color w:val="000000" w:themeColor="text1"/>
          <w:sz w:val="22"/>
          <w:szCs w:val="22"/>
          <w:lang w:val="hr-HR"/>
        </w:rPr>
      </w:pPr>
    </w:p>
    <w:p w14:paraId="292DD0DE" w14:textId="18AE5B25" w:rsidR="04780CE4" w:rsidRDefault="04780CE4" w:rsidP="616F3724">
      <w:pPr>
        <w:rPr>
          <w:rFonts w:ascii="Calibri" w:eastAsia="Calibri" w:hAnsi="Calibri" w:cs="Calibri"/>
          <w:color w:val="000000" w:themeColor="text1"/>
          <w:sz w:val="22"/>
          <w:szCs w:val="22"/>
          <w:lang w:val="hr-HR"/>
        </w:rPr>
      </w:pPr>
    </w:p>
    <w:p w14:paraId="332CFC29" w14:textId="31205D3D" w:rsidR="616F3724" w:rsidRDefault="616F3724" w:rsidP="616F3724">
      <w:pPr>
        <w:rPr>
          <w:rFonts w:ascii="Calibri" w:eastAsia="Calibri" w:hAnsi="Calibri" w:cs="Calibri"/>
          <w:color w:val="000000" w:themeColor="text1"/>
          <w:sz w:val="22"/>
          <w:szCs w:val="22"/>
          <w:lang w:val="hr-HR"/>
        </w:rPr>
      </w:pPr>
    </w:p>
    <w:p w14:paraId="62D7A495" w14:textId="322896F7" w:rsidR="616F3724" w:rsidRDefault="616F3724" w:rsidP="616F3724">
      <w:pPr>
        <w:rPr>
          <w:rFonts w:ascii="Calibri" w:eastAsia="Calibri" w:hAnsi="Calibri" w:cs="Calibri"/>
          <w:color w:val="000000" w:themeColor="text1"/>
          <w:sz w:val="22"/>
          <w:szCs w:val="22"/>
          <w:lang w:val="hr-HR"/>
        </w:rPr>
      </w:pPr>
    </w:p>
    <w:p w14:paraId="3D15FBE9" w14:textId="7C6CC232" w:rsidR="616F3724" w:rsidRDefault="616F3724" w:rsidP="616F3724">
      <w:pPr>
        <w:rPr>
          <w:rFonts w:ascii="Calibri" w:eastAsia="Calibri" w:hAnsi="Calibri" w:cs="Calibri"/>
          <w:color w:val="000000" w:themeColor="text1"/>
          <w:sz w:val="22"/>
          <w:szCs w:val="22"/>
          <w:lang w:val="hr-HR"/>
        </w:rPr>
      </w:pPr>
    </w:p>
    <w:p w14:paraId="0149380D" w14:textId="2FDD8228" w:rsidR="616F3724" w:rsidRDefault="616F3724" w:rsidP="616F3724">
      <w:pPr>
        <w:rPr>
          <w:rFonts w:ascii="Calibri" w:eastAsia="Calibri" w:hAnsi="Calibri" w:cs="Calibri"/>
          <w:color w:val="000000" w:themeColor="text1"/>
          <w:sz w:val="22"/>
          <w:szCs w:val="22"/>
          <w:lang w:val="hr-HR"/>
        </w:rPr>
      </w:pPr>
    </w:p>
    <w:p w14:paraId="5FD70A34" w14:textId="57AF4647" w:rsidR="000D25B0" w:rsidRDefault="000D25B0" w:rsidP="616F3724">
      <w:pPr>
        <w:rPr>
          <w:rFonts w:ascii="Calibri" w:eastAsia="Calibri" w:hAnsi="Calibri" w:cs="Calibri"/>
          <w:color w:val="000000" w:themeColor="text1"/>
          <w:sz w:val="22"/>
          <w:szCs w:val="22"/>
          <w:lang w:val="hr-HR"/>
        </w:rPr>
      </w:pPr>
    </w:p>
    <w:p w14:paraId="7A280661" w14:textId="6C89A95A" w:rsidR="000D25B0" w:rsidRDefault="000D25B0" w:rsidP="616F3724">
      <w:pPr>
        <w:rPr>
          <w:rFonts w:ascii="Calibri" w:eastAsia="Calibri" w:hAnsi="Calibri" w:cs="Calibri"/>
          <w:color w:val="000000" w:themeColor="text1"/>
          <w:sz w:val="22"/>
          <w:szCs w:val="22"/>
          <w:lang w:val="hr-HR"/>
        </w:rPr>
      </w:pPr>
    </w:p>
    <w:p w14:paraId="7832D41C" w14:textId="51001E19" w:rsidR="000D25B0" w:rsidRDefault="000D25B0" w:rsidP="616F3724">
      <w:pPr>
        <w:rPr>
          <w:rFonts w:ascii="Calibri" w:eastAsia="Calibri" w:hAnsi="Calibri" w:cs="Calibri"/>
          <w:color w:val="000000" w:themeColor="text1"/>
          <w:sz w:val="22"/>
          <w:szCs w:val="22"/>
          <w:lang w:val="hr-HR"/>
        </w:rPr>
      </w:pPr>
    </w:p>
    <w:p w14:paraId="0C8F7C87" w14:textId="77A8F98B" w:rsidR="000D25B0" w:rsidRDefault="000D25B0" w:rsidP="616F3724">
      <w:pPr>
        <w:rPr>
          <w:rFonts w:ascii="Calibri" w:eastAsia="Calibri" w:hAnsi="Calibri" w:cs="Calibri"/>
          <w:color w:val="000000" w:themeColor="text1"/>
          <w:sz w:val="22"/>
          <w:szCs w:val="22"/>
          <w:lang w:val="hr-HR"/>
        </w:rPr>
      </w:pPr>
    </w:p>
    <w:p w14:paraId="287A33AC" w14:textId="77777777" w:rsidR="000D25B0" w:rsidRDefault="000D25B0" w:rsidP="616F3724">
      <w:pPr>
        <w:rPr>
          <w:rFonts w:ascii="Calibri" w:eastAsia="Calibri" w:hAnsi="Calibri" w:cs="Calibri"/>
          <w:color w:val="000000" w:themeColor="text1"/>
          <w:sz w:val="22"/>
          <w:szCs w:val="22"/>
          <w:lang w:val="hr-HR"/>
        </w:rPr>
      </w:pPr>
    </w:p>
    <w:p w14:paraId="655FC140" w14:textId="1A53361A" w:rsidR="616F3724" w:rsidRDefault="616F3724" w:rsidP="616F3724">
      <w:pPr>
        <w:rPr>
          <w:rFonts w:ascii="Calibri" w:eastAsia="Calibri" w:hAnsi="Calibri" w:cs="Calibri"/>
          <w:color w:val="000000" w:themeColor="text1"/>
          <w:sz w:val="22"/>
          <w:szCs w:val="22"/>
          <w:lang w:val="hr-HR"/>
        </w:rPr>
      </w:pPr>
    </w:p>
    <w:p w14:paraId="146E6423" w14:textId="6EBEBE66" w:rsidR="616F3724" w:rsidRDefault="616F3724" w:rsidP="4CAD4CE0">
      <w:pPr>
        <w:rPr>
          <w:rFonts w:ascii="Calibri" w:eastAsia="Calibri" w:hAnsi="Calibri" w:cs="Calibri"/>
          <w:color w:val="000000" w:themeColor="text1"/>
          <w:sz w:val="22"/>
          <w:szCs w:val="22"/>
          <w:lang w:val="hr-HR"/>
        </w:rPr>
      </w:pPr>
    </w:p>
    <w:p w14:paraId="33531DF4" w14:textId="7D94E7DD" w:rsidR="45D39927" w:rsidRDefault="45D39927"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p w14:paraId="78CCB19C" w14:textId="6B8DA7A6" w:rsidR="616F3724" w:rsidRDefault="616F3724" w:rsidP="616F372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8"/>
        <w:gridCol w:w="1393"/>
        <w:gridCol w:w="918"/>
        <w:gridCol w:w="1288"/>
        <w:gridCol w:w="1311"/>
        <w:gridCol w:w="928"/>
        <w:gridCol w:w="1394"/>
      </w:tblGrid>
      <w:tr w:rsidR="616F3724" w14:paraId="30839EE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9E93130" w14:textId="34A1517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76B31ED4"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093D0D" w14:textId="145B315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EA23A5B" w14:textId="3C30C708"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3D83FBF7"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8A0394E" w14:textId="02A0CC0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E6EE74" w14:textId="400771C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UZGOJ BILJA U ZAŠTIĆENIM PROSTORIMA</w:t>
            </w:r>
          </w:p>
        </w:tc>
      </w:tr>
      <w:tr w:rsidR="616F3724" w14:paraId="42DCAD14"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763B02" w14:textId="5C6100B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F5850E" w14:textId="4483888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Dr. sc. biotech. Slavica Dudaš, prof. struč. stud. </w:t>
            </w:r>
          </w:p>
        </w:tc>
      </w:tr>
      <w:tr w:rsidR="616F3724" w14:paraId="43B15F7A"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FADB47" w14:textId="04E996B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F81272" w14:textId="1BD004A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503B51A3"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03CB1FA" w14:textId="61C0863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ED26C8" w14:textId="15599447"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EAF7F4C" w14:textId="05630F3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AC9A03B" w14:textId="4494AE2C"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6 </w:t>
            </w:r>
          </w:p>
        </w:tc>
      </w:tr>
      <w:tr w:rsidR="616F3724" w14:paraId="657F3AEE"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BC1DCD" w14:textId="65AE07B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21B729" w14:textId="1DD804D1"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BAEF53" w14:textId="3098FB7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1B44571" w14:textId="110C2545"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Zimski </w:t>
            </w:r>
          </w:p>
        </w:tc>
      </w:tr>
      <w:tr w:rsidR="616F3724" w14:paraId="211E9529" w14:textId="77777777" w:rsidTr="4CAD4CE0">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27D60F" w14:textId="34DB1C0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F9C21DE" w14:textId="0491D7D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C540206" w14:textId="2484477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22D71C0" w14:textId="4551444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821EFAB" w14:textId="6014FD9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46DDCEAB" w14:textId="77777777" w:rsidTr="4CAD4CE0">
        <w:trPr>
          <w:trHeight w:val="300"/>
        </w:trPr>
        <w:tc>
          <w:tcPr>
            <w:tcW w:w="1273" w:type="dxa"/>
            <w:vMerge/>
            <w:vAlign w:val="center"/>
          </w:tcPr>
          <w:p w14:paraId="6525AF61"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D077F7" w14:textId="4A6B031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73A0F98" w14:textId="568B68BC"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43CF72" w14:textId="34DC170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29548D6" w14:textId="0EF3497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r>
      <w:tr w:rsidR="616F3724" w14:paraId="1E3002C3"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F41FFA7" w14:textId="4840E02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08A015A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5D53C4C" w14:textId="3390ED8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05B4752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1B32A8" w14:textId="34E36ED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lang w:val="hr-HR"/>
              </w:rPr>
              <w:t>1</w:t>
            </w:r>
            <w:r w:rsidRPr="616F3724">
              <w:rPr>
                <w:rFonts w:ascii="Calibri" w:eastAsia="Calibri" w:hAnsi="Calibri" w:cs="Calibri"/>
                <w:color w:val="000000" w:themeColor="text1"/>
                <w:sz w:val="22"/>
                <w:szCs w:val="22"/>
                <w:lang w:val="hr-HR"/>
              </w:rPr>
              <w:t xml:space="preserve">. Upoznati studente sa značajem i funkcijom zaštićenog prostora, prednostima i nedostacima, elementima za izradu plana izgradnje, materijalima za izgradnju, tipovima zaštićenog prostora: individualnom zaštitom, prekrivanjem tla i usjeva (malčiranje, perforirane folije), zaštićene gredice, mini tuneli, niski i visoki tuneli, plastenici, klijališta, staklenici. </w:t>
            </w:r>
          </w:p>
          <w:p w14:paraId="22993F1B" w14:textId="3F0B951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2. Upoznati studente sa sistemima uzgoja bilja u zaštićenim prostorima –uzgoj na tlu (prednosti i nedostaci), značajem svjetlosti i dodatnog osvjetljavanja u uzgoju bilja, opremom i proračunom potreba, toplinom, sustavima grijanja, izvorima topline. </w:t>
            </w:r>
          </w:p>
          <w:p w14:paraId="4C98C076" w14:textId="05966C3B"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3. Upoznati studente s načinima, opremom i mogućnostima smanjenja gubitka topline, sustavima ventilacije, relativna vlaga zraka, primjena CO</w:t>
            </w:r>
            <w:r w:rsidRPr="616F3724">
              <w:rPr>
                <w:rFonts w:ascii="Calibri" w:eastAsia="Calibri" w:hAnsi="Calibri" w:cs="Calibri"/>
                <w:color w:val="000000" w:themeColor="text1"/>
                <w:sz w:val="22"/>
                <w:szCs w:val="22"/>
                <w:vertAlign w:val="subscript"/>
                <w:lang w:val="hr-HR"/>
              </w:rPr>
              <w:t>2</w:t>
            </w:r>
            <w:r w:rsidRPr="616F3724">
              <w:rPr>
                <w:rFonts w:ascii="Calibri" w:eastAsia="Calibri" w:hAnsi="Calibri" w:cs="Calibri"/>
                <w:color w:val="000000" w:themeColor="text1"/>
                <w:sz w:val="22"/>
                <w:szCs w:val="22"/>
                <w:lang w:val="hr-HR"/>
              </w:rPr>
              <w:t xml:space="preserve">, značajem vode i specifičnostima navodnjavanja. </w:t>
            </w:r>
          </w:p>
          <w:p w14:paraId="28698BA3" w14:textId="461D6A75"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4. Upoznati studente s karakteristikama tla, smjesama supstrata i inertnim medijima, specifičnostima gnojidbe u zaštićenim prostorima, kristalonskim gnojiva i gnojiva za folijarnu pripremu.</w:t>
            </w:r>
          </w:p>
          <w:p w14:paraId="5C8C5779" w14:textId="43CC74B4"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 Upoznati studente s tehnologijama uzgoja odabranih biljnih vrsta u plastenicima i staklenicima.</w:t>
            </w:r>
          </w:p>
        </w:tc>
      </w:tr>
      <w:tr w:rsidR="616F3724" w14:paraId="33E8577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455D19D" w14:textId="18D360F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683B75B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C83C2B" w14:textId="6D55B89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1441309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352650" w14:textId="70C66F2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348EE89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2029C4" w14:textId="41764A30" w:rsidR="616F3724" w:rsidRDefault="616F3724" w:rsidP="616F3724">
            <w:pPr>
              <w:pBdr>
                <w:between w:val="nil"/>
              </w:pBd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 1.1. Procijeniti utjecaj bioloških, ekoloških i fizikalno-kemijskih elemenata u poljoprivrednoj proizvodnji.</w:t>
            </w:r>
          </w:p>
          <w:p w14:paraId="761333BF" w14:textId="588C842A" w:rsidR="616F3724" w:rsidRDefault="616F3724" w:rsidP="616F3724">
            <w:pPr>
              <w:pBdr>
                <w:between w:val="nil"/>
              </w:pBd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 1.2. Odabrati opremu, alate i mehanizaciju za poljoprivrednu proizvodnju.</w:t>
            </w:r>
          </w:p>
          <w:p w14:paraId="0B05F9D6" w14:textId="781CBBD8" w:rsidR="616F3724" w:rsidRDefault="616F3724" w:rsidP="616F3724">
            <w:pP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3. 1.4. Izraditi plan uzgoja mediteranskih kultura.  </w:t>
            </w:r>
          </w:p>
          <w:p w14:paraId="4A70155B" w14:textId="5A865B10" w:rsidR="616F3724" w:rsidRDefault="616F3724" w:rsidP="616F3724">
            <w:pPr>
              <w:pBdr>
                <w:between w:val="nil"/>
              </w:pBd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4. 2.1. Procijeniti kvalitetu sadnog materijala. </w:t>
            </w:r>
          </w:p>
          <w:p w14:paraId="17AE9766" w14:textId="7B546D1E" w:rsidR="616F3724" w:rsidRDefault="616F3724" w:rsidP="616F3724">
            <w:pPr>
              <w:pBdr>
                <w:between w:val="nil"/>
              </w:pBd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 2.2. Proizvesti sadni materijal odgovarajućom metodom razmnožavanja.</w:t>
            </w:r>
          </w:p>
          <w:p w14:paraId="2D8EF0F6" w14:textId="2DE7F761" w:rsidR="616F3724" w:rsidRDefault="616F3724" w:rsidP="616F3724">
            <w:pPr>
              <w:pBdr>
                <w:between w:val="nil"/>
              </w:pBd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6. 2.4. Odabrati prikladnu tehnologiju proizvodnje povrća na otvorenom i u zaštićenim prostorima.</w:t>
            </w:r>
          </w:p>
          <w:p w14:paraId="03AAB4F1" w14:textId="11C5F1DF" w:rsidR="616F3724" w:rsidRDefault="616F3724" w:rsidP="616F3724">
            <w:pPr>
              <w:pBdr>
                <w:between w:val="nil"/>
              </w:pBdr>
              <w:ind w:right="973"/>
              <w:jc w:val="both"/>
              <w:rPr>
                <w:rFonts w:ascii="Calibri" w:eastAsia="Calibri" w:hAnsi="Calibri" w:cs="Calibri"/>
                <w:color w:val="000000" w:themeColor="text1"/>
                <w:sz w:val="22"/>
                <w:szCs w:val="22"/>
              </w:rPr>
            </w:pPr>
            <w:r w:rsidRPr="616F3724">
              <w:rPr>
                <w:rFonts w:ascii="Calibri" w:eastAsia="Calibri" w:hAnsi="Calibri" w:cs="Calibri"/>
                <w:sz w:val="22"/>
                <w:szCs w:val="22"/>
                <w:lang w:val="hr-HR"/>
              </w:rPr>
              <w:t xml:space="preserve">7. 2.5. </w:t>
            </w:r>
            <w:r w:rsidRPr="616F3724">
              <w:rPr>
                <w:rFonts w:ascii="Calibri" w:eastAsia="Calibri" w:hAnsi="Calibri" w:cs="Calibri"/>
                <w:color w:val="000000" w:themeColor="text1"/>
                <w:sz w:val="22"/>
                <w:szCs w:val="22"/>
                <w:lang w:val="hr-HR"/>
              </w:rPr>
              <w:t>Odabrati prikladnu tehnologiju proizvodnje ljekovitog bilja.</w:t>
            </w:r>
          </w:p>
          <w:p w14:paraId="0BD5D96F" w14:textId="418943AB" w:rsidR="616F3724" w:rsidRDefault="616F3724" w:rsidP="616F3724">
            <w:pP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8. 3.2. Izraditi modele ishrane bilja.</w:t>
            </w:r>
          </w:p>
          <w:p w14:paraId="14D7E045" w14:textId="3F955D36" w:rsidR="616F3724" w:rsidRDefault="616F3724" w:rsidP="616F3724">
            <w:pP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9. 3.4. Osmisliti mjere zaštite bilja od štetočinja.</w:t>
            </w:r>
          </w:p>
          <w:p w14:paraId="4BC77F24" w14:textId="3313FCB6" w:rsidR="616F3724" w:rsidRDefault="616F3724" w:rsidP="616F3724">
            <w:pP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 3.5. Odabrati model navodnjavanja prilagođen određenoj kulturi.</w:t>
            </w:r>
          </w:p>
          <w:p w14:paraId="6BE5AC34" w14:textId="407D7C1E" w:rsidR="616F3724" w:rsidRDefault="616F3724" w:rsidP="616F3724">
            <w:pPr>
              <w:ind w:right="973"/>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11. 5.3. Izraditi plan organizacije tehnoloških procesa u poljoprivrednoj proizvodnji.</w:t>
            </w:r>
          </w:p>
        </w:tc>
      </w:tr>
      <w:tr w:rsidR="616F3724" w14:paraId="0954C05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C67A2D" w14:textId="0D23E00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428A9EF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7E50EBD" w14:textId="25B77287"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I1 Interpretirati tipove, sustave, namjene i mogućnosti uzgoja u odabranim objektima zaštićenih prostora.</w:t>
            </w:r>
          </w:p>
          <w:p w14:paraId="6535F720" w14:textId="2948CC09"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I2 Analizirati zahtjeve kultura za uvjetima uzgoja u zaštićenim prostorima.</w:t>
            </w:r>
          </w:p>
          <w:p w14:paraId="310F751D" w14:textId="6D354BA4"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I3 Preporučiti sustave uzgoja, vrste supstrata i gnojiva za uzgoj u zaštićenim prostorima.</w:t>
            </w:r>
          </w:p>
          <w:p w14:paraId="4989E07B" w14:textId="49493BB2"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I4 Objasniti tehnologiju uzgoja odabranih vrsta i sortimenata bilja u zaštićenim prostorima.</w:t>
            </w:r>
          </w:p>
          <w:p w14:paraId="3F185A75" w14:textId="355BC00B"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I5 Interpretirati potrebe za folijama, dodatnim osvjetljavanjem i toplinom odabranih vrsta uzgajanih u zaštićenim prostorima.</w:t>
            </w:r>
          </w:p>
        </w:tc>
      </w:tr>
      <w:tr w:rsidR="616F3724" w14:paraId="3E3FFCE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3471CA" w14:textId="427DE1D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2F251CA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20252D" w14:textId="0FA2A7C3"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Značaj i funkcija zaštićenog prostora, prednosti i nedostaci, elementi za izradu plana izgradnje, materijali za izgradnju, tipovi zaštićenog prostora: individualna zaštita, prekrivanje tla i usjeva (malčiranje, perforirane folije), zaštićene gredice, mini tuneli, niski i visoki tuneli, plastenici, klijališta, staklenici. </w:t>
            </w:r>
          </w:p>
          <w:p w14:paraId="1F1DFF9F" w14:textId="22DCE531"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Sistemi uzgoja bilja u zaštićenim prostorima –uzgoj na tlu (prednosti i nedostaci), značajem svjetlosti i dodatnog osvjetljavanja u uzgoju bilja, opremom i proračunom potreba, toplinom, sustavima grijanja, izvorima topline.  Načini, oprema i mogućnosti smanjenja gubitka topline, sustavima ventilacije, relativna vlaga zraka, primjena CO</w:t>
            </w:r>
            <w:r w:rsidRPr="616F3724">
              <w:rPr>
                <w:rFonts w:ascii="Calibri" w:eastAsia="Calibri" w:hAnsi="Calibri" w:cs="Calibri"/>
                <w:color w:val="000000" w:themeColor="text1"/>
                <w:sz w:val="22"/>
                <w:szCs w:val="22"/>
                <w:vertAlign w:val="subscript"/>
                <w:lang w:val="hr-HR"/>
              </w:rPr>
              <w:t>2</w:t>
            </w:r>
            <w:r w:rsidRPr="616F3724">
              <w:rPr>
                <w:rFonts w:ascii="Calibri" w:eastAsia="Calibri" w:hAnsi="Calibri" w:cs="Calibri"/>
                <w:color w:val="000000" w:themeColor="text1"/>
                <w:sz w:val="22"/>
                <w:szCs w:val="22"/>
                <w:lang w:val="hr-HR"/>
              </w:rPr>
              <w:t>, značaj vode i specifičnosti navodnjavanja.  Karakteristike tla, smjese supstrata i inertni mediji, specifičnosti gnojidbe u zaštićenim prostorima, kristalonska gnojiva i gnojiva za folijarnu pripremu. Tehnologijama uzgoja odabranih biljnih vrsta u plastenicima i staklenicima.</w:t>
            </w:r>
          </w:p>
        </w:tc>
      </w:tr>
      <w:tr w:rsidR="616F3724" w14:paraId="5AC61E98"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785DD1" w14:textId="7EC3149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F6CD638" w14:textId="04F147D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11FCE9E4" w14:textId="71FF7F1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469402B7" w14:textId="776EEFA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7ED5AE57" w14:textId="762FCF6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1426232C" w14:textId="398D5E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AE9FF23" w14:textId="015DC42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0E76108A" w14:textId="5C1EE1C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64C8191E" w14:textId="5EFC38C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6B70AF31" w14:textId="264598A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6FEE5CAE" w14:textId="4CB03B8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5C90F853"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3E334F" w14:textId="050ABE7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32B3126A" w14:textId="77777777" w:rsidTr="4CAD4CE0">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C8D284" w14:textId="3B78F013"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tc>
      </w:tr>
      <w:tr w:rsidR="616F3724" w14:paraId="1C8761E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5D36C1" w14:textId="2DA0CA9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637AA79A" w14:textId="77777777" w:rsidTr="4CAD4CE0">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5F087C11" w14:textId="5B407D9D"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40FCF285" w14:textId="40A2B7B7" w:rsidR="616F3724" w:rsidRDefault="616F3724" w:rsidP="616F3724">
            <w:pPr>
              <w:rPr>
                <w:rFonts w:ascii="Calibri" w:eastAsia="Calibri" w:hAnsi="Calibri" w:cs="Calibri"/>
                <w:sz w:val="22"/>
                <w:szCs w:val="22"/>
              </w:rPr>
            </w:pPr>
          </w:p>
          <w:p w14:paraId="1FEAA0DA" w14:textId="4500B9E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1FEFAED6" w14:textId="4F34667F"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7"/>
              <w:gridCol w:w="1022"/>
              <w:gridCol w:w="887"/>
              <w:gridCol w:w="887"/>
              <w:gridCol w:w="977"/>
              <w:gridCol w:w="887"/>
              <w:gridCol w:w="917"/>
              <w:gridCol w:w="917"/>
              <w:gridCol w:w="962"/>
            </w:tblGrid>
            <w:tr w:rsidR="616F3724" w14:paraId="24DEC975"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314198" w14:textId="435E6E5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AB2CCBE" w14:textId="2A890A50" w:rsidR="616F3724" w:rsidRDefault="616F3724" w:rsidP="616F3724">
                  <w:pPr>
                    <w:jc w:val="center"/>
                    <w:rPr>
                      <w:rFonts w:ascii="Arial Narrow" w:eastAsia="Arial Narrow" w:hAnsi="Arial Narrow" w:cs="Arial Narrow"/>
                      <w:color w:val="000000" w:themeColor="text1"/>
                      <w:sz w:val="16"/>
                      <w:szCs w:val="16"/>
                    </w:rPr>
                  </w:pPr>
                  <w:r w:rsidRPr="616F3724">
                    <w:rPr>
                      <w:rFonts w:ascii="Arial Narrow" w:eastAsia="Arial Narrow" w:hAnsi="Arial Narrow" w:cs="Arial Narrow"/>
                      <w:b/>
                      <w:bCs/>
                      <w:color w:val="000000" w:themeColor="text1"/>
                      <w:sz w:val="16"/>
                      <w:szCs w:val="16"/>
                      <w:lang w:val="hr-HR"/>
                    </w:rPr>
                    <w:t>Test</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74ADFCA" w14:textId="130B4D3A" w:rsidR="616F3724" w:rsidRDefault="616F3724" w:rsidP="616F3724">
                  <w:pPr>
                    <w:jc w:val="center"/>
                    <w:rPr>
                      <w:rFonts w:ascii="Arial Narrow" w:eastAsia="Arial Narrow" w:hAnsi="Arial Narrow" w:cs="Arial Narrow"/>
                      <w:color w:val="000000" w:themeColor="text1"/>
                      <w:sz w:val="16"/>
                      <w:szCs w:val="16"/>
                    </w:rPr>
                  </w:pPr>
                  <w:r w:rsidRPr="616F3724">
                    <w:rPr>
                      <w:rFonts w:ascii="Arial Narrow" w:eastAsia="Arial Narrow" w:hAnsi="Arial Narrow" w:cs="Arial Narrow"/>
                      <w:b/>
                      <w:bCs/>
                      <w:color w:val="000000" w:themeColor="text1"/>
                      <w:sz w:val="16"/>
                      <w:szCs w:val="16"/>
                      <w:lang w:val="hr-HR"/>
                    </w:rPr>
                    <w:t>Domaći zadatak</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5BF6107" w14:textId="58CE5A68" w:rsidR="616F3724" w:rsidRDefault="616F3724" w:rsidP="616F3724">
                  <w:pPr>
                    <w:spacing w:line="259" w:lineRule="auto"/>
                    <w:jc w:val="center"/>
                    <w:rPr>
                      <w:rFonts w:ascii="Arial Narrow" w:eastAsia="Arial Narrow" w:hAnsi="Arial Narrow" w:cs="Arial Narrow"/>
                      <w:color w:val="000000" w:themeColor="text1"/>
                      <w:sz w:val="16"/>
                      <w:szCs w:val="16"/>
                    </w:rPr>
                  </w:pPr>
                  <w:r w:rsidRPr="616F3724">
                    <w:rPr>
                      <w:rFonts w:ascii="Arial Narrow" w:eastAsia="Arial Narrow" w:hAnsi="Arial Narrow" w:cs="Arial Narrow"/>
                      <w:b/>
                      <w:bCs/>
                      <w:color w:val="000000" w:themeColor="text1"/>
                      <w:sz w:val="16"/>
                      <w:szCs w:val="16"/>
                      <w:lang w:val="hr-HR"/>
                    </w:rPr>
                    <w:t>Kolokvij</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9F5A6DA" w14:textId="3FBF2927" w:rsidR="616F3724" w:rsidRDefault="616F3724" w:rsidP="616F3724">
                  <w:pPr>
                    <w:jc w:val="center"/>
                    <w:rPr>
                      <w:rFonts w:ascii="Arial Narrow" w:eastAsia="Arial Narrow" w:hAnsi="Arial Narrow" w:cs="Arial Narrow"/>
                      <w:color w:val="000000" w:themeColor="text1"/>
                      <w:sz w:val="16"/>
                      <w:szCs w:val="16"/>
                    </w:rPr>
                  </w:pPr>
                  <w:r w:rsidRPr="616F3724">
                    <w:rPr>
                      <w:rFonts w:ascii="Arial Narrow" w:eastAsia="Arial Narrow" w:hAnsi="Arial Narrow" w:cs="Arial Narrow"/>
                      <w:b/>
                      <w:bCs/>
                      <w:color w:val="000000" w:themeColor="text1"/>
                      <w:sz w:val="16"/>
                      <w:szCs w:val="16"/>
                      <w:lang w:val="hr-HR"/>
                    </w:rPr>
                    <w:t>Prezentacija</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A89D653" w14:textId="76BFB621" w:rsidR="616F3724" w:rsidRDefault="616F3724" w:rsidP="616F3724">
                  <w:pPr>
                    <w:spacing w:line="259" w:lineRule="auto"/>
                    <w:jc w:val="center"/>
                    <w:rPr>
                      <w:rFonts w:ascii="Arial Narrow" w:eastAsia="Arial Narrow" w:hAnsi="Arial Narrow" w:cs="Arial Narrow"/>
                      <w:color w:val="000000" w:themeColor="text1"/>
                      <w:sz w:val="16"/>
                      <w:szCs w:val="16"/>
                    </w:rPr>
                  </w:pPr>
                  <w:r w:rsidRPr="616F3724">
                    <w:rPr>
                      <w:rFonts w:ascii="Arial Narrow" w:eastAsia="Arial Narrow" w:hAnsi="Arial Narrow" w:cs="Arial Narrow"/>
                      <w:b/>
                      <w:bCs/>
                      <w:color w:val="000000" w:themeColor="text1"/>
                      <w:sz w:val="16"/>
                      <w:szCs w:val="16"/>
                      <w:lang w:val="hr-HR"/>
                    </w:rPr>
                    <w:t>Praksa</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ED7AAB" w14:textId="383AAA4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15B879" w14:textId="045595A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4B2A08" w14:textId="54B27B8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3003AEB8"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A5FCAD" w14:textId="3A2945B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022" w:type="dxa"/>
                  <w:tcBorders>
                    <w:top w:val="single" w:sz="6" w:space="0" w:color="auto"/>
                    <w:left w:val="single" w:sz="6" w:space="0" w:color="auto"/>
                    <w:bottom w:val="single" w:sz="6" w:space="0" w:color="auto"/>
                    <w:right w:val="single" w:sz="6" w:space="0" w:color="auto"/>
                  </w:tcBorders>
                  <w:tcMar>
                    <w:left w:w="105" w:type="dxa"/>
                    <w:right w:w="105" w:type="dxa"/>
                  </w:tcMar>
                </w:tcPr>
                <w:p w14:paraId="15DB4BA0" w14:textId="0BCB641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7FBEC271" w14:textId="4951754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05E71B75" w14:textId="5A56A12C"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977" w:type="dxa"/>
                  <w:tcBorders>
                    <w:top w:val="single" w:sz="6" w:space="0" w:color="auto"/>
                    <w:left w:val="single" w:sz="6" w:space="0" w:color="auto"/>
                    <w:bottom w:val="single" w:sz="6" w:space="0" w:color="auto"/>
                    <w:right w:val="single" w:sz="6" w:space="0" w:color="auto"/>
                  </w:tcBorders>
                  <w:tcMar>
                    <w:left w:w="105" w:type="dxa"/>
                    <w:right w:w="105" w:type="dxa"/>
                  </w:tcMar>
                </w:tcPr>
                <w:p w14:paraId="44A52AA7" w14:textId="1ACE891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661C4688" w14:textId="2F8574F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CF21C9" w14:textId="6461E6F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7,5 %</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5BD3C4" w14:textId="1C4EB60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35FC7D" w14:textId="5DD0285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r>
            <w:tr w:rsidR="616F3724" w14:paraId="77DD01C6"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EA8227" w14:textId="002C1BA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022" w:type="dxa"/>
                  <w:tcBorders>
                    <w:top w:val="single" w:sz="6" w:space="0" w:color="auto"/>
                    <w:left w:val="single" w:sz="6" w:space="0" w:color="auto"/>
                    <w:bottom w:val="single" w:sz="6" w:space="0" w:color="auto"/>
                    <w:right w:val="single" w:sz="6" w:space="0" w:color="auto"/>
                  </w:tcBorders>
                  <w:tcMar>
                    <w:left w:w="105" w:type="dxa"/>
                    <w:right w:w="105" w:type="dxa"/>
                  </w:tcMar>
                </w:tcPr>
                <w:p w14:paraId="4B835A88" w14:textId="48A43DA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3E02A3FA" w14:textId="1F30B83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5F70A703" w14:textId="554C281F"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977" w:type="dxa"/>
                  <w:tcBorders>
                    <w:top w:val="single" w:sz="6" w:space="0" w:color="auto"/>
                    <w:left w:val="single" w:sz="6" w:space="0" w:color="auto"/>
                    <w:bottom w:val="single" w:sz="6" w:space="0" w:color="auto"/>
                    <w:right w:val="single" w:sz="6" w:space="0" w:color="auto"/>
                  </w:tcBorders>
                  <w:tcMar>
                    <w:left w:w="105" w:type="dxa"/>
                    <w:right w:w="105" w:type="dxa"/>
                  </w:tcMar>
                </w:tcPr>
                <w:p w14:paraId="2A201858" w14:textId="743A37F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59D28581" w14:textId="307BDAB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A5A8F8" w14:textId="1FD2D72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7,5 %</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AADC70" w14:textId="0FE5879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93579E" w14:textId="1A523CA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r>
            <w:tr w:rsidR="616F3724" w14:paraId="658DB444"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036571" w14:textId="0B0C357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022" w:type="dxa"/>
                  <w:tcBorders>
                    <w:top w:val="single" w:sz="6" w:space="0" w:color="auto"/>
                    <w:left w:val="single" w:sz="6" w:space="0" w:color="auto"/>
                    <w:bottom w:val="single" w:sz="6" w:space="0" w:color="auto"/>
                    <w:right w:val="single" w:sz="6" w:space="0" w:color="auto"/>
                  </w:tcBorders>
                  <w:tcMar>
                    <w:left w:w="105" w:type="dxa"/>
                    <w:right w:w="105" w:type="dxa"/>
                  </w:tcMar>
                </w:tcPr>
                <w:p w14:paraId="74C496D5" w14:textId="4E879A2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121EC590" w14:textId="3D8A4FF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4DE4CBE4" w14:textId="6DAC4E66"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977" w:type="dxa"/>
                  <w:tcBorders>
                    <w:top w:val="single" w:sz="6" w:space="0" w:color="auto"/>
                    <w:left w:val="single" w:sz="6" w:space="0" w:color="auto"/>
                    <w:bottom w:val="single" w:sz="6" w:space="0" w:color="auto"/>
                    <w:right w:val="single" w:sz="6" w:space="0" w:color="auto"/>
                  </w:tcBorders>
                  <w:tcMar>
                    <w:left w:w="105" w:type="dxa"/>
                    <w:right w:w="105" w:type="dxa"/>
                  </w:tcMar>
                </w:tcPr>
                <w:p w14:paraId="11F3CD89" w14:textId="18FBF9E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7616678A" w14:textId="0D35D0E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D554E0" w14:textId="4BA600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7,5 %</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A16B9C" w14:textId="56A70B8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130B7F" w14:textId="6673DC5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r>
            <w:tr w:rsidR="616F3724" w14:paraId="2C78B27C"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8A8383" w14:textId="3F9242A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022" w:type="dxa"/>
                  <w:tcBorders>
                    <w:top w:val="single" w:sz="6" w:space="0" w:color="auto"/>
                    <w:left w:val="single" w:sz="6" w:space="0" w:color="auto"/>
                    <w:bottom w:val="single" w:sz="6" w:space="0" w:color="auto"/>
                    <w:right w:val="single" w:sz="6" w:space="0" w:color="auto"/>
                  </w:tcBorders>
                  <w:tcMar>
                    <w:left w:w="105" w:type="dxa"/>
                    <w:right w:w="105" w:type="dxa"/>
                  </w:tcMar>
                </w:tcPr>
                <w:p w14:paraId="758137B9" w14:textId="44BC9FD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61178EBB" w14:textId="681C00C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0C86089D" w14:textId="4F300910"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10%</w:t>
                  </w:r>
                </w:p>
              </w:tc>
              <w:tc>
                <w:tcPr>
                  <w:tcW w:w="977" w:type="dxa"/>
                  <w:tcBorders>
                    <w:top w:val="single" w:sz="6" w:space="0" w:color="auto"/>
                    <w:left w:val="single" w:sz="6" w:space="0" w:color="auto"/>
                    <w:bottom w:val="single" w:sz="6" w:space="0" w:color="auto"/>
                    <w:right w:val="single" w:sz="6" w:space="0" w:color="auto"/>
                  </w:tcBorders>
                  <w:tcMar>
                    <w:left w:w="105" w:type="dxa"/>
                    <w:right w:w="105" w:type="dxa"/>
                  </w:tcMar>
                </w:tcPr>
                <w:p w14:paraId="75A6E51B" w14:textId="035E42FE"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10%</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59ACDFE0" w14:textId="6186FD6E" w:rsidR="616F3724" w:rsidRDefault="616F3724" w:rsidP="616F3724">
                  <w:pPr>
                    <w:jc w:val="center"/>
                    <w:rPr>
                      <w:rFonts w:ascii="Arial Narrow" w:eastAsia="Arial Narrow" w:hAnsi="Arial Narrow" w:cs="Arial Narrow"/>
                      <w:sz w:val="22"/>
                      <w:szCs w:val="22"/>
                    </w:rPr>
                  </w:pPr>
                  <w:r w:rsidRPr="616F3724">
                    <w:rPr>
                      <w:rFonts w:ascii="Arial Narrow" w:eastAsia="Arial Narrow" w:hAnsi="Arial Narrow" w:cs="Arial Narrow"/>
                      <w:b/>
                      <w:bCs/>
                      <w:sz w:val="22"/>
                      <w:szCs w:val="22"/>
                      <w:lang w:val="hr-HR"/>
                    </w:rPr>
                    <w:t>10%</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8798A9" w14:textId="60DD4CB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3FE95D" w14:textId="6644FE7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3508CD" w14:textId="2156502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r>
            <w:tr w:rsidR="616F3724" w14:paraId="21AF10D1"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E4DE54" w14:textId="427511C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022" w:type="dxa"/>
                  <w:tcBorders>
                    <w:top w:val="single" w:sz="6" w:space="0" w:color="auto"/>
                    <w:left w:val="single" w:sz="6" w:space="0" w:color="auto"/>
                    <w:bottom w:val="single" w:sz="6" w:space="0" w:color="auto"/>
                    <w:right w:val="single" w:sz="6" w:space="0" w:color="auto"/>
                  </w:tcBorders>
                  <w:tcMar>
                    <w:left w:w="105" w:type="dxa"/>
                    <w:right w:w="105" w:type="dxa"/>
                  </w:tcMar>
                </w:tcPr>
                <w:p w14:paraId="49530E12" w14:textId="7D5BC672"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10%</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7367E3A1" w14:textId="5D1F8755"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0B168237" w14:textId="7BCB290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77" w:type="dxa"/>
                  <w:tcBorders>
                    <w:top w:val="single" w:sz="6" w:space="0" w:color="auto"/>
                    <w:left w:val="single" w:sz="6" w:space="0" w:color="auto"/>
                    <w:bottom w:val="single" w:sz="6" w:space="0" w:color="auto"/>
                    <w:right w:val="single" w:sz="6" w:space="0" w:color="auto"/>
                  </w:tcBorders>
                  <w:tcMar>
                    <w:left w:w="105" w:type="dxa"/>
                    <w:right w:w="105" w:type="dxa"/>
                  </w:tcMar>
                </w:tcPr>
                <w:p w14:paraId="52C50A72" w14:textId="547CEDC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87" w:type="dxa"/>
                  <w:tcBorders>
                    <w:top w:val="single" w:sz="6" w:space="0" w:color="auto"/>
                    <w:left w:val="single" w:sz="6" w:space="0" w:color="auto"/>
                    <w:bottom w:val="single" w:sz="6" w:space="0" w:color="auto"/>
                    <w:right w:val="single" w:sz="6" w:space="0" w:color="auto"/>
                  </w:tcBorders>
                  <w:tcMar>
                    <w:left w:w="105" w:type="dxa"/>
                    <w:right w:w="105" w:type="dxa"/>
                  </w:tcMar>
                </w:tcPr>
                <w:p w14:paraId="79BDED51" w14:textId="5CD5085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C96EF6" w14:textId="1434AC1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12,5 %</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4E0A58" w14:textId="2EDB456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25 %</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3B7682" w14:textId="52ACAC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27C20954"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57A2A3" w14:textId="4262B22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D402F3" w14:textId="5CAD9E0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099B71" w14:textId="74A15CF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F7DA9D" w14:textId="1620806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55%</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CF61F7" w14:textId="695A671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A295DB" w14:textId="45C763D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524CC2" w14:textId="658638B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E4F089" w14:textId="04197FC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05315D" w14:textId="6495A981"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33DF2A6B"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86F812" w14:textId="014A88D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AB8724" w14:textId="3C08B2EF"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0,6</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08BF86B" w14:textId="0BFDDE08"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0,6</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07F256" w14:textId="6F9EFFB8"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4</w:t>
                  </w:r>
                </w:p>
              </w:tc>
              <w:tc>
                <w:tcPr>
                  <w:tcW w:w="97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13DD97A" w14:textId="3B3E5A21"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0,5</w:t>
                  </w:r>
                </w:p>
              </w:tc>
              <w:tc>
                <w:tcPr>
                  <w:tcW w:w="8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C8EF51" w14:textId="514AD854" w:rsidR="616F3724" w:rsidRDefault="616F3724" w:rsidP="616F3724">
                  <w:pPr>
                    <w:jc w:val="center"/>
                    <w:rPr>
                      <w:rFonts w:ascii="Arial Narrow" w:eastAsia="Arial Narrow" w:hAnsi="Arial Narrow" w:cs="Arial Narrow"/>
                      <w:sz w:val="22"/>
                      <w:szCs w:val="22"/>
                    </w:rPr>
                  </w:pPr>
                  <w:r w:rsidRPr="616F3724">
                    <w:rPr>
                      <w:rFonts w:ascii="Arial Narrow" w:eastAsia="Arial Narrow" w:hAnsi="Arial Narrow" w:cs="Arial Narrow"/>
                      <w:b/>
                      <w:bCs/>
                      <w:sz w:val="22"/>
                      <w:szCs w:val="22"/>
                      <w:lang w:val="hr-HR"/>
                    </w:rPr>
                    <w:t>0,5</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A22E5F" w14:textId="0C5B897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9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C9FB60" w14:textId="193E604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9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FA8823" w14:textId="2B3E7CB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w:t>
                  </w:r>
                </w:p>
              </w:tc>
            </w:tr>
          </w:tbl>
          <w:p w14:paraId="3AFE8B45" w14:textId="1FCC27CE" w:rsidR="616F3724" w:rsidRDefault="616F3724" w:rsidP="616F3724">
            <w:pPr>
              <w:jc w:val="both"/>
              <w:rPr>
                <w:rFonts w:ascii="Calibri" w:eastAsia="Calibri" w:hAnsi="Calibri" w:cs="Calibri"/>
                <w:color w:val="000000" w:themeColor="text1"/>
                <w:sz w:val="22"/>
                <w:szCs w:val="22"/>
              </w:rPr>
            </w:pPr>
          </w:p>
          <w:p w14:paraId="4E82C21F" w14:textId="0134ED7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47538687" w14:textId="594453E3" w:rsidR="616F3724" w:rsidRDefault="616F3724" w:rsidP="616F3724">
            <w:pPr>
              <w:rPr>
                <w:rFonts w:ascii="Calibri" w:eastAsia="Calibri" w:hAnsi="Calibri" w:cs="Calibri"/>
                <w:sz w:val="22"/>
                <w:szCs w:val="22"/>
              </w:rPr>
            </w:pPr>
          </w:p>
          <w:p w14:paraId="2F710E8B" w14:textId="08D32A6D" w:rsidR="616F3724" w:rsidRDefault="616F3724" w:rsidP="616F3724">
            <w:pPr>
              <w:rPr>
                <w:rFonts w:ascii="Calibri" w:eastAsia="Calibri" w:hAnsi="Calibri" w:cs="Calibri"/>
                <w:sz w:val="22"/>
                <w:szCs w:val="22"/>
              </w:rPr>
            </w:pPr>
          </w:p>
          <w:p w14:paraId="34BEF74D" w14:textId="18AC53DC"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3E88D2FB" w14:textId="4503B215"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616F3724" w14:paraId="20788D31"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7E49F4" w14:textId="5FA1323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0988B1D" w14:textId="497A89B6"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color w:val="000000" w:themeColor="text1"/>
                      <w:sz w:val="22"/>
                      <w:szCs w:val="22"/>
                      <w:lang w:val="hr-HR"/>
                    </w:rPr>
                    <w:t>Pisani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38CB5C7" w14:textId="384A100F"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color w:val="000000" w:themeColor="text1"/>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DA839A" w14:textId="3D74A94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0EF847" w14:textId="5911787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A75236" w14:textId="52A6434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185FB3FB"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122C76" w14:textId="1298E5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27812E3" w14:textId="54CF8A81"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7397047" w14:textId="754079C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FA820D" w14:textId="054298D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58E5C9" w14:textId="013BE8D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D60629" w14:textId="7D543D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r>
            <w:tr w:rsidR="616F3724" w14:paraId="51A751D3"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6CA8F0" w14:textId="7488114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3E3A484A" w14:textId="341F090E"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E8F388F" w14:textId="017B696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D75C7A" w14:textId="0CED37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28860E" w14:textId="41C50F3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29DC3A" w14:textId="55D7748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r>
            <w:tr w:rsidR="616F3724" w14:paraId="2F36D1CE"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645D26" w14:textId="15DE24A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33F367A" w14:textId="600C6EE0"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451A3A4" w14:textId="184975D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8E3CFE" w14:textId="262C504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7B8B33" w14:textId="4E8A4FE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B1C8B2" w14:textId="3A5C512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r>
            <w:tr w:rsidR="616F3724" w14:paraId="7D341607"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5FDCB8" w14:textId="1A4A8D7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31644DD8" w14:textId="7C00E136"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 xml:space="preserve">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B0947F6" w14:textId="721DC479"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 xml:space="preserve">30%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9259A7" w14:textId="44BE36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F1E12C" w14:textId="40F4BF6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31BDD3" w14:textId="46455FB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r>
            <w:tr w:rsidR="616F3724" w14:paraId="6EAFE779"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3D2D9F" w14:textId="09B3F57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465F991" w14:textId="4E8FDA4C"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25%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3538C39" w14:textId="50993EA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9FAE48" w14:textId="3FB5B0A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5F9CF1" w14:textId="5A22786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F8E7BB" w14:textId="6755B05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4349EEA2"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09F093" w14:textId="10D2C64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4A157B" w14:textId="003D1C0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D75DBE9" w14:textId="4453B93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D4900B" w14:textId="1FC009E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FA3751" w14:textId="3DCFE4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65242E" w14:textId="2551FDE4"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6C3C7383"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442973" w14:textId="2F8D54D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214246" w14:textId="7C4E45C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 xml:space="preserve">4,2 </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968A03B" w14:textId="009682E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17735B" w14:textId="6FDD34C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2657B3" w14:textId="6C41D15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DCDDF9" w14:textId="3D33B0F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w:t>
                  </w:r>
                </w:p>
              </w:tc>
            </w:tr>
          </w:tbl>
          <w:p w14:paraId="18F1487C" w14:textId="7F338119" w:rsidR="616F3724" w:rsidRDefault="616F3724" w:rsidP="616F3724">
            <w:pPr>
              <w:rPr>
                <w:rFonts w:ascii="Calibri" w:eastAsia="Calibri" w:hAnsi="Calibri" w:cs="Calibri"/>
                <w:sz w:val="22"/>
                <w:szCs w:val="22"/>
              </w:rPr>
            </w:pPr>
          </w:p>
          <w:p w14:paraId="3B0A8A91" w14:textId="627E82C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16B60522" w14:textId="52D71282" w:rsidR="616F3724" w:rsidRDefault="616F3724" w:rsidP="616F3724">
            <w:pPr>
              <w:jc w:val="both"/>
              <w:rPr>
                <w:rFonts w:ascii="Calibri" w:eastAsia="Calibri" w:hAnsi="Calibri" w:cs="Calibri"/>
                <w:color w:val="000000" w:themeColor="text1"/>
                <w:sz w:val="22"/>
                <w:szCs w:val="22"/>
              </w:rPr>
            </w:pPr>
          </w:p>
          <w:p w14:paraId="3505CE56" w14:textId="7E84049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6C84531D" w14:textId="07C3937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4B015C3C" w14:textId="4E28EFA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1F450560" w14:textId="18F21515"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616F3724" w14:paraId="073BBCD9"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E04256" w14:textId="7806628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7D7B03" w14:textId="4CB85BF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07A86E" w14:textId="29260E3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7E67C97D"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709EC1" w14:textId="7C0FA1F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7B0689" w14:textId="54AEFB8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B444FC" w14:textId="2C94439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41550947"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79379F" w14:textId="37FBDD1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BAAEA0" w14:textId="2F45F53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E08CBE" w14:textId="501618E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6BDAC0A9"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CF55E1" w14:textId="26AA00E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97F2B6" w14:textId="75ABB1F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909982" w14:textId="660E74C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5F1556EB"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F1F883" w14:textId="28A43D3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A89C7C" w14:textId="7200FB4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710B33" w14:textId="40129BF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3EECBF14"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F9D462" w14:textId="1E94B88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2A2180" w14:textId="25AE56F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750C67" w14:textId="6E3FD64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6B401A51" w14:textId="3E9B97FF" w:rsidR="616F3724" w:rsidRDefault="616F3724" w:rsidP="616F3724">
            <w:pPr>
              <w:rPr>
                <w:rFonts w:ascii="Calibri" w:eastAsia="Calibri" w:hAnsi="Calibri" w:cs="Calibri"/>
                <w:sz w:val="22"/>
                <w:szCs w:val="22"/>
              </w:rPr>
            </w:pPr>
          </w:p>
        </w:tc>
      </w:tr>
      <w:tr w:rsidR="616F3724" w14:paraId="1069D4E0"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CAD908" w14:textId="249B0AB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7D542C1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563B703" w14:textId="76D3BEED" w:rsidR="616F3724" w:rsidRDefault="25DCE4CB" w:rsidP="4CAD4CE0">
            <w:pPr>
              <w:spacing w:line="257" w:lineRule="auto"/>
              <w:rPr>
                <w:rFonts w:ascii="Calibri" w:eastAsia="Calibri" w:hAnsi="Calibri" w:cs="Calibri"/>
                <w:sz w:val="22"/>
                <w:szCs w:val="22"/>
              </w:rPr>
            </w:pPr>
            <w:r w:rsidRPr="4CAD4CE0">
              <w:rPr>
                <w:rFonts w:ascii="Calibri" w:eastAsia="Calibri" w:hAnsi="Calibri" w:cs="Calibri"/>
                <w:sz w:val="22"/>
                <w:szCs w:val="22"/>
                <w:lang w:val="hr-HR"/>
              </w:rPr>
              <w:t>1. Gerber, J., 2016.: Uzgoj presadnica u plastenicima. Savjetodavna služba, Zagreb (</w:t>
            </w:r>
            <w:hyperlink r:id="rId58">
              <w:r w:rsidRPr="4CAD4CE0">
                <w:rPr>
                  <w:rStyle w:val="Hiperveza"/>
                  <w:rFonts w:ascii="Calibri" w:eastAsia="Calibri" w:hAnsi="Calibri" w:cs="Calibri"/>
                  <w:sz w:val="22"/>
                  <w:szCs w:val="22"/>
                  <w:lang w:val="hr-HR"/>
                </w:rPr>
                <w:t>https://savjetodavna.mps.hr/wp-content/uploads/publikacije/presadnice_1412016.pdf</w:t>
              </w:r>
            </w:hyperlink>
            <w:r w:rsidRPr="4CAD4CE0">
              <w:rPr>
                <w:rFonts w:ascii="Calibri" w:eastAsia="Calibri" w:hAnsi="Calibri" w:cs="Calibri"/>
                <w:sz w:val="22"/>
                <w:szCs w:val="22"/>
                <w:lang w:val="hr-HR"/>
              </w:rPr>
              <w:t xml:space="preserve"> )</w:t>
            </w:r>
          </w:p>
          <w:p w14:paraId="23B7D3B1" w14:textId="75BC3EF2" w:rsidR="616F3724" w:rsidRDefault="25DCE4CB" w:rsidP="4CAD4CE0">
            <w:pPr>
              <w:spacing w:line="257" w:lineRule="auto"/>
              <w:rPr>
                <w:rFonts w:ascii="Calibri" w:eastAsia="Calibri" w:hAnsi="Calibri" w:cs="Calibri"/>
                <w:sz w:val="22"/>
                <w:szCs w:val="22"/>
              </w:rPr>
            </w:pPr>
            <w:r w:rsidRPr="4CAD4CE0">
              <w:rPr>
                <w:rFonts w:ascii="Calibri" w:eastAsia="Calibri" w:hAnsi="Calibri" w:cs="Calibri"/>
                <w:sz w:val="22"/>
                <w:szCs w:val="22"/>
                <w:lang w:val="hr-HR"/>
              </w:rPr>
              <w:t>2. Jašarević, F. 2017.: Priručnik za plasteničku proizvodnju povrća. Regionalna savjetodavna služba, Sarajevo (</w:t>
            </w:r>
            <w:hyperlink r:id="rId59">
              <w:r w:rsidRPr="4CAD4CE0">
                <w:rPr>
                  <w:rStyle w:val="Hiperveza"/>
                  <w:rFonts w:ascii="Calibri" w:eastAsia="Calibri" w:hAnsi="Calibri" w:cs="Calibri"/>
                  <w:sz w:val="22"/>
                  <w:szCs w:val="22"/>
                  <w:lang w:val="hr-HR"/>
                </w:rPr>
                <w:t>https://mikra.ba/static/a7fcc3d43b7982d6a5800ba533eb4112/plastenicka_proizvodnja_povrce_d33a8edcb0.pdf</w:t>
              </w:r>
            </w:hyperlink>
            <w:r w:rsidRPr="4CAD4CE0">
              <w:rPr>
                <w:rFonts w:ascii="Calibri" w:eastAsia="Calibri" w:hAnsi="Calibri" w:cs="Calibri"/>
                <w:sz w:val="22"/>
                <w:szCs w:val="22"/>
                <w:lang w:val="hr-HR"/>
              </w:rPr>
              <w:t xml:space="preserve"> )</w:t>
            </w:r>
          </w:p>
          <w:p w14:paraId="5C0F6D27" w14:textId="0402702E" w:rsidR="616F3724" w:rsidRDefault="25DCE4CB" w:rsidP="4CAD4CE0">
            <w:pPr>
              <w:spacing w:line="257" w:lineRule="auto"/>
              <w:rPr>
                <w:rFonts w:ascii="Calibri" w:eastAsia="Calibri" w:hAnsi="Calibri" w:cs="Calibri"/>
                <w:sz w:val="22"/>
                <w:szCs w:val="22"/>
              </w:rPr>
            </w:pPr>
            <w:r w:rsidRPr="4CAD4CE0">
              <w:rPr>
                <w:rFonts w:ascii="Calibri" w:eastAsia="Calibri" w:hAnsi="Calibri" w:cs="Calibri"/>
                <w:sz w:val="22"/>
                <w:szCs w:val="22"/>
                <w:lang w:val="hr-HR"/>
              </w:rPr>
              <w:t xml:space="preserve">3. Očić, V. i sur. 2023.: Troškovi zaštite bilja u biljnoj proizvodnji Republike Hrvatske. Glasnik zaštite bilja 4/2023 ( </w:t>
            </w:r>
            <w:hyperlink r:id="rId60">
              <w:r w:rsidRPr="4CAD4CE0">
                <w:rPr>
                  <w:rStyle w:val="Hiperveza"/>
                  <w:rFonts w:ascii="Calibri" w:eastAsia="Calibri" w:hAnsi="Calibri" w:cs="Calibri"/>
                  <w:sz w:val="22"/>
                  <w:szCs w:val="22"/>
                  <w:lang w:val="hr-HR"/>
                </w:rPr>
                <w:t>https://hrcak.srce.hr/file/442279</w:t>
              </w:r>
            </w:hyperlink>
            <w:r w:rsidRPr="4CAD4CE0">
              <w:rPr>
                <w:rFonts w:ascii="Calibri" w:eastAsia="Calibri" w:hAnsi="Calibri" w:cs="Calibri"/>
                <w:sz w:val="22"/>
                <w:szCs w:val="22"/>
                <w:lang w:val="hr-HR"/>
              </w:rPr>
              <w:t xml:space="preserve"> )</w:t>
            </w:r>
          </w:p>
          <w:p w14:paraId="43F98031" w14:textId="266D36A7" w:rsidR="616F3724" w:rsidRDefault="25DCE4CB" w:rsidP="4CAD4CE0">
            <w:pPr>
              <w:spacing w:line="257" w:lineRule="auto"/>
              <w:rPr>
                <w:rFonts w:ascii="Calibri" w:eastAsia="Calibri" w:hAnsi="Calibri" w:cs="Calibri"/>
                <w:sz w:val="22"/>
                <w:szCs w:val="22"/>
              </w:rPr>
            </w:pPr>
            <w:r w:rsidRPr="4CAD4CE0">
              <w:rPr>
                <w:rFonts w:ascii="Calibri" w:eastAsia="Calibri" w:hAnsi="Calibri" w:cs="Calibri"/>
                <w:sz w:val="22"/>
                <w:szCs w:val="22"/>
                <w:lang w:val="hr-HR"/>
              </w:rPr>
              <w:t xml:space="preserve">4. Proizvodnja povrća u plasteniku, Priručnik razvijen u okviru IPA Projekta: Razvoj ljudskih potencijala Poboljšanje pristupa tržištu rada ugrogroženih skupina, Bjelovar, 2014. (dostupan na webu: </w:t>
            </w:r>
            <w:hyperlink r:id="rId61">
              <w:r w:rsidRPr="4CAD4CE0">
                <w:rPr>
                  <w:rStyle w:val="Hiperveza"/>
                  <w:rFonts w:ascii="Calibri" w:eastAsia="Calibri" w:hAnsi="Calibri" w:cs="Calibri"/>
                  <w:sz w:val="22"/>
                  <w:szCs w:val="22"/>
                  <w:lang w:val="hr-HR"/>
                </w:rPr>
                <w:t>http://pdfknjige.net/knjiga.php?pdf=proizvodnja-povrca-plastenik</w:t>
              </w:r>
            </w:hyperlink>
            <w:r w:rsidRPr="4CAD4CE0">
              <w:rPr>
                <w:rFonts w:ascii="Calibri" w:eastAsia="Calibri" w:hAnsi="Calibri" w:cs="Calibri"/>
                <w:sz w:val="22"/>
                <w:szCs w:val="22"/>
                <w:lang w:val="hr-HR"/>
              </w:rPr>
              <w:t>)</w:t>
            </w:r>
          </w:p>
          <w:p w14:paraId="7070568D" w14:textId="62975354" w:rsidR="616F3724" w:rsidRDefault="25DCE4CB" w:rsidP="4CAD4CE0">
            <w:pPr>
              <w:tabs>
                <w:tab w:val="left" w:pos="494"/>
              </w:tabs>
              <w:rPr>
                <w:rFonts w:ascii="Calibri" w:eastAsia="Calibri" w:hAnsi="Calibri" w:cs="Calibri"/>
                <w:sz w:val="22"/>
                <w:szCs w:val="22"/>
              </w:rPr>
            </w:pPr>
            <w:r w:rsidRPr="4CAD4CE0">
              <w:rPr>
                <w:rFonts w:ascii="Calibri" w:eastAsia="Calibri" w:hAnsi="Calibri" w:cs="Calibri"/>
                <w:sz w:val="22"/>
                <w:szCs w:val="22"/>
                <w:lang w:val="hr-HR"/>
              </w:rPr>
              <w:t>5. Parađiković i Kraljičak, 2008.: Zaštićeni prostori – plastenici i staklenici, Poljoprivredni fakultet Osijek.</w:t>
            </w:r>
          </w:p>
        </w:tc>
      </w:tr>
      <w:tr w:rsidR="616F3724" w14:paraId="0645B0D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F8B5E72" w14:textId="787A2DE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102EDFD7" w14:textId="77777777" w:rsidTr="4CAD4CE0">
        <w:trPr>
          <w:trHeight w:val="57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0A0D900" w14:textId="7477188A" w:rsidR="616F3724" w:rsidRDefault="25DCE4CB" w:rsidP="000D25B0">
            <w:pPr>
              <w:pStyle w:val="Odlomakpopisa"/>
              <w:numPr>
                <w:ilvl w:val="0"/>
                <w:numId w:val="46"/>
              </w:numPr>
              <w:tabs>
                <w:tab w:val="left" w:pos="494"/>
              </w:tabs>
              <w:spacing w:line="276" w:lineRule="auto"/>
              <w:jc w:val="both"/>
              <w:rPr>
                <w:rFonts w:ascii="Calibri" w:eastAsia="Calibri" w:hAnsi="Calibri" w:cs="Calibri"/>
                <w:color w:val="000000" w:themeColor="text1"/>
              </w:rPr>
            </w:pPr>
            <w:r w:rsidRPr="4CAD4CE0">
              <w:rPr>
                <w:rFonts w:ascii="Calibri" w:eastAsia="Calibri" w:hAnsi="Calibri" w:cs="Calibri"/>
                <w:color w:val="000000" w:themeColor="text1"/>
                <w:lang w:val="hr-HR"/>
              </w:rPr>
              <w:t>Đurovka, M. i sur. 2006.: Proizvodnja povrća i cveća u zaštićenom prostoru. Poljoprivredni fakultet Novi Sad</w:t>
            </w:r>
          </w:p>
          <w:p w14:paraId="1C7E88B5" w14:textId="3FEC3E80" w:rsidR="616F3724" w:rsidRDefault="25DCE4CB" w:rsidP="000D25B0">
            <w:pPr>
              <w:pStyle w:val="Odlomakpopisa"/>
              <w:numPr>
                <w:ilvl w:val="0"/>
                <w:numId w:val="46"/>
              </w:numPr>
              <w:tabs>
                <w:tab w:val="left" w:pos="494"/>
              </w:tabs>
              <w:spacing w:line="276" w:lineRule="auto"/>
              <w:jc w:val="both"/>
              <w:rPr>
                <w:rFonts w:ascii="Calibri" w:eastAsia="Calibri" w:hAnsi="Calibri" w:cs="Calibri"/>
                <w:color w:val="000000" w:themeColor="text1"/>
              </w:rPr>
            </w:pPr>
            <w:r w:rsidRPr="4CAD4CE0">
              <w:rPr>
                <w:rFonts w:ascii="Calibri" w:eastAsia="Calibri" w:hAnsi="Calibri" w:cs="Calibri"/>
                <w:color w:val="000000" w:themeColor="text1"/>
                <w:lang w:val="hr-HR"/>
              </w:rPr>
              <w:t xml:space="preserve">Karasek, K. 2007.: Plastenici u cvećarstvu i rasadničarstvu. Pantenon </w:t>
            </w:r>
          </w:p>
          <w:p w14:paraId="13E1A9C2" w14:textId="6A61E004" w:rsidR="616F3724" w:rsidRDefault="25DCE4CB" w:rsidP="000D25B0">
            <w:pPr>
              <w:pStyle w:val="Odlomakpopisa"/>
              <w:numPr>
                <w:ilvl w:val="0"/>
                <w:numId w:val="46"/>
              </w:numPr>
              <w:tabs>
                <w:tab w:val="left" w:pos="494"/>
              </w:tabs>
              <w:spacing w:line="276" w:lineRule="auto"/>
              <w:jc w:val="both"/>
              <w:rPr>
                <w:rFonts w:ascii="Calibri" w:eastAsia="Calibri" w:hAnsi="Calibri" w:cs="Calibri"/>
                <w:color w:val="000000" w:themeColor="text1"/>
              </w:rPr>
            </w:pPr>
            <w:r w:rsidRPr="4CAD4CE0">
              <w:rPr>
                <w:rFonts w:ascii="Calibri" w:eastAsia="Calibri" w:hAnsi="Calibri" w:cs="Calibri"/>
                <w:color w:val="000000" w:themeColor="text1"/>
                <w:lang w:val="hr-HR"/>
              </w:rPr>
              <w:t xml:space="preserve">Kurtović, O. 2004.: Proizvodnja u plastenicima, Etix, Tuzla </w:t>
            </w:r>
          </w:p>
          <w:p w14:paraId="4333429B" w14:textId="32D653C3" w:rsidR="616F3724" w:rsidRDefault="25DCE4CB" w:rsidP="000D25B0">
            <w:pPr>
              <w:pStyle w:val="Odlomakpopisa"/>
              <w:numPr>
                <w:ilvl w:val="0"/>
                <w:numId w:val="46"/>
              </w:numPr>
              <w:tabs>
                <w:tab w:val="left" w:pos="494"/>
              </w:tabs>
              <w:spacing w:line="276" w:lineRule="auto"/>
              <w:jc w:val="both"/>
              <w:rPr>
                <w:rFonts w:ascii="Calibri" w:eastAsia="Calibri" w:hAnsi="Calibri" w:cs="Calibri"/>
                <w:color w:val="000000" w:themeColor="text1"/>
              </w:rPr>
            </w:pPr>
            <w:r w:rsidRPr="4CAD4CE0">
              <w:rPr>
                <w:rFonts w:ascii="Calibri" w:eastAsia="Calibri" w:hAnsi="Calibri" w:cs="Calibri"/>
                <w:color w:val="000000" w:themeColor="text1"/>
                <w:lang w:val="hr-HR"/>
              </w:rPr>
              <w:t xml:space="preserve">Lešić et al., 2004.: Povrćarstvo, Zrinski, Zagreb, ISBN 953-155-082-4 </w:t>
            </w:r>
          </w:p>
          <w:p w14:paraId="7B5896E2" w14:textId="57D6BAF5" w:rsidR="616F3724" w:rsidRDefault="25DCE4CB" w:rsidP="000D25B0">
            <w:pPr>
              <w:pStyle w:val="Odlomakpopisa"/>
              <w:numPr>
                <w:ilvl w:val="0"/>
                <w:numId w:val="46"/>
              </w:numPr>
              <w:spacing w:line="257" w:lineRule="auto"/>
              <w:rPr>
                <w:rFonts w:ascii="Calibri" w:eastAsia="Calibri" w:hAnsi="Calibri" w:cs="Calibri"/>
                <w:color w:val="000000" w:themeColor="text1"/>
              </w:rPr>
            </w:pPr>
            <w:r w:rsidRPr="4CAD4CE0">
              <w:rPr>
                <w:rFonts w:ascii="Calibri" w:eastAsia="Calibri" w:hAnsi="Calibri" w:cs="Calibri"/>
                <w:color w:val="000000" w:themeColor="text1"/>
                <w:lang w:val="hr-HR"/>
              </w:rPr>
              <w:t>Maksimović, P. 2007.: Proizvodnja povrća u zaštićenom prostoru. Partenon</w:t>
            </w:r>
          </w:p>
          <w:p w14:paraId="2FF65957" w14:textId="2602545B" w:rsidR="616F3724" w:rsidRDefault="25DCE4CB" w:rsidP="000D25B0">
            <w:pPr>
              <w:pStyle w:val="Odlomakpopisa"/>
              <w:numPr>
                <w:ilvl w:val="0"/>
                <w:numId w:val="46"/>
              </w:numPr>
              <w:spacing w:line="257" w:lineRule="auto"/>
              <w:rPr>
                <w:rFonts w:ascii="Calibri" w:eastAsia="Calibri" w:hAnsi="Calibri" w:cs="Calibri"/>
                <w:color w:val="000000" w:themeColor="text1"/>
              </w:rPr>
            </w:pPr>
            <w:r w:rsidRPr="4CAD4CE0">
              <w:rPr>
                <w:rFonts w:ascii="Calibri" w:eastAsia="Calibri" w:hAnsi="Calibri" w:cs="Calibri"/>
                <w:color w:val="000000" w:themeColor="text1"/>
                <w:lang w:val="hr-HR"/>
              </w:rPr>
              <w:t xml:space="preserve">Matotan, Z. 2004.: Suvremena proizvodnja povrća, Globus, Zagreb, ISBN 953-167-165-6 </w:t>
            </w:r>
          </w:p>
        </w:tc>
      </w:tr>
      <w:tr w:rsidR="616F3724" w14:paraId="55B0138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056BCD1" w14:textId="4FF03C5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5386672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1609BF" w14:textId="0F535E37"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7829AFE4" w14:textId="26D76EB4" w:rsidR="616F3724" w:rsidRDefault="616F3724" w:rsidP="616F3724">
      <w:pPr>
        <w:rPr>
          <w:rFonts w:ascii="Calibri" w:eastAsia="Calibri" w:hAnsi="Calibri" w:cs="Calibri"/>
          <w:color w:val="000000" w:themeColor="text1"/>
          <w:sz w:val="22"/>
          <w:szCs w:val="22"/>
          <w:lang w:val="hr-HR"/>
        </w:rPr>
      </w:pPr>
    </w:p>
    <w:p w14:paraId="7D4426B7" w14:textId="34D304C1" w:rsidR="616F3724" w:rsidRDefault="616F3724" w:rsidP="616F3724">
      <w:pPr>
        <w:rPr>
          <w:rFonts w:ascii="Calibri" w:eastAsia="Calibri" w:hAnsi="Calibri" w:cs="Calibri"/>
          <w:color w:val="000000" w:themeColor="text1"/>
          <w:lang w:val="hr-HR"/>
        </w:rPr>
      </w:pPr>
    </w:p>
    <w:p w14:paraId="4746F322" w14:textId="0393339F" w:rsidR="616F3724" w:rsidRDefault="616F3724" w:rsidP="616F3724">
      <w:pPr>
        <w:rPr>
          <w:rFonts w:ascii="Arial Narrow" w:eastAsia="Arial Narrow" w:hAnsi="Arial Narrow" w:cs="Arial Narrow"/>
          <w:color w:val="000000" w:themeColor="text1"/>
          <w:sz w:val="22"/>
          <w:szCs w:val="22"/>
          <w:lang w:val="hr-HR"/>
        </w:rPr>
      </w:pPr>
    </w:p>
    <w:p w14:paraId="796B7026" w14:textId="043D4784" w:rsidR="616F3724" w:rsidRDefault="616F3724" w:rsidP="616F3724">
      <w:pPr>
        <w:rPr>
          <w:rFonts w:ascii="Calibri" w:eastAsia="Calibri" w:hAnsi="Calibri" w:cs="Calibri"/>
          <w:color w:val="000000" w:themeColor="text1"/>
          <w:sz w:val="22"/>
          <w:szCs w:val="22"/>
          <w:lang w:val="hr-HR"/>
        </w:rPr>
      </w:pPr>
    </w:p>
    <w:p w14:paraId="30C3FCED" w14:textId="08621B6E" w:rsidR="04780CE4" w:rsidRDefault="04780CE4" w:rsidP="04780CE4">
      <w:pPr>
        <w:rPr>
          <w:rFonts w:ascii="Calibri" w:eastAsia="Calibri" w:hAnsi="Calibri" w:cs="Calibri"/>
          <w:color w:val="000000" w:themeColor="text1"/>
          <w:sz w:val="22"/>
          <w:szCs w:val="22"/>
          <w:lang w:val="hr-HR"/>
        </w:rPr>
      </w:pPr>
    </w:p>
    <w:p w14:paraId="3D0DAA9A" w14:textId="07D1151D" w:rsidR="04780CE4" w:rsidRDefault="04780CE4" w:rsidP="04780CE4">
      <w:pPr>
        <w:rPr>
          <w:rFonts w:ascii="Calibri" w:eastAsia="Calibri" w:hAnsi="Calibri" w:cs="Calibri"/>
          <w:color w:val="000000" w:themeColor="text1"/>
          <w:sz w:val="22"/>
          <w:szCs w:val="22"/>
          <w:lang w:val="hr-HR"/>
        </w:rPr>
      </w:pPr>
    </w:p>
    <w:p w14:paraId="3C225010" w14:textId="731D0FCB" w:rsidR="04780CE4" w:rsidRDefault="04780CE4" w:rsidP="04780CE4">
      <w:pPr>
        <w:rPr>
          <w:rFonts w:ascii="Calibri" w:eastAsia="Calibri" w:hAnsi="Calibri" w:cs="Calibri"/>
          <w:color w:val="000000" w:themeColor="text1"/>
          <w:sz w:val="22"/>
          <w:szCs w:val="22"/>
          <w:lang w:val="hr-HR"/>
        </w:rPr>
      </w:pPr>
    </w:p>
    <w:p w14:paraId="3CF3D56F" w14:textId="714FD25F" w:rsidR="000D25B0" w:rsidRDefault="000D25B0" w:rsidP="04780CE4">
      <w:pPr>
        <w:rPr>
          <w:rFonts w:ascii="Calibri" w:eastAsia="Calibri" w:hAnsi="Calibri" w:cs="Calibri"/>
          <w:color w:val="000000" w:themeColor="text1"/>
          <w:sz w:val="22"/>
          <w:szCs w:val="22"/>
          <w:lang w:val="hr-HR"/>
        </w:rPr>
      </w:pPr>
    </w:p>
    <w:p w14:paraId="1E46788E" w14:textId="108BA4BF" w:rsidR="000D25B0" w:rsidRDefault="000D25B0" w:rsidP="04780CE4">
      <w:pPr>
        <w:rPr>
          <w:rFonts w:ascii="Calibri" w:eastAsia="Calibri" w:hAnsi="Calibri" w:cs="Calibri"/>
          <w:color w:val="000000" w:themeColor="text1"/>
          <w:sz w:val="22"/>
          <w:szCs w:val="22"/>
          <w:lang w:val="hr-HR"/>
        </w:rPr>
      </w:pPr>
    </w:p>
    <w:p w14:paraId="583BFFF6" w14:textId="10D772A3" w:rsidR="000D25B0" w:rsidRDefault="000D25B0" w:rsidP="04780CE4">
      <w:pPr>
        <w:rPr>
          <w:rFonts w:ascii="Calibri" w:eastAsia="Calibri" w:hAnsi="Calibri" w:cs="Calibri"/>
          <w:color w:val="000000" w:themeColor="text1"/>
          <w:sz w:val="22"/>
          <w:szCs w:val="22"/>
          <w:lang w:val="hr-HR"/>
        </w:rPr>
      </w:pPr>
    </w:p>
    <w:p w14:paraId="34558AC4" w14:textId="50B959D8" w:rsidR="000D25B0" w:rsidRDefault="000D25B0" w:rsidP="04780CE4">
      <w:pPr>
        <w:rPr>
          <w:rFonts w:ascii="Calibri" w:eastAsia="Calibri" w:hAnsi="Calibri" w:cs="Calibri"/>
          <w:color w:val="000000" w:themeColor="text1"/>
          <w:sz w:val="22"/>
          <w:szCs w:val="22"/>
          <w:lang w:val="hr-HR"/>
        </w:rPr>
      </w:pPr>
    </w:p>
    <w:p w14:paraId="71B888BC" w14:textId="4F628942" w:rsidR="000D25B0" w:rsidRDefault="000D25B0" w:rsidP="04780CE4">
      <w:pPr>
        <w:rPr>
          <w:rFonts w:ascii="Calibri" w:eastAsia="Calibri" w:hAnsi="Calibri" w:cs="Calibri"/>
          <w:color w:val="000000" w:themeColor="text1"/>
          <w:sz w:val="22"/>
          <w:szCs w:val="22"/>
          <w:lang w:val="hr-HR"/>
        </w:rPr>
      </w:pPr>
    </w:p>
    <w:p w14:paraId="123897A6" w14:textId="201E79A6" w:rsidR="000D25B0" w:rsidRDefault="000D25B0" w:rsidP="04780CE4">
      <w:pPr>
        <w:rPr>
          <w:rFonts w:ascii="Calibri" w:eastAsia="Calibri" w:hAnsi="Calibri" w:cs="Calibri"/>
          <w:color w:val="000000" w:themeColor="text1"/>
          <w:sz w:val="22"/>
          <w:szCs w:val="22"/>
          <w:lang w:val="hr-HR"/>
        </w:rPr>
      </w:pPr>
    </w:p>
    <w:p w14:paraId="4C2D8D93" w14:textId="0A9D2A0E" w:rsidR="000D25B0" w:rsidRDefault="000D25B0" w:rsidP="04780CE4">
      <w:pPr>
        <w:rPr>
          <w:rFonts w:ascii="Calibri" w:eastAsia="Calibri" w:hAnsi="Calibri" w:cs="Calibri"/>
          <w:color w:val="000000" w:themeColor="text1"/>
          <w:sz w:val="22"/>
          <w:szCs w:val="22"/>
          <w:lang w:val="hr-HR"/>
        </w:rPr>
      </w:pPr>
    </w:p>
    <w:p w14:paraId="4A6312E8" w14:textId="55D9347C" w:rsidR="000D25B0" w:rsidRDefault="000D25B0" w:rsidP="04780CE4">
      <w:pPr>
        <w:rPr>
          <w:rFonts w:ascii="Calibri" w:eastAsia="Calibri" w:hAnsi="Calibri" w:cs="Calibri"/>
          <w:color w:val="000000" w:themeColor="text1"/>
          <w:sz w:val="22"/>
          <w:szCs w:val="22"/>
          <w:lang w:val="hr-HR"/>
        </w:rPr>
      </w:pPr>
    </w:p>
    <w:p w14:paraId="08BF4999" w14:textId="77777777" w:rsidR="000D25B0" w:rsidRDefault="000D25B0" w:rsidP="04780CE4">
      <w:pPr>
        <w:rPr>
          <w:rFonts w:ascii="Calibri" w:eastAsia="Calibri" w:hAnsi="Calibri" w:cs="Calibri"/>
          <w:color w:val="000000" w:themeColor="text1"/>
          <w:sz w:val="22"/>
          <w:szCs w:val="22"/>
          <w:lang w:val="hr-HR"/>
        </w:rPr>
      </w:pPr>
    </w:p>
    <w:p w14:paraId="1F2AF81E" w14:textId="6941EA1C" w:rsidR="04780CE4" w:rsidRDefault="04780CE4" w:rsidP="04780CE4">
      <w:pPr>
        <w:rPr>
          <w:rFonts w:ascii="Calibri" w:eastAsia="Calibri" w:hAnsi="Calibri" w:cs="Calibri"/>
          <w:color w:val="000000" w:themeColor="text1"/>
          <w:sz w:val="22"/>
          <w:szCs w:val="22"/>
          <w:lang w:val="hr-HR"/>
        </w:rPr>
      </w:pPr>
    </w:p>
    <w:p w14:paraId="1C8AD68E" w14:textId="77186FC4" w:rsidR="04780CE4" w:rsidRDefault="04780CE4" w:rsidP="04780CE4">
      <w:pPr>
        <w:rPr>
          <w:rFonts w:ascii="Calibri" w:eastAsia="Calibri" w:hAnsi="Calibri" w:cs="Calibri"/>
          <w:color w:val="000000" w:themeColor="text1"/>
          <w:sz w:val="22"/>
          <w:szCs w:val="22"/>
          <w:lang w:val="hr-HR"/>
        </w:rPr>
      </w:pPr>
    </w:p>
    <w:p w14:paraId="425162EC" w14:textId="63C1F88C" w:rsidR="04780CE4" w:rsidRDefault="42B07816"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87"/>
        <w:gridCol w:w="3492"/>
        <w:gridCol w:w="1775"/>
        <w:gridCol w:w="1756"/>
      </w:tblGrid>
      <w:tr w:rsidR="616F3724" w14:paraId="42ADED06"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39F0207" w14:textId="5F63CF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353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793AA9BF" w14:textId="18B9618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78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5653A19" w14:textId="0BBF593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76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1F6A909" w14:textId="483F66F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1795BC6E"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45D01AE9" w14:textId="7531A35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Objasniti tipove, sustave, namjene i mogućnosti uzgoja u odabranim objektima zaštićenih prostora.</w:t>
            </w:r>
          </w:p>
          <w:p w14:paraId="4FCA580A" w14:textId="7D7CDA96" w:rsidR="616F3724" w:rsidRDefault="616F3724" w:rsidP="616F3724">
            <w:pPr>
              <w:rPr>
                <w:rFonts w:ascii="Calibri" w:eastAsia="Calibri" w:hAnsi="Calibri" w:cs="Calibri"/>
                <w:sz w:val="22"/>
                <w:szCs w:val="22"/>
              </w:rPr>
            </w:pPr>
          </w:p>
        </w:tc>
        <w:tc>
          <w:tcPr>
            <w:tcW w:w="3530" w:type="dxa"/>
            <w:tcBorders>
              <w:top w:val="single" w:sz="6" w:space="0" w:color="auto"/>
              <w:left w:val="single" w:sz="6" w:space="0" w:color="auto"/>
              <w:bottom w:val="single" w:sz="6" w:space="0" w:color="auto"/>
              <w:right w:val="single" w:sz="6" w:space="0" w:color="auto"/>
            </w:tcBorders>
            <w:tcMar>
              <w:left w:w="105" w:type="dxa"/>
              <w:right w:w="105" w:type="dxa"/>
            </w:tcMar>
          </w:tcPr>
          <w:p w14:paraId="491C5945" w14:textId="5D0051A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Značaj i funkcija zaštićenog prostora, prednosti i nedostaci, elementi za izradu plana izgradnje, materijali za izgradnju, tipovi zaštićenog prostora: individualna zaštitom, prekrivanje tla i usjeva (malčiranje, perforirane folije), zaštićene gredice, mini tuneli, niski i visoki tuneli, plastenici, klijališta, staklenici.</w:t>
            </w:r>
          </w:p>
        </w:tc>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6C01B267" w14:textId="3A65F55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765" w:type="dxa"/>
            <w:tcBorders>
              <w:top w:val="single" w:sz="6" w:space="0" w:color="auto"/>
              <w:left w:val="single" w:sz="6" w:space="0" w:color="auto"/>
              <w:bottom w:val="single" w:sz="6" w:space="0" w:color="auto"/>
              <w:right w:val="single" w:sz="6" w:space="0" w:color="auto"/>
            </w:tcBorders>
            <w:tcMar>
              <w:left w:w="105" w:type="dxa"/>
              <w:right w:w="105" w:type="dxa"/>
            </w:tcMar>
          </w:tcPr>
          <w:p w14:paraId="1B701231" w14:textId="0A97C62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Pisana provjera, prezentacija</w:t>
            </w:r>
          </w:p>
          <w:p w14:paraId="08187621" w14:textId="1E060F00" w:rsidR="616F3724" w:rsidRDefault="616F3724" w:rsidP="616F3724">
            <w:pPr>
              <w:rPr>
                <w:rFonts w:ascii="Calibri" w:eastAsia="Calibri" w:hAnsi="Calibri" w:cs="Calibri"/>
                <w:sz w:val="22"/>
                <w:szCs w:val="22"/>
              </w:rPr>
            </w:pPr>
          </w:p>
        </w:tc>
      </w:tr>
      <w:tr w:rsidR="616F3724" w14:paraId="388FCADB"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238F97EC" w14:textId="4D73248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Analizirati zahtjeve kultura za uvjetima uzgoja u zaštićenim prostorima.</w:t>
            </w:r>
          </w:p>
          <w:p w14:paraId="4F3E1536" w14:textId="6CBD46F7" w:rsidR="616F3724" w:rsidRDefault="616F3724" w:rsidP="616F3724">
            <w:pPr>
              <w:rPr>
                <w:rFonts w:ascii="Calibri" w:eastAsia="Calibri" w:hAnsi="Calibri" w:cs="Calibri"/>
                <w:sz w:val="22"/>
                <w:szCs w:val="22"/>
              </w:rPr>
            </w:pPr>
          </w:p>
        </w:tc>
        <w:tc>
          <w:tcPr>
            <w:tcW w:w="3530" w:type="dxa"/>
            <w:tcBorders>
              <w:top w:val="single" w:sz="6" w:space="0" w:color="auto"/>
              <w:left w:val="single" w:sz="6" w:space="0" w:color="auto"/>
              <w:bottom w:val="single" w:sz="6" w:space="0" w:color="auto"/>
              <w:right w:val="single" w:sz="6" w:space="0" w:color="auto"/>
            </w:tcBorders>
            <w:tcMar>
              <w:left w:w="105" w:type="dxa"/>
              <w:right w:w="105" w:type="dxa"/>
            </w:tcMar>
          </w:tcPr>
          <w:p w14:paraId="1A21CBE7" w14:textId="5659BE9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Značaj svjetlosti i dodatnog osvjetljavanja, oprema i proračunom potreba za toplinom, sustavima grijanja, izvorima topline. Načini, oprema i mogućnosti smanjenja gubitka topline, sustavi ventilacije, relativna vlaga zraka, primjena CO</w:t>
            </w:r>
            <w:r w:rsidRPr="616F3724">
              <w:rPr>
                <w:rFonts w:ascii="Calibri" w:eastAsia="Calibri" w:hAnsi="Calibri" w:cs="Calibri"/>
                <w:sz w:val="22"/>
                <w:szCs w:val="22"/>
                <w:vertAlign w:val="subscript"/>
                <w:lang w:val="hr-HR"/>
              </w:rPr>
              <w:t>2</w:t>
            </w:r>
            <w:r w:rsidRPr="616F3724">
              <w:rPr>
                <w:rFonts w:ascii="Calibri" w:eastAsia="Calibri" w:hAnsi="Calibri" w:cs="Calibri"/>
                <w:sz w:val="22"/>
                <w:szCs w:val="22"/>
                <w:lang w:val="hr-HR"/>
              </w:rPr>
              <w:t>, značaj vode i specifičnostima navodnjavanja.</w:t>
            </w:r>
          </w:p>
        </w:tc>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7E620997" w14:textId="3A267B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765" w:type="dxa"/>
            <w:tcBorders>
              <w:top w:val="single" w:sz="6" w:space="0" w:color="auto"/>
              <w:left w:val="single" w:sz="6" w:space="0" w:color="auto"/>
              <w:bottom w:val="single" w:sz="6" w:space="0" w:color="auto"/>
              <w:right w:val="single" w:sz="6" w:space="0" w:color="auto"/>
            </w:tcBorders>
            <w:tcMar>
              <w:left w:w="105" w:type="dxa"/>
              <w:right w:w="105" w:type="dxa"/>
            </w:tcMar>
          </w:tcPr>
          <w:p w14:paraId="65DD3F69" w14:textId="498A35A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prezentacija</w:t>
            </w:r>
          </w:p>
        </w:tc>
      </w:tr>
      <w:tr w:rsidR="616F3724" w14:paraId="1DD9BD66" w14:textId="77777777" w:rsidTr="616F3724">
        <w:trPr>
          <w:trHeight w:val="945"/>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430B5C9B" w14:textId="50ADA38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Preporučiti sustave uzgoja, vrste supstrata i gnojiva za uzgoj u zaštićenim prostorima.</w:t>
            </w:r>
          </w:p>
        </w:tc>
        <w:tc>
          <w:tcPr>
            <w:tcW w:w="3530" w:type="dxa"/>
            <w:tcBorders>
              <w:top w:val="single" w:sz="6" w:space="0" w:color="auto"/>
              <w:left w:val="single" w:sz="6" w:space="0" w:color="auto"/>
              <w:bottom w:val="single" w:sz="6" w:space="0" w:color="auto"/>
              <w:right w:val="single" w:sz="6" w:space="0" w:color="auto"/>
            </w:tcBorders>
            <w:tcMar>
              <w:left w:w="105" w:type="dxa"/>
              <w:right w:w="105" w:type="dxa"/>
            </w:tcMar>
          </w:tcPr>
          <w:p w14:paraId="3FB3846C" w14:textId="6D9AD15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Sistemi uzgoja bilja u zaštićenim prostorima –uzgoj na tlu (prednosti i nedostaci), uzgoj bez tla, uzgoj na supstratima.</w:t>
            </w:r>
          </w:p>
        </w:tc>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6FF187BB" w14:textId="7EE03F1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1765" w:type="dxa"/>
            <w:tcBorders>
              <w:top w:val="single" w:sz="6" w:space="0" w:color="auto"/>
              <w:left w:val="single" w:sz="6" w:space="0" w:color="auto"/>
              <w:bottom w:val="single" w:sz="6" w:space="0" w:color="auto"/>
              <w:right w:val="single" w:sz="6" w:space="0" w:color="auto"/>
            </w:tcBorders>
            <w:tcMar>
              <w:left w:w="105" w:type="dxa"/>
              <w:right w:w="105" w:type="dxa"/>
            </w:tcMar>
          </w:tcPr>
          <w:p w14:paraId="6EE8D28D" w14:textId="0177A82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prezentacija</w:t>
            </w:r>
          </w:p>
        </w:tc>
      </w:tr>
      <w:tr w:rsidR="616F3724" w14:paraId="13385B6D"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0397DC2A" w14:textId="4E4E649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I4. Objasniti tehnologiju uzgoja odabranih vrsta i sortimenata bilja u zaštićenim prostorima </w:t>
            </w:r>
          </w:p>
        </w:tc>
        <w:tc>
          <w:tcPr>
            <w:tcW w:w="3530" w:type="dxa"/>
            <w:tcBorders>
              <w:top w:val="single" w:sz="6" w:space="0" w:color="auto"/>
              <w:left w:val="single" w:sz="6" w:space="0" w:color="auto"/>
              <w:bottom w:val="single" w:sz="6" w:space="0" w:color="auto"/>
              <w:right w:val="single" w:sz="6" w:space="0" w:color="auto"/>
            </w:tcBorders>
            <w:tcMar>
              <w:left w:w="105" w:type="dxa"/>
              <w:right w:w="105" w:type="dxa"/>
            </w:tcMar>
          </w:tcPr>
          <w:p w14:paraId="67EBBA8D" w14:textId="3CD140A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Tehnologija uzgoja odabranih kultura u zaštićenom prostoru. </w:t>
            </w:r>
          </w:p>
        </w:tc>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65087B9B" w14:textId="3BA5DD6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 vježbe, praksa</w:t>
            </w:r>
          </w:p>
        </w:tc>
        <w:tc>
          <w:tcPr>
            <w:tcW w:w="1765" w:type="dxa"/>
            <w:tcBorders>
              <w:top w:val="single" w:sz="6" w:space="0" w:color="auto"/>
              <w:left w:val="single" w:sz="6" w:space="0" w:color="auto"/>
              <w:bottom w:val="single" w:sz="6" w:space="0" w:color="auto"/>
              <w:right w:val="single" w:sz="6" w:space="0" w:color="auto"/>
            </w:tcBorders>
            <w:tcMar>
              <w:left w:w="105" w:type="dxa"/>
              <w:right w:w="105" w:type="dxa"/>
            </w:tcMar>
          </w:tcPr>
          <w:p w14:paraId="1968B44A" w14:textId="766E354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prezentacija</w:t>
            </w:r>
          </w:p>
        </w:tc>
      </w:tr>
      <w:tr w:rsidR="616F3724" w14:paraId="3D0F5768"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526CCA01" w14:textId="772BEAD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I5. Interpretirati potrebe za folijama, dodatnim osvjetljavanjem i toplinom odabranih vrsta uzgajanih u zaštićenim prostorima.</w:t>
            </w:r>
          </w:p>
          <w:p w14:paraId="3DB9064C" w14:textId="5F8207B3" w:rsidR="616F3724" w:rsidRDefault="616F3724" w:rsidP="616F3724">
            <w:pPr>
              <w:rPr>
                <w:rFonts w:ascii="Calibri" w:eastAsia="Calibri" w:hAnsi="Calibri" w:cs="Calibri"/>
                <w:sz w:val="22"/>
                <w:szCs w:val="22"/>
              </w:rPr>
            </w:pPr>
          </w:p>
        </w:tc>
        <w:tc>
          <w:tcPr>
            <w:tcW w:w="3530" w:type="dxa"/>
            <w:tcBorders>
              <w:top w:val="single" w:sz="6" w:space="0" w:color="auto"/>
              <w:left w:val="single" w:sz="6" w:space="0" w:color="auto"/>
              <w:bottom w:val="single" w:sz="6" w:space="0" w:color="auto"/>
              <w:right w:val="single" w:sz="6" w:space="0" w:color="auto"/>
            </w:tcBorders>
            <w:tcMar>
              <w:left w:w="105" w:type="dxa"/>
              <w:right w:w="105" w:type="dxa"/>
            </w:tcMar>
          </w:tcPr>
          <w:p w14:paraId="01DD5554" w14:textId="647CD7F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 malčiranje, klijališta,tuneli, svjetlost, toplina, navodnjavanje.</w:t>
            </w:r>
          </w:p>
        </w:tc>
        <w:tc>
          <w:tcPr>
            <w:tcW w:w="1785" w:type="dxa"/>
            <w:tcBorders>
              <w:top w:val="single" w:sz="6" w:space="0" w:color="auto"/>
              <w:left w:val="single" w:sz="6" w:space="0" w:color="auto"/>
              <w:bottom w:val="single" w:sz="6" w:space="0" w:color="auto"/>
              <w:right w:val="single" w:sz="6" w:space="0" w:color="auto"/>
            </w:tcBorders>
            <w:tcMar>
              <w:left w:w="105" w:type="dxa"/>
              <w:right w:w="105" w:type="dxa"/>
            </w:tcMar>
          </w:tcPr>
          <w:p w14:paraId="1FCF2F7F" w14:textId="7EAF705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 samostalni rad</w:t>
            </w:r>
          </w:p>
        </w:tc>
        <w:tc>
          <w:tcPr>
            <w:tcW w:w="1765" w:type="dxa"/>
            <w:tcBorders>
              <w:top w:val="single" w:sz="6" w:space="0" w:color="auto"/>
              <w:left w:val="single" w:sz="6" w:space="0" w:color="auto"/>
              <w:bottom w:val="single" w:sz="6" w:space="0" w:color="auto"/>
              <w:right w:val="single" w:sz="6" w:space="0" w:color="auto"/>
            </w:tcBorders>
            <w:tcMar>
              <w:left w:w="105" w:type="dxa"/>
              <w:right w:w="105" w:type="dxa"/>
            </w:tcMar>
          </w:tcPr>
          <w:p w14:paraId="6526CAA4" w14:textId="3DFFFD3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test, domaći zadatak</w:t>
            </w:r>
          </w:p>
        </w:tc>
      </w:tr>
    </w:tbl>
    <w:p w14:paraId="3B5FB359" w14:textId="68A33674" w:rsidR="04780CE4" w:rsidRDefault="04780CE4" w:rsidP="616F3724">
      <w:pPr>
        <w:rPr>
          <w:rFonts w:ascii="Calibri" w:eastAsia="Calibri" w:hAnsi="Calibri" w:cs="Calibri"/>
          <w:color w:val="000000" w:themeColor="text1"/>
          <w:lang w:val="hr-HR"/>
        </w:rPr>
      </w:pPr>
    </w:p>
    <w:p w14:paraId="3A581B07" w14:textId="2D77302D" w:rsidR="616F3724" w:rsidRDefault="616F3724" w:rsidP="616F3724">
      <w:pPr>
        <w:rPr>
          <w:rFonts w:ascii="Calibri" w:eastAsia="Calibri" w:hAnsi="Calibri" w:cs="Calibri"/>
          <w:color w:val="000000" w:themeColor="text1"/>
          <w:lang w:val="hr-HR"/>
        </w:rPr>
      </w:pPr>
    </w:p>
    <w:p w14:paraId="507FEDA9" w14:textId="56CD58E4" w:rsidR="000D25B0" w:rsidRDefault="000D25B0" w:rsidP="616F3724">
      <w:pPr>
        <w:rPr>
          <w:rFonts w:ascii="Calibri" w:eastAsia="Calibri" w:hAnsi="Calibri" w:cs="Calibri"/>
          <w:color w:val="000000" w:themeColor="text1"/>
          <w:lang w:val="hr-HR"/>
        </w:rPr>
      </w:pPr>
    </w:p>
    <w:p w14:paraId="1ED7FD45" w14:textId="5F1BFCC2" w:rsidR="000D25B0" w:rsidRDefault="000D25B0" w:rsidP="616F3724">
      <w:pPr>
        <w:rPr>
          <w:rFonts w:ascii="Calibri" w:eastAsia="Calibri" w:hAnsi="Calibri" w:cs="Calibri"/>
          <w:color w:val="000000" w:themeColor="text1"/>
          <w:lang w:val="hr-HR"/>
        </w:rPr>
      </w:pPr>
    </w:p>
    <w:p w14:paraId="4FBC7D43" w14:textId="0D1E4491" w:rsidR="000D25B0" w:rsidRDefault="000D25B0" w:rsidP="616F3724">
      <w:pPr>
        <w:rPr>
          <w:rFonts w:ascii="Calibri" w:eastAsia="Calibri" w:hAnsi="Calibri" w:cs="Calibri"/>
          <w:color w:val="000000" w:themeColor="text1"/>
          <w:lang w:val="hr-HR"/>
        </w:rPr>
      </w:pPr>
    </w:p>
    <w:p w14:paraId="5D391E41" w14:textId="77777777" w:rsidR="000D25B0" w:rsidRDefault="000D25B0" w:rsidP="616F3724">
      <w:pPr>
        <w:rPr>
          <w:rFonts w:ascii="Calibri" w:eastAsia="Calibri" w:hAnsi="Calibri" w:cs="Calibri"/>
          <w:color w:val="000000" w:themeColor="text1"/>
          <w:lang w:val="hr-HR"/>
        </w:rPr>
      </w:pPr>
    </w:p>
    <w:p w14:paraId="6AB25424" w14:textId="676BBA3A" w:rsidR="6C4946AD" w:rsidRDefault="6C4946AD"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616F3724" w14:paraId="7CDDA9B7"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69C5BE1" w14:textId="0FF3691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2F26F628"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6786C77" w14:textId="5443870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A77F568" w14:textId="713E1D6A"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3B0250D2"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EA4435" w14:textId="7AD54EC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9EE819" w14:textId="171C05E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VINARSTVO II</w:t>
            </w:r>
          </w:p>
        </w:tc>
      </w:tr>
      <w:tr w:rsidR="616F3724" w14:paraId="4A9046BD"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C8EFA4F" w14:textId="08BE9CE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D9C847" w14:textId="2C32AC6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Mario Staver, prof. struč. stud.</w:t>
            </w:r>
          </w:p>
          <w:p w14:paraId="6AB9270E" w14:textId="2E5490B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Kristijan Damijanić, prof. struč. stud.</w:t>
            </w:r>
          </w:p>
        </w:tc>
      </w:tr>
      <w:tr w:rsidR="616F3724" w14:paraId="548F874A"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D6FCC69" w14:textId="5566F55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299EEC" w14:textId="7A66D17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Petar Šegon, mag. ing. agr., asistent</w:t>
            </w:r>
          </w:p>
        </w:tc>
      </w:tr>
      <w:tr w:rsidR="616F3724" w14:paraId="7BF4A6CB"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9624E5" w14:textId="1CD2E7D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58D044D" w14:textId="0A651B66"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7680A22" w14:textId="5E3876F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C302AD" w14:textId="3484EDBA"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5 </w:t>
            </w:r>
          </w:p>
        </w:tc>
      </w:tr>
      <w:tr w:rsidR="616F3724" w14:paraId="6E5D4B82"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AA0C2CC" w14:textId="4EA4F66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A8D8320" w14:textId="0097DEE4"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88A3DC" w14:textId="230FC32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5077F0F" w14:textId="21930AC8"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Zimski </w:t>
            </w:r>
          </w:p>
        </w:tc>
      </w:tr>
      <w:tr w:rsidR="616F3724" w14:paraId="7266FACF" w14:textId="77777777" w:rsidTr="616F372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441DBE3" w14:textId="4FFFB16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42312F4" w14:textId="5695762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D9A1AA3" w14:textId="7FB04E3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3EC9CEB" w14:textId="2B02104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25F5B80" w14:textId="2169B7F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70C0F3DA" w14:textId="77777777" w:rsidTr="616F3724">
        <w:trPr>
          <w:trHeight w:val="300"/>
        </w:trPr>
        <w:tc>
          <w:tcPr>
            <w:tcW w:w="1273" w:type="dxa"/>
            <w:vMerge/>
            <w:tcBorders>
              <w:left w:val="single" w:sz="0" w:space="0" w:color="auto"/>
              <w:bottom w:val="single" w:sz="0" w:space="0" w:color="auto"/>
              <w:right w:val="single" w:sz="0" w:space="0" w:color="auto"/>
            </w:tcBorders>
            <w:vAlign w:val="center"/>
          </w:tcPr>
          <w:p w14:paraId="360E40B1"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0814A7" w14:textId="3A6D2E0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AD4521" w14:textId="61E6C931"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163D471" w14:textId="32A7EAC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48DA00" w14:textId="178F5E9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r>
      <w:tr w:rsidR="616F3724" w14:paraId="560031A9"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ECD5A45" w14:textId="2567923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2608E302"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2A09660" w14:textId="0D8F8A3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4D82947B"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2A7017" w14:textId="11B8E8E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Svladavanjem gradiva ovog kolegija studenti su u mogućnosti povezati biokemijski proces i mikrobiološki utjecaj na alkoholnu fermentaciju, raspoznavati osnovne arome vina (primarne, sekundarne i tercijarne) te provesti stabilizaciju i finalizaciju vina.</w:t>
            </w:r>
          </w:p>
        </w:tc>
      </w:tr>
      <w:tr w:rsidR="616F3724" w14:paraId="0F8A37C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FC9FB8" w14:textId="0D13B81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2F5662DB"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6FA083" w14:textId="0817073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5AF461F4"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AFE4CCF" w14:textId="3376726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41458B6A"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06724C" w14:textId="731E4E0D" w:rsidR="616F3724" w:rsidRDefault="616F3724" w:rsidP="000D25B0">
            <w:pPr>
              <w:pStyle w:val="Odlomakpopisa"/>
              <w:numPr>
                <w:ilvl w:val="0"/>
                <w:numId w:val="45"/>
              </w:numPr>
              <w:spacing w:before="120"/>
              <w:contextualSpacing/>
              <w:rPr>
                <w:rFonts w:ascii="Calibri" w:eastAsia="Calibri" w:hAnsi="Calibri" w:cs="Calibri"/>
              </w:rPr>
            </w:pPr>
            <w:r w:rsidRPr="616F3724">
              <w:rPr>
                <w:rFonts w:ascii="Calibri" w:eastAsia="Calibri" w:hAnsi="Calibri" w:cs="Calibri"/>
                <w:lang w:val="hr-HR"/>
              </w:rPr>
              <w:t>4.1. Primijeniti opremu i postrojenja u preradi poljoprivrednih proizvoda</w:t>
            </w:r>
          </w:p>
          <w:p w14:paraId="499E562C" w14:textId="12059CC2" w:rsidR="616F3724" w:rsidRDefault="616F3724" w:rsidP="000D25B0">
            <w:pPr>
              <w:pStyle w:val="Odlomakpopisa"/>
              <w:numPr>
                <w:ilvl w:val="0"/>
                <w:numId w:val="45"/>
              </w:numPr>
              <w:spacing w:before="120"/>
              <w:contextualSpacing/>
              <w:rPr>
                <w:rFonts w:ascii="Calibri" w:eastAsia="Calibri" w:hAnsi="Calibri" w:cs="Calibri"/>
                <w:color w:val="000000" w:themeColor="text1"/>
              </w:rPr>
            </w:pPr>
            <w:r w:rsidRPr="616F3724">
              <w:rPr>
                <w:rFonts w:ascii="Calibri" w:eastAsia="Calibri" w:hAnsi="Calibri" w:cs="Calibri"/>
                <w:lang w:val="hr-HR"/>
              </w:rPr>
              <w:t xml:space="preserve">4.2. </w:t>
            </w:r>
            <w:r w:rsidRPr="616F3724">
              <w:rPr>
                <w:rFonts w:ascii="Calibri" w:eastAsia="Calibri" w:hAnsi="Calibri" w:cs="Calibri"/>
                <w:color w:val="000000" w:themeColor="text1"/>
                <w:lang w:val="hr-HR"/>
              </w:rPr>
              <w:t>Primijeniti tehnologiju proizvodnje vina.</w:t>
            </w:r>
          </w:p>
          <w:p w14:paraId="364FAC95" w14:textId="1219245D" w:rsidR="616F3724" w:rsidRDefault="616F3724" w:rsidP="000D25B0">
            <w:pPr>
              <w:pStyle w:val="Odlomakpopisa"/>
              <w:numPr>
                <w:ilvl w:val="0"/>
                <w:numId w:val="45"/>
              </w:numPr>
              <w:spacing w:before="120"/>
              <w:contextualSpacing/>
              <w:rPr>
                <w:rFonts w:ascii="Calibri" w:eastAsia="Calibri" w:hAnsi="Calibri" w:cs="Calibri"/>
                <w:color w:val="000000" w:themeColor="text1"/>
              </w:rPr>
            </w:pPr>
            <w:r w:rsidRPr="616F3724">
              <w:rPr>
                <w:rFonts w:ascii="Calibri" w:eastAsia="Calibri" w:hAnsi="Calibri" w:cs="Calibri"/>
                <w:lang w:val="hr-HR"/>
              </w:rPr>
              <w:t xml:space="preserve">5.1. </w:t>
            </w:r>
            <w:r w:rsidRPr="616F3724">
              <w:rPr>
                <w:rFonts w:ascii="Calibri" w:eastAsia="Calibri" w:hAnsi="Calibri" w:cs="Calibri"/>
                <w:color w:val="000000" w:themeColor="text1"/>
                <w:lang w:val="hr-HR"/>
              </w:rPr>
              <w:t>Procijeniti kvalitetu poljoprivrednih proizvoda temeljem kemijskih i senzornih karakteristika.</w:t>
            </w:r>
          </w:p>
          <w:p w14:paraId="7278B9A5" w14:textId="5306E582" w:rsidR="616F3724" w:rsidRDefault="616F3724" w:rsidP="000D25B0">
            <w:pPr>
              <w:pStyle w:val="Odlomakpopisa"/>
              <w:numPr>
                <w:ilvl w:val="0"/>
                <w:numId w:val="45"/>
              </w:numPr>
              <w:spacing w:before="120"/>
              <w:contextualSpacing/>
              <w:rPr>
                <w:rFonts w:ascii="Calibri" w:eastAsia="Calibri" w:hAnsi="Calibri" w:cs="Calibri"/>
                <w:color w:val="000000" w:themeColor="text1"/>
              </w:rPr>
            </w:pPr>
            <w:r w:rsidRPr="616F3724">
              <w:rPr>
                <w:rFonts w:ascii="Calibri" w:eastAsia="Calibri" w:hAnsi="Calibri" w:cs="Calibri"/>
                <w:lang w:val="hr-HR"/>
              </w:rPr>
              <w:t xml:space="preserve">5.2. </w:t>
            </w:r>
            <w:r w:rsidRPr="616F3724">
              <w:rPr>
                <w:rFonts w:ascii="Calibri" w:eastAsia="Calibri" w:hAnsi="Calibri" w:cs="Calibri"/>
                <w:color w:val="000000" w:themeColor="text1"/>
                <w:lang w:val="hr-HR"/>
              </w:rPr>
              <w:t>Organizirati poslove poljoprivrednog gospodarstva u skladu s normativnim aktima.</w:t>
            </w:r>
          </w:p>
          <w:p w14:paraId="591611AD" w14:textId="230168FC" w:rsidR="616F3724" w:rsidRDefault="616F3724" w:rsidP="000D25B0">
            <w:pPr>
              <w:pStyle w:val="Odlomakpopisa"/>
              <w:numPr>
                <w:ilvl w:val="0"/>
                <w:numId w:val="45"/>
              </w:numPr>
              <w:spacing w:before="120"/>
              <w:contextualSpacing/>
              <w:rPr>
                <w:rFonts w:ascii="Calibri" w:eastAsia="Calibri" w:hAnsi="Calibri" w:cs="Calibri"/>
                <w:color w:val="000000" w:themeColor="text1"/>
              </w:rPr>
            </w:pPr>
            <w:r w:rsidRPr="616F3724">
              <w:rPr>
                <w:rFonts w:ascii="Calibri" w:eastAsia="Calibri" w:hAnsi="Calibri" w:cs="Calibri"/>
                <w:lang w:val="hr-HR"/>
              </w:rPr>
              <w:t xml:space="preserve">5.3. </w:t>
            </w:r>
            <w:r w:rsidRPr="616F3724">
              <w:rPr>
                <w:rFonts w:ascii="Calibri" w:eastAsia="Calibri" w:hAnsi="Calibri" w:cs="Calibri"/>
                <w:color w:val="000000" w:themeColor="text1"/>
                <w:lang w:val="hr-HR"/>
              </w:rPr>
              <w:t xml:space="preserve">Izraditi plan organizacije </w:t>
            </w:r>
            <w:r w:rsidRPr="616F3724">
              <w:rPr>
                <w:rFonts w:ascii="Calibri" w:eastAsia="Calibri" w:hAnsi="Calibri" w:cs="Calibri"/>
                <w:lang w:val="hr-HR"/>
              </w:rPr>
              <w:t>tehnoloških</w:t>
            </w:r>
            <w:r w:rsidRPr="616F3724">
              <w:rPr>
                <w:rFonts w:ascii="Calibri" w:eastAsia="Calibri" w:hAnsi="Calibri" w:cs="Calibri"/>
                <w:color w:val="000000" w:themeColor="text1"/>
                <w:lang w:val="hr-HR"/>
              </w:rPr>
              <w:t xml:space="preserve"> procesa u poljoprivrednoj proizvodnji.</w:t>
            </w:r>
          </w:p>
          <w:p w14:paraId="42C79935" w14:textId="4366C910" w:rsidR="616F3724" w:rsidRDefault="616F3724" w:rsidP="000D25B0">
            <w:pPr>
              <w:pStyle w:val="Odlomakpopisa"/>
              <w:numPr>
                <w:ilvl w:val="0"/>
                <w:numId w:val="45"/>
              </w:numPr>
              <w:spacing w:before="120"/>
              <w:contextualSpacing/>
              <w:rPr>
                <w:rFonts w:ascii="Calibri" w:eastAsia="Calibri" w:hAnsi="Calibri" w:cs="Calibri"/>
                <w:color w:val="000000" w:themeColor="text1"/>
              </w:rPr>
            </w:pPr>
            <w:r w:rsidRPr="616F3724">
              <w:rPr>
                <w:rFonts w:ascii="Calibri" w:eastAsia="Calibri" w:hAnsi="Calibri" w:cs="Calibri"/>
                <w:lang w:val="hr-HR"/>
              </w:rPr>
              <w:t xml:space="preserve">5.4. </w:t>
            </w:r>
            <w:r w:rsidRPr="616F3724">
              <w:rPr>
                <w:rFonts w:ascii="Calibri" w:eastAsia="Calibri" w:hAnsi="Calibri" w:cs="Calibri"/>
                <w:color w:val="000000" w:themeColor="text1"/>
                <w:lang w:val="hr-HR"/>
              </w:rPr>
              <w:t>Osmisliti aktivnosti prezentacije, plasmana i distribucije poljoprivrednih proizvoda.</w:t>
            </w:r>
          </w:p>
        </w:tc>
      </w:tr>
      <w:tr w:rsidR="616F3724" w14:paraId="21C3D57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F1BD37" w14:textId="47995A9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01C8E1C3"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11E714" w14:textId="63580832" w:rsidR="616F3724" w:rsidRDefault="616F3724" w:rsidP="000D25B0">
            <w:pPr>
              <w:pStyle w:val="Odlomakpopisa"/>
              <w:numPr>
                <w:ilvl w:val="0"/>
                <w:numId w:val="44"/>
              </w:numPr>
              <w:rPr>
                <w:rFonts w:ascii="Calibri" w:eastAsia="Calibri" w:hAnsi="Calibri" w:cs="Calibri"/>
              </w:rPr>
            </w:pPr>
            <w:r w:rsidRPr="616F3724">
              <w:rPr>
                <w:rFonts w:ascii="Calibri" w:eastAsia="Calibri" w:hAnsi="Calibri" w:cs="Calibri"/>
                <w:lang w:val="hr-HR"/>
              </w:rPr>
              <w:t>Vrednovati značaj pojedinih grupa kemijskih sastojaka u grožđu, moštu i vinu.</w:t>
            </w:r>
          </w:p>
          <w:p w14:paraId="2089F6A0" w14:textId="3D12F890" w:rsidR="616F3724" w:rsidRDefault="616F3724" w:rsidP="000D25B0">
            <w:pPr>
              <w:pStyle w:val="Odlomakpopisa"/>
              <w:numPr>
                <w:ilvl w:val="0"/>
                <w:numId w:val="44"/>
              </w:numPr>
              <w:rPr>
                <w:rFonts w:ascii="Calibri" w:eastAsia="Calibri" w:hAnsi="Calibri" w:cs="Calibri"/>
              </w:rPr>
            </w:pPr>
            <w:r w:rsidRPr="616F3724">
              <w:rPr>
                <w:rFonts w:ascii="Calibri" w:eastAsia="Calibri" w:hAnsi="Calibri" w:cs="Calibri"/>
                <w:lang w:val="hr-HR"/>
              </w:rPr>
              <w:t>Provesti kemijsku analizu mošta i osnovnu kemijsku analizu vina.</w:t>
            </w:r>
          </w:p>
          <w:p w14:paraId="2DB68530" w14:textId="170EF95B" w:rsidR="616F3724" w:rsidRDefault="616F3724" w:rsidP="000D25B0">
            <w:pPr>
              <w:pStyle w:val="Odlomakpopisa"/>
              <w:numPr>
                <w:ilvl w:val="0"/>
                <w:numId w:val="44"/>
              </w:numPr>
              <w:rPr>
                <w:rFonts w:ascii="Calibri" w:eastAsia="Calibri" w:hAnsi="Calibri" w:cs="Calibri"/>
              </w:rPr>
            </w:pPr>
            <w:r w:rsidRPr="616F3724">
              <w:rPr>
                <w:rFonts w:ascii="Calibri" w:eastAsia="Calibri" w:hAnsi="Calibri" w:cs="Calibri"/>
                <w:lang w:val="hr-HR"/>
              </w:rPr>
              <w:t>Primijeniti odgovarajuću metodu fizikalno - kemijske i biološke stabilizacije vina.</w:t>
            </w:r>
          </w:p>
          <w:p w14:paraId="2B18C84C" w14:textId="42442119" w:rsidR="616F3724" w:rsidRDefault="616F3724" w:rsidP="000D25B0">
            <w:pPr>
              <w:pStyle w:val="Odlomakpopisa"/>
              <w:numPr>
                <w:ilvl w:val="0"/>
                <w:numId w:val="44"/>
              </w:numPr>
              <w:rPr>
                <w:rFonts w:ascii="Calibri" w:eastAsia="Calibri" w:hAnsi="Calibri" w:cs="Calibri"/>
              </w:rPr>
            </w:pPr>
            <w:r w:rsidRPr="616F3724">
              <w:rPr>
                <w:rFonts w:ascii="Calibri" w:eastAsia="Calibri" w:hAnsi="Calibri" w:cs="Calibri"/>
                <w:lang w:val="hr-HR"/>
              </w:rPr>
              <w:t>Odabrati postupak filtracije vina te opremu i ambalažu za punjenje vina.</w:t>
            </w:r>
          </w:p>
          <w:p w14:paraId="43BDD7CE" w14:textId="1AE3D803" w:rsidR="616F3724" w:rsidRDefault="616F3724" w:rsidP="000D25B0">
            <w:pPr>
              <w:pStyle w:val="Odlomakpopisa"/>
              <w:numPr>
                <w:ilvl w:val="0"/>
                <w:numId w:val="44"/>
              </w:numPr>
              <w:rPr>
                <w:rFonts w:ascii="Calibri" w:eastAsia="Calibri" w:hAnsi="Calibri" w:cs="Calibri"/>
              </w:rPr>
            </w:pPr>
            <w:r w:rsidRPr="616F3724">
              <w:rPr>
                <w:rFonts w:ascii="Calibri" w:eastAsia="Calibri" w:hAnsi="Calibri" w:cs="Calibri"/>
                <w:lang w:val="hr-HR"/>
              </w:rPr>
              <w:t>Razlikovati bolesti i mane vina i predložiti metode sprečavanja i odstranjivanja bolesti i mana.</w:t>
            </w:r>
          </w:p>
          <w:p w14:paraId="6F69EA0A" w14:textId="67162A29" w:rsidR="616F3724" w:rsidRDefault="616F3724" w:rsidP="000D25B0">
            <w:pPr>
              <w:pStyle w:val="Odlomakpopisa"/>
              <w:numPr>
                <w:ilvl w:val="0"/>
                <w:numId w:val="44"/>
              </w:numPr>
              <w:rPr>
                <w:rFonts w:ascii="Calibri" w:eastAsia="Calibri" w:hAnsi="Calibri" w:cs="Calibri"/>
              </w:rPr>
            </w:pPr>
            <w:r w:rsidRPr="616F3724">
              <w:rPr>
                <w:rFonts w:ascii="Calibri" w:eastAsia="Calibri" w:hAnsi="Calibri" w:cs="Calibri"/>
                <w:lang w:val="hr-HR"/>
              </w:rPr>
              <w:t>Primijeniti normativne akte u proizvodnji vina.</w:t>
            </w:r>
          </w:p>
        </w:tc>
      </w:tr>
      <w:tr w:rsidR="616F3724" w14:paraId="4C5909D9"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B3F362E" w14:textId="4068C1F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76151D77"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5E825B" w14:textId="43CB58AB" w:rsidR="616F3724" w:rsidRDefault="616F3724" w:rsidP="616F3724">
            <w:pPr>
              <w:jc w:val="both"/>
              <w:rPr>
                <w:rFonts w:ascii="Calibri" w:eastAsia="Calibri" w:hAnsi="Calibri" w:cs="Calibri"/>
                <w:color w:val="000000" w:themeColor="text1"/>
                <w:sz w:val="22"/>
                <w:szCs w:val="22"/>
              </w:rPr>
            </w:pPr>
            <w:r w:rsidRPr="616F3724">
              <w:rPr>
                <w:rStyle w:val="normaltextrun"/>
                <w:rFonts w:ascii="Calibri" w:eastAsia="Calibri" w:hAnsi="Calibri" w:cs="Calibri"/>
                <w:color w:val="000000" w:themeColor="text1"/>
                <w:sz w:val="22"/>
                <w:szCs w:val="22"/>
                <w:lang w:val="hr-HR"/>
              </w:rPr>
              <w:t>Alkoholna fermentacija: klasifikacija kvasaca, selekcionirani kvasci, aktivatori i inhibitori  fermentacije. Malolaktična fermentacija jabučne kiseline. Taloženja u vinu: željeza, bakra, </w:t>
            </w:r>
          </w:p>
          <w:p w14:paraId="0935A10F" w14:textId="4E9A5231" w:rsidR="616F3724" w:rsidRDefault="616F3724" w:rsidP="616F3724">
            <w:pPr>
              <w:jc w:val="both"/>
              <w:rPr>
                <w:rFonts w:ascii="Calibri" w:eastAsia="Calibri" w:hAnsi="Calibri" w:cs="Calibri"/>
                <w:color w:val="000000" w:themeColor="text1"/>
                <w:sz w:val="22"/>
                <w:szCs w:val="22"/>
              </w:rPr>
            </w:pPr>
            <w:r w:rsidRPr="616F3724">
              <w:rPr>
                <w:rStyle w:val="normaltextrun"/>
                <w:rFonts w:ascii="Calibri" w:eastAsia="Calibri" w:hAnsi="Calibri" w:cs="Calibri"/>
                <w:color w:val="000000" w:themeColor="text1"/>
                <w:sz w:val="22"/>
                <w:szCs w:val="22"/>
                <w:lang w:val="hr-HR"/>
              </w:rPr>
              <w:t>tartarata, bjelančevina. Bistrenje vina: bistrila, primjena. Filtriranje i centrifugiranje vina: vrste filtera, način rada. Postupci stabilizacije: fizička stabilizacija, stabilizacija taloženja metala, koloida, tartarata, kemijska stabilizacija, biološka stabilizacija. Flaširanje vina: oprema za punjenje, tipovi punilica i čepilica, opremanje boca. Starenje vina: oksido redukcijski procesi, formiranje estera, transformacija komponenti boje crnih vina. Arome vina: primarne-sortne: cvjetne, voćne, travne; sekundarne-predfermentativne, fermentativne; tercijarne. Mane i bolesti vina. Predikatna vina i vina prosušenog grožđa. Specijalna vina: desertna, likerska, aromatizirana. Pjenušava vina: prirodna i biser vina. Barrique vina: način proizvodnje, tipovi bačava. Degustacija vina: boja, bistroća, miris-okus, ravnoteža i kakvoća. Zakonski propisi: Zakon o vinu, Pravilnik o vinu.</w:t>
            </w:r>
          </w:p>
        </w:tc>
      </w:tr>
      <w:tr w:rsidR="616F3724" w14:paraId="4C5AF1EC"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C074BC3" w14:textId="07FFDF2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BF3DC40" w14:textId="2BAA724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7ACC6570" w14:textId="0318495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7C221788" w14:textId="6C6CCE9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3E64D52B" w14:textId="3C6A610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722B4CDC" w14:textId="419D345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32B0B67" w14:textId="66F768F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6B0E03E6" w14:textId="61F8FC2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7B04F5CD" w14:textId="4E5B72D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Praktičan rad</w:t>
            </w:r>
          </w:p>
          <w:p w14:paraId="35FD7397" w14:textId="24EAF81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23F49197" w14:textId="0034DCB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6D4F8FAE"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DDF2A5" w14:textId="0E90ECD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77C4CDAD" w14:textId="77777777" w:rsidTr="616F372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89857F0" w14:textId="2EA12046"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tc>
      </w:tr>
      <w:tr w:rsidR="616F3724" w14:paraId="2CDF7D6D"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616F6C7" w14:textId="39942F0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74F8325F" w14:textId="77777777" w:rsidTr="616F372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426F15A7" w14:textId="1A015EAC"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00628A62" w14:textId="10BA7F1A" w:rsidR="616F3724" w:rsidRDefault="616F3724" w:rsidP="616F3724">
            <w:pPr>
              <w:rPr>
                <w:rFonts w:ascii="Calibri" w:eastAsia="Calibri" w:hAnsi="Calibri" w:cs="Calibri"/>
                <w:sz w:val="22"/>
                <w:szCs w:val="22"/>
              </w:rPr>
            </w:pPr>
          </w:p>
          <w:p w14:paraId="66FB85EB" w14:textId="3F589D3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6CCBB871" w14:textId="693322F8"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03"/>
              <w:gridCol w:w="1122"/>
              <w:gridCol w:w="987"/>
              <w:gridCol w:w="1054"/>
              <w:gridCol w:w="1069"/>
              <w:gridCol w:w="1016"/>
              <w:gridCol w:w="1000"/>
              <w:gridCol w:w="1059"/>
            </w:tblGrid>
            <w:tr w:rsidR="616F3724" w14:paraId="639A98CD"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72679F" w14:textId="2011719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6CABBE" w14:textId="7B72C34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Kolokvij</w:t>
                  </w:r>
                </w:p>
              </w:tc>
              <w:tc>
                <w:tcPr>
                  <w:tcW w:w="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D80996" w14:textId="61AD203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Lab. vježbe</w:t>
                  </w:r>
                </w:p>
              </w:tc>
              <w:tc>
                <w:tcPr>
                  <w:tcW w:w="10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51586B" w14:textId="30B6C09B"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Senzorna analiza</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959569" w14:textId="58A20FF5"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Praktičan rad</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4DE144" w14:textId="68D7DFD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4C73CB" w14:textId="046C46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A58013" w14:textId="0DD7237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B2444A3"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4D0F27" w14:textId="192AFE6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74BE5D1" w14:textId="35D8BDE7"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51AAB68B" w14:textId="676A3002"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7135AAD4" w14:textId="2A0BC57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0261ED3C" w14:textId="4CA11FB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884CF0" w14:textId="504A7BA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D63E15" w14:textId="7754953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9A5486" w14:textId="0AD1ED6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r>
            <w:tr w:rsidR="616F3724" w14:paraId="52CBA7D5"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230F3F" w14:textId="276268B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7CCF5527" w14:textId="79105BF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3D674A33" w14:textId="2FEA027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24885626" w14:textId="2ABA8B5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AF8789A" w14:textId="5E8CF2E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E43C26" w14:textId="1A3069B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52EB56" w14:textId="512E81C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CEC346" w14:textId="2305B9B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1,3</w:t>
                  </w:r>
                </w:p>
              </w:tc>
            </w:tr>
            <w:tr w:rsidR="616F3724" w14:paraId="3C4B8A6B"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486AE6" w14:textId="6FBD0A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9439D62" w14:textId="7697617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02B6466E" w14:textId="1740E07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359764FC" w14:textId="59A7A215"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ECFDFFB" w14:textId="2E335785"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24F93D" w14:textId="05A2B8E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A6309D" w14:textId="178FE2D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4CF135" w14:textId="754CBBA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w:t>
                  </w:r>
                </w:p>
              </w:tc>
            </w:tr>
            <w:tr w:rsidR="616F3724" w14:paraId="21AD9D9F"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1B221A" w14:textId="4EA4FF4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18AFAD27" w14:textId="5A91953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087F093C" w14:textId="7B56D47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48B95620" w14:textId="0BBF5BB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2EAB895" w14:textId="5820A77B"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EFEFF1" w14:textId="3745FCC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01EB8D" w14:textId="5987B6C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09D746" w14:textId="5D6C75D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r>
            <w:tr w:rsidR="616F3724" w14:paraId="453023B2"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D22663" w14:textId="4474093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50F0BFF3" w14:textId="39F86C6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042858" w14:textId="7E65570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7D775D16" w14:textId="3836970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1FE3DA4E" w14:textId="111E3FC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5E6BC1" w14:textId="2E75E5E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5C8EF8" w14:textId="5A8BB2A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76E485" w14:textId="5E35DDA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r>
            <w:tr w:rsidR="616F3724" w14:paraId="008FE9C9"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A1A41C" w14:textId="3D055E2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I6</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0C42EA48" w14:textId="5E70FE1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tcPr>
                <w:p w14:paraId="3482CDA9" w14:textId="6AD5B0C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tcPr>
                <w:p w14:paraId="69A54504" w14:textId="10518A2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1F38E971" w14:textId="08C6B0A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1F9726" w14:textId="5E53184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EAF618" w14:textId="2BDA0FD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4613E9" w14:textId="1E69FB5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r>
            <w:tr w:rsidR="616F3724" w14:paraId="4230230F"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00A57C" w14:textId="0FFD315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723AC8" w14:textId="3D988C2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45%</w:t>
                  </w:r>
                </w:p>
              </w:tc>
              <w:tc>
                <w:tcPr>
                  <w:tcW w:w="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016A6D" w14:textId="57311C6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0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8BAE6E" w14:textId="4E98035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404956" w14:textId="595334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5DAF65" w14:textId="5E70058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D08BE9" w14:textId="277451B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319C12" w14:textId="7783CC71"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36B1C3E8" w14:textId="77777777" w:rsidTr="616F3724">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189C34" w14:textId="7078005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1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EB9D80" w14:textId="0AAABF3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99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4F3893" w14:textId="5F08D33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DC285A" w14:textId="11F4B4D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2DCB4E" w14:textId="617815D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02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9D2A97" w14:textId="4B47D60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7EA872" w14:textId="5BBFCFF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6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6A19D4" w14:textId="79B9E50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r>
          </w:tbl>
          <w:p w14:paraId="6F9945DE" w14:textId="084BC8DF" w:rsidR="616F3724" w:rsidRDefault="616F3724" w:rsidP="616F3724">
            <w:pPr>
              <w:jc w:val="both"/>
              <w:rPr>
                <w:rFonts w:ascii="Calibri" w:eastAsia="Calibri" w:hAnsi="Calibri" w:cs="Calibri"/>
                <w:color w:val="000000" w:themeColor="text1"/>
                <w:sz w:val="22"/>
                <w:szCs w:val="22"/>
              </w:rPr>
            </w:pPr>
          </w:p>
          <w:p w14:paraId="4AD09AA8" w14:textId="7C4CEC8A"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4EC5ACFF" w14:textId="76197927" w:rsidR="616F3724" w:rsidRDefault="616F3724" w:rsidP="616F3724">
            <w:pPr>
              <w:rPr>
                <w:rFonts w:ascii="Calibri" w:eastAsia="Calibri" w:hAnsi="Calibri" w:cs="Calibri"/>
                <w:sz w:val="22"/>
                <w:szCs w:val="22"/>
              </w:rPr>
            </w:pPr>
          </w:p>
          <w:p w14:paraId="5D239589" w14:textId="7A233B76" w:rsidR="616F3724" w:rsidRDefault="616F3724" w:rsidP="616F3724">
            <w:pPr>
              <w:rPr>
                <w:rFonts w:ascii="Calibri" w:eastAsia="Calibri" w:hAnsi="Calibri" w:cs="Calibri"/>
                <w:sz w:val="22"/>
                <w:szCs w:val="22"/>
              </w:rPr>
            </w:pPr>
          </w:p>
          <w:p w14:paraId="51144A64" w14:textId="64AC9DBE" w:rsidR="616F3724" w:rsidRDefault="616F3724" w:rsidP="616F3724">
            <w:pPr>
              <w:rPr>
                <w:rFonts w:ascii="Calibri" w:eastAsia="Calibri" w:hAnsi="Calibri" w:cs="Calibri"/>
                <w:sz w:val="22"/>
                <w:szCs w:val="22"/>
              </w:rPr>
            </w:pPr>
          </w:p>
          <w:p w14:paraId="7AE53A30" w14:textId="1977480D"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2F0DE18D" w14:textId="617FF88F"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7"/>
              <w:gridCol w:w="1351"/>
              <w:gridCol w:w="1413"/>
            </w:tblGrid>
            <w:tr w:rsidR="616F3724" w14:paraId="7AC838C3"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BD9FAC" w14:textId="473BEA1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569E87" w14:textId="2A67120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AC10FC" w14:textId="63F6147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824991" w14:textId="378B1D5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920DC2" w14:textId="0A3FF38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A7E6CC" w14:textId="28A911A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1C0D1210"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8964D3" w14:textId="3C739A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A422B4A" w14:textId="47ABFD0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C04F12C" w14:textId="738D41D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60DE51" w14:textId="64766FB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7FE873" w14:textId="7368BC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2A96A7" w14:textId="24E2F18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r>
            <w:tr w:rsidR="616F3724" w14:paraId="1F50C8F3"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15F3D5" w14:textId="7E90682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269F8C20" w14:textId="6B3A5B23"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604F7B8" w14:textId="7ECD2A74"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06E411" w14:textId="025423D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3A7EF7" w14:textId="6890DF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450A47" w14:textId="6C413D1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1,3</w:t>
                  </w:r>
                </w:p>
              </w:tc>
            </w:tr>
            <w:tr w:rsidR="616F3724" w14:paraId="645F39CE"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DF6195" w14:textId="6B70F0D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6F87614" w14:textId="7E04DF9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43E4D75" w14:textId="70B8E80B"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E86E1C" w14:textId="7F8EE8B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41D7CA" w14:textId="1535238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65C1F1" w14:textId="461EAF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w:t>
                  </w:r>
                </w:p>
              </w:tc>
            </w:tr>
            <w:tr w:rsidR="616F3724" w14:paraId="2D34F0AD"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AA6298" w14:textId="243768E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FFD3044" w14:textId="137C44A7"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5F31FD5" w14:textId="7CA3804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C0C5D3" w14:textId="0BA423C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C86746" w14:textId="7D4E662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21FECB" w14:textId="15C602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r>
            <w:tr w:rsidR="616F3724" w14:paraId="7EA0BA6F"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D03F41" w14:textId="1AF9707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DA14B34" w14:textId="5A98A4E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A45F129" w14:textId="0F4F302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0FB1C7" w14:textId="73976B0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5CB874" w14:textId="29F571B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3933EC" w14:textId="5FB89D7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r>
            <w:tr w:rsidR="616F3724" w14:paraId="6F045A79"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508B1D" w14:textId="3CEBF28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I6</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F0E6879" w14:textId="59D2795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F6443A0" w14:textId="40F25CB2"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AC2007" w14:textId="60C4BF7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413DC2" w14:textId="4229B41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6BF576" w14:textId="17B6AE2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r>
            <w:tr w:rsidR="616F3724" w14:paraId="57C05A8D"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CC2706" w14:textId="1B234D3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4E1CCA" w14:textId="65E7337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65%</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966D48B" w14:textId="370B206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4883BA" w14:textId="24C9F90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7F3313" w14:textId="2679680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10667D" w14:textId="083B0239"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0DA2FC6B"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6D3797" w14:textId="3A5C42F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CE76C7" w14:textId="358A294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C4579A6" w14:textId="5251416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FE4EFE" w14:textId="4614309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D3939A" w14:textId="5E2EEA0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7683C2" w14:textId="4335680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r>
          </w:tbl>
          <w:p w14:paraId="0ADD91F1" w14:textId="7380EE43" w:rsidR="616F3724" w:rsidRDefault="616F3724" w:rsidP="616F3724">
            <w:pPr>
              <w:rPr>
                <w:rFonts w:ascii="Calibri" w:eastAsia="Calibri" w:hAnsi="Calibri" w:cs="Calibri"/>
                <w:sz w:val="22"/>
                <w:szCs w:val="22"/>
              </w:rPr>
            </w:pPr>
          </w:p>
          <w:p w14:paraId="737C4909" w14:textId="072D91BD"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44BCEF6A" w14:textId="056322CE" w:rsidR="616F3724" w:rsidRDefault="616F3724" w:rsidP="616F3724">
            <w:pPr>
              <w:rPr>
                <w:rFonts w:ascii="Calibri" w:eastAsia="Calibri" w:hAnsi="Calibri" w:cs="Calibri"/>
                <w:sz w:val="22"/>
                <w:szCs w:val="22"/>
              </w:rPr>
            </w:pPr>
          </w:p>
          <w:p w14:paraId="10CC4A11" w14:textId="5FCBC2C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2EE24B5B" w14:textId="2BB3512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6C43D494" w14:textId="3BB90B8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7E0B35B1" w14:textId="064DD4BC"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616F3724" w14:paraId="60329BF7"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E29C45" w14:textId="0D4E138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D126BA" w14:textId="0506CAC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F4D0EB" w14:textId="2E4791B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7EC4B731"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D0CA15" w14:textId="30728DD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FB2B78" w14:textId="53BC1C9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8A9FEE" w14:textId="631533A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24258A76"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4E0BD6" w14:textId="10ED1FC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7E94A2" w14:textId="616B84C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5DDC97" w14:textId="11F9A59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0F92ECAB"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86E7BE" w14:textId="6800BF4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B8C634" w14:textId="432E079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C509CA" w14:textId="08C83FD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21A37A14"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83C65B" w14:textId="3746AAE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430B03" w14:textId="671A381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2B5D6E" w14:textId="1BFDCA1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56FD50F1"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D58819" w14:textId="65203FB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D978A1" w14:textId="6302124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6507C1" w14:textId="6559605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4AB58691" w14:textId="0615A8D0" w:rsidR="616F3724" w:rsidRDefault="616F3724" w:rsidP="616F3724">
            <w:pPr>
              <w:rPr>
                <w:rFonts w:ascii="Calibri" w:eastAsia="Calibri" w:hAnsi="Calibri" w:cs="Calibri"/>
                <w:sz w:val="22"/>
                <w:szCs w:val="22"/>
              </w:rPr>
            </w:pPr>
          </w:p>
        </w:tc>
      </w:tr>
      <w:tr w:rsidR="616F3724" w14:paraId="488A7721"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5FDC91" w14:textId="74BC9D6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54A13BD1"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ECABD5A" w14:textId="00986196" w:rsidR="616F3724" w:rsidRDefault="616F3724" w:rsidP="000D25B0">
            <w:pPr>
              <w:pStyle w:val="Odlomakpopisa"/>
              <w:numPr>
                <w:ilvl w:val="0"/>
                <w:numId w:val="43"/>
              </w:numPr>
              <w:spacing w:line="257" w:lineRule="auto"/>
              <w:rPr>
                <w:rFonts w:ascii="Calibri" w:eastAsia="Calibri" w:hAnsi="Calibri" w:cs="Calibri"/>
              </w:rPr>
            </w:pPr>
            <w:r w:rsidRPr="616F3724">
              <w:rPr>
                <w:rFonts w:ascii="Calibri" w:eastAsia="Calibri" w:hAnsi="Calibri" w:cs="Calibri"/>
                <w:lang w:val="hr-HR"/>
              </w:rPr>
              <w:t xml:space="preserve">Herjavec, S., Vinarstvo, Nakladni zavod Globus, Zagreb, 2019. </w:t>
            </w:r>
          </w:p>
          <w:p w14:paraId="0D9E2D9E" w14:textId="3EFAC46F" w:rsidR="616F3724" w:rsidRDefault="616F3724" w:rsidP="000D25B0">
            <w:pPr>
              <w:pStyle w:val="Odlomakpopisa"/>
              <w:numPr>
                <w:ilvl w:val="0"/>
                <w:numId w:val="43"/>
              </w:numPr>
              <w:spacing w:line="257" w:lineRule="auto"/>
              <w:rPr>
                <w:rFonts w:ascii="Calibri" w:eastAsia="Calibri" w:hAnsi="Calibri" w:cs="Calibri"/>
              </w:rPr>
            </w:pPr>
            <w:r w:rsidRPr="616F3724">
              <w:rPr>
                <w:rFonts w:ascii="Calibri" w:eastAsia="Calibri" w:hAnsi="Calibri" w:cs="Calibri"/>
                <w:lang w:val="hr-HR"/>
              </w:rPr>
              <w:t>Staver, M., Damijanić, K., Petrović, S., VINARSTVO II, Skripta za studente stručnog studija Vinarstva i stručnog studija Mediteranske poljoprivrede, Nakladnik:</w:t>
            </w:r>
            <w:r w:rsidRPr="616F3724">
              <w:rPr>
                <w:rFonts w:ascii="Calibri" w:eastAsia="Calibri" w:hAnsi="Calibri" w:cs="Calibri"/>
                <w:b/>
                <w:bCs/>
                <w:lang w:val="hr-HR"/>
              </w:rPr>
              <w:t xml:space="preserve"> </w:t>
            </w:r>
            <w:r w:rsidRPr="616F3724">
              <w:rPr>
                <w:rFonts w:ascii="Calibri" w:eastAsia="Calibri" w:hAnsi="Calibri" w:cs="Calibri"/>
                <w:lang w:val="hr-HR"/>
              </w:rPr>
              <w:t>Veleučilište u Rijeci, 2017.</w:t>
            </w:r>
          </w:p>
          <w:p w14:paraId="75D0AE25" w14:textId="78617FC5" w:rsidR="616F3724" w:rsidRDefault="616F3724" w:rsidP="000D25B0">
            <w:pPr>
              <w:pStyle w:val="Odlomakpopisa"/>
              <w:numPr>
                <w:ilvl w:val="0"/>
                <w:numId w:val="43"/>
              </w:numPr>
              <w:spacing w:line="257" w:lineRule="auto"/>
              <w:rPr>
                <w:rFonts w:ascii="Calibri" w:eastAsia="Calibri" w:hAnsi="Calibri" w:cs="Calibri"/>
              </w:rPr>
            </w:pPr>
            <w:r w:rsidRPr="616F3724">
              <w:rPr>
                <w:rFonts w:ascii="Calibri" w:eastAsia="Calibri" w:hAnsi="Calibri" w:cs="Calibri"/>
                <w:lang w:val="hr-HR"/>
              </w:rPr>
              <w:t>Zoričić, M., Crna i ružičasta vina, Hrvatsko obiteljsko gospodarstvo, Zagreb, 1998.</w:t>
            </w:r>
          </w:p>
          <w:p w14:paraId="5F7BB544" w14:textId="43CA5914" w:rsidR="616F3724" w:rsidRDefault="616F3724" w:rsidP="000D25B0">
            <w:pPr>
              <w:pStyle w:val="Odlomakpopisa"/>
              <w:numPr>
                <w:ilvl w:val="0"/>
                <w:numId w:val="43"/>
              </w:numPr>
              <w:spacing w:line="257" w:lineRule="auto"/>
              <w:rPr>
                <w:rFonts w:ascii="Calibri" w:eastAsia="Calibri" w:hAnsi="Calibri" w:cs="Calibri"/>
              </w:rPr>
            </w:pPr>
            <w:r w:rsidRPr="616F3724">
              <w:rPr>
                <w:rFonts w:ascii="Calibri" w:eastAsia="Calibri" w:hAnsi="Calibri" w:cs="Calibri"/>
                <w:lang w:val="hr-HR"/>
              </w:rPr>
              <w:t>Zoričić, M., Podrumarstvo, Hrvatsko obiteljsko gospodarstvo, Zagreb, 1996.</w:t>
            </w:r>
          </w:p>
        </w:tc>
      </w:tr>
      <w:tr w:rsidR="616F3724" w14:paraId="1BF72D10"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8C85FB" w14:textId="070935B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64C14757" w14:textId="77777777" w:rsidTr="616F372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58B2BC" w14:textId="24F9770F" w:rsidR="616F3724" w:rsidRDefault="616F3724" w:rsidP="000D25B0">
            <w:pPr>
              <w:pStyle w:val="Odlomakpopisa"/>
              <w:numPr>
                <w:ilvl w:val="0"/>
                <w:numId w:val="42"/>
              </w:numPr>
              <w:rPr>
                <w:rFonts w:ascii="Calibri" w:eastAsia="Calibri" w:hAnsi="Calibri" w:cs="Calibri"/>
              </w:rPr>
            </w:pPr>
            <w:r w:rsidRPr="616F3724">
              <w:rPr>
                <w:rFonts w:ascii="Calibri" w:eastAsia="Calibri" w:hAnsi="Calibri" w:cs="Calibri"/>
                <w:lang w:val="hr-HR"/>
              </w:rPr>
              <w:t>Staver, M., Radeka, S., VINARSTVO I, Skripta za studente stručnog studija Vinarstva i stručnog studija Mediteranske poljoprivrede, Nakladnik:</w:t>
            </w:r>
            <w:r w:rsidRPr="616F3724">
              <w:rPr>
                <w:rFonts w:ascii="Calibri" w:eastAsia="Calibri" w:hAnsi="Calibri" w:cs="Calibri"/>
                <w:b/>
                <w:bCs/>
                <w:lang w:val="hr-HR"/>
              </w:rPr>
              <w:t xml:space="preserve"> </w:t>
            </w:r>
            <w:r w:rsidRPr="616F3724">
              <w:rPr>
                <w:rFonts w:ascii="Calibri" w:eastAsia="Calibri" w:hAnsi="Calibri" w:cs="Calibri"/>
                <w:lang w:val="hr-HR"/>
              </w:rPr>
              <w:t>Veleučilište u Rijeci, 2011.</w:t>
            </w:r>
          </w:p>
          <w:p w14:paraId="126BFEAD" w14:textId="5E2FD8B9" w:rsidR="616F3724" w:rsidRDefault="616F3724" w:rsidP="000D25B0">
            <w:pPr>
              <w:pStyle w:val="Odlomakpopisa"/>
              <w:numPr>
                <w:ilvl w:val="0"/>
                <w:numId w:val="42"/>
              </w:numPr>
              <w:rPr>
                <w:rFonts w:ascii="Calibri" w:eastAsia="Calibri" w:hAnsi="Calibri" w:cs="Calibri"/>
              </w:rPr>
            </w:pPr>
            <w:r w:rsidRPr="616F3724">
              <w:rPr>
                <w:rFonts w:ascii="Calibri" w:eastAsia="Calibri" w:hAnsi="Calibri" w:cs="Calibri"/>
                <w:lang w:val="hr-HR"/>
              </w:rPr>
              <w:t>Reynolds, A., G., Managing wine quality, Volume 1: Viticulture and wine quality, Woodhead Publishing, Limited, UK., 2010.</w:t>
            </w:r>
          </w:p>
          <w:p w14:paraId="423AFFCE" w14:textId="7C53FB76" w:rsidR="616F3724" w:rsidRDefault="616F3724" w:rsidP="000D25B0">
            <w:pPr>
              <w:pStyle w:val="Odlomakpopisa"/>
              <w:numPr>
                <w:ilvl w:val="0"/>
                <w:numId w:val="42"/>
              </w:numPr>
              <w:rPr>
                <w:rFonts w:ascii="Calibri" w:eastAsia="Calibri" w:hAnsi="Calibri" w:cs="Calibri"/>
              </w:rPr>
            </w:pPr>
            <w:r w:rsidRPr="616F3724">
              <w:rPr>
                <w:rFonts w:ascii="Calibri" w:eastAsia="Calibri" w:hAnsi="Calibri" w:cs="Calibri"/>
                <w:lang w:val="hr-HR"/>
              </w:rPr>
              <w:t>Reynolds, A., G., Managing wine quality, Volume 2: Oenology and wine quality, Woodhead Publishing, Limited, UK.</w:t>
            </w:r>
            <w:r w:rsidRPr="616F3724">
              <w:rPr>
                <w:rFonts w:ascii="Calibri" w:eastAsia="Calibri" w:hAnsi="Calibri" w:cs="Calibri"/>
                <w:lang w:val="hr"/>
              </w:rPr>
              <w:t>, 2010.</w:t>
            </w:r>
          </w:p>
        </w:tc>
      </w:tr>
      <w:tr w:rsidR="616F3724" w14:paraId="5B1F524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D52AB21" w14:textId="4534A03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64C908B6"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265A04" w14:textId="50D74737"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63F2729D" w14:textId="1A999EC3" w:rsidR="616F3724" w:rsidRDefault="616F3724" w:rsidP="616F3724">
      <w:pPr>
        <w:rPr>
          <w:rFonts w:ascii="Calibri" w:eastAsia="Calibri" w:hAnsi="Calibri" w:cs="Calibri"/>
          <w:color w:val="000000" w:themeColor="text1"/>
          <w:lang w:val="hr-HR"/>
        </w:rPr>
      </w:pPr>
    </w:p>
    <w:p w14:paraId="0F3821A3" w14:textId="0043F25C" w:rsidR="616F3724" w:rsidRDefault="616F3724" w:rsidP="616F3724">
      <w:pPr>
        <w:rPr>
          <w:rFonts w:ascii="Arial Narrow" w:eastAsia="Arial Narrow" w:hAnsi="Arial Narrow" w:cs="Arial Narrow"/>
          <w:color w:val="000000" w:themeColor="text1"/>
          <w:sz w:val="22"/>
          <w:szCs w:val="22"/>
          <w:lang w:val="hr-HR"/>
        </w:rPr>
      </w:pPr>
    </w:p>
    <w:p w14:paraId="4928506A" w14:textId="21B3DA87" w:rsidR="616F3724" w:rsidRDefault="616F3724" w:rsidP="616F3724">
      <w:pPr>
        <w:rPr>
          <w:rFonts w:ascii="Calibri" w:eastAsia="Calibri" w:hAnsi="Calibri" w:cs="Calibri"/>
          <w:color w:val="000000" w:themeColor="text1"/>
          <w:lang w:val="hr-HR"/>
        </w:rPr>
      </w:pPr>
    </w:p>
    <w:p w14:paraId="023AA9F7" w14:textId="174E2EB5" w:rsidR="616F3724" w:rsidRDefault="616F3724" w:rsidP="616F3724">
      <w:pPr>
        <w:rPr>
          <w:rFonts w:ascii="Calibri" w:eastAsia="Calibri" w:hAnsi="Calibri" w:cs="Calibri"/>
          <w:color w:val="000000" w:themeColor="text1"/>
          <w:lang w:val="hr-HR"/>
        </w:rPr>
      </w:pPr>
    </w:p>
    <w:p w14:paraId="46DF12CC" w14:textId="54A9A5DF" w:rsidR="616F3724" w:rsidRDefault="616F3724" w:rsidP="616F3724">
      <w:pPr>
        <w:rPr>
          <w:rFonts w:ascii="Calibri" w:eastAsia="Calibri" w:hAnsi="Calibri" w:cs="Calibri"/>
          <w:color w:val="000000" w:themeColor="text1"/>
          <w:lang w:val="hr-HR"/>
        </w:rPr>
      </w:pPr>
    </w:p>
    <w:p w14:paraId="7BD54771" w14:textId="13A9ABC6" w:rsidR="616F3724" w:rsidRDefault="616F3724" w:rsidP="616F3724">
      <w:pPr>
        <w:rPr>
          <w:rFonts w:ascii="Calibri" w:eastAsia="Calibri" w:hAnsi="Calibri" w:cs="Calibri"/>
          <w:color w:val="000000" w:themeColor="text1"/>
          <w:lang w:val="hr-HR"/>
        </w:rPr>
      </w:pPr>
    </w:p>
    <w:p w14:paraId="75AB3C97" w14:textId="651C36AD" w:rsidR="616F3724" w:rsidRDefault="616F3724" w:rsidP="616F3724">
      <w:pPr>
        <w:rPr>
          <w:rFonts w:ascii="Calibri" w:eastAsia="Calibri" w:hAnsi="Calibri" w:cs="Calibri"/>
          <w:color w:val="000000" w:themeColor="text1"/>
          <w:lang w:val="hr-HR"/>
        </w:rPr>
      </w:pPr>
    </w:p>
    <w:p w14:paraId="318D63FA" w14:textId="54CC952E" w:rsidR="616F3724" w:rsidRDefault="616F3724" w:rsidP="616F3724">
      <w:pPr>
        <w:rPr>
          <w:rFonts w:ascii="Calibri" w:eastAsia="Calibri" w:hAnsi="Calibri" w:cs="Calibri"/>
          <w:color w:val="000000" w:themeColor="text1"/>
          <w:lang w:val="hr-HR"/>
        </w:rPr>
      </w:pPr>
    </w:p>
    <w:p w14:paraId="1A240F17" w14:textId="653CF7F6" w:rsidR="616F3724" w:rsidRDefault="616F3724" w:rsidP="616F3724">
      <w:pPr>
        <w:rPr>
          <w:rFonts w:ascii="Calibri" w:eastAsia="Calibri" w:hAnsi="Calibri" w:cs="Calibri"/>
          <w:color w:val="000000" w:themeColor="text1"/>
          <w:lang w:val="hr-HR"/>
        </w:rPr>
      </w:pPr>
    </w:p>
    <w:p w14:paraId="0E9F436E" w14:textId="169BBF44" w:rsidR="616F3724" w:rsidRDefault="616F3724" w:rsidP="616F3724">
      <w:pPr>
        <w:rPr>
          <w:rFonts w:ascii="Calibri" w:eastAsia="Calibri" w:hAnsi="Calibri" w:cs="Calibri"/>
          <w:color w:val="000000" w:themeColor="text1"/>
          <w:lang w:val="hr-HR"/>
        </w:rPr>
      </w:pPr>
    </w:p>
    <w:p w14:paraId="362866F3" w14:textId="21CD288C" w:rsidR="616F3724" w:rsidRDefault="616F3724" w:rsidP="616F3724">
      <w:pPr>
        <w:rPr>
          <w:rFonts w:ascii="Calibri" w:eastAsia="Calibri" w:hAnsi="Calibri" w:cs="Calibri"/>
          <w:color w:val="000000" w:themeColor="text1"/>
          <w:lang w:val="hr-HR"/>
        </w:rPr>
      </w:pPr>
    </w:p>
    <w:p w14:paraId="2D38A5AA" w14:textId="6D2FF07B" w:rsidR="616F3724" w:rsidRDefault="616F3724" w:rsidP="616F3724">
      <w:pPr>
        <w:rPr>
          <w:rFonts w:ascii="Calibri" w:eastAsia="Calibri" w:hAnsi="Calibri" w:cs="Calibri"/>
          <w:color w:val="000000" w:themeColor="text1"/>
          <w:lang w:val="hr-HR"/>
        </w:rPr>
      </w:pPr>
    </w:p>
    <w:p w14:paraId="75904764" w14:textId="319991A8" w:rsidR="616F3724" w:rsidRDefault="616F3724" w:rsidP="616F3724">
      <w:pPr>
        <w:rPr>
          <w:rFonts w:ascii="Calibri" w:eastAsia="Calibri" w:hAnsi="Calibri" w:cs="Calibri"/>
          <w:color w:val="000000" w:themeColor="text1"/>
          <w:lang w:val="hr-HR"/>
        </w:rPr>
      </w:pPr>
    </w:p>
    <w:p w14:paraId="2465D336" w14:textId="3F7CEE62" w:rsidR="616F3724" w:rsidRDefault="616F3724" w:rsidP="616F3724">
      <w:pPr>
        <w:rPr>
          <w:rFonts w:ascii="Calibri" w:eastAsia="Calibri" w:hAnsi="Calibri" w:cs="Calibri"/>
          <w:color w:val="000000" w:themeColor="text1"/>
          <w:lang w:val="hr-HR"/>
        </w:rPr>
      </w:pPr>
    </w:p>
    <w:p w14:paraId="3F0ED121" w14:textId="7C55FFAE" w:rsidR="616F3724" w:rsidRDefault="616F3724" w:rsidP="616F3724">
      <w:pPr>
        <w:rPr>
          <w:rFonts w:ascii="Calibri" w:eastAsia="Calibri" w:hAnsi="Calibri" w:cs="Calibri"/>
          <w:color w:val="000000" w:themeColor="text1"/>
          <w:lang w:val="hr-HR"/>
        </w:rPr>
      </w:pPr>
    </w:p>
    <w:p w14:paraId="3B20B20D" w14:textId="544BDD8D" w:rsidR="616F3724" w:rsidRDefault="616F3724" w:rsidP="616F3724">
      <w:pPr>
        <w:rPr>
          <w:rFonts w:ascii="Calibri" w:eastAsia="Calibri" w:hAnsi="Calibri" w:cs="Calibri"/>
          <w:color w:val="000000" w:themeColor="text1"/>
          <w:lang w:val="hr-HR"/>
        </w:rPr>
      </w:pPr>
    </w:p>
    <w:p w14:paraId="14F8EB21" w14:textId="52D61B3E" w:rsidR="616F3724" w:rsidRDefault="616F3724" w:rsidP="616F3724">
      <w:pPr>
        <w:rPr>
          <w:rFonts w:ascii="Calibri" w:eastAsia="Calibri" w:hAnsi="Calibri" w:cs="Calibri"/>
          <w:color w:val="000000" w:themeColor="text1"/>
          <w:lang w:val="hr-HR"/>
        </w:rPr>
      </w:pPr>
    </w:p>
    <w:p w14:paraId="2A18617A" w14:textId="492A52E8" w:rsidR="616F3724" w:rsidRDefault="616F3724" w:rsidP="616F3724">
      <w:pPr>
        <w:rPr>
          <w:rFonts w:ascii="Calibri" w:eastAsia="Calibri" w:hAnsi="Calibri" w:cs="Calibri"/>
          <w:color w:val="000000" w:themeColor="text1"/>
          <w:lang w:val="hr-HR"/>
        </w:rPr>
      </w:pPr>
    </w:p>
    <w:p w14:paraId="188AC899" w14:textId="35568D86" w:rsidR="616F3724" w:rsidRDefault="616F3724" w:rsidP="616F3724">
      <w:pPr>
        <w:rPr>
          <w:rFonts w:ascii="Calibri" w:eastAsia="Calibri" w:hAnsi="Calibri" w:cs="Calibri"/>
          <w:color w:val="000000" w:themeColor="text1"/>
          <w:lang w:val="hr-HR"/>
        </w:rPr>
      </w:pPr>
    </w:p>
    <w:p w14:paraId="70101743" w14:textId="3FB3802E" w:rsidR="616F3724" w:rsidRDefault="616F3724" w:rsidP="616F3724">
      <w:pPr>
        <w:rPr>
          <w:rFonts w:ascii="Calibri" w:eastAsia="Calibri" w:hAnsi="Calibri" w:cs="Calibri"/>
          <w:color w:val="000000" w:themeColor="text1"/>
          <w:lang w:val="hr-HR"/>
        </w:rPr>
      </w:pPr>
    </w:p>
    <w:p w14:paraId="3FA69AB8" w14:textId="199E87F0" w:rsidR="616F3724" w:rsidRDefault="616F3724" w:rsidP="616F3724">
      <w:pPr>
        <w:rPr>
          <w:rFonts w:ascii="Calibri" w:eastAsia="Calibri" w:hAnsi="Calibri" w:cs="Calibri"/>
          <w:color w:val="000000" w:themeColor="text1"/>
          <w:lang w:val="hr-HR"/>
        </w:rPr>
      </w:pPr>
    </w:p>
    <w:p w14:paraId="20CB036B" w14:textId="3D052CED" w:rsidR="616F3724" w:rsidRDefault="616F3724" w:rsidP="616F3724">
      <w:pPr>
        <w:rPr>
          <w:rFonts w:ascii="Calibri" w:eastAsia="Calibri" w:hAnsi="Calibri" w:cs="Calibri"/>
          <w:color w:val="000000" w:themeColor="text1"/>
          <w:lang w:val="hr-HR"/>
        </w:rPr>
      </w:pPr>
    </w:p>
    <w:p w14:paraId="4654E4DA" w14:textId="09000B7D" w:rsidR="616F3724" w:rsidRDefault="616F3724" w:rsidP="616F3724">
      <w:pPr>
        <w:rPr>
          <w:rFonts w:ascii="Calibri" w:eastAsia="Calibri" w:hAnsi="Calibri" w:cs="Calibri"/>
          <w:color w:val="000000" w:themeColor="text1"/>
          <w:lang w:val="hr-HR"/>
        </w:rPr>
      </w:pPr>
    </w:p>
    <w:p w14:paraId="3D8576B1" w14:textId="2CA0C5FC" w:rsidR="616F3724" w:rsidRDefault="616F3724" w:rsidP="616F3724">
      <w:pPr>
        <w:rPr>
          <w:rFonts w:ascii="Calibri" w:eastAsia="Calibri" w:hAnsi="Calibri" w:cs="Calibri"/>
          <w:color w:val="000000" w:themeColor="text1"/>
          <w:lang w:val="hr-HR"/>
        </w:rPr>
      </w:pPr>
    </w:p>
    <w:p w14:paraId="603EB196" w14:textId="53CEB2FB" w:rsidR="616F3724" w:rsidRDefault="616F3724" w:rsidP="4CAD4CE0">
      <w:pPr>
        <w:rPr>
          <w:rFonts w:ascii="Calibri" w:eastAsia="Calibri" w:hAnsi="Calibri" w:cs="Calibri"/>
          <w:color w:val="000000" w:themeColor="text1"/>
          <w:lang w:val="hr-HR"/>
        </w:rPr>
      </w:pPr>
    </w:p>
    <w:p w14:paraId="304FAF44" w14:textId="280D69C2" w:rsidR="4CAD4CE0" w:rsidRDefault="4CAD4CE0" w:rsidP="4CAD4CE0">
      <w:pPr>
        <w:rPr>
          <w:rFonts w:ascii="Calibri" w:eastAsia="Calibri" w:hAnsi="Calibri" w:cs="Calibri"/>
          <w:color w:val="000000" w:themeColor="text1"/>
          <w:lang w:val="hr-HR"/>
        </w:rPr>
      </w:pPr>
    </w:p>
    <w:p w14:paraId="1D114BC0" w14:textId="598A7E7E" w:rsidR="4CAD4CE0" w:rsidRDefault="4CAD4CE0" w:rsidP="4CAD4CE0">
      <w:pPr>
        <w:rPr>
          <w:rFonts w:ascii="Calibri" w:eastAsia="Calibri" w:hAnsi="Calibri" w:cs="Calibri"/>
          <w:color w:val="000000" w:themeColor="text1"/>
          <w:lang w:val="hr-HR"/>
        </w:rPr>
      </w:pPr>
    </w:p>
    <w:p w14:paraId="470C9F3B" w14:textId="734A8A90" w:rsidR="4CAD4CE0" w:rsidRDefault="4CAD4CE0" w:rsidP="4CAD4CE0">
      <w:pPr>
        <w:rPr>
          <w:rFonts w:ascii="Calibri" w:eastAsia="Calibri" w:hAnsi="Calibri" w:cs="Calibri"/>
          <w:color w:val="000000" w:themeColor="text1"/>
          <w:lang w:val="hr-HR"/>
        </w:rPr>
      </w:pPr>
    </w:p>
    <w:p w14:paraId="0DB2A62F" w14:textId="199E13E5" w:rsidR="000D25B0" w:rsidRDefault="000D25B0" w:rsidP="4CAD4CE0">
      <w:pPr>
        <w:rPr>
          <w:rFonts w:ascii="Calibri" w:eastAsia="Calibri" w:hAnsi="Calibri" w:cs="Calibri"/>
          <w:color w:val="000000" w:themeColor="text1"/>
          <w:lang w:val="hr-HR"/>
        </w:rPr>
      </w:pPr>
    </w:p>
    <w:p w14:paraId="606E0238" w14:textId="775809DD" w:rsidR="000D25B0" w:rsidRDefault="000D25B0" w:rsidP="4CAD4CE0">
      <w:pPr>
        <w:rPr>
          <w:rFonts w:ascii="Calibri" w:eastAsia="Calibri" w:hAnsi="Calibri" w:cs="Calibri"/>
          <w:color w:val="000000" w:themeColor="text1"/>
          <w:lang w:val="hr-HR"/>
        </w:rPr>
      </w:pPr>
    </w:p>
    <w:p w14:paraId="077F563B" w14:textId="3B1BBB20" w:rsidR="000D25B0" w:rsidRDefault="000D25B0" w:rsidP="4CAD4CE0">
      <w:pPr>
        <w:rPr>
          <w:rFonts w:ascii="Calibri" w:eastAsia="Calibri" w:hAnsi="Calibri" w:cs="Calibri"/>
          <w:color w:val="000000" w:themeColor="text1"/>
          <w:lang w:val="hr-HR"/>
        </w:rPr>
      </w:pPr>
    </w:p>
    <w:p w14:paraId="31E67C1D" w14:textId="723434EE" w:rsidR="000D25B0" w:rsidRDefault="000D25B0" w:rsidP="4CAD4CE0">
      <w:pPr>
        <w:rPr>
          <w:rFonts w:ascii="Calibri" w:eastAsia="Calibri" w:hAnsi="Calibri" w:cs="Calibri"/>
          <w:color w:val="000000" w:themeColor="text1"/>
          <w:lang w:val="hr-HR"/>
        </w:rPr>
      </w:pPr>
    </w:p>
    <w:p w14:paraId="57DF8AD7" w14:textId="35DE4807" w:rsidR="000D25B0" w:rsidRDefault="000D25B0" w:rsidP="4CAD4CE0">
      <w:pPr>
        <w:rPr>
          <w:rFonts w:ascii="Calibri" w:eastAsia="Calibri" w:hAnsi="Calibri" w:cs="Calibri"/>
          <w:color w:val="000000" w:themeColor="text1"/>
          <w:lang w:val="hr-HR"/>
        </w:rPr>
      </w:pPr>
    </w:p>
    <w:p w14:paraId="2B7DF9EE" w14:textId="1AE9DA95" w:rsidR="000D25B0" w:rsidRDefault="000D25B0" w:rsidP="4CAD4CE0">
      <w:pPr>
        <w:rPr>
          <w:rFonts w:ascii="Calibri" w:eastAsia="Calibri" w:hAnsi="Calibri" w:cs="Calibri"/>
          <w:color w:val="000000" w:themeColor="text1"/>
          <w:lang w:val="hr-HR"/>
        </w:rPr>
      </w:pPr>
    </w:p>
    <w:p w14:paraId="187345AC" w14:textId="19448C29" w:rsidR="000D25B0" w:rsidRDefault="000D25B0" w:rsidP="4CAD4CE0">
      <w:pPr>
        <w:rPr>
          <w:rFonts w:ascii="Calibri" w:eastAsia="Calibri" w:hAnsi="Calibri" w:cs="Calibri"/>
          <w:color w:val="000000" w:themeColor="text1"/>
          <w:lang w:val="hr-HR"/>
        </w:rPr>
      </w:pPr>
    </w:p>
    <w:p w14:paraId="75C1CEF8" w14:textId="77777777" w:rsidR="000D25B0" w:rsidRDefault="000D25B0" w:rsidP="4CAD4CE0">
      <w:pPr>
        <w:rPr>
          <w:rFonts w:ascii="Calibri" w:eastAsia="Calibri" w:hAnsi="Calibri" w:cs="Calibri"/>
          <w:color w:val="000000" w:themeColor="text1"/>
          <w:lang w:val="hr-HR"/>
        </w:rPr>
      </w:pPr>
    </w:p>
    <w:p w14:paraId="07724D06" w14:textId="157F3E2D" w:rsidR="4CAD4CE0" w:rsidRDefault="4CAD4CE0" w:rsidP="4CAD4CE0">
      <w:pPr>
        <w:rPr>
          <w:rFonts w:ascii="Calibri" w:eastAsia="Calibri" w:hAnsi="Calibri" w:cs="Calibri"/>
          <w:color w:val="000000" w:themeColor="text1"/>
          <w:lang w:val="hr-HR"/>
        </w:rPr>
      </w:pPr>
    </w:p>
    <w:p w14:paraId="7BEA6581" w14:textId="77552E97" w:rsidR="616F3724" w:rsidRDefault="616F3724" w:rsidP="616F3724">
      <w:pPr>
        <w:rPr>
          <w:rFonts w:ascii="Calibri" w:eastAsia="Calibri" w:hAnsi="Calibri" w:cs="Calibri"/>
          <w:color w:val="000000" w:themeColor="text1"/>
          <w:lang w:val="hr-HR"/>
        </w:rPr>
      </w:pPr>
    </w:p>
    <w:p w14:paraId="5C56D6BF" w14:textId="494CD9DA" w:rsidR="563894D7" w:rsidRDefault="563894D7"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4"/>
        <w:gridCol w:w="2381"/>
        <w:gridCol w:w="2035"/>
        <w:gridCol w:w="2490"/>
      </w:tblGrid>
      <w:tr w:rsidR="616F3724" w14:paraId="490DE578"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70A4D81" w14:textId="1C38CF0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239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B81165A" w14:textId="03FE2EA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204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AA0E83B" w14:textId="0AD0587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251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8DE405B" w14:textId="21E80BA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7E4674FC"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103CFD7F" w14:textId="3149D7C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Vrednovati značaj pojedinih grupa kemijskih sastojaka u grožđu, moštu i vinu.</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65360E" w14:textId="0F0D3E9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Alkoholna fermentacija</w:t>
            </w:r>
          </w:p>
          <w:p w14:paraId="41010963" w14:textId="294EF53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Malolaktična fermentacija</w:t>
            </w:r>
          </w:p>
          <w:p w14:paraId="346F815A" w14:textId="0DBA5C7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Octena fermentacija</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7B4607" w14:textId="2D8BAAA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C89526" w14:textId="309976C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r w:rsidR="616F3724" w14:paraId="78BED09F"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0968939C" w14:textId="10694A7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Provesti kemijsku analizu mošta i osnovnu kemijsku analizu vina.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83C6A9" w14:textId="240EC3A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Njega i dozrijevanje vina. Zaštita vina - SO</w:t>
            </w:r>
            <w:r w:rsidRPr="616F3724">
              <w:rPr>
                <w:rFonts w:ascii="Calibri" w:eastAsia="Calibri" w:hAnsi="Calibri" w:cs="Calibri"/>
                <w:sz w:val="22"/>
                <w:szCs w:val="22"/>
                <w:vertAlign w:val="subscript"/>
                <w:lang w:val="hr-HR"/>
              </w:rPr>
              <w:t>2</w:t>
            </w:r>
            <w:r w:rsidRPr="616F3724">
              <w:rPr>
                <w:rFonts w:ascii="Calibri" w:eastAsia="Calibri" w:hAnsi="Calibri" w:cs="Calibri"/>
                <w:sz w:val="22"/>
                <w:szCs w:val="22"/>
                <w:lang w:val="hr-HR"/>
              </w:rPr>
              <w:t>, askorbinska kiselina, inertni plinovi, nadolijevanje, pretoci. Oksidacija, redoks potencijal, oksidacija i redoks potencijal.</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D6970F" w14:textId="45FABFE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Laboratorijske vježbe</w:t>
            </w:r>
          </w:p>
          <w:p w14:paraId="6E2D72EC" w14:textId="4C554C8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Senzorna analiza</w:t>
            </w:r>
          </w:p>
          <w:p w14:paraId="6BDF9469" w14:textId="64DC98F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Praktičan rad</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D1BBBF" w14:textId="211EB0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Praktična izvedba vježbi i praktičnog rada</w:t>
            </w:r>
          </w:p>
          <w:p w14:paraId="4212EB9A" w14:textId="3AF7A03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Senzorna provjera</w:t>
            </w:r>
          </w:p>
        </w:tc>
      </w:tr>
      <w:tr w:rsidR="616F3724" w14:paraId="5BACEFBA"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580A9DDF" w14:textId="53C7474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Primijeniti odgovarajuću metodu fizikalno - kemijske i biološke stabilizacije vina.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9EC36C" w14:textId="6AB57E7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Taloženja u vinu</w:t>
            </w:r>
          </w:p>
          <w:p w14:paraId="5FB641CE" w14:textId="7CCA111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Stabilizacija vina</w:t>
            </w:r>
          </w:p>
          <w:p w14:paraId="17A71D6A" w14:textId="2841D94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Bistrenje vina</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0BAA0B" w14:textId="4F3BC5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p w14:paraId="4FB064E8" w14:textId="6537E22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Laboratorijske vježbe i praktičan rad</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D38786" w14:textId="38C0D96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3042A4C1" w14:textId="0F7C79B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Praktična izvedba vježbi i praktičnog rada</w:t>
            </w:r>
          </w:p>
        </w:tc>
      </w:tr>
      <w:tr w:rsidR="616F3724" w14:paraId="5F57CFF8"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22BE927C" w14:textId="376883E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Odabrati postupak filtracije vina te opremu i ambalažu za punjenje vina.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B36A23" w14:textId="09FE799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Filtriranje i centrifugiranje </w:t>
            </w:r>
          </w:p>
          <w:p w14:paraId="7AAF3A61" w14:textId="0042282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Punjenje vina u boce</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358A8D" w14:textId="1EED78D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p w14:paraId="1FF631C1" w14:textId="3967CDC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Praktičan rad</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81BDB5" w14:textId="4A224C8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54507026" w14:textId="5668E99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Praktična izvedba</w:t>
            </w:r>
          </w:p>
          <w:p w14:paraId="48034749" w14:textId="2B8F46C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praktičnog rada</w:t>
            </w:r>
          </w:p>
        </w:tc>
      </w:tr>
      <w:tr w:rsidR="616F3724" w14:paraId="1F345838"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04D65E4A" w14:textId="6F014E8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I5 Razlikovati bolesti i mane vina i predložiti metode sprečavanja i odstranjivanja bolesti i mana.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C1E192" w14:textId="5B2B9BD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Bolesti vina</w:t>
            </w:r>
          </w:p>
          <w:p w14:paraId="130C9CA4" w14:textId="615A404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Mane vina</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70E68D" w14:textId="39E87D9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p w14:paraId="3E9D683C" w14:textId="47E8D0F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Laboratorijske vježbe</w:t>
            </w:r>
          </w:p>
          <w:p w14:paraId="3AE1F036" w14:textId="532A14F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Senzorna analiza</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FC7A38" w14:textId="512B82D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1C98383A" w14:textId="53FA33E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Praktična izvedba vježbi</w:t>
            </w:r>
          </w:p>
          <w:p w14:paraId="1273A935" w14:textId="24F9521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Senzorna provjera</w:t>
            </w:r>
          </w:p>
        </w:tc>
      </w:tr>
      <w:tr w:rsidR="616F3724" w14:paraId="310659E3" w14:textId="77777777" w:rsidTr="616F3724">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69682A3E" w14:textId="3CC1A77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I6 Primijeniti normativne akte u proizvodnji vina.</w:t>
            </w:r>
          </w:p>
        </w:tc>
        <w:tc>
          <w:tcPr>
            <w:tcW w:w="2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80708E" w14:textId="53AC1AD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Zakon i Pravilnici o vinu</w:t>
            </w:r>
          </w:p>
        </w:tc>
        <w:tc>
          <w:tcPr>
            <w:tcW w:w="204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0823B" w14:textId="37A6BE4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4A0ED1" w14:textId="2F1E92D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bl>
    <w:p w14:paraId="78613F77" w14:textId="0ACFC8EA" w:rsidR="616F3724" w:rsidRDefault="616F3724" w:rsidP="616F3724">
      <w:pPr>
        <w:rPr>
          <w:rFonts w:ascii="Calibri" w:eastAsia="Calibri" w:hAnsi="Calibri" w:cs="Calibri"/>
          <w:color w:val="000000" w:themeColor="text1"/>
          <w:lang w:val="hr-HR"/>
        </w:rPr>
      </w:pPr>
    </w:p>
    <w:p w14:paraId="76BAD4F9" w14:textId="3B8D209A" w:rsidR="616F3724" w:rsidRDefault="616F3724" w:rsidP="616F3724">
      <w:pPr>
        <w:rPr>
          <w:rFonts w:ascii="Calibri" w:eastAsia="Calibri" w:hAnsi="Calibri" w:cs="Calibri"/>
          <w:color w:val="000000" w:themeColor="text1"/>
          <w:lang w:val="hr-HR"/>
        </w:rPr>
      </w:pPr>
    </w:p>
    <w:p w14:paraId="017CE6CD" w14:textId="0B308680" w:rsidR="616F3724" w:rsidRDefault="616F3724" w:rsidP="616F3724">
      <w:pPr>
        <w:rPr>
          <w:rFonts w:ascii="Calibri" w:eastAsia="Calibri" w:hAnsi="Calibri" w:cs="Calibri"/>
          <w:color w:val="000000" w:themeColor="text1"/>
          <w:lang w:val="hr-HR"/>
        </w:rPr>
      </w:pPr>
    </w:p>
    <w:p w14:paraId="3361330C" w14:textId="73FE4E00" w:rsidR="616F3724" w:rsidRDefault="616F3724" w:rsidP="616F3724">
      <w:pPr>
        <w:rPr>
          <w:rFonts w:ascii="Calibri" w:eastAsia="Calibri" w:hAnsi="Calibri" w:cs="Calibri"/>
          <w:color w:val="000000" w:themeColor="text1"/>
          <w:lang w:val="hr-HR"/>
        </w:rPr>
      </w:pPr>
    </w:p>
    <w:p w14:paraId="7AED6C25" w14:textId="3990BE2A" w:rsidR="616F3724" w:rsidRDefault="616F3724" w:rsidP="616F3724">
      <w:pPr>
        <w:rPr>
          <w:rFonts w:ascii="Calibri" w:eastAsia="Calibri" w:hAnsi="Calibri" w:cs="Calibri"/>
          <w:color w:val="000000" w:themeColor="text1"/>
          <w:lang w:val="hr-HR"/>
        </w:rPr>
      </w:pPr>
    </w:p>
    <w:p w14:paraId="4939EC60" w14:textId="1E3C608B" w:rsidR="616F3724" w:rsidRDefault="616F3724" w:rsidP="616F3724">
      <w:pPr>
        <w:rPr>
          <w:rFonts w:ascii="Calibri" w:eastAsia="Calibri" w:hAnsi="Calibri" w:cs="Calibri"/>
          <w:color w:val="000000" w:themeColor="text1"/>
          <w:lang w:val="hr-HR"/>
        </w:rPr>
      </w:pPr>
    </w:p>
    <w:p w14:paraId="498186E2" w14:textId="7E3290F3" w:rsidR="616F3724" w:rsidRDefault="616F3724" w:rsidP="616F3724">
      <w:pPr>
        <w:rPr>
          <w:rFonts w:ascii="Calibri" w:eastAsia="Calibri" w:hAnsi="Calibri" w:cs="Calibri"/>
          <w:color w:val="000000" w:themeColor="text1"/>
          <w:lang w:val="hr-HR"/>
        </w:rPr>
      </w:pPr>
    </w:p>
    <w:p w14:paraId="7160D62F" w14:textId="50198182" w:rsidR="616F3724" w:rsidRDefault="616F3724" w:rsidP="616F3724">
      <w:pPr>
        <w:rPr>
          <w:rFonts w:ascii="Calibri" w:eastAsia="Calibri" w:hAnsi="Calibri" w:cs="Calibri"/>
          <w:color w:val="000000" w:themeColor="text1"/>
          <w:lang w:val="hr-HR"/>
        </w:rPr>
      </w:pPr>
    </w:p>
    <w:p w14:paraId="3414100B" w14:textId="44855969" w:rsidR="616F3724" w:rsidRDefault="616F3724" w:rsidP="616F3724">
      <w:pPr>
        <w:rPr>
          <w:rFonts w:ascii="Calibri" w:eastAsia="Calibri" w:hAnsi="Calibri" w:cs="Calibri"/>
          <w:color w:val="000000" w:themeColor="text1"/>
          <w:lang w:val="hr-HR"/>
        </w:rPr>
      </w:pPr>
    </w:p>
    <w:p w14:paraId="44339FB8" w14:textId="272DE446" w:rsidR="616F3724" w:rsidRDefault="616F3724" w:rsidP="616F3724">
      <w:pPr>
        <w:rPr>
          <w:rFonts w:ascii="Calibri" w:eastAsia="Calibri" w:hAnsi="Calibri" w:cs="Calibri"/>
          <w:color w:val="000000" w:themeColor="text1"/>
          <w:lang w:val="hr-HR"/>
        </w:rPr>
      </w:pPr>
    </w:p>
    <w:p w14:paraId="269B25BA" w14:textId="2903114F" w:rsidR="000D25B0" w:rsidRDefault="000D25B0" w:rsidP="616F3724">
      <w:pPr>
        <w:rPr>
          <w:rFonts w:ascii="Calibri" w:eastAsia="Calibri" w:hAnsi="Calibri" w:cs="Calibri"/>
          <w:color w:val="000000" w:themeColor="text1"/>
          <w:lang w:val="hr-HR"/>
        </w:rPr>
      </w:pPr>
    </w:p>
    <w:p w14:paraId="75BBDB23" w14:textId="42D2CCF1" w:rsidR="000D25B0" w:rsidRDefault="000D25B0" w:rsidP="616F3724">
      <w:pPr>
        <w:rPr>
          <w:rFonts w:ascii="Calibri" w:eastAsia="Calibri" w:hAnsi="Calibri" w:cs="Calibri"/>
          <w:color w:val="000000" w:themeColor="text1"/>
          <w:lang w:val="hr-HR"/>
        </w:rPr>
      </w:pPr>
    </w:p>
    <w:p w14:paraId="2C0D23E0" w14:textId="0F26188D" w:rsidR="000D25B0" w:rsidRDefault="000D25B0" w:rsidP="616F3724">
      <w:pPr>
        <w:rPr>
          <w:rFonts w:ascii="Calibri" w:eastAsia="Calibri" w:hAnsi="Calibri" w:cs="Calibri"/>
          <w:color w:val="000000" w:themeColor="text1"/>
          <w:lang w:val="hr-HR"/>
        </w:rPr>
      </w:pPr>
    </w:p>
    <w:p w14:paraId="43889A56" w14:textId="77777777" w:rsidR="000D25B0" w:rsidRDefault="000D25B0" w:rsidP="616F3724">
      <w:pPr>
        <w:rPr>
          <w:rFonts w:ascii="Calibri" w:eastAsia="Calibri" w:hAnsi="Calibri" w:cs="Calibri"/>
          <w:color w:val="000000" w:themeColor="text1"/>
          <w:lang w:val="hr-HR"/>
        </w:rPr>
      </w:pPr>
    </w:p>
    <w:p w14:paraId="2D6D108C" w14:textId="1068C2E5" w:rsidR="616F3724" w:rsidRDefault="616F3724" w:rsidP="616F3724">
      <w:pPr>
        <w:rPr>
          <w:rFonts w:ascii="Calibri" w:eastAsia="Calibri" w:hAnsi="Calibri" w:cs="Calibri"/>
          <w:color w:val="000000" w:themeColor="text1"/>
          <w:lang w:val="hr-HR"/>
        </w:rPr>
      </w:pPr>
    </w:p>
    <w:p w14:paraId="0062D832" w14:textId="0B663420" w:rsidR="616F3724" w:rsidRDefault="616F3724" w:rsidP="616F3724">
      <w:pPr>
        <w:rPr>
          <w:rFonts w:ascii="Calibri" w:eastAsia="Calibri" w:hAnsi="Calibri" w:cs="Calibri"/>
          <w:color w:val="000000" w:themeColor="text1"/>
          <w:lang w:val="hr-HR"/>
        </w:rPr>
      </w:pPr>
    </w:p>
    <w:p w14:paraId="7072F93A" w14:textId="47103D48" w:rsidR="28841B72" w:rsidRDefault="28841B72"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p w14:paraId="37F85471" w14:textId="78966AD0" w:rsidR="616F3724" w:rsidRDefault="616F3724" w:rsidP="616F372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6"/>
        <w:gridCol w:w="1266"/>
        <w:gridCol w:w="1281"/>
        <w:gridCol w:w="1266"/>
        <w:gridCol w:w="1281"/>
        <w:gridCol w:w="1266"/>
        <w:gridCol w:w="1267"/>
      </w:tblGrid>
      <w:tr w:rsidR="616F3724" w14:paraId="1BF021C1"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71F6151" w14:textId="21DAF40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6B84E0E7"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7F900C" w14:textId="2E26591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ED2340" w14:textId="7D38CFC1"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6B3A5F36"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FCCBEAE" w14:textId="04A36A2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F8CDE60" w14:textId="3611721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NAVODNJAVANJE</w:t>
            </w:r>
          </w:p>
        </w:tc>
      </w:tr>
      <w:tr w:rsidR="616F3724" w14:paraId="6C2BB5D9"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5CD56F9" w14:textId="6B24F1A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F8499E" w14:textId="65A4698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David Gluhić, viši predavač </w:t>
            </w:r>
          </w:p>
        </w:tc>
      </w:tr>
      <w:tr w:rsidR="616F3724" w14:paraId="5317ECA8"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BE45A10" w14:textId="2EA1A33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2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C2BFB90" w14:textId="5E59A3D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3CEEEA08"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169A48" w14:textId="2D172F3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9163A0" w14:textId="5524E813"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Obvezni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133243" w14:textId="7837153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8773AD" w14:textId="671E5EFA"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74DEF236"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544723" w14:textId="186F498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7DD886" w14:textId="41C159DF"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4871A47" w14:textId="7F5761D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33"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439CCD" w14:textId="49F979FF"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Zimski </w:t>
            </w:r>
          </w:p>
        </w:tc>
      </w:tr>
      <w:tr w:rsidR="616F3724" w14:paraId="224A40D5" w14:textId="77777777" w:rsidTr="616F3724">
        <w:trPr>
          <w:trHeight w:val="300"/>
        </w:trPr>
        <w:tc>
          <w:tcPr>
            <w:tcW w:w="1266"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747B33" w14:textId="47B06F1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66"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F1CD987" w14:textId="41F3974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EBC74E3" w14:textId="3C6AADF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47"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D45C70E" w14:textId="6F68553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6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2D3162C" w14:textId="738FCD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4277862A" w14:textId="77777777" w:rsidTr="616F3724">
        <w:trPr>
          <w:trHeight w:val="300"/>
        </w:trPr>
        <w:tc>
          <w:tcPr>
            <w:tcW w:w="1266" w:type="dxa"/>
            <w:vMerge/>
            <w:tcBorders>
              <w:left w:val="single" w:sz="0" w:space="0" w:color="auto"/>
              <w:bottom w:val="single" w:sz="0" w:space="0" w:color="auto"/>
              <w:right w:val="single" w:sz="0" w:space="0" w:color="auto"/>
            </w:tcBorders>
            <w:vAlign w:val="center"/>
          </w:tcPr>
          <w:p w14:paraId="5AE346A2" w14:textId="77777777" w:rsidR="00B0159A" w:rsidRDefault="00B0159A"/>
        </w:tc>
        <w:tc>
          <w:tcPr>
            <w:tcW w:w="1266"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51B218" w14:textId="0E06587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638A95" w14:textId="35AE601C"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5A6ABE" w14:textId="7A1756B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6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A27EE27" w14:textId="30CAB6A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r>
      <w:tr w:rsidR="616F3724" w14:paraId="254A398B"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38132BF" w14:textId="00F03C8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0A6736DB"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45947D" w14:textId="242BB1B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6290BA9B"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9EA514" w14:textId="2137080B"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sz w:val="22"/>
                <w:szCs w:val="22"/>
                <w:lang w:val="hr-HR"/>
              </w:rPr>
              <w:t xml:space="preserve">1. </w:t>
            </w:r>
            <w:r w:rsidRPr="616F3724">
              <w:rPr>
                <w:rFonts w:ascii="Calibri" w:eastAsia="Calibri" w:hAnsi="Calibri" w:cs="Calibri"/>
                <w:color w:val="000000" w:themeColor="text1"/>
                <w:sz w:val="22"/>
                <w:szCs w:val="22"/>
                <w:lang w:val="hr-HR"/>
              </w:rPr>
              <w:t>Svladavanjem gradiva ovog kolegija studenti će savladati osnovna teorijska i praktična znanja o primjeni navodnjavanja u poljoprivrednoj proizvodnji mediteranskih kultura.</w:t>
            </w:r>
          </w:p>
          <w:p w14:paraId="20806D69" w14:textId="32989B5C" w:rsidR="616F3724" w:rsidRDefault="616F3724" w:rsidP="616F3724">
            <w:pPr>
              <w:rPr>
                <w:rFonts w:ascii="Calibri" w:eastAsia="Calibri" w:hAnsi="Calibri" w:cs="Calibri"/>
                <w:sz w:val="22"/>
                <w:szCs w:val="22"/>
              </w:rPr>
            </w:pPr>
            <w:r w:rsidRPr="616F3724">
              <w:rPr>
                <w:rFonts w:ascii="Calibri" w:eastAsia="Calibri" w:hAnsi="Calibri" w:cs="Calibri"/>
                <w:color w:val="000000" w:themeColor="text1"/>
                <w:sz w:val="22"/>
                <w:szCs w:val="22"/>
                <w:lang w:val="hr-HR"/>
              </w:rPr>
              <w:t>2. Studenti će biti upoznati s mogućnosti izrade sustava navodnjavanja na malim gospodarstvima.</w:t>
            </w:r>
            <w:r w:rsidRPr="616F3724">
              <w:rPr>
                <w:rFonts w:ascii="Calibri" w:eastAsia="Calibri" w:hAnsi="Calibri" w:cs="Calibri"/>
                <w:sz w:val="22"/>
                <w:szCs w:val="22"/>
                <w:lang w:val="hr-HR"/>
              </w:rPr>
              <w:t xml:space="preserve"> </w:t>
            </w:r>
          </w:p>
        </w:tc>
      </w:tr>
      <w:tr w:rsidR="616F3724" w14:paraId="5E44FF6D"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EBA3B7" w14:textId="7417ACD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7386E39E"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D14EAC6" w14:textId="4A4AA4F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7AB9AAAF"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67A3E0" w14:textId="0E5D39F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0AC72C08"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42A0E5C" w14:textId="3BC02285"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1.1. Procijeniti utjecaj bioloških, ekoloških i fizikalno-kemijskih elemenata u poljoprivrednoj proizvodnji.</w:t>
            </w:r>
          </w:p>
          <w:p w14:paraId="2D9BE4D1" w14:textId="3506D074"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1.2. Odabrati opremu, alate i mehanizaciju za poljoprivrednu proizvodnju.</w:t>
            </w:r>
          </w:p>
          <w:p w14:paraId="0329BE88" w14:textId="15B9C88B"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 xml:space="preserve">1.4. Izraditi plan uzgoja mediteranskih kultura.  </w:t>
            </w:r>
          </w:p>
          <w:p w14:paraId="30A456EB" w14:textId="0343A647"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2.4. Odabrati prikladnu tehnologiju proizvodnje povrća na otvorenom i u zaštićenim prostorima.</w:t>
            </w:r>
          </w:p>
          <w:p w14:paraId="5CAA8316" w14:textId="2407B7D5"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2.5. Odabrati prikladnu tehnologiju proizvodnje ljekovitog bilja.</w:t>
            </w:r>
          </w:p>
          <w:p w14:paraId="6F008371" w14:textId="2D647598"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3.1. Upravljati plodnošću tla.</w:t>
            </w:r>
          </w:p>
          <w:p w14:paraId="21B416C9" w14:textId="2648FBA8" w:rsidR="616F3724" w:rsidRDefault="616F3724" w:rsidP="000D25B0">
            <w:pPr>
              <w:pStyle w:val="Odlomakpopisa"/>
              <w:numPr>
                <w:ilvl w:val="0"/>
                <w:numId w:val="41"/>
              </w:numPr>
              <w:spacing w:before="0" w:line="276" w:lineRule="auto"/>
              <w:jc w:val="both"/>
              <w:rPr>
                <w:rFonts w:ascii="Calibri" w:eastAsia="Calibri" w:hAnsi="Calibri" w:cs="Calibri"/>
                <w:color w:val="000000" w:themeColor="text1"/>
              </w:rPr>
            </w:pPr>
            <w:r w:rsidRPr="616F3724">
              <w:rPr>
                <w:rFonts w:ascii="Calibri" w:eastAsia="Calibri" w:hAnsi="Calibri" w:cs="Calibri"/>
                <w:color w:val="000000" w:themeColor="text1"/>
                <w:lang w:val="hr-HR"/>
              </w:rPr>
              <w:t>3.2. Izraditi modele ishrane bilja.</w:t>
            </w:r>
          </w:p>
          <w:p w14:paraId="6D2D8D44" w14:textId="2411D371" w:rsidR="616F3724" w:rsidRDefault="616F3724" w:rsidP="000D25B0">
            <w:pPr>
              <w:pStyle w:val="Odlomakpopisa"/>
              <w:numPr>
                <w:ilvl w:val="0"/>
                <w:numId w:val="41"/>
              </w:numPr>
              <w:rPr>
                <w:rFonts w:ascii="Calibri" w:eastAsia="Calibri" w:hAnsi="Calibri" w:cs="Calibri"/>
                <w:color w:val="000000" w:themeColor="text1"/>
              </w:rPr>
            </w:pPr>
            <w:r w:rsidRPr="616F3724">
              <w:rPr>
                <w:rFonts w:ascii="Calibri" w:eastAsia="Calibri" w:hAnsi="Calibri" w:cs="Calibri"/>
                <w:color w:val="000000" w:themeColor="text1"/>
                <w:lang w:val="hr-HR"/>
              </w:rPr>
              <w:t>3.5. Odabrati model navodnjavanja prilagođen određenoj kulturi.</w:t>
            </w:r>
          </w:p>
        </w:tc>
      </w:tr>
      <w:tr w:rsidR="616F3724" w14:paraId="6C687F38"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21D75C" w14:textId="079E3D1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4F4DB354"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C0644B" w14:textId="18443C44"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I1 Valorizirati primjenu voda različitih izvora za potrebe navodnjavanja mediteranskih kultura.</w:t>
            </w:r>
          </w:p>
          <w:p w14:paraId="7E6523E7" w14:textId="62EE1C92"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I2 Analizirati potrebe mediteranskih kultura za vodom. </w:t>
            </w:r>
          </w:p>
          <w:p w14:paraId="36E7A3E2" w14:textId="7AD958D1"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I3 Integrirati sustav navodnjavanja s ostalim elementima njege mediteranskih kultura.</w:t>
            </w:r>
          </w:p>
          <w:p w14:paraId="7425B359" w14:textId="4382E17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Odabrati sustav navodnjavanja mediteranskih kultura.</w:t>
            </w:r>
          </w:p>
        </w:tc>
      </w:tr>
      <w:tr w:rsidR="616F3724" w14:paraId="7FFFE3B9"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3A788C" w14:textId="1399AF9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71DB3282"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A87AEC" w14:textId="31BF1C77"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Uvod. Definicija navodnjavanja. Povijest razvoja i sadašnje stanje navodnjavanja kod nas i u svijetu. Potreba primjene navodnjavanja. Odnos tlo - biljka - voda u uvjetima navodnjavanja. Koristi i problemi navodnjavanja. Doziranje vode za navodnjavanje. Obrok navodnjavanja. Trenutak početka navodnjavanja. Izvor i količina vode za navodnjavanje. Kakvoća vode za navodnjavanje. Temeljni elementi za projektiranje navodnjavanja. Metode, načini i sustavi navodnjavanja. Površinsko navodnjavanje. Podzemno navodnjavanje, Navodnjavanje kišenjem. Lokalizirano navodnjavanje. Fertirigacija. Izbor metode, načina i sustava navodnjavanja. Reguliranje nedostatka vode u supstratu u zaštićenom prostoru. Gospodarenje s vodom u zaštićenom prostoru.</w:t>
            </w:r>
          </w:p>
        </w:tc>
      </w:tr>
      <w:tr w:rsidR="616F3724" w14:paraId="2D533947" w14:textId="77777777" w:rsidTr="616F3724">
        <w:trPr>
          <w:trHeight w:val="300"/>
        </w:trPr>
        <w:tc>
          <w:tcPr>
            <w:tcW w:w="1266"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D50758C" w14:textId="1FF7451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13"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D23D893" w14:textId="19C703F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55BBA979" w14:textId="08EB12B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173EB962" w14:textId="17D4614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7F7B2E21" w14:textId="765DFAA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70BBBC9C" w14:textId="3658474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1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27E2A53" w14:textId="30BB838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3708A547" w14:textId="3879AF3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266E08F6" w14:textId="49EEA83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66DDF6FA" w14:textId="140BC33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1A51580C" w14:textId="60C423F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4CC97520"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6A7625" w14:textId="7572C0C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0FBBA3DD" w14:textId="77777777" w:rsidTr="616F3724">
        <w:trPr>
          <w:trHeight w:val="1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1696B0" w14:textId="3E526D5E"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  </w:t>
            </w:r>
          </w:p>
        </w:tc>
      </w:tr>
      <w:tr w:rsidR="616F3724" w14:paraId="70FBDD67"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F7849D9" w14:textId="2F082BA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61D70E3D" w14:textId="77777777" w:rsidTr="616F3724">
        <w:trPr>
          <w:trHeight w:val="1140"/>
        </w:trPr>
        <w:tc>
          <w:tcPr>
            <w:tcW w:w="8893" w:type="dxa"/>
            <w:gridSpan w:val="7"/>
            <w:tcBorders>
              <w:top w:val="single" w:sz="6" w:space="0" w:color="auto"/>
              <w:left w:val="single" w:sz="6" w:space="0" w:color="auto"/>
              <w:bottom w:val="single" w:sz="6" w:space="0" w:color="auto"/>
              <w:right w:val="single" w:sz="6" w:space="0" w:color="auto"/>
            </w:tcBorders>
            <w:vAlign w:val="center"/>
          </w:tcPr>
          <w:p w14:paraId="4519960D" w14:textId="06898088"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3069A3A2" w14:textId="0E92070C" w:rsidR="616F3724" w:rsidRDefault="616F3724" w:rsidP="616F3724">
            <w:pPr>
              <w:rPr>
                <w:rFonts w:ascii="Calibri" w:eastAsia="Calibri" w:hAnsi="Calibri" w:cs="Calibri"/>
                <w:sz w:val="22"/>
                <w:szCs w:val="22"/>
              </w:rPr>
            </w:pPr>
          </w:p>
          <w:p w14:paraId="0C0B3764" w14:textId="09CB314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4952E99B" w14:textId="751FB7E4"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6"/>
              <w:gridCol w:w="1278"/>
              <w:gridCol w:w="1127"/>
              <w:gridCol w:w="1580"/>
              <w:gridCol w:w="995"/>
              <w:gridCol w:w="996"/>
              <w:gridCol w:w="1089"/>
            </w:tblGrid>
            <w:tr w:rsidR="616F3724" w14:paraId="7DD94FF1"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8DD342" w14:textId="11400F4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957583" w14:textId="567FD75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Kolokvij</w:t>
                  </w:r>
                </w:p>
              </w:tc>
              <w:tc>
                <w:tcPr>
                  <w:tcW w:w="11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B02BFC" w14:textId="3CF2FD9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Vježbe</w:t>
                  </w:r>
                </w:p>
              </w:tc>
              <w:tc>
                <w:tcPr>
                  <w:tcW w:w="158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CFFCC4" w14:textId="207B82F5"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 xml:space="preserve">Samostalni zadatak </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14317E" w14:textId="5287DC8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1AF02A" w14:textId="596A0D6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963E63" w14:textId="7EC83ED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3C408A69"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EBB5E8" w14:textId="6C0CDE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22C8C" w14:textId="4F0692D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1130" w:type="dxa"/>
                  <w:tcBorders>
                    <w:top w:val="single" w:sz="6" w:space="0" w:color="auto"/>
                    <w:left w:val="single" w:sz="6" w:space="0" w:color="auto"/>
                    <w:bottom w:val="single" w:sz="6" w:space="0" w:color="auto"/>
                    <w:right w:val="single" w:sz="6" w:space="0" w:color="auto"/>
                  </w:tcBorders>
                  <w:tcMar>
                    <w:left w:w="105" w:type="dxa"/>
                    <w:right w:w="105" w:type="dxa"/>
                  </w:tcMar>
                </w:tcPr>
                <w:p w14:paraId="74117856" w14:textId="0250D2F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5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D4ABFB" w14:textId="2B11259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DEF6DE" w14:textId="634226F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15 %</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EBC2AE" w14:textId="7557613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30 %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0E4433" w14:textId="31284A7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r>
            <w:tr w:rsidR="616F3724" w14:paraId="28BABBD2"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2A422E" w14:textId="576413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749573" w14:textId="240F5F8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30" w:type="dxa"/>
                  <w:tcBorders>
                    <w:top w:val="single" w:sz="6" w:space="0" w:color="auto"/>
                    <w:left w:val="single" w:sz="6" w:space="0" w:color="auto"/>
                    <w:bottom w:val="single" w:sz="6" w:space="0" w:color="auto"/>
                    <w:right w:val="single" w:sz="6" w:space="0" w:color="auto"/>
                  </w:tcBorders>
                  <w:tcMar>
                    <w:left w:w="105" w:type="dxa"/>
                    <w:right w:w="105" w:type="dxa"/>
                  </w:tcMar>
                </w:tcPr>
                <w:p w14:paraId="443C0E9B" w14:textId="228AA5F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5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A7BDDB" w14:textId="14D1B91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C88F56" w14:textId="0DD78EC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10 %</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7E23F1" w14:textId="590E15BB"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20 %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6EE0BF" w14:textId="0729E9C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07EB5727"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77D39E" w14:textId="75D04A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1B7938" w14:textId="2FDC4F7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130" w:type="dxa"/>
                  <w:tcBorders>
                    <w:top w:val="single" w:sz="6" w:space="0" w:color="auto"/>
                    <w:left w:val="single" w:sz="6" w:space="0" w:color="auto"/>
                    <w:bottom w:val="single" w:sz="6" w:space="0" w:color="auto"/>
                    <w:right w:val="single" w:sz="6" w:space="0" w:color="auto"/>
                  </w:tcBorders>
                  <w:tcMar>
                    <w:left w:w="105" w:type="dxa"/>
                    <w:right w:w="105" w:type="dxa"/>
                  </w:tcMar>
                </w:tcPr>
                <w:p w14:paraId="377846BA" w14:textId="0E808C0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5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612F0C" w14:textId="01E019D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074C61" w14:textId="7803693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5 %</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7826BC" w14:textId="0B74FCB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10 %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A16124" w14:textId="2DE4E92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0.4</w:t>
                  </w:r>
                </w:p>
              </w:tc>
            </w:tr>
            <w:tr w:rsidR="616F3724" w14:paraId="6E537482"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368C09" w14:textId="2BF7B7D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F74669" w14:textId="3DA49E7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30" w:type="dxa"/>
                  <w:tcBorders>
                    <w:top w:val="single" w:sz="6" w:space="0" w:color="auto"/>
                    <w:left w:val="single" w:sz="6" w:space="0" w:color="auto"/>
                    <w:bottom w:val="single" w:sz="6" w:space="0" w:color="auto"/>
                    <w:right w:val="single" w:sz="6" w:space="0" w:color="auto"/>
                  </w:tcBorders>
                  <w:tcMar>
                    <w:left w:w="105" w:type="dxa"/>
                    <w:right w:w="105" w:type="dxa"/>
                  </w:tcMar>
                </w:tcPr>
                <w:p w14:paraId="4EF238A8" w14:textId="476EAEA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58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7B0CFD" w14:textId="70ADB92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40%</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B66F75" w14:textId="7AD3F9F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20 %</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675277" w14:textId="3DE0C9C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40 %</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1A6969" w14:textId="1952326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1.6</w:t>
                  </w:r>
                </w:p>
              </w:tc>
            </w:tr>
            <w:tr w:rsidR="616F3724" w14:paraId="7DCFA228"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DF8B87" w14:textId="51DC47D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54E83E" w14:textId="3E7D021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w:t>
                  </w:r>
                </w:p>
              </w:tc>
              <w:tc>
                <w:tcPr>
                  <w:tcW w:w="11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A7BF23" w14:textId="361B9FC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58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1D836FB" w14:textId="162B4BE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A2E858" w14:textId="6751643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FFB717" w14:textId="567D46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65D339" w14:textId="217B14C7"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3835CF57" w14:textId="77777777" w:rsidTr="616F3724">
              <w:trPr>
                <w:trHeight w:val="300"/>
              </w:trPr>
              <w:tc>
                <w:tcPr>
                  <w:tcW w:w="16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95F42A" w14:textId="593F606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331471" w14:textId="39C3B0E5"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1,6</w:t>
                  </w:r>
                </w:p>
              </w:tc>
              <w:tc>
                <w:tcPr>
                  <w:tcW w:w="113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26C67E" w14:textId="6424B08C"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0,8</w:t>
                  </w:r>
                </w:p>
              </w:tc>
              <w:tc>
                <w:tcPr>
                  <w:tcW w:w="158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C5F3B4" w14:textId="51DBADF5" w:rsidR="616F3724" w:rsidRDefault="616F3724" w:rsidP="616F3724">
                  <w:pPr>
                    <w:jc w:val="center"/>
                    <w:rPr>
                      <w:rFonts w:ascii="Arial Narrow" w:eastAsia="Arial Narrow" w:hAnsi="Arial Narrow" w:cs="Arial Narrow"/>
                      <w:color w:val="000000" w:themeColor="text1"/>
                      <w:sz w:val="22"/>
                      <w:szCs w:val="22"/>
                    </w:rPr>
                  </w:pPr>
                  <w:r w:rsidRPr="616F3724">
                    <w:rPr>
                      <w:rFonts w:ascii="Arial Narrow" w:eastAsia="Arial Narrow" w:hAnsi="Arial Narrow" w:cs="Arial Narrow"/>
                      <w:b/>
                      <w:bCs/>
                      <w:color w:val="000000" w:themeColor="text1"/>
                      <w:sz w:val="22"/>
                      <w:szCs w:val="22"/>
                      <w:lang w:val="hr-HR"/>
                    </w:rPr>
                    <w:t>1,6</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898D30" w14:textId="1ABE93C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99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F41156" w14:textId="6D67DB5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EBDBB2" w14:textId="46D0A10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2C948CF5" w14:textId="167F2D44" w:rsidR="616F3724" w:rsidRDefault="616F3724" w:rsidP="616F3724">
            <w:pPr>
              <w:jc w:val="both"/>
              <w:rPr>
                <w:rFonts w:ascii="Calibri" w:eastAsia="Calibri" w:hAnsi="Calibri" w:cs="Calibri"/>
                <w:color w:val="000000" w:themeColor="text1"/>
                <w:sz w:val="22"/>
                <w:szCs w:val="22"/>
              </w:rPr>
            </w:pPr>
          </w:p>
          <w:p w14:paraId="30205198" w14:textId="46341D74"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0261B89" w14:textId="0872693E" w:rsidR="616F3724" w:rsidRDefault="616F3724" w:rsidP="616F3724">
            <w:pPr>
              <w:rPr>
                <w:rFonts w:ascii="Calibri" w:eastAsia="Calibri" w:hAnsi="Calibri" w:cs="Calibri"/>
                <w:sz w:val="22"/>
                <w:szCs w:val="22"/>
              </w:rPr>
            </w:pPr>
          </w:p>
          <w:p w14:paraId="0B75DCD8" w14:textId="2AF08334"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7284F93B" w14:textId="4D8AE499"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56"/>
              <w:gridCol w:w="1466"/>
              <w:gridCol w:w="1331"/>
              <w:gridCol w:w="1359"/>
              <w:gridCol w:w="1344"/>
              <w:gridCol w:w="1405"/>
            </w:tblGrid>
            <w:tr w:rsidR="616F3724" w14:paraId="724CF8CD"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7F386F" w14:textId="2862202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86725D" w14:textId="667266B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Pisani ispit</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6DC629" w14:textId="442B1E3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77DEE7" w14:textId="10E9610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49F5BC" w14:textId="25F913C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4A1621" w14:textId="73502D8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011A957E"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844CB7" w14:textId="3A9E3AC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DBFC4D" w14:textId="06F9C03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0C0825E7" w14:textId="7FF95E7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69C773" w14:textId="3F65F34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15 %</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F18A23" w14:textId="6BDC8AB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30 %</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8B777E" w14:textId="7419E0C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r>
            <w:tr w:rsidR="616F3724" w14:paraId="5BC9A751"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DB2E241" w14:textId="6CECB87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61FB65" w14:textId="299F140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1F20B36E" w14:textId="7ECAFBA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679F35" w14:textId="31F9588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10 %</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9AEBBD" w14:textId="76FCF24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20 %</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FBFB72" w14:textId="4A2418E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3708FADC"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EF0BA2" w14:textId="658761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82C53D" w14:textId="188684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61F8A082" w14:textId="6621915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BAC975" w14:textId="70766E0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5 %</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0B2E0D" w14:textId="6DBB986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10 %</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48B430" w14:textId="43ABD1F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0.4</w:t>
                  </w:r>
                </w:p>
              </w:tc>
            </w:tr>
            <w:tr w:rsidR="616F3724" w14:paraId="2C141B82"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E0BB1A" w14:textId="3DC55B7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568E96" w14:textId="2F1AF4F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33" w:type="dxa"/>
                  <w:tcBorders>
                    <w:top w:val="single" w:sz="6" w:space="0" w:color="auto"/>
                    <w:left w:val="single" w:sz="6" w:space="0" w:color="auto"/>
                    <w:bottom w:val="single" w:sz="6" w:space="0" w:color="auto"/>
                    <w:right w:val="single" w:sz="6" w:space="0" w:color="auto"/>
                  </w:tcBorders>
                  <w:tcMar>
                    <w:left w:w="105" w:type="dxa"/>
                    <w:right w:w="105" w:type="dxa"/>
                  </w:tcMar>
                </w:tcPr>
                <w:p w14:paraId="1B3A086C" w14:textId="17EF6D8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40%</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569DDE" w14:textId="500E5AE5"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20 %</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4A91B0" w14:textId="6EAB66A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40 %</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F9B5B1" w14:textId="491EBD0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1.6</w:t>
                  </w:r>
                </w:p>
              </w:tc>
            </w:tr>
            <w:tr w:rsidR="616F3724" w14:paraId="5675CD9B"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619C87" w14:textId="41044A7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2BD700" w14:textId="04A1215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60%</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6BF2155" w14:textId="059433F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4E2F6D" w14:textId="6EF8AFF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620114" w14:textId="78ABDA7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B6529F" w14:textId="1599F6C4"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6F39AC2A" w14:textId="77777777" w:rsidTr="616F3724">
              <w:trPr>
                <w:trHeight w:val="300"/>
              </w:trPr>
              <w:tc>
                <w:tcPr>
                  <w:tcW w:w="17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642778" w14:textId="5B94213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9FF274" w14:textId="6B0CE44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2.4</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824CC6C" w14:textId="69994FB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1.6</w:t>
                  </w:r>
                </w:p>
              </w:tc>
              <w:tc>
                <w:tcPr>
                  <w:tcW w:w="136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1988F1" w14:textId="5085EDA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EFEA65" w14:textId="635FA4E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0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CD5D91" w14:textId="68AB917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44E755F0" w14:textId="2E165C80" w:rsidR="616F3724" w:rsidRDefault="616F3724" w:rsidP="616F3724">
            <w:pPr>
              <w:rPr>
                <w:rFonts w:ascii="Calibri" w:eastAsia="Calibri" w:hAnsi="Calibri" w:cs="Calibri"/>
                <w:sz w:val="22"/>
                <w:szCs w:val="22"/>
              </w:rPr>
            </w:pPr>
          </w:p>
          <w:p w14:paraId="6B0A336D" w14:textId="51B208AA"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84C5DAC" w14:textId="14FC4A24" w:rsidR="616F3724" w:rsidRDefault="616F3724" w:rsidP="616F3724">
            <w:pPr>
              <w:jc w:val="both"/>
              <w:rPr>
                <w:rFonts w:ascii="Calibri" w:eastAsia="Calibri" w:hAnsi="Calibri" w:cs="Calibri"/>
                <w:color w:val="000000" w:themeColor="text1"/>
                <w:sz w:val="22"/>
                <w:szCs w:val="22"/>
              </w:rPr>
            </w:pPr>
          </w:p>
          <w:p w14:paraId="2F034C7C" w14:textId="0EB413B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1C50752C" w14:textId="777ED6A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4E5FC424" w14:textId="2C597D8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66A705B9" w14:textId="22BF2A17"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26"/>
              <w:gridCol w:w="2902"/>
              <w:gridCol w:w="2633"/>
            </w:tblGrid>
            <w:tr w:rsidR="616F3724" w14:paraId="4C5B6652" w14:textId="77777777" w:rsidTr="616F372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35541E" w14:textId="081DBF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1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42B2AF" w14:textId="4A77610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4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9DC020" w14:textId="4F8871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05FE6AD7" w14:textId="77777777" w:rsidTr="616F372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AABA71" w14:textId="1BB0C09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39FD4A" w14:textId="4F52C56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4AB653" w14:textId="6B357AE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736F6B75" w14:textId="77777777" w:rsidTr="616F372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F26650" w14:textId="097E8A1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96710F" w14:textId="36E5545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A9ACA5" w14:textId="7125ED4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2E2718B2" w14:textId="77777777" w:rsidTr="616F372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DFD38E" w14:textId="44F5F5A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C4CFE2" w14:textId="35AF908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F38129" w14:textId="5DD5695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3BBC45CE" w14:textId="77777777" w:rsidTr="616F372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29FA75" w14:textId="3CA051C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FC6D2A" w14:textId="54D97F7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BAC82D" w14:textId="669A8BA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1EAC0A17" w14:textId="77777777" w:rsidTr="616F3724">
              <w:trPr>
                <w:trHeight w:val="300"/>
              </w:trPr>
              <w:tc>
                <w:tcPr>
                  <w:tcW w:w="313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6D95B0" w14:textId="4C0B8F1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80BD44" w14:textId="05BD218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C87A3B" w14:textId="412DCE3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0AFEA0FE" w14:textId="03C89F9C" w:rsidR="616F3724" w:rsidRDefault="616F3724" w:rsidP="616F3724">
            <w:pPr>
              <w:rPr>
                <w:rFonts w:ascii="Calibri" w:eastAsia="Calibri" w:hAnsi="Calibri" w:cs="Calibri"/>
                <w:sz w:val="22"/>
                <w:szCs w:val="22"/>
              </w:rPr>
            </w:pPr>
          </w:p>
        </w:tc>
      </w:tr>
      <w:tr w:rsidR="616F3724" w14:paraId="11E3AA02"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E6B22E" w14:textId="3241E45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66537F2D"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DA617E3" w14:textId="16DE0F1E" w:rsidR="616F3724" w:rsidRDefault="616F3724" w:rsidP="000D25B0">
            <w:pPr>
              <w:pStyle w:val="Odlomakpopisa"/>
              <w:numPr>
                <w:ilvl w:val="0"/>
                <w:numId w:val="40"/>
              </w:numPr>
              <w:spacing w:before="0" w:line="276" w:lineRule="auto"/>
              <w:jc w:val="both"/>
              <w:rPr>
                <w:rFonts w:ascii="Calibri" w:eastAsia="Calibri" w:hAnsi="Calibri" w:cs="Calibri"/>
              </w:rPr>
            </w:pPr>
            <w:r w:rsidRPr="616F3724">
              <w:rPr>
                <w:rFonts w:ascii="Calibri" w:eastAsia="Calibri" w:hAnsi="Calibri" w:cs="Calibri"/>
                <w:lang w:val="pl"/>
              </w:rPr>
              <w:t>Tomić, F. (1988)</w:t>
            </w:r>
            <w:r w:rsidRPr="616F3724">
              <w:rPr>
                <w:rFonts w:ascii="Calibri" w:eastAsia="Calibri" w:hAnsi="Calibri" w:cs="Calibri"/>
                <w:b/>
                <w:bCs/>
                <w:lang w:val="pl"/>
              </w:rPr>
              <w:t xml:space="preserve"> </w:t>
            </w:r>
            <w:r w:rsidRPr="616F3724">
              <w:rPr>
                <w:rFonts w:ascii="Calibri" w:eastAsia="Calibri" w:hAnsi="Calibri" w:cs="Calibri"/>
                <w:lang w:val="pl"/>
              </w:rPr>
              <w:t>Navodnjavanje, Fakultet poljoprivrednih znanosti Sveučilišta u Zagrebu, Zagreb</w:t>
            </w:r>
          </w:p>
        </w:tc>
      </w:tr>
      <w:tr w:rsidR="616F3724" w14:paraId="088D68FF"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E47C9B" w14:textId="13C8751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4043E75D" w14:textId="77777777" w:rsidTr="616F3724">
        <w:trPr>
          <w:trHeight w:val="1095"/>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7375728" w14:textId="19D15BA7"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rPr>
              <w:t xml:space="preserve">Capra, A., i Scicolone, B. (2016). </w:t>
            </w:r>
            <w:r w:rsidRPr="616F3724">
              <w:rPr>
                <w:rFonts w:ascii="Calibri" w:eastAsia="Calibri" w:hAnsi="Calibri" w:cs="Calibri"/>
                <w:i/>
                <w:iCs/>
              </w:rPr>
              <w:t>Progettazione e gestione degli impianti di irrigazione</w:t>
            </w:r>
            <w:r w:rsidRPr="616F3724">
              <w:rPr>
                <w:rFonts w:ascii="Calibri" w:eastAsia="Calibri" w:hAnsi="Calibri" w:cs="Calibri"/>
              </w:rPr>
              <w:t>. Edagricole.</w:t>
            </w:r>
          </w:p>
          <w:p w14:paraId="6B5CBE53" w14:textId="4958CB5C"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rPr>
              <w:t xml:space="preserve">Dasberg, S., i Or, D. (1999). </w:t>
            </w:r>
            <w:r w:rsidRPr="616F3724">
              <w:rPr>
                <w:rFonts w:ascii="Calibri" w:eastAsia="Calibri" w:hAnsi="Calibri" w:cs="Calibri"/>
                <w:i/>
                <w:iCs/>
              </w:rPr>
              <w:t>Drip Irrigation</w:t>
            </w:r>
            <w:r w:rsidRPr="616F3724">
              <w:rPr>
                <w:rFonts w:ascii="Calibri" w:eastAsia="Calibri" w:hAnsi="Calibri" w:cs="Calibri"/>
              </w:rPr>
              <w:t>. Springer-Verlag.</w:t>
            </w:r>
          </w:p>
          <w:p w14:paraId="3C6270DE" w14:textId="2B31CB2D"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rPr>
              <w:t xml:space="preserve">D'Itri, F. M., i Howard, W. (1995). </w:t>
            </w:r>
            <w:r w:rsidRPr="616F3724">
              <w:rPr>
                <w:rFonts w:ascii="Calibri" w:eastAsia="Calibri" w:hAnsi="Calibri" w:cs="Calibri"/>
                <w:i/>
                <w:iCs/>
              </w:rPr>
              <w:t>Subirrigation and Controlled Drainage</w:t>
            </w:r>
            <w:r w:rsidRPr="616F3724">
              <w:rPr>
                <w:rFonts w:ascii="Calibri" w:eastAsia="Calibri" w:hAnsi="Calibri" w:cs="Calibri"/>
              </w:rPr>
              <w:t>. CRC Press.</w:t>
            </w:r>
          </w:p>
          <w:p w14:paraId="4BB1F1B4" w14:textId="618FB8C3"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rPr>
              <w:t xml:space="preserve">Hanson, B. R., Lamm, F. R., i Camp, C. R. (2007). </w:t>
            </w:r>
            <w:r w:rsidRPr="616F3724">
              <w:rPr>
                <w:rFonts w:ascii="Calibri" w:eastAsia="Calibri" w:hAnsi="Calibri" w:cs="Calibri"/>
                <w:i/>
                <w:iCs/>
              </w:rPr>
              <w:t>Irrigation Management of Horticultural Crops</w:t>
            </w:r>
            <w:r w:rsidRPr="616F3724">
              <w:rPr>
                <w:rFonts w:ascii="Calibri" w:eastAsia="Calibri" w:hAnsi="Calibri" w:cs="Calibri"/>
              </w:rPr>
              <w:t>. John Wiley &amp; Sons.</w:t>
            </w:r>
          </w:p>
          <w:p w14:paraId="5B076C1A" w14:textId="612E94E7"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rPr>
              <w:t xml:space="preserve">Maggio, A., i De Pascale, S. (2014). </w:t>
            </w:r>
            <w:r w:rsidRPr="616F3724">
              <w:rPr>
                <w:rFonts w:ascii="Calibri" w:eastAsia="Calibri" w:hAnsi="Calibri" w:cs="Calibri"/>
                <w:i/>
                <w:iCs/>
              </w:rPr>
              <w:t>Irrigation and Water Management in Horticultural Crops</w:t>
            </w:r>
            <w:r w:rsidRPr="616F3724">
              <w:rPr>
                <w:rFonts w:ascii="Calibri" w:eastAsia="Calibri" w:hAnsi="Calibri" w:cs="Calibri"/>
              </w:rPr>
              <w:t>. Nova Science Publishers.</w:t>
            </w:r>
          </w:p>
          <w:p w14:paraId="1499C279" w14:textId="7C50773B"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rPr>
              <w:t xml:space="preserve">Poch, R. M., i Arbat, G. (2017). </w:t>
            </w:r>
            <w:r w:rsidRPr="616F3724">
              <w:rPr>
                <w:rFonts w:ascii="Calibri" w:eastAsia="Calibri" w:hAnsi="Calibri" w:cs="Calibri"/>
                <w:i/>
                <w:iCs/>
              </w:rPr>
              <w:t>Water Use in Agriculture: A Guide to Best Practices</w:t>
            </w:r>
            <w:r w:rsidRPr="616F3724">
              <w:rPr>
                <w:rFonts w:ascii="Calibri" w:eastAsia="Calibri" w:hAnsi="Calibri" w:cs="Calibri"/>
              </w:rPr>
              <w:t>. CRC Press.</w:t>
            </w:r>
          </w:p>
          <w:p w14:paraId="72A399CE" w14:textId="41FCE8CC" w:rsidR="616F3724" w:rsidRDefault="616F3724" w:rsidP="000D25B0">
            <w:pPr>
              <w:pStyle w:val="Odlomakpopisa"/>
              <w:numPr>
                <w:ilvl w:val="0"/>
                <w:numId w:val="39"/>
              </w:numPr>
              <w:spacing w:before="240"/>
              <w:rPr>
                <w:rFonts w:ascii="Calibri" w:eastAsia="Calibri" w:hAnsi="Calibri" w:cs="Calibri"/>
              </w:rPr>
            </w:pPr>
            <w:r w:rsidRPr="616F3724">
              <w:rPr>
                <w:rFonts w:ascii="Calibri" w:eastAsia="Calibri" w:hAnsi="Calibri" w:cs="Calibri"/>
                <w:lang w:val="it-IT"/>
              </w:rPr>
              <w:t xml:space="preserve">Vieri, M., Rosatti, P., i Tosi, C. (2017). </w:t>
            </w:r>
            <w:r w:rsidRPr="616F3724">
              <w:rPr>
                <w:rFonts w:ascii="Calibri" w:eastAsia="Calibri" w:hAnsi="Calibri" w:cs="Calibri"/>
                <w:i/>
                <w:iCs/>
                <w:lang w:val="it-IT"/>
              </w:rPr>
              <w:t>L'irrigazione: manuale per le aziende agricole</w:t>
            </w:r>
            <w:r w:rsidRPr="616F3724">
              <w:rPr>
                <w:rFonts w:ascii="Calibri" w:eastAsia="Calibri" w:hAnsi="Calibri" w:cs="Calibri"/>
                <w:lang w:val="it-IT"/>
              </w:rPr>
              <w:t>. Edizioni Agricole</w:t>
            </w:r>
          </w:p>
        </w:tc>
      </w:tr>
      <w:tr w:rsidR="616F3724" w14:paraId="2F9723CF"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90950D" w14:textId="131742C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54AD0477" w14:textId="77777777" w:rsidTr="616F3724">
        <w:trPr>
          <w:trHeight w:val="300"/>
        </w:trPr>
        <w:tc>
          <w:tcPr>
            <w:tcW w:w="8893"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BF1B3CA" w14:textId="76146D91"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03D5A664" w14:textId="6876716F" w:rsidR="616F3724" w:rsidRDefault="616F3724" w:rsidP="616F3724">
      <w:pPr>
        <w:rPr>
          <w:rFonts w:ascii="Calibri" w:eastAsia="Calibri" w:hAnsi="Calibri" w:cs="Calibri"/>
          <w:color w:val="000000" w:themeColor="text1"/>
          <w:sz w:val="22"/>
          <w:szCs w:val="22"/>
          <w:lang w:val="hr-HR"/>
        </w:rPr>
      </w:pPr>
    </w:p>
    <w:p w14:paraId="15B75AF1" w14:textId="6E40BEB0" w:rsidR="616F3724" w:rsidRDefault="616F3724" w:rsidP="616F3724">
      <w:pPr>
        <w:rPr>
          <w:rFonts w:ascii="Calibri" w:eastAsia="Calibri" w:hAnsi="Calibri" w:cs="Calibri"/>
          <w:color w:val="000000" w:themeColor="text1"/>
          <w:sz w:val="22"/>
          <w:szCs w:val="22"/>
          <w:lang w:val="hr-HR"/>
        </w:rPr>
      </w:pPr>
    </w:p>
    <w:p w14:paraId="4BF4473D" w14:textId="436F2F6F" w:rsidR="616F3724" w:rsidRDefault="616F3724" w:rsidP="616F3724">
      <w:pPr>
        <w:rPr>
          <w:rFonts w:ascii="Calibri" w:eastAsia="Calibri" w:hAnsi="Calibri" w:cs="Calibri"/>
          <w:color w:val="000000" w:themeColor="text1"/>
          <w:lang w:val="hr-HR"/>
        </w:rPr>
      </w:pPr>
    </w:p>
    <w:p w14:paraId="32405ED2" w14:textId="6BA61624" w:rsidR="616F3724" w:rsidRDefault="616F3724" w:rsidP="616F3724">
      <w:pPr>
        <w:rPr>
          <w:rFonts w:ascii="Arial Narrow" w:eastAsia="Arial Narrow" w:hAnsi="Arial Narrow" w:cs="Arial Narrow"/>
          <w:color w:val="000000" w:themeColor="text1"/>
          <w:sz w:val="22"/>
          <w:szCs w:val="22"/>
          <w:lang w:val="hr-HR"/>
        </w:rPr>
      </w:pPr>
    </w:p>
    <w:p w14:paraId="453C73C3" w14:textId="28888A77" w:rsidR="616F3724" w:rsidRDefault="616F3724" w:rsidP="616F3724">
      <w:pPr>
        <w:rPr>
          <w:rFonts w:ascii="Calibri" w:eastAsia="Calibri" w:hAnsi="Calibri" w:cs="Calibri"/>
          <w:color w:val="000000" w:themeColor="text1"/>
          <w:lang w:val="hr-HR"/>
        </w:rPr>
      </w:pPr>
    </w:p>
    <w:p w14:paraId="5B80B02B" w14:textId="44328DBC" w:rsidR="616F3724" w:rsidRDefault="616F3724" w:rsidP="616F3724">
      <w:pPr>
        <w:rPr>
          <w:rFonts w:ascii="Calibri" w:eastAsia="Calibri" w:hAnsi="Calibri" w:cs="Calibri"/>
          <w:color w:val="000000" w:themeColor="text1"/>
          <w:lang w:val="hr-HR"/>
        </w:rPr>
      </w:pPr>
    </w:p>
    <w:p w14:paraId="65A9FE64" w14:textId="749876AB" w:rsidR="616F3724" w:rsidRDefault="616F3724" w:rsidP="616F3724">
      <w:pPr>
        <w:rPr>
          <w:rFonts w:ascii="Calibri" w:eastAsia="Calibri" w:hAnsi="Calibri" w:cs="Calibri"/>
          <w:color w:val="000000" w:themeColor="text1"/>
          <w:lang w:val="hr-HR"/>
        </w:rPr>
      </w:pPr>
    </w:p>
    <w:p w14:paraId="34FF58D2" w14:textId="29252B00" w:rsidR="616F3724" w:rsidRDefault="616F3724" w:rsidP="616F3724">
      <w:pPr>
        <w:rPr>
          <w:rFonts w:ascii="Calibri" w:eastAsia="Calibri" w:hAnsi="Calibri" w:cs="Calibri"/>
          <w:color w:val="000000" w:themeColor="text1"/>
          <w:lang w:val="hr-HR"/>
        </w:rPr>
      </w:pPr>
    </w:p>
    <w:p w14:paraId="6C3A9AE0" w14:textId="18D5D3AA" w:rsidR="616F3724" w:rsidRDefault="616F3724" w:rsidP="616F3724">
      <w:pPr>
        <w:rPr>
          <w:rFonts w:ascii="Calibri" w:eastAsia="Calibri" w:hAnsi="Calibri" w:cs="Calibri"/>
          <w:color w:val="000000" w:themeColor="text1"/>
          <w:lang w:val="hr-HR"/>
        </w:rPr>
      </w:pPr>
    </w:p>
    <w:p w14:paraId="36C8F7BF" w14:textId="529F97B5" w:rsidR="616F3724" w:rsidRDefault="616F3724" w:rsidP="616F3724">
      <w:pPr>
        <w:rPr>
          <w:rFonts w:ascii="Calibri" w:eastAsia="Calibri" w:hAnsi="Calibri" w:cs="Calibri"/>
          <w:color w:val="000000" w:themeColor="text1"/>
          <w:lang w:val="hr-HR"/>
        </w:rPr>
      </w:pPr>
    </w:p>
    <w:p w14:paraId="6050C377" w14:textId="16CDF072" w:rsidR="616F3724" w:rsidRDefault="616F3724" w:rsidP="616F3724">
      <w:pPr>
        <w:rPr>
          <w:rFonts w:ascii="Calibri" w:eastAsia="Calibri" w:hAnsi="Calibri" w:cs="Calibri"/>
          <w:color w:val="000000" w:themeColor="text1"/>
          <w:lang w:val="hr-HR"/>
        </w:rPr>
      </w:pPr>
    </w:p>
    <w:p w14:paraId="26571004" w14:textId="19C714EF" w:rsidR="616F3724" w:rsidRDefault="616F3724" w:rsidP="616F3724">
      <w:pPr>
        <w:rPr>
          <w:rFonts w:ascii="Calibri" w:eastAsia="Calibri" w:hAnsi="Calibri" w:cs="Calibri"/>
          <w:color w:val="000000" w:themeColor="text1"/>
          <w:lang w:val="hr-HR"/>
        </w:rPr>
      </w:pPr>
    </w:p>
    <w:p w14:paraId="3B5A3EFC" w14:textId="306D3ED7" w:rsidR="616F3724" w:rsidRDefault="616F3724" w:rsidP="616F3724">
      <w:pPr>
        <w:rPr>
          <w:rFonts w:ascii="Calibri" w:eastAsia="Calibri" w:hAnsi="Calibri" w:cs="Calibri"/>
          <w:color w:val="000000" w:themeColor="text1"/>
          <w:lang w:val="hr-HR"/>
        </w:rPr>
      </w:pPr>
    </w:p>
    <w:p w14:paraId="767BA712" w14:textId="5D8E80EA" w:rsidR="616F3724" w:rsidRDefault="616F3724" w:rsidP="616F3724">
      <w:pPr>
        <w:rPr>
          <w:rFonts w:ascii="Calibri" w:eastAsia="Calibri" w:hAnsi="Calibri" w:cs="Calibri"/>
          <w:color w:val="000000" w:themeColor="text1"/>
          <w:lang w:val="hr-HR"/>
        </w:rPr>
      </w:pPr>
    </w:p>
    <w:p w14:paraId="4FDEE5E9" w14:textId="476C652C" w:rsidR="616F3724" w:rsidRDefault="616F3724" w:rsidP="616F3724">
      <w:pPr>
        <w:rPr>
          <w:rFonts w:ascii="Calibri" w:eastAsia="Calibri" w:hAnsi="Calibri" w:cs="Calibri"/>
          <w:color w:val="000000" w:themeColor="text1"/>
          <w:lang w:val="hr-HR"/>
        </w:rPr>
      </w:pPr>
    </w:p>
    <w:p w14:paraId="4EEA9B61" w14:textId="62E9FE1F" w:rsidR="616F3724" w:rsidRDefault="616F3724" w:rsidP="616F3724">
      <w:pPr>
        <w:rPr>
          <w:rFonts w:ascii="Calibri" w:eastAsia="Calibri" w:hAnsi="Calibri" w:cs="Calibri"/>
          <w:color w:val="000000" w:themeColor="text1"/>
          <w:lang w:val="hr-HR"/>
        </w:rPr>
      </w:pPr>
    </w:p>
    <w:p w14:paraId="39AA59F5" w14:textId="6AA09EE1" w:rsidR="616F3724" w:rsidRDefault="616F3724" w:rsidP="616F3724">
      <w:pPr>
        <w:rPr>
          <w:rFonts w:ascii="Calibri" w:eastAsia="Calibri" w:hAnsi="Calibri" w:cs="Calibri"/>
          <w:color w:val="000000" w:themeColor="text1"/>
          <w:lang w:val="hr-HR"/>
        </w:rPr>
      </w:pPr>
    </w:p>
    <w:p w14:paraId="29F836FD" w14:textId="34C8C806" w:rsidR="616F3724" w:rsidRDefault="616F3724" w:rsidP="616F3724">
      <w:pPr>
        <w:rPr>
          <w:rFonts w:ascii="Calibri" w:eastAsia="Calibri" w:hAnsi="Calibri" w:cs="Calibri"/>
          <w:color w:val="000000" w:themeColor="text1"/>
          <w:lang w:val="hr-HR"/>
        </w:rPr>
      </w:pPr>
    </w:p>
    <w:p w14:paraId="58009872" w14:textId="008D52F7" w:rsidR="616F3724" w:rsidRDefault="616F3724" w:rsidP="616F3724">
      <w:pPr>
        <w:rPr>
          <w:rFonts w:ascii="Calibri" w:eastAsia="Calibri" w:hAnsi="Calibri" w:cs="Calibri"/>
          <w:color w:val="000000" w:themeColor="text1"/>
          <w:lang w:val="hr-HR"/>
        </w:rPr>
      </w:pPr>
    </w:p>
    <w:p w14:paraId="4D023D78" w14:textId="4F78253A" w:rsidR="616F3724" w:rsidRDefault="616F3724" w:rsidP="616F3724">
      <w:pPr>
        <w:rPr>
          <w:rFonts w:ascii="Calibri" w:eastAsia="Calibri" w:hAnsi="Calibri" w:cs="Calibri"/>
          <w:color w:val="000000" w:themeColor="text1"/>
          <w:lang w:val="hr-HR"/>
        </w:rPr>
      </w:pPr>
    </w:p>
    <w:p w14:paraId="51820836" w14:textId="57CF6933" w:rsidR="616F3724" w:rsidRDefault="616F3724" w:rsidP="616F3724">
      <w:pPr>
        <w:rPr>
          <w:rFonts w:ascii="Calibri" w:eastAsia="Calibri" w:hAnsi="Calibri" w:cs="Calibri"/>
          <w:color w:val="000000" w:themeColor="text1"/>
          <w:lang w:val="hr-HR"/>
        </w:rPr>
      </w:pPr>
    </w:p>
    <w:p w14:paraId="2A82B347" w14:textId="6BDC5042" w:rsidR="616F3724" w:rsidRDefault="616F3724" w:rsidP="616F3724">
      <w:pPr>
        <w:rPr>
          <w:rFonts w:ascii="Calibri" w:eastAsia="Calibri" w:hAnsi="Calibri" w:cs="Calibri"/>
          <w:color w:val="000000" w:themeColor="text1"/>
          <w:lang w:val="hr-HR"/>
        </w:rPr>
      </w:pPr>
    </w:p>
    <w:p w14:paraId="7A49F887" w14:textId="01D9F5BA" w:rsidR="616F3724" w:rsidRDefault="616F3724" w:rsidP="616F3724">
      <w:pPr>
        <w:rPr>
          <w:rFonts w:ascii="Calibri" w:eastAsia="Calibri" w:hAnsi="Calibri" w:cs="Calibri"/>
          <w:color w:val="000000" w:themeColor="text1"/>
          <w:lang w:val="hr-HR"/>
        </w:rPr>
      </w:pPr>
    </w:p>
    <w:p w14:paraId="0F4FB4A7" w14:textId="2DFAA376" w:rsidR="616F3724" w:rsidRDefault="616F3724" w:rsidP="616F3724">
      <w:pPr>
        <w:rPr>
          <w:rFonts w:ascii="Calibri" w:eastAsia="Calibri" w:hAnsi="Calibri" w:cs="Calibri"/>
          <w:color w:val="000000" w:themeColor="text1"/>
          <w:lang w:val="hr-HR"/>
        </w:rPr>
      </w:pPr>
    </w:p>
    <w:p w14:paraId="0CB3ADB6" w14:textId="0B2881C3" w:rsidR="616F3724" w:rsidRDefault="616F3724" w:rsidP="616F3724">
      <w:pPr>
        <w:rPr>
          <w:rFonts w:ascii="Calibri" w:eastAsia="Calibri" w:hAnsi="Calibri" w:cs="Calibri"/>
          <w:color w:val="000000" w:themeColor="text1"/>
          <w:lang w:val="hr-HR"/>
        </w:rPr>
      </w:pPr>
    </w:p>
    <w:p w14:paraId="23A3819E" w14:textId="5869A7C5" w:rsidR="616F3724" w:rsidRDefault="616F3724" w:rsidP="4CAD4CE0">
      <w:pPr>
        <w:rPr>
          <w:rFonts w:ascii="Calibri" w:eastAsia="Calibri" w:hAnsi="Calibri" w:cs="Calibri"/>
          <w:color w:val="000000" w:themeColor="text1"/>
          <w:lang w:val="hr-HR"/>
        </w:rPr>
      </w:pPr>
    </w:p>
    <w:p w14:paraId="47277349" w14:textId="446E5E6E" w:rsidR="4CAD4CE0" w:rsidRDefault="4CAD4CE0" w:rsidP="4CAD4CE0">
      <w:pPr>
        <w:rPr>
          <w:rFonts w:ascii="Calibri" w:eastAsia="Calibri" w:hAnsi="Calibri" w:cs="Calibri"/>
          <w:color w:val="000000" w:themeColor="text1"/>
          <w:lang w:val="hr-HR"/>
        </w:rPr>
      </w:pPr>
    </w:p>
    <w:p w14:paraId="73C6F474" w14:textId="4AECC745" w:rsidR="4CAD4CE0" w:rsidRDefault="4CAD4CE0" w:rsidP="4CAD4CE0">
      <w:pPr>
        <w:rPr>
          <w:rFonts w:ascii="Calibri" w:eastAsia="Calibri" w:hAnsi="Calibri" w:cs="Calibri"/>
          <w:color w:val="000000" w:themeColor="text1"/>
          <w:lang w:val="hr-HR"/>
        </w:rPr>
      </w:pPr>
    </w:p>
    <w:p w14:paraId="44258EB3" w14:textId="3066C967" w:rsidR="4CAD4CE0" w:rsidRDefault="4CAD4CE0" w:rsidP="4CAD4CE0">
      <w:pPr>
        <w:rPr>
          <w:rFonts w:ascii="Calibri" w:eastAsia="Calibri" w:hAnsi="Calibri" w:cs="Calibri"/>
          <w:color w:val="000000" w:themeColor="text1"/>
          <w:lang w:val="hr-HR"/>
        </w:rPr>
      </w:pPr>
    </w:p>
    <w:p w14:paraId="6DAFD012" w14:textId="661DACDE" w:rsidR="4CAD4CE0" w:rsidRDefault="4CAD4CE0" w:rsidP="4CAD4CE0">
      <w:pPr>
        <w:rPr>
          <w:rFonts w:ascii="Calibri" w:eastAsia="Calibri" w:hAnsi="Calibri" w:cs="Calibri"/>
          <w:color w:val="000000" w:themeColor="text1"/>
          <w:lang w:val="hr-HR"/>
        </w:rPr>
      </w:pPr>
    </w:p>
    <w:p w14:paraId="00FC40BF" w14:textId="6A95A929" w:rsidR="4CAD4CE0" w:rsidRDefault="4CAD4CE0" w:rsidP="4CAD4CE0">
      <w:pPr>
        <w:rPr>
          <w:rFonts w:ascii="Calibri" w:eastAsia="Calibri" w:hAnsi="Calibri" w:cs="Calibri"/>
          <w:color w:val="000000" w:themeColor="text1"/>
          <w:lang w:val="hr-HR"/>
        </w:rPr>
      </w:pPr>
    </w:p>
    <w:p w14:paraId="0A877485" w14:textId="098DD801" w:rsidR="000D25B0" w:rsidRDefault="000D25B0" w:rsidP="4CAD4CE0">
      <w:pPr>
        <w:rPr>
          <w:rFonts w:ascii="Calibri" w:eastAsia="Calibri" w:hAnsi="Calibri" w:cs="Calibri"/>
          <w:color w:val="000000" w:themeColor="text1"/>
          <w:lang w:val="hr-HR"/>
        </w:rPr>
      </w:pPr>
    </w:p>
    <w:p w14:paraId="21A44EFE" w14:textId="37773BB1" w:rsidR="000D25B0" w:rsidRDefault="000D25B0" w:rsidP="4CAD4CE0">
      <w:pPr>
        <w:rPr>
          <w:rFonts w:ascii="Calibri" w:eastAsia="Calibri" w:hAnsi="Calibri" w:cs="Calibri"/>
          <w:color w:val="000000" w:themeColor="text1"/>
          <w:lang w:val="hr-HR"/>
        </w:rPr>
      </w:pPr>
    </w:p>
    <w:p w14:paraId="7439D1D6" w14:textId="6933E518" w:rsidR="000D25B0" w:rsidRDefault="000D25B0" w:rsidP="4CAD4CE0">
      <w:pPr>
        <w:rPr>
          <w:rFonts w:ascii="Calibri" w:eastAsia="Calibri" w:hAnsi="Calibri" w:cs="Calibri"/>
          <w:color w:val="000000" w:themeColor="text1"/>
          <w:lang w:val="hr-HR"/>
        </w:rPr>
      </w:pPr>
    </w:p>
    <w:p w14:paraId="06E8A85B" w14:textId="268F6E59" w:rsidR="000D25B0" w:rsidRDefault="000D25B0" w:rsidP="4CAD4CE0">
      <w:pPr>
        <w:rPr>
          <w:rFonts w:ascii="Calibri" w:eastAsia="Calibri" w:hAnsi="Calibri" w:cs="Calibri"/>
          <w:color w:val="000000" w:themeColor="text1"/>
          <w:lang w:val="hr-HR"/>
        </w:rPr>
      </w:pPr>
    </w:p>
    <w:p w14:paraId="67890427" w14:textId="77777777" w:rsidR="000D25B0" w:rsidRDefault="000D25B0" w:rsidP="4CAD4CE0">
      <w:pPr>
        <w:rPr>
          <w:rFonts w:ascii="Calibri" w:eastAsia="Calibri" w:hAnsi="Calibri" w:cs="Calibri"/>
          <w:color w:val="000000" w:themeColor="text1"/>
          <w:lang w:val="hr-HR"/>
        </w:rPr>
      </w:pPr>
    </w:p>
    <w:p w14:paraId="0DB5222D" w14:textId="377CE843" w:rsidR="616F3724" w:rsidRDefault="616F3724" w:rsidP="616F3724">
      <w:pPr>
        <w:rPr>
          <w:rFonts w:ascii="Calibri" w:eastAsia="Calibri" w:hAnsi="Calibri" w:cs="Calibri"/>
          <w:color w:val="000000" w:themeColor="text1"/>
          <w:lang w:val="hr-HR"/>
        </w:rPr>
      </w:pPr>
    </w:p>
    <w:p w14:paraId="14115433" w14:textId="1144CF9E" w:rsidR="616F3724" w:rsidRDefault="616F3724" w:rsidP="616F3724">
      <w:pPr>
        <w:rPr>
          <w:rFonts w:ascii="Calibri" w:eastAsia="Calibri" w:hAnsi="Calibri" w:cs="Calibri"/>
          <w:color w:val="000000" w:themeColor="text1"/>
          <w:lang w:val="hr-HR"/>
        </w:rPr>
      </w:pPr>
    </w:p>
    <w:p w14:paraId="5F19B785" w14:textId="1546344B" w:rsidR="51B12458" w:rsidRDefault="51B12458"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64"/>
        <w:gridCol w:w="3277"/>
        <w:gridCol w:w="1811"/>
        <w:gridCol w:w="1658"/>
      </w:tblGrid>
      <w:tr w:rsidR="616F3724" w14:paraId="21F7F895" w14:textId="77777777" w:rsidTr="616F3724">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74D6F00" w14:textId="2CD06CE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331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0786907" w14:textId="5A09267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82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06CC3D9" w14:textId="64E5A41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66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48DEC29" w14:textId="6482680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73B01C8E" w14:textId="77777777" w:rsidTr="616F3724">
        <w:trPr>
          <w:trHeight w:val="300"/>
        </w:trPr>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53737347" w14:textId="4EB8B2B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Valorizirati primjenu voda različitih izvora za potrebe navodnjavanja mediteranskih kultura.</w:t>
            </w:r>
          </w:p>
        </w:tc>
        <w:tc>
          <w:tcPr>
            <w:tcW w:w="3311" w:type="dxa"/>
            <w:tcBorders>
              <w:top w:val="single" w:sz="6" w:space="0" w:color="auto"/>
              <w:left w:val="single" w:sz="6" w:space="0" w:color="auto"/>
              <w:bottom w:val="single" w:sz="6" w:space="0" w:color="auto"/>
              <w:right w:val="single" w:sz="6" w:space="0" w:color="auto"/>
            </w:tcBorders>
            <w:tcMar>
              <w:left w:w="105" w:type="dxa"/>
              <w:right w:w="105" w:type="dxa"/>
            </w:tcMar>
          </w:tcPr>
          <w:p w14:paraId="35A6C4E8" w14:textId="0144CDB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Odnos tlo - biljka - voda u uvjetima navodnjavanja. Koristi i problemi navodnjavanja. </w:t>
            </w:r>
          </w:p>
          <w:p w14:paraId="6C8F2EDE" w14:textId="77A2E1B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Izvor i količina vode za navodnjavanje. Kakvoća vode za navodnjavanje.</w:t>
            </w:r>
          </w:p>
          <w:p w14:paraId="153D2E7E" w14:textId="69B93A5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Doziranje vode za navodnjavanje. Obrok navodnjavanja. Trenutak početka navodnjavanja.</w:t>
            </w:r>
          </w:p>
        </w:tc>
        <w:tc>
          <w:tcPr>
            <w:tcW w:w="1824" w:type="dxa"/>
            <w:tcBorders>
              <w:top w:val="single" w:sz="6" w:space="0" w:color="auto"/>
              <w:left w:val="single" w:sz="6" w:space="0" w:color="auto"/>
              <w:bottom w:val="single" w:sz="6" w:space="0" w:color="auto"/>
              <w:right w:val="single" w:sz="6" w:space="0" w:color="auto"/>
            </w:tcBorders>
            <w:tcMar>
              <w:left w:w="105" w:type="dxa"/>
              <w:right w:w="105" w:type="dxa"/>
            </w:tcMar>
          </w:tcPr>
          <w:p w14:paraId="67F75662" w14:textId="2DF20A3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1660" w:type="dxa"/>
            <w:tcBorders>
              <w:top w:val="single" w:sz="6" w:space="0" w:color="auto"/>
              <w:left w:val="single" w:sz="6" w:space="0" w:color="auto"/>
              <w:bottom w:val="single" w:sz="6" w:space="0" w:color="auto"/>
              <w:right w:val="single" w:sz="6" w:space="0" w:color="auto"/>
            </w:tcBorders>
            <w:tcMar>
              <w:left w:w="105" w:type="dxa"/>
              <w:right w:w="105" w:type="dxa"/>
            </w:tcMar>
          </w:tcPr>
          <w:p w14:paraId="09D45FF5" w14:textId="01D1C9B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 I.</w:t>
            </w:r>
          </w:p>
        </w:tc>
      </w:tr>
      <w:tr w:rsidR="616F3724" w14:paraId="68022974" w14:textId="77777777" w:rsidTr="616F3724">
        <w:trPr>
          <w:trHeight w:val="300"/>
        </w:trPr>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70339A25" w14:textId="62C4D43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I2 Analizirati potrebe mediteranskih kultura za vodom. </w:t>
            </w:r>
          </w:p>
          <w:p w14:paraId="150920D0" w14:textId="7429BC8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p>
        </w:tc>
        <w:tc>
          <w:tcPr>
            <w:tcW w:w="3311" w:type="dxa"/>
            <w:tcBorders>
              <w:top w:val="single" w:sz="6" w:space="0" w:color="auto"/>
              <w:left w:val="single" w:sz="6" w:space="0" w:color="auto"/>
              <w:bottom w:val="single" w:sz="6" w:space="0" w:color="auto"/>
              <w:right w:val="single" w:sz="6" w:space="0" w:color="auto"/>
            </w:tcBorders>
            <w:tcMar>
              <w:left w:w="105" w:type="dxa"/>
              <w:right w:w="105" w:type="dxa"/>
            </w:tcMar>
          </w:tcPr>
          <w:p w14:paraId="6A5E013D" w14:textId="07971AE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Proračun evapotranspiracije metodom po Thronthwaitu. Proračun evapotranspiracije metodom po Blaney-Cridlle-u</w:t>
            </w:r>
          </w:p>
        </w:tc>
        <w:tc>
          <w:tcPr>
            <w:tcW w:w="1824" w:type="dxa"/>
            <w:tcBorders>
              <w:top w:val="single" w:sz="6" w:space="0" w:color="auto"/>
              <w:left w:val="single" w:sz="6" w:space="0" w:color="auto"/>
              <w:bottom w:val="single" w:sz="6" w:space="0" w:color="auto"/>
              <w:right w:val="single" w:sz="6" w:space="0" w:color="auto"/>
            </w:tcBorders>
            <w:tcMar>
              <w:left w:w="105" w:type="dxa"/>
              <w:right w:w="105" w:type="dxa"/>
            </w:tcMar>
          </w:tcPr>
          <w:p w14:paraId="6D34A982" w14:textId="3FBC0FC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p w14:paraId="5447D7FF" w14:textId="58B07D4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w:t>
            </w:r>
          </w:p>
        </w:tc>
        <w:tc>
          <w:tcPr>
            <w:tcW w:w="1660" w:type="dxa"/>
            <w:tcBorders>
              <w:top w:val="single" w:sz="6" w:space="0" w:color="auto"/>
              <w:left w:val="single" w:sz="6" w:space="0" w:color="auto"/>
              <w:bottom w:val="single" w:sz="6" w:space="0" w:color="auto"/>
              <w:right w:val="single" w:sz="6" w:space="0" w:color="auto"/>
            </w:tcBorders>
            <w:tcMar>
              <w:left w:w="105" w:type="dxa"/>
              <w:right w:w="105" w:type="dxa"/>
            </w:tcMar>
          </w:tcPr>
          <w:p w14:paraId="789002EC" w14:textId="00B5385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Izrada bilance vode (proračunska tablica)</w:t>
            </w:r>
          </w:p>
        </w:tc>
      </w:tr>
      <w:tr w:rsidR="616F3724" w14:paraId="0A477D24" w14:textId="77777777" w:rsidTr="616F3724">
        <w:trPr>
          <w:trHeight w:val="300"/>
        </w:trPr>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511B4D55" w14:textId="2E4516F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Integrirati sustav navodnjavanja s ostalim elementima njege mediteranskih kultura.</w:t>
            </w:r>
          </w:p>
          <w:p w14:paraId="620AAB4F" w14:textId="3C8BD04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p>
        </w:tc>
        <w:tc>
          <w:tcPr>
            <w:tcW w:w="3311" w:type="dxa"/>
            <w:tcBorders>
              <w:top w:val="single" w:sz="6" w:space="0" w:color="auto"/>
              <w:left w:val="single" w:sz="6" w:space="0" w:color="auto"/>
              <w:bottom w:val="single" w:sz="6" w:space="0" w:color="auto"/>
              <w:right w:val="single" w:sz="6" w:space="0" w:color="auto"/>
            </w:tcBorders>
            <w:tcMar>
              <w:left w:w="105" w:type="dxa"/>
              <w:right w:w="105" w:type="dxa"/>
            </w:tcMar>
          </w:tcPr>
          <w:p w14:paraId="2A134AAF" w14:textId="4328A30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Utvrđivanje potreba poljoprivrednih kultura za hranivima. Izbor gnojiva za primjenu u sustavima fertirigacije.</w:t>
            </w:r>
          </w:p>
        </w:tc>
        <w:tc>
          <w:tcPr>
            <w:tcW w:w="1824" w:type="dxa"/>
            <w:tcBorders>
              <w:top w:val="single" w:sz="6" w:space="0" w:color="auto"/>
              <w:left w:val="single" w:sz="6" w:space="0" w:color="auto"/>
              <w:bottom w:val="single" w:sz="6" w:space="0" w:color="auto"/>
              <w:right w:val="single" w:sz="6" w:space="0" w:color="auto"/>
            </w:tcBorders>
            <w:tcMar>
              <w:left w:w="105" w:type="dxa"/>
              <w:right w:w="105" w:type="dxa"/>
            </w:tcMar>
          </w:tcPr>
          <w:p w14:paraId="0E5F7D86" w14:textId="03C0DA8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1660" w:type="dxa"/>
            <w:tcBorders>
              <w:top w:val="single" w:sz="6" w:space="0" w:color="auto"/>
              <w:left w:val="single" w:sz="6" w:space="0" w:color="auto"/>
              <w:bottom w:val="single" w:sz="6" w:space="0" w:color="auto"/>
              <w:right w:val="single" w:sz="6" w:space="0" w:color="auto"/>
            </w:tcBorders>
            <w:tcMar>
              <w:left w:w="105" w:type="dxa"/>
              <w:right w:w="105" w:type="dxa"/>
            </w:tcMar>
          </w:tcPr>
          <w:p w14:paraId="266737C5" w14:textId="4950B95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 II.</w:t>
            </w:r>
          </w:p>
        </w:tc>
      </w:tr>
      <w:tr w:rsidR="616F3724" w14:paraId="463CB649" w14:textId="77777777" w:rsidTr="616F3724">
        <w:trPr>
          <w:trHeight w:val="300"/>
        </w:trPr>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3308035A" w14:textId="6072578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Odabrati sustav navodnjavanja.</w:t>
            </w:r>
          </w:p>
          <w:p w14:paraId="472A6B8D" w14:textId="5D22677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p>
        </w:tc>
        <w:tc>
          <w:tcPr>
            <w:tcW w:w="3311" w:type="dxa"/>
            <w:tcBorders>
              <w:top w:val="single" w:sz="6" w:space="0" w:color="auto"/>
              <w:left w:val="single" w:sz="6" w:space="0" w:color="auto"/>
              <w:bottom w:val="single" w:sz="6" w:space="0" w:color="auto"/>
              <w:right w:val="single" w:sz="6" w:space="0" w:color="auto"/>
            </w:tcBorders>
            <w:tcMar>
              <w:left w:w="105" w:type="dxa"/>
              <w:right w:w="105" w:type="dxa"/>
            </w:tcMar>
          </w:tcPr>
          <w:p w14:paraId="1974CA32" w14:textId="16D407D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Temeljni elementi za projektiranje navodnjavanja. Metode, načini i sustavi navodnjavanja. Površinsko navodnjavanje. Podzemno navodnjavanje, Navodnjavanje kišenjem. Lokalizirano navodnjavanje. Izbor metode, načina i sustava navodnjavanja. Reguliranje nedostatka vode u supstratu u zaštićenom prostoru. Gospodarenje s vodom u zašticenom prostoru.</w:t>
            </w:r>
          </w:p>
        </w:tc>
        <w:tc>
          <w:tcPr>
            <w:tcW w:w="1824" w:type="dxa"/>
            <w:tcBorders>
              <w:top w:val="single" w:sz="6" w:space="0" w:color="auto"/>
              <w:left w:val="single" w:sz="6" w:space="0" w:color="auto"/>
              <w:bottom w:val="single" w:sz="6" w:space="0" w:color="auto"/>
              <w:right w:val="single" w:sz="6" w:space="0" w:color="auto"/>
            </w:tcBorders>
            <w:tcMar>
              <w:left w:w="105" w:type="dxa"/>
              <w:right w:w="105" w:type="dxa"/>
            </w:tcMar>
          </w:tcPr>
          <w:p w14:paraId="59EF8BD5" w14:textId="254CDBC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w:t>
            </w:r>
          </w:p>
          <w:p w14:paraId="7D0093C8" w14:textId="45ABFD6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w:t>
            </w:r>
          </w:p>
          <w:p w14:paraId="26546C05" w14:textId="24BE936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Praksa</w:t>
            </w:r>
          </w:p>
        </w:tc>
        <w:tc>
          <w:tcPr>
            <w:tcW w:w="1660" w:type="dxa"/>
            <w:tcBorders>
              <w:top w:val="single" w:sz="6" w:space="0" w:color="auto"/>
              <w:left w:val="single" w:sz="6" w:space="0" w:color="auto"/>
              <w:bottom w:val="single" w:sz="6" w:space="0" w:color="auto"/>
              <w:right w:val="single" w:sz="6" w:space="0" w:color="auto"/>
            </w:tcBorders>
            <w:tcMar>
              <w:left w:w="105" w:type="dxa"/>
              <w:right w:w="105" w:type="dxa"/>
            </w:tcMar>
          </w:tcPr>
          <w:p w14:paraId="64139BA4" w14:textId="0A1FA0C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Izrada projekta natapanja poljoprivrednih kultura</w:t>
            </w:r>
          </w:p>
        </w:tc>
      </w:tr>
    </w:tbl>
    <w:p w14:paraId="2BD91E30" w14:textId="0A21C3FF" w:rsidR="616F3724" w:rsidRDefault="616F3724" w:rsidP="616F3724">
      <w:pPr>
        <w:rPr>
          <w:rFonts w:ascii="Calibri" w:eastAsia="Calibri" w:hAnsi="Calibri" w:cs="Calibri"/>
          <w:color w:val="000000" w:themeColor="text1"/>
          <w:sz w:val="22"/>
          <w:szCs w:val="22"/>
          <w:lang w:val="hr-HR"/>
        </w:rPr>
      </w:pPr>
    </w:p>
    <w:p w14:paraId="6115BC3C" w14:textId="042FCFB4" w:rsidR="616F3724" w:rsidRDefault="616F3724" w:rsidP="616F3724">
      <w:pPr>
        <w:rPr>
          <w:rFonts w:ascii="Calibri" w:eastAsia="Calibri" w:hAnsi="Calibri" w:cs="Calibri"/>
          <w:color w:val="000000" w:themeColor="text1"/>
          <w:lang w:val="hr-HR"/>
        </w:rPr>
      </w:pPr>
    </w:p>
    <w:p w14:paraId="218FBE5C" w14:textId="5E11A8F3" w:rsidR="616F3724" w:rsidRDefault="616F3724" w:rsidP="616F3724">
      <w:pPr>
        <w:rPr>
          <w:rFonts w:ascii="Calibri" w:eastAsia="Calibri" w:hAnsi="Calibri" w:cs="Calibri"/>
          <w:color w:val="000000" w:themeColor="text1"/>
          <w:lang w:val="hr-HR"/>
        </w:rPr>
      </w:pPr>
    </w:p>
    <w:p w14:paraId="104A9DB2" w14:textId="44D3329E" w:rsidR="616F3724" w:rsidRDefault="616F3724" w:rsidP="616F3724">
      <w:pPr>
        <w:rPr>
          <w:rFonts w:ascii="Calibri" w:eastAsia="Calibri" w:hAnsi="Calibri" w:cs="Calibri"/>
          <w:color w:val="000000" w:themeColor="text1"/>
          <w:lang w:val="hr-HR"/>
        </w:rPr>
      </w:pPr>
    </w:p>
    <w:p w14:paraId="4447A1B4" w14:textId="5B6CC35D" w:rsidR="616F3724" w:rsidRDefault="616F3724" w:rsidP="616F3724">
      <w:pPr>
        <w:rPr>
          <w:rFonts w:ascii="Calibri" w:eastAsia="Calibri" w:hAnsi="Calibri" w:cs="Calibri"/>
          <w:color w:val="000000" w:themeColor="text1"/>
          <w:lang w:val="hr-HR"/>
        </w:rPr>
      </w:pPr>
    </w:p>
    <w:p w14:paraId="610B575D" w14:textId="1E7BE2D3" w:rsidR="616F3724" w:rsidRDefault="616F3724" w:rsidP="616F3724">
      <w:pPr>
        <w:rPr>
          <w:rFonts w:ascii="Calibri" w:eastAsia="Calibri" w:hAnsi="Calibri" w:cs="Calibri"/>
          <w:color w:val="000000" w:themeColor="text1"/>
          <w:lang w:val="hr-HR"/>
        </w:rPr>
      </w:pPr>
    </w:p>
    <w:p w14:paraId="517FF1F0" w14:textId="7DE27E31" w:rsidR="616F3724" w:rsidRDefault="616F3724" w:rsidP="616F3724">
      <w:pPr>
        <w:rPr>
          <w:rFonts w:ascii="Calibri" w:eastAsia="Calibri" w:hAnsi="Calibri" w:cs="Calibri"/>
          <w:color w:val="000000" w:themeColor="text1"/>
          <w:lang w:val="hr-HR"/>
        </w:rPr>
      </w:pPr>
    </w:p>
    <w:p w14:paraId="2199899A" w14:textId="0C775D21" w:rsidR="616F3724" w:rsidRDefault="616F3724" w:rsidP="616F3724">
      <w:pPr>
        <w:rPr>
          <w:rFonts w:ascii="Calibri" w:eastAsia="Calibri" w:hAnsi="Calibri" w:cs="Calibri"/>
          <w:color w:val="000000" w:themeColor="text1"/>
          <w:lang w:val="hr-HR"/>
        </w:rPr>
      </w:pPr>
    </w:p>
    <w:p w14:paraId="761E66C0" w14:textId="2AD46AA1" w:rsidR="616F3724" w:rsidRDefault="616F3724" w:rsidP="616F3724">
      <w:pPr>
        <w:rPr>
          <w:rFonts w:ascii="Calibri" w:eastAsia="Calibri" w:hAnsi="Calibri" w:cs="Calibri"/>
          <w:color w:val="000000" w:themeColor="text1"/>
          <w:lang w:val="hr-HR"/>
        </w:rPr>
      </w:pPr>
    </w:p>
    <w:p w14:paraId="59D02F96" w14:textId="0E713260" w:rsidR="616F3724" w:rsidRDefault="616F3724" w:rsidP="4CAD4CE0">
      <w:pPr>
        <w:rPr>
          <w:rFonts w:ascii="Calibri" w:eastAsia="Calibri" w:hAnsi="Calibri" w:cs="Calibri"/>
          <w:color w:val="000000" w:themeColor="text1"/>
          <w:lang w:val="hr-HR"/>
        </w:rPr>
      </w:pPr>
    </w:p>
    <w:p w14:paraId="27A63710" w14:textId="2E9B1E68" w:rsidR="000D25B0" w:rsidRDefault="000D25B0" w:rsidP="4CAD4CE0">
      <w:pPr>
        <w:rPr>
          <w:rFonts w:ascii="Calibri" w:eastAsia="Calibri" w:hAnsi="Calibri" w:cs="Calibri"/>
          <w:color w:val="000000" w:themeColor="text1"/>
          <w:lang w:val="hr-HR"/>
        </w:rPr>
      </w:pPr>
    </w:p>
    <w:p w14:paraId="0FEA3B19" w14:textId="77777777" w:rsidR="000D25B0" w:rsidRDefault="000D25B0" w:rsidP="4CAD4CE0">
      <w:pPr>
        <w:rPr>
          <w:rFonts w:ascii="Calibri" w:eastAsia="Calibri" w:hAnsi="Calibri" w:cs="Calibri"/>
          <w:color w:val="000000" w:themeColor="text1"/>
          <w:lang w:val="hr-HR"/>
        </w:rPr>
      </w:pPr>
    </w:p>
    <w:p w14:paraId="0BBFBC81" w14:textId="51FBA1A8" w:rsidR="616F3724" w:rsidRDefault="616F3724" w:rsidP="616F3724">
      <w:pPr>
        <w:rPr>
          <w:rFonts w:ascii="Calibri" w:eastAsia="Calibri" w:hAnsi="Calibri" w:cs="Calibri"/>
          <w:color w:val="000000" w:themeColor="text1"/>
          <w:lang w:val="hr-HR"/>
        </w:rPr>
      </w:pPr>
    </w:p>
    <w:p w14:paraId="7B96F906" w14:textId="1758B554" w:rsidR="616F3724" w:rsidRDefault="6AB6C119" w:rsidP="4F3725FD">
      <w:pPr>
        <w:pStyle w:val="Naslov2"/>
        <w:spacing w:before="160" w:after="80"/>
        <w:rPr>
          <w:rFonts w:eastAsia="Calibri Light" w:cs="Calibri Light"/>
          <w:b w:val="0"/>
          <w:color w:val="2F5496"/>
          <w:sz w:val="32"/>
          <w:szCs w:val="32"/>
          <w:lang w:val="hr-HR"/>
        </w:rPr>
      </w:pPr>
      <w:r w:rsidRPr="4F3725FD">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F3725FD" w14:paraId="1E347CB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18D07B3" w14:textId="0AB21ECB"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OPĆE INFORMACIJE</w:t>
            </w:r>
          </w:p>
        </w:tc>
      </w:tr>
      <w:tr w:rsidR="4F3725FD" w14:paraId="6E48AF51"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6F21125" w14:textId="3CBF2934"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305477A" w14:textId="4A344507" w:rsidR="4F3725FD" w:rsidRDefault="4F3725FD" w:rsidP="4F3725FD">
            <w:pPr>
              <w:spacing w:line="276" w:lineRule="auto"/>
              <w:rPr>
                <w:rFonts w:ascii="Calibri" w:eastAsia="Calibri" w:hAnsi="Calibri" w:cs="Calibri"/>
                <w:sz w:val="22"/>
                <w:szCs w:val="22"/>
              </w:rPr>
            </w:pPr>
            <w:r w:rsidRPr="4F3725FD">
              <w:rPr>
                <w:rFonts w:ascii="Calibri" w:eastAsia="Calibri" w:hAnsi="Calibri" w:cs="Calibri"/>
                <w:sz w:val="22"/>
                <w:szCs w:val="22"/>
                <w:lang w:val="hr-HR"/>
              </w:rPr>
              <w:t xml:space="preserve">  Stručni prijediplomski studij Mediteranska poljoprivreda </w:t>
            </w:r>
          </w:p>
        </w:tc>
      </w:tr>
      <w:tr w:rsidR="4F3725FD" w14:paraId="7EA65C5D"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092F51" w14:textId="0DAED4EA"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405909" w14:textId="1FA6A4A1" w:rsidR="4F3725FD" w:rsidRDefault="4F3725FD" w:rsidP="4F3725FD">
            <w:pPr>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RASADNIČARSTVO</w:t>
            </w:r>
          </w:p>
        </w:tc>
      </w:tr>
      <w:tr w:rsidR="4F3725FD" w14:paraId="35F1D3CE"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FCCD77" w14:textId="2ACEF09D"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494893" w14:textId="660DE5E1"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Dr. sc. biotech. Ivana Dminić Rojnić, prof. struč. stud.</w:t>
            </w:r>
          </w:p>
        </w:tc>
      </w:tr>
      <w:tr w:rsidR="4F3725FD" w14:paraId="3D04A30C"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2452FE" w14:textId="0427A47B"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ADB1A65" w14:textId="4207A076"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Dr. sc. biotech. Igor Palčić, asistent</w:t>
            </w:r>
          </w:p>
        </w:tc>
      </w:tr>
      <w:tr w:rsidR="4F3725FD" w14:paraId="2BFF4DCA"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6ED6C4A" w14:textId="0D99E7FF"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DB5CF9" w14:textId="59DFC687" w:rsidR="4F3725FD" w:rsidRDefault="4F3725FD" w:rsidP="4F3725FD">
            <w:pPr>
              <w:spacing w:line="276" w:lineRule="auto"/>
              <w:jc w:val="center"/>
              <w:rPr>
                <w:rFonts w:ascii="Calibri" w:eastAsia="Calibri" w:hAnsi="Calibri" w:cs="Calibri"/>
                <w:sz w:val="22"/>
                <w:szCs w:val="22"/>
              </w:rPr>
            </w:pPr>
            <w:r w:rsidRPr="4F3725FD">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673B5AE" w14:textId="49EC09C8"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5254B8" w14:textId="4360CF79" w:rsidR="4F3725FD" w:rsidRDefault="4F3725FD" w:rsidP="4F3725FD">
            <w:pPr>
              <w:spacing w:line="276" w:lineRule="auto"/>
              <w:jc w:val="center"/>
              <w:rPr>
                <w:rFonts w:ascii="Calibri" w:eastAsia="Calibri" w:hAnsi="Calibri" w:cs="Calibri"/>
                <w:sz w:val="22"/>
                <w:szCs w:val="22"/>
              </w:rPr>
            </w:pPr>
            <w:r w:rsidRPr="4F3725FD">
              <w:rPr>
                <w:rFonts w:ascii="Calibri" w:eastAsia="Calibri" w:hAnsi="Calibri" w:cs="Calibri"/>
                <w:sz w:val="22"/>
                <w:szCs w:val="22"/>
                <w:lang w:val="hr-HR"/>
              </w:rPr>
              <w:t xml:space="preserve">  4 </w:t>
            </w:r>
          </w:p>
        </w:tc>
      </w:tr>
      <w:tr w:rsidR="4F3725FD" w14:paraId="04CB1525"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D166184" w14:textId="47B49FF8"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F245A62" w14:textId="006B872B" w:rsidR="4F3725FD" w:rsidRDefault="4F3725FD" w:rsidP="4F3725FD">
            <w:pPr>
              <w:spacing w:line="276" w:lineRule="auto"/>
              <w:jc w:val="center"/>
              <w:rPr>
                <w:rFonts w:ascii="Calibri" w:eastAsia="Calibri" w:hAnsi="Calibri" w:cs="Calibri"/>
                <w:sz w:val="22"/>
                <w:szCs w:val="22"/>
              </w:rPr>
            </w:pPr>
            <w:r w:rsidRPr="4F3725FD">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52771B" w14:textId="012EDA8F"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960B81" w14:textId="5230F328" w:rsidR="4F3725FD" w:rsidRDefault="4F3725FD" w:rsidP="4F3725FD">
            <w:pPr>
              <w:spacing w:line="276" w:lineRule="auto"/>
              <w:jc w:val="center"/>
              <w:rPr>
                <w:rFonts w:ascii="Calibri" w:eastAsia="Calibri" w:hAnsi="Calibri" w:cs="Calibri"/>
                <w:sz w:val="22"/>
                <w:szCs w:val="22"/>
              </w:rPr>
            </w:pPr>
            <w:r w:rsidRPr="4F3725FD">
              <w:rPr>
                <w:rFonts w:ascii="Calibri" w:eastAsia="Calibri" w:hAnsi="Calibri" w:cs="Calibri"/>
                <w:sz w:val="22"/>
                <w:szCs w:val="22"/>
                <w:lang w:val="hr-HR"/>
              </w:rPr>
              <w:t xml:space="preserve">  Zimski </w:t>
            </w:r>
          </w:p>
        </w:tc>
      </w:tr>
      <w:tr w:rsidR="4F3725FD" w14:paraId="0EDAB5A5" w14:textId="77777777" w:rsidTr="4CAD4CE0">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43401B" w14:textId="75AC5537"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92F3F5B" w14:textId="0C915478"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A1583CC" w14:textId="05CBB031"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C2ABD5A" w14:textId="172D395D"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1258DDC" w14:textId="43D6E87E"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Praktikum</w:t>
            </w:r>
          </w:p>
        </w:tc>
      </w:tr>
      <w:tr w:rsidR="4F3725FD" w14:paraId="18FD6EDE" w14:textId="77777777" w:rsidTr="4CAD4CE0">
        <w:trPr>
          <w:trHeight w:val="300"/>
        </w:trPr>
        <w:tc>
          <w:tcPr>
            <w:tcW w:w="1273" w:type="dxa"/>
            <w:vMerge/>
            <w:vAlign w:val="center"/>
          </w:tcPr>
          <w:p w14:paraId="3EF26006"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D849B7" w14:textId="4BC1ABFF"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E449863" w14:textId="343B3B6E" w:rsidR="4F3725FD" w:rsidRDefault="4F3725FD" w:rsidP="4F3725FD">
            <w:pPr>
              <w:spacing w:line="259" w:lineRule="auto"/>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D55F2F" w14:textId="6C1A7CB9"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107CF2" w14:textId="5AC30292"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0</w:t>
            </w:r>
          </w:p>
        </w:tc>
      </w:tr>
      <w:tr w:rsidR="4F3725FD" w14:paraId="17AB680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82EE315" w14:textId="34895FFD"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OPIS KOLEGIJA</w:t>
            </w:r>
          </w:p>
        </w:tc>
      </w:tr>
      <w:tr w:rsidR="4F3725FD" w14:paraId="72AA3E5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88F621" w14:textId="5349D72E"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Ciljevi kolegija</w:t>
            </w:r>
          </w:p>
        </w:tc>
      </w:tr>
      <w:tr w:rsidR="4F3725FD" w14:paraId="3DA4B5A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D396C5A" w14:textId="0D0F3396" w:rsidR="4F3725FD" w:rsidRDefault="4F3725FD" w:rsidP="4F3725FD">
            <w:pPr>
              <w:jc w:val="both"/>
              <w:rPr>
                <w:rFonts w:ascii="Calibri" w:eastAsia="Calibri" w:hAnsi="Calibri" w:cs="Calibri"/>
                <w:sz w:val="22"/>
                <w:szCs w:val="22"/>
              </w:rPr>
            </w:pPr>
            <w:r w:rsidRPr="4F3725FD">
              <w:rPr>
                <w:rFonts w:ascii="Calibri" w:eastAsia="Calibri" w:hAnsi="Calibri" w:cs="Calibri"/>
                <w:sz w:val="22"/>
                <w:szCs w:val="22"/>
                <w:lang w:val="hr-HR"/>
              </w:rPr>
              <w:t>Ciljevi kolegija su upoznati studente s klasičnim i modernim tehnikama u razmnožavanja biljaka te stjecanje vještina u organizaciji rada rasadničarske proizvodnje i rasadnika u biljnoj proizvodnji s naglaskom na voćarstvo i vinogradarstvo.</w:t>
            </w:r>
          </w:p>
        </w:tc>
      </w:tr>
      <w:tr w:rsidR="4F3725FD" w14:paraId="16397369"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6EDD95F" w14:textId="3BC2DA19"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Uvjeti za upis kolegija</w:t>
            </w:r>
          </w:p>
        </w:tc>
      </w:tr>
      <w:tr w:rsidR="4F3725FD" w14:paraId="7F031B4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E05ADE8" w14:textId="55944C6E" w:rsidR="4F3725FD" w:rsidRDefault="4F3725FD" w:rsidP="4F3725FD">
            <w:pPr>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Nema uvjeta</w:t>
            </w:r>
          </w:p>
        </w:tc>
      </w:tr>
      <w:tr w:rsidR="4F3725FD" w14:paraId="111390B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C85D216" w14:textId="7F6C8552"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Ishodi učenja na razini programa kojima kolegij pridonosi</w:t>
            </w:r>
          </w:p>
        </w:tc>
      </w:tr>
      <w:tr w:rsidR="4F3725FD" w14:paraId="693C003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934789" w14:textId="0FE13D15"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1. 1.1.</w:t>
            </w:r>
            <w:r>
              <w:tab/>
            </w:r>
            <w:r w:rsidRPr="4F3725FD">
              <w:rPr>
                <w:rFonts w:ascii="Calibri" w:eastAsia="Calibri" w:hAnsi="Calibri" w:cs="Calibri"/>
                <w:sz w:val="22"/>
                <w:szCs w:val="22"/>
                <w:lang w:val="hr-HR"/>
              </w:rPr>
              <w:t>Procijeniti utjecaj bioloških, ekoloških i fizikalno- kemijskih elemenata u poljoprivrednoj     proizvodnji</w:t>
            </w:r>
          </w:p>
          <w:p w14:paraId="0567411E" w14:textId="2BF86784"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2. 1.2.</w:t>
            </w:r>
            <w:r>
              <w:tab/>
            </w:r>
            <w:r w:rsidRPr="4F3725FD">
              <w:rPr>
                <w:rFonts w:ascii="Calibri" w:eastAsia="Calibri" w:hAnsi="Calibri" w:cs="Calibri"/>
                <w:sz w:val="22"/>
                <w:szCs w:val="22"/>
                <w:lang w:val="hr-HR"/>
              </w:rPr>
              <w:t>Odabrati opremu, alate i mehanizaciju za poljoprivrednu proizvodnju</w:t>
            </w:r>
          </w:p>
          <w:p w14:paraId="05B2FABC" w14:textId="1A911578"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3. 1.4.   Izraditi plan uzgoja mediteranskih kultura</w:t>
            </w:r>
          </w:p>
          <w:p w14:paraId="746FAB4C" w14:textId="5841575B"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4. 2.1.</w:t>
            </w:r>
            <w:r>
              <w:tab/>
            </w:r>
            <w:r w:rsidRPr="4F3725FD">
              <w:rPr>
                <w:rFonts w:ascii="Calibri" w:eastAsia="Calibri" w:hAnsi="Calibri" w:cs="Calibri"/>
                <w:sz w:val="22"/>
                <w:szCs w:val="22"/>
                <w:lang w:val="hr-HR"/>
              </w:rPr>
              <w:t>Procijeniti kvalitetu sadnog materijala</w:t>
            </w:r>
          </w:p>
          <w:p w14:paraId="0FD1DBBB" w14:textId="2329CC60"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5. 2.2.</w:t>
            </w:r>
            <w:r>
              <w:tab/>
            </w:r>
            <w:r w:rsidRPr="4F3725FD">
              <w:rPr>
                <w:rFonts w:ascii="Calibri" w:eastAsia="Calibri" w:hAnsi="Calibri" w:cs="Calibri"/>
                <w:sz w:val="22"/>
                <w:szCs w:val="22"/>
                <w:lang w:val="hr-HR"/>
              </w:rPr>
              <w:t>Proizvesti sadni materijal odgovarajućom metodom razmnožavanja</w:t>
            </w:r>
          </w:p>
          <w:p w14:paraId="639F04A8" w14:textId="39B46DC6"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6. 3.2.   Izraditi modele ishrane bilja</w:t>
            </w:r>
          </w:p>
        </w:tc>
      </w:tr>
      <w:tr w:rsidR="4F3725FD" w14:paraId="47FC11F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FE4DCFD" w14:textId="601BA148"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Ishodi učenja na razini kolegija</w:t>
            </w:r>
          </w:p>
        </w:tc>
      </w:tr>
      <w:tr w:rsidR="4F3725FD" w14:paraId="68319A0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EE9D0A" w14:textId="54AF6F1F"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I1 Opisati razvoj rasadničarstva i organizaciju komercijalnih biljnih rasadnika </w:t>
            </w:r>
          </w:p>
          <w:p w14:paraId="107EB98A" w14:textId="15508319"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I2 Opisati osnovne kategorije sjemenskog i sadnog materijala </w:t>
            </w:r>
          </w:p>
          <w:p w14:paraId="1F8BD5B8" w14:textId="53CF5179"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I3 Odabrati odgovarajuće načine vegetativnog i/ili generativnog razmnožavanja pojedinih biljnih vrsta od interesa</w:t>
            </w:r>
          </w:p>
          <w:p w14:paraId="44BB22B0" w14:textId="252882E8"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I4 Odabrati odgovarajuću tehnologiju proizvodnje sadnog materijala biljnih vrsta od interesa</w:t>
            </w:r>
          </w:p>
          <w:p w14:paraId="48041116" w14:textId="7335B109"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I5 Koristiti se zakonskom regulativom u sjemenskoj i rasadničarskoj proizvodnji (Zakoni i Pravilnici)</w:t>
            </w:r>
          </w:p>
        </w:tc>
      </w:tr>
      <w:tr w:rsidR="4F3725FD" w14:paraId="6032E480"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DB6ACD" w14:textId="5EE5C943"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Sadržaj kolegija</w:t>
            </w:r>
          </w:p>
        </w:tc>
      </w:tr>
      <w:tr w:rsidR="4F3725FD" w14:paraId="61D20EA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EAD85B5" w14:textId="687990D4" w:rsidR="4F3725FD" w:rsidRDefault="4F3725FD" w:rsidP="4F3725FD">
            <w:pPr>
              <w:jc w:val="both"/>
              <w:rPr>
                <w:rFonts w:ascii="Calibri" w:eastAsia="Calibri" w:hAnsi="Calibri" w:cs="Calibri"/>
                <w:sz w:val="22"/>
                <w:szCs w:val="22"/>
              </w:rPr>
            </w:pPr>
            <w:r w:rsidRPr="4F3725FD">
              <w:rPr>
                <w:rFonts w:ascii="Calibri" w:eastAsia="Calibri" w:hAnsi="Calibri" w:cs="Calibri"/>
                <w:sz w:val="22"/>
                <w:szCs w:val="22"/>
                <w:lang w:val="hr-HR"/>
              </w:rPr>
              <w:t>Studente upoznati sa značajem rasadničarstva u razvoju voćarstva  i vinogradarstva mediterana. Načinu razmnožavanja (vegetativnom i generativnom) te organizaciji samog rasadnika (sjemenište, pikiralište, rastilo, matičnjak vegetativnih i generativnih podloga i plemki). Planiranje proizvodnje sadnica, priprema podloga i plemki za cijepljenje, način cijepljenja, stratifikala, vegetativno razmnožavanje zrelim i zelenim reznicama, razmnožavanje kulturom tkiva, etiketiranje, vađenje i trapljenje sadnica, proizvodnja sadnog materijala u kontejnerima, stručne kontrole proizvodnje sadnog materijala. Praktični dio nastave obavlja se u nastavno tehnološkim bazama u Istri.</w:t>
            </w:r>
          </w:p>
        </w:tc>
      </w:tr>
      <w:tr w:rsidR="4F3725FD" w14:paraId="6F4EFFA3"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0E46691" w14:textId="7749AFA4"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CD2B4BE" w14:textId="476C591D"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Predavanja</w:t>
            </w:r>
          </w:p>
          <w:p w14:paraId="7644EAD1" w14:textId="00C7F7B3"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Seminari i radionice</w:t>
            </w:r>
          </w:p>
          <w:p w14:paraId="38151D8A" w14:textId="15BAD822"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Vježbe</w:t>
            </w:r>
          </w:p>
          <w:p w14:paraId="6522293F" w14:textId="314AC942"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Obrazovanje na daljinu</w:t>
            </w:r>
          </w:p>
          <w:p w14:paraId="74BA9635" w14:textId="3E17F936"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694976D5" w14:textId="3ED94F95"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Samostalni zadaci</w:t>
            </w:r>
          </w:p>
          <w:p w14:paraId="192326D7" w14:textId="55F93E31"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Multimedija i mreža</w:t>
            </w:r>
          </w:p>
          <w:p w14:paraId="27842AE3" w14:textId="0A50DE4B"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Laboratorij</w:t>
            </w:r>
          </w:p>
          <w:p w14:paraId="6F906F07" w14:textId="37DF3B30"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Mentorski rad</w:t>
            </w:r>
          </w:p>
          <w:p w14:paraId="7B02C920" w14:textId="73699B92"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 xml:space="preserve">  </w:t>
            </w:r>
            <w:r w:rsidRPr="4F3725FD">
              <w:rPr>
                <w:rFonts w:ascii="MS Gothic" w:eastAsia="MS Gothic" w:hAnsi="MS Gothic" w:cs="MS Gothic"/>
                <w:sz w:val="22"/>
                <w:szCs w:val="22"/>
                <w:lang w:val="hr-HR"/>
              </w:rPr>
              <w:t>☐</w:t>
            </w:r>
            <w:r w:rsidRPr="4F3725FD">
              <w:rPr>
                <w:rFonts w:ascii="Calibri" w:eastAsia="Calibri" w:hAnsi="Calibri" w:cs="Calibri"/>
                <w:sz w:val="22"/>
                <w:szCs w:val="22"/>
                <w:lang w:val="hr-HR"/>
              </w:rPr>
              <w:t xml:space="preserve">  Ostalo: </w:t>
            </w:r>
          </w:p>
        </w:tc>
      </w:tr>
      <w:tr w:rsidR="4F3725FD" w14:paraId="2734AB3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12ECE0" w14:textId="34A3856A"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Obveze studenata</w:t>
            </w:r>
          </w:p>
        </w:tc>
      </w:tr>
      <w:tr w:rsidR="4F3725FD" w14:paraId="73780A94" w14:textId="77777777" w:rsidTr="4CAD4CE0">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DCF9FFC" w14:textId="5A54C1E1" w:rsidR="4F3725FD" w:rsidRDefault="4F3725FD" w:rsidP="4F3725FD">
            <w:pPr>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U skladu s važećim Pravilnikom o ocjenjivanju i Pravilnikom o studiranju.</w:t>
            </w:r>
          </w:p>
          <w:p w14:paraId="49649B99" w14:textId="04812CE3" w:rsidR="4F3725FD" w:rsidRDefault="4F3725FD" w:rsidP="4F3725FD">
            <w:pPr>
              <w:jc w:val="both"/>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Studenti su obvezni tijekom nastave prisustvovati vježbama, izraditi zadatak, te odraditi praktični zadatak.</w:t>
            </w:r>
          </w:p>
        </w:tc>
      </w:tr>
      <w:tr w:rsidR="4F3725FD" w14:paraId="1CD233A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2F122F0" w14:textId="4D2FB5AB"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Ocjenjivanje i vrednovanje rada studenata tijekom nastave i na ispitnom roku</w:t>
            </w:r>
          </w:p>
        </w:tc>
      </w:tr>
      <w:tr w:rsidR="4F3725FD" w14:paraId="7B04D7E1" w14:textId="77777777" w:rsidTr="4CAD4CE0">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7C0923D3" w14:textId="732521F0" w:rsidR="4F3725FD" w:rsidRDefault="4F3725FD" w:rsidP="4F3725FD">
            <w:pPr>
              <w:jc w:val="both"/>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0A887BA2" w14:textId="12F2457C" w:rsidR="4F3725FD" w:rsidRDefault="4F3725FD" w:rsidP="4F3725FD">
            <w:pPr>
              <w:rPr>
                <w:rFonts w:ascii="Calibri" w:eastAsia="Calibri" w:hAnsi="Calibri" w:cs="Calibri"/>
                <w:sz w:val="22"/>
                <w:szCs w:val="22"/>
              </w:rPr>
            </w:pPr>
          </w:p>
          <w:p w14:paraId="6F94070B" w14:textId="4F4FC22A"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Kontinuirana provjera:</w:t>
            </w:r>
          </w:p>
          <w:p w14:paraId="0FD37BA5" w14:textId="01C5BFAB" w:rsidR="4F3725FD" w:rsidRDefault="4F3725FD" w:rsidP="4F3725FD">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06"/>
              <w:gridCol w:w="1140"/>
              <w:gridCol w:w="991"/>
              <w:gridCol w:w="990"/>
              <w:gridCol w:w="1069"/>
              <w:gridCol w:w="1019"/>
              <w:gridCol w:w="1018"/>
              <w:gridCol w:w="1077"/>
            </w:tblGrid>
            <w:tr w:rsidR="4F3725FD" w14:paraId="2F0E25AF"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4DE8E5" w14:textId="6F46B58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Ishod</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9EC30E" w14:textId="0BEE47A5"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Kolokvij</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4C8325" w14:textId="1A8D6DF3"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Zadatak</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B6BE34" w14:textId="0B34A9F7" w:rsidR="4F3725FD" w:rsidRDefault="4F3725FD" w:rsidP="4F3725FD">
                  <w:pPr>
                    <w:spacing w:line="259" w:lineRule="auto"/>
                    <w:jc w:val="center"/>
                    <w:rPr>
                      <w:rFonts w:ascii="Calibri" w:eastAsia="Calibri" w:hAnsi="Calibri" w:cs="Calibri"/>
                      <w:sz w:val="22"/>
                      <w:szCs w:val="22"/>
                    </w:rPr>
                  </w:pPr>
                  <w:r w:rsidRPr="4F3725FD">
                    <w:rPr>
                      <w:rFonts w:ascii="Calibri" w:eastAsia="Calibri" w:hAnsi="Calibri" w:cs="Calibri"/>
                      <w:b/>
                      <w:bCs/>
                      <w:sz w:val="22"/>
                      <w:szCs w:val="22"/>
                      <w:lang w:val="hr-HR"/>
                    </w:rPr>
                    <w:t>Vježbe</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960DCA" w14:textId="76948576" w:rsidR="4F3725FD" w:rsidRDefault="4F3725FD" w:rsidP="4F3725FD">
                  <w:pPr>
                    <w:spacing w:line="259" w:lineRule="auto"/>
                    <w:jc w:val="center"/>
                    <w:rPr>
                      <w:rFonts w:ascii="Calibri" w:eastAsia="Calibri" w:hAnsi="Calibri" w:cs="Calibri"/>
                      <w:sz w:val="22"/>
                      <w:szCs w:val="22"/>
                    </w:rPr>
                  </w:pPr>
                  <w:r w:rsidRPr="4F3725FD">
                    <w:rPr>
                      <w:rFonts w:ascii="Calibri" w:eastAsia="Calibri" w:hAnsi="Calibri" w:cs="Calibri"/>
                      <w:b/>
                      <w:bCs/>
                      <w:sz w:val="22"/>
                      <w:szCs w:val="22"/>
                      <w:lang w:val="hr-HR"/>
                    </w:rPr>
                    <w:t>Praktičan rad</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F0B5F6" w14:textId="3D60A452"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Prag</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E36484" w14:textId="37C942AD"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Max</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2DAC65" w14:textId="6378D723"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Udio u ECTS</w:t>
                  </w:r>
                </w:p>
              </w:tc>
            </w:tr>
            <w:tr w:rsidR="4F3725FD" w14:paraId="2BF0B507"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A4CE36" w14:textId="549EE9E9"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I1</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F5ACC5" w14:textId="56C841A5"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35F02828" w14:textId="59481814"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454926" w14:textId="3655FAEC"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FA0269" w14:textId="7AB8300E"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7862FC" w14:textId="672232D8"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7,5%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DD08A2" w14:textId="51794A6F"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15%</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B817CF" w14:textId="56C0D502"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0,6</w:t>
                  </w:r>
                </w:p>
              </w:tc>
            </w:tr>
            <w:tr w:rsidR="4F3725FD" w14:paraId="37EF6A24"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42AE47" w14:textId="6384BC4C"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I2</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09D55C" w14:textId="16C5147E"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15B38585" w14:textId="4AF47322"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AAA8CA" w14:textId="3C40BD87"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4AED89" w14:textId="380998FF"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5FF842" w14:textId="665F8C3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7,5%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298A3B" w14:textId="776EE453"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15%</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EE7133" w14:textId="423ACE8A"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0,6</w:t>
                  </w:r>
                </w:p>
              </w:tc>
            </w:tr>
            <w:tr w:rsidR="4F3725FD" w14:paraId="4C538E83"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08FA90" w14:textId="5D3C2C5D"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I3</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DC25B" w14:textId="136569B1"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1A5C5968" w14:textId="39636A13"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719CE5" w14:textId="47174211"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20%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BC8579" w14:textId="243FF2A0"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29FD53" w14:textId="19151B72"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4EE9EC" w14:textId="3DBA25F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30%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350F7F" w14:textId="6093088C"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1,2</w:t>
                  </w:r>
                </w:p>
              </w:tc>
            </w:tr>
            <w:tr w:rsidR="4F3725FD" w14:paraId="6A9FBAD2"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3DF845" w14:textId="11340305"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I4</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5E3F34" w14:textId="5E4271DB"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52B14EB1" w14:textId="5E9EC4BB"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10%</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951973" w14:textId="22E2C601"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B6FF1A" w14:textId="13A313A8"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F529AF" w14:textId="1D49A00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17,5%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2BA97F" w14:textId="75023C49"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35%</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E6E2EA" w14:textId="46D8BA87"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1,4</w:t>
                  </w:r>
                </w:p>
              </w:tc>
            </w:tr>
            <w:tr w:rsidR="4F3725FD" w14:paraId="11B8BC06"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2B391C" w14:textId="6385C59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I5</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5BA9FE" w14:textId="67C3B99B"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6A11902C" w14:textId="5158333A"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5%</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424826" w14:textId="7EACBA4D"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23F555" w14:textId="7D13DEF1"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0B5029" w14:textId="3A471EBA"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2,5%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14F67C" w14:textId="0B61AEF5"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5%</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609764" w14:textId="15425D2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0,2</w:t>
                  </w:r>
                </w:p>
              </w:tc>
            </w:tr>
            <w:tr w:rsidR="4F3725FD" w14:paraId="09F19CC1"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0BD9EB" w14:textId="07CC2819"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Ukupno</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59A51A" w14:textId="1B8F3563"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30%</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307A73B" w14:textId="0277E55C"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314682" w14:textId="23C3A56F"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30%</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67ECB5" w14:textId="432D518D"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25%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DB2042" w14:textId="6541B375"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50%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4E596A" w14:textId="2F70DD2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100%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735918" w14:textId="1B22AB08"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w:t>
                  </w:r>
                </w:p>
              </w:tc>
            </w:tr>
            <w:tr w:rsidR="4F3725FD" w14:paraId="7BB758A7" w14:textId="77777777" w:rsidTr="4F3725FD">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8A3871" w14:textId="57D5FEAB"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Udio u ECTS</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990073" w14:textId="10D1F33C"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1,2</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15ED103" w14:textId="6EE86B57"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0,6</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B14B6F" w14:textId="77CFC39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1,2</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8C4786" w14:textId="297B439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4B20D7" w14:textId="5F294D88"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B50D90" w14:textId="7A25ED70"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32BB26" w14:textId="6EC965BF" w:rsidR="4F3725FD" w:rsidRDefault="4F3725FD" w:rsidP="4F3725FD">
                  <w:pPr>
                    <w:spacing w:line="259" w:lineRule="auto"/>
                    <w:jc w:val="center"/>
                    <w:rPr>
                      <w:rFonts w:ascii="Calibri" w:eastAsia="Calibri" w:hAnsi="Calibri" w:cs="Calibri"/>
                      <w:sz w:val="22"/>
                      <w:szCs w:val="22"/>
                    </w:rPr>
                  </w:pPr>
                  <w:r w:rsidRPr="4F3725FD">
                    <w:rPr>
                      <w:rFonts w:ascii="Calibri" w:eastAsia="Calibri" w:hAnsi="Calibri" w:cs="Calibri"/>
                      <w:b/>
                      <w:bCs/>
                      <w:sz w:val="22"/>
                      <w:szCs w:val="22"/>
                      <w:lang w:val="hr-HR"/>
                    </w:rPr>
                    <w:t>4</w:t>
                  </w:r>
                </w:p>
              </w:tc>
            </w:tr>
          </w:tbl>
          <w:p w14:paraId="731605C3" w14:textId="6C93897A" w:rsidR="4F3725FD" w:rsidRDefault="4F3725FD" w:rsidP="4F3725FD">
            <w:pPr>
              <w:jc w:val="both"/>
              <w:rPr>
                <w:rFonts w:ascii="Calibri" w:eastAsia="Calibri" w:hAnsi="Calibri" w:cs="Calibri"/>
                <w:color w:val="000000" w:themeColor="text1"/>
                <w:sz w:val="22"/>
                <w:szCs w:val="22"/>
              </w:rPr>
            </w:pPr>
          </w:p>
          <w:p w14:paraId="7E0A1BB0" w14:textId="23DA1DF4" w:rsidR="4F3725FD" w:rsidRDefault="4F3725FD" w:rsidP="4F3725FD">
            <w:pPr>
              <w:jc w:val="both"/>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184D0D7A" w14:textId="6067132A" w:rsidR="4F3725FD" w:rsidRDefault="4F3725FD" w:rsidP="4CAD4CE0">
            <w:pPr>
              <w:rPr>
                <w:rFonts w:ascii="Calibri" w:eastAsia="Calibri" w:hAnsi="Calibri" w:cs="Calibri"/>
                <w:sz w:val="22"/>
                <w:szCs w:val="22"/>
              </w:rPr>
            </w:pPr>
          </w:p>
          <w:p w14:paraId="7E657E38" w14:textId="0A1011C6" w:rsidR="4F3725FD" w:rsidRDefault="4F3725FD" w:rsidP="4F3725FD">
            <w:pPr>
              <w:jc w:val="both"/>
              <w:rPr>
                <w:rFonts w:ascii="Calibri" w:eastAsia="Calibri" w:hAnsi="Calibri" w:cs="Calibri"/>
                <w:color w:val="000000" w:themeColor="text1"/>
                <w:sz w:val="22"/>
                <w:szCs w:val="22"/>
              </w:rPr>
            </w:pPr>
            <w:r w:rsidRPr="4F3725FD">
              <w:rPr>
                <w:rFonts w:ascii="Calibri" w:eastAsia="Calibri" w:hAnsi="Calibri" w:cs="Calibri"/>
                <w:b/>
                <w:bCs/>
                <w:color w:val="000000" w:themeColor="text1"/>
                <w:sz w:val="22"/>
                <w:szCs w:val="22"/>
                <w:lang w:val="hr-HR"/>
              </w:rPr>
              <w:t>Cjeloviti ispit na ispitnom roku:</w:t>
            </w:r>
          </w:p>
          <w:p w14:paraId="01B709CA" w14:textId="6EEF1893" w:rsidR="4F3725FD" w:rsidRDefault="4F3725FD" w:rsidP="4F3725FD">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7"/>
              <w:gridCol w:w="1351"/>
              <w:gridCol w:w="1413"/>
            </w:tblGrid>
            <w:tr w:rsidR="4F3725FD" w14:paraId="7743917C"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99A75E" w14:textId="63528C12"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F40F26" w14:textId="02C6448F"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10EFE2" w14:textId="134179B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B95D40" w14:textId="19EC3BCC"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04DD6E" w14:textId="471FA8C6"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70777D" w14:textId="7BCF604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Udio u ECTS</w:t>
                  </w:r>
                </w:p>
              </w:tc>
            </w:tr>
            <w:tr w:rsidR="4F3725FD" w14:paraId="57E8D45F"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8376E5" w14:textId="6039D252"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2D2FB" w14:textId="0DDDCE96"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52189B0" w14:textId="2B765055"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1BD8E9" w14:textId="6764097A"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687B8D" w14:textId="02FEC085"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6382DD" w14:textId="45A68534"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0,6</w:t>
                  </w:r>
                </w:p>
              </w:tc>
            </w:tr>
            <w:tr w:rsidR="4F3725FD" w14:paraId="4CD78027"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EFDD09" w14:textId="2ACF5247"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E2875F" w14:textId="585B4C9A"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4706EF2" w14:textId="42B655C9"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E9E297" w14:textId="18C4244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F48492" w14:textId="213037E2"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CACF40" w14:textId="2C9796A0"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0,6</w:t>
                  </w:r>
                </w:p>
              </w:tc>
            </w:tr>
            <w:tr w:rsidR="4F3725FD" w14:paraId="63F765DE"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63E214" w14:textId="5B1EA31A"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1264CF" w14:textId="2FF77A98"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25%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2DA2508" w14:textId="60A059F8"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0B7F30" w14:textId="2DA9378D"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43B413" w14:textId="7F8C174D"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CEF2BE" w14:textId="2FD2C304"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1,2</w:t>
                  </w:r>
                </w:p>
              </w:tc>
            </w:tr>
            <w:tr w:rsidR="4F3725FD" w14:paraId="32B65E39"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03D346" w14:textId="76A304EE"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7AD2ED" w14:textId="1FCB8973"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B113333" w14:textId="108B9512"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745C02" w14:textId="27B37BDC"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A1BF96" w14:textId="75FCC598"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35%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F804D8" w14:textId="3FC33390"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1,4</w:t>
                  </w:r>
                </w:p>
              </w:tc>
            </w:tr>
            <w:tr w:rsidR="4F3725FD" w14:paraId="279ADDB2"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102596" w14:textId="3A8624E7"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8C760F" w14:textId="06D3FF3E"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ED11682" w14:textId="69468C0C"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2B40E2" w14:textId="196D0C55"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2,5%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C442AD" w14:textId="57D69CF9"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0EDD12" w14:textId="73A490A9"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0,2</w:t>
                  </w:r>
                </w:p>
              </w:tc>
            </w:tr>
            <w:tr w:rsidR="4F3725FD" w14:paraId="5B415ED3"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A204FE" w14:textId="23F95754"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72A4D1" w14:textId="623FC419"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90%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F89E55A" w14:textId="3513A943"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8B4D07" w14:textId="162A712F"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6A65CB" w14:textId="42E86DD3"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C39C4D" w14:textId="744C2D48" w:rsidR="4F3725FD" w:rsidRDefault="4F3725FD" w:rsidP="4F3725FD">
                  <w:pPr>
                    <w:spacing w:line="259" w:lineRule="auto"/>
                    <w:jc w:val="center"/>
                    <w:rPr>
                      <w:rFonts w:ascii="Calibri" w:eastAsia="Calibri" w:hAnsi="Calibri" w:cs="Calibri"/>
                      <w:sz w:val="22"/>
                      <w:szCs w:val="22"/>
                    </w:rPr>
                  </w:pPr>
                  <w:r w:rsidRPr="4F3725FD">
                    <w:rPr>
                      <w:rFonts w:ascii="Calibri" w:eastAsia="Calibri" w:hAnsi="Calibri" w:cs="Calibri"/>
                      <w:b/>
                      <w:bCs/>
                      <w:sz w:val="22"/>
                      <w:szCs w:val="22"/>
                      <w:lang w:val="hr-HR"/>
                    </w:rPr>
                    <w:t>/</w:t>
                  </w:r>
                </w:p>
              </w:tc>
            </w:tr>
            <w:tr w:rsidR="4F3725FD" w14:paraId="2FF074FA" w14:textId="77777777" w:rsidTr="4F3725FD">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24348C" w14:textId="66F09C40"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35E8F2" w14:textId="4FA1A39B"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3,6</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A9A64F1" w14:textId="5D0D1F2A"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0,4</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4032A4" w14:textId="6C724B2D"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05F5C2" w14:textId="4A7F6EDF"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805DE2" w14:textId="62E4AF10"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4</w:t>
                  </w:r>
                </w:p>
              </w:tc>
            </w:tr>
          </w:tbl>
          <w:p w14:paraId="1B18BE45" w14:textId="5BB88B2E" w:rsidR="4F3725FD" w:rsidRDefault="4F3725FD" w:rsidP="4F3725FD">
            <w:pPr>
              <w:rPr>
                <w:rFonts w:ascii="Calibri" w:eastAsia="Calibri" w:hAnsi="Calibri" w:cs="Calibri"/>
                <w:sz w:val="22"/>
                <w:szCs w:val="22"/>
              </w:rPr>
            </w:pPr>
          </w:p>
          <w:p w14:paraId="761E9E6E" w14:textId="0038106B" w:rsidR="4F3725FD" w:rsidRDefault="4F3725FD" w:rsidP="4F3725FD">
            <w:pPr>
              <w:jc w:val="both"/>
              <w:rPr>
                <w:rFonts w:ascii="Calibri" w:eastAsia="Calibri" w:hAnsi="Calibri" w:cs="Calibri"/>
                <w:color w:val="000000" w:themeColor="text1"/>
                <w:sz w:val="22"/>
                <w:szCs w:val="22"/>
              </w:rPr>
            </w:pPr>
            <w:r w:rsidRPr="4F3725FD">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5DBF2C59" w14:textId="375C3BC6" w:rsidR="4F3725FD" w:rsidRDefault="4F3725FD" w:rsidP="4F3725FD">
            <w:pPr>
              <w:rPr>
                <w:rFonts w:ascii="Calibri" w:eastAsia="Calibri" w:hAnsi="Calibri" w:cs="Calibri"/>
                <w:sz w:val="22"/>
                <w:szCs w:val="22"/>
              </w:rPr>
            </w:pPr>
          </w:p>
          <w:p w14:paraId="4DF6EB3D" w14:textId="1EAF32C4"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 xml:space="preserve">Ocjenjivanje: </w:t>
            </w:r>
          </w:p>
          <w:p w14:paraId="64E1DE3D" w14:textId="02E40758"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Student je položio ispit ako je za svaki ishod učenja na kolegiju ostvario najmanje 50% predviđenih bodova (po ishodu).</w:t>
            </w:r>
          </w:p>
          <w:p w14:paraId="06D1377A" w14:textId="5E978EC6" w:rsidR="4F3725FD" w:rsidRDefault="4F3725FD" w:rsidP="4F3725FD">
            <w:pPr>
              <w:rPr>
                <w:rFonts w:ascii="Calibri" w:eastAsia="Calibri" w:hAnsi="Calibri" w:cs="Calibri"/>
                <w:sz w:val="22"/>
                <w:szCs w:val="22"/>
              </w:rPr>
            </w:pPr>
            <w:r w:rsidRPr="4F3725FD">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637F4156" w14:textId="1C72B686" w:rsidR="4F3725FD" w:rsidRDefault="4F3725FD" w:rsidP="4F3725FD">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F3725FD" w14:paraId="3D0FC624" w14:textId="77777777" w:rsidTr="4F3725FD">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B01DA1" w14:textId="175B69BF"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D33F71" w14:textId="40DB183F"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383CE9" w14:textId="377A0460" w:rsidR="4F3725FD" w:rsidRDefault="4F3725FD" w:rsidP="4F3725FD">
                  <w:pPr>
                    <w:jc w:val="center"/>
                    <w:rPr>
                      <w:rFonts w:ascii="Calibri" w:eastAsia="Calibri" w:hAnsi="Calibri" w:cs="Calibri"/>
                      <w:sz w:val="22"/>
                      <w:szCs w:val="22"/>
                    </w:rPr>
                  </w:pPr>
                  <w:r w:rsidRPr="4F3725FD">
                    <w:rPr>
                      <w:rFonts w:ascii="Calibri" w:eastAsia="Calibri" w:hAnsi="Calibri" w:cs="Calibri"/>
                      <w:b/>
                      <w:bCs/>
                      <w:sz w:val="22"/>
                      <w:szCs w:val="22"/>
                      <w:lang w:val="hr-HR"/>
                    </w:rPr>
                    <w:t>ECTS ocjena</w:t>
                  </w:r>
                </w:p>
              </w:tc>
            </w:tr>
            <w:tr w:rsidR="4F3725FD" w14:paraId="4B32CE8B" w14:textId="77777777" w:rsidTr="4F3725FD">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26AD68" w14:textId="382265CE"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09086E" w14:textId="421BA5BB"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1F0D92" w14:textId="365D5A14"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A</w:t>
                  </w:r>
                </w:p>
              </w:tc>
            </w:tr>
            <w:tr w:rsidR="4F3725FD" w14:paraId="3DF73B61" w14:textId="77777777" w:rsidTr="4F3725FD">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A59C72" w14:textId="36D78886"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C9DE72" w14:textId="25BCB479"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C2307A" w14:textId="4205FCA3"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B</w:t>
                  </w:r>
                </w:p>
              </w:tc>
            </w:tr>
            <w:tr w:rsidR="4F3725FD" w14:paraId="68D0492C" w14:textId="77777777" w:rsidTr="4F3725FD">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DACF4C" w14:textId="5443DAF0"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57DD1" w14:textId="6D1260F8"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0E01FC" w14:textId="77F37C47"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C</w:t>
                  </w:r>
                </w:p>
              </w:tc>
            </w:tr>
            <w:tr w:rsidR="4F3725FD" w14:paraId="1EB0F0F8" w14:textId="77777777" w:rsidTr="4F3725FD">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B434FA" w14:textId="18D2BAB9"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8362E4" w14:textId="4F407662"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43C2CF" w14:textId="1761A953"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D</w:t>
                  </w:r>
                </w:p>
              </w:tc>
            </w:tr>
            <w:tr w:rsidR="4F3725FD" w14:paraId="4634625B" w14:textId="77777777" w:rsidTr="4F3725FD">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E2E9C2D" w14:textId="498B127A"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B0DA37" w14:textId="09E5531F"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95AED6" w14:textId="1B2AB93E" w:rsidR="4F3725FD" w:rsidRDefault="4F3725FD" w:rsidP="4F3725FD">
                  <w:pPr>
                    <w:jc w:val="center"/>
                    <w:rPr>
                      <w:rFonts w:ascii="Calibri" w:eastAsia="Calibri" w:hAnsi="Calibri" w:cs="Calibri"/>
                      <w:sz w:val="22"/>
                      <w:szCs w:val="22"/>
                    </w:rPr>
                  </w:pPr>
                  <w:r w:rsidRPr="4F3725FD">
                    <w:rPr>
                      <w:rFonts w:ascii="Calibri" w:eastAsia="Calibri" w:hAnsi="Calibri" w:cs="Calibri"/>
                      <w:sz w:val="22"/>
                      <w:szCs w:val="22"/>
                      <w:lang w:val="hr-HR"/>
                    </w:rPr>
                    <w:t>F</w:t>
                  </w:r>
                </w:p>
              </w:tc>
            </w:tr>
          </w:tbl>
          <w:p w14:paraId="2B514117" w14:textId="172BBB56" w:rsidR="4F3725FD" w:rsidRDefault="4F3725FD" w:rsidP="4F3725FD">
            <w:pPr>
              <w:rPr>
                <w:rFonts w:ascii="Calibri" w:eastAsia="Calibri" w:hAnsi="Calibri" w:cs="Calibri"/>
                <w:sz w:val="22"/>
                <w:szCs w:val="22"/>
              </w:rPr>
            </w:pPr>
          </w:p>
        </w:tc>
      </w:tr>
      <w:tr w:rsidR="4F3725FD" w14:paraId="445DE92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65D09DA" w14:textId="66279EDB"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Obvezna literatura</w:t>
            </w:r>
          </w:p>
        </w:tc>
      </w:tr>
      <w:tr w:rsidR="4F3725FD" w14:paraId="317E08C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60248A5" w14:textId="3FC5A8CC" w:rsidR="4F3725FD" w:rsidRDefault="4F3725FD" w:rsidP="4F3725FD">
            <w:pPr>
              <w:pStyle w:val="Odlomakpopisa"/>
              <w:numPr>
                <w:ilvl w:val="0"/>
                <w:numId w:val="6"/>
              </w:numPr>
              <w:spacing w:line="257" w:lineRule="auto"/>
              <w:rPr>
                <w:rFonts w:ascii="Calibri" w:eastAsia="Calibri" w:hAnsi="Calibri" w:cs="Calibri"/>
              </w:rPr>
            </w:pPr>
            <w:r w:rsidRPr="4F3725FD">
              <w:rPr>
                <w:rFonts w:ascii="Calibri" w:eastAsia="Calibri" w:hAnsi="Calibri" w:cs="Calibri"/>
                <w:lang w:val="hr"/>
              </w:rPr>
              <w:t>Hartmann, H.T., Kester, D.E., Geneve, R.L., Davies, F.T. Hartmann and Kester's Plant Propagation: Principles and Practices; 2002.</w:t>
            </w:r>
          </w:p>
          <w:p w14:paraId="698B2F28" w14:textId="3918EE10" w:rsidR="4F3725FD" w:rsidRDefault="4F3725FD" w:rsidP="4F3725FD">
            <w:pPr>
              <w:pStyle w:val="Odlomakpopisa"/>
              <w:numPr>
                <w:ilvl w:val="0"/>
                <w:numId w:val="6"/>
              </w:numPr>
              <w:spacing w:line="257" w:lineRule="auto"/>
              <w:rPr>
                <w:rFonts w:ascii="Calibri" w:eastAsia="Calibri" w:hAnsi="Calibri" w:cs="Calibri"/>
              </w:rPr>
            </w:pPr>
            <w:r w:rsidRPr="4F3725FD">
              <w:rPr>
                <w:rFonts w:ascii="Calibri" w:eastAsia="Calibri" w:hAnsi="Calibri" w:cs="Calibri"/>
                <w:lang w:val="hr"/>
              </w:rPr>
              <w:t>Miljković, I. Suvremeno voćarstvo; 1991.</w:t>
            </w:r>
          </w:p>
          <w:p w14:paraId="7776D727" w14:textId="49D2DF31" w:rsidR="4F3725FD" w:rsidRDefault="4F3725FD" w:rsidP="4F3725FD">
            <w:pPr>
              <w:pStyle w:val="Odlomakpopisa"/>
              <w:numPr>
                <w:ilvl w:val="0"/>
                <w:numId w:val="6"/>
              </w:numPr>
              <w:spacing w:line="257" w:lineRule="auto"/>
              <w:rPr>
                <w:rFonts w:ascii="Calibri" w:eastAsia="Calibri" w:hAnsi="Calibri" w:cs="Calibri"/>
              </w:rPr>
            </w:pPr>
            <w:r w:rsidRPr="4F3725FD">
              <w:rPr>
                <w:rFonts w:ascii="Calibri" w:eastAsia="Calibri" w:hAnsi="Calibri" w:cs="Calibri"/>
                <w:lang w:val="hr"/>
              </w:rPr>
              <w:t>Mirošević, N. Razmnožavanje loze i lozno rasadničarstvo; 2007.</w:t>
            </w:r>
          </w:p>
          <w:p w14:paraId="2B8931A6" w14:textId="7870746C" w:rsidR="4F3725FD" w:rsidRDefault="4F3725FD" w:rsidP="4F3725FD">
            <w:pPr>
              <w:pStyle w:val="Odlomakpopisa"/>
              <w:numPr>
                <w:ilvl w:val="0"/>
                <w:numId w:val="6"/>
              </w:numPr>
              <w:spacing w:line="257" w:lineRule="auto"/>
              <w:rPr>
                <w:rFonts w:ascii="Calibri" w:eastAsia="Calibri" w:hAnsi="Calibri" w:cs="Calibri"/>
              </w:rPr>
            </w:pPr>
            <w:r w:rsidRPr="4F3725FD">
              <w:rPr>
                <w:rFonts w:ascii="Calibri" w:eastAsia="Calibri" w:hAnsi="Calibri" w:cs="Calibri"/>
                <w:lang w:val="hr"/>
              </w:rPr>
              <w:t>Ševar, M i sur. Proizvodnja voćnog i loznog sadnog materijala; 2005.</w:t>
            </w:r>
          </w:p>
        </w:tc>
      </w:tr>
      <w:tr w:rsidR="4F3725FD" w14:paraId="4392034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39BBC93" w14:textId="6551F992"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Dopunska literatura</w:t>
            </w:r>
          </w:p>
        </w:tc>
      </w:tr>
      <w:tr w:rsidR="4F3725FD" w14:paraId="1B851DEF" w14:textId="77777777" w:rsidTr="4CAD4CE0">
        <w:trPr>
          <w:trHeight w:val="27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D3F7ADD" w14:textId="54C1903F" w:rsidR="4F3725FD" w:rsidRDefault="4F3725FD" w:rsidP="4F3725FD">
            <w:pPr>
              <w:pStyle w:val="Odlomakpopisa"/>
              <w:numPr>
                <w:ilvl w:val="0"/>
                <w:numId w:val="5"/>
              </w:numPr>
              <w:spacing w:line="257" w:lineRule="auto"/>
              <w:rPr>
                <w:rFonts w:ascii="Calibri" w:eastAsia="Calibri" w:hAnsi="Calibri" w:cs="Calibri"/>
              </w:rPr>
            </w:pPr>
            <w:r w:rsidRPr="4F3725FD">
              <w:rPr>
                <w:rFonts w:ascii="Calibri" w:eastAsia="Calibri" w:hAnsi="Calibri" w:cs="Calibri"/>
                <w:lang w:val="hr"/>
              </w:rPr>
              <w:t>Materijali s predavanja</w:t>
            </w:r>
          </w:p>
        </w:tc>
      </w:tr>
      <w:tr w:rsidR="4F3725FD" w14:paraId="4E075E2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37B4AB9" w14:textId="74FBB743" w:rsidR="4F3725FD" w:rsidRDefault="4F3725FD" w:rsidP="4F3725FD">
            <w:pPr>
              <w:rPr>
                <w:rFonts w:ascii="Calibri" w:eastAsia="Calibri" w:hAnsi="Calibri" w:cs="Calibri"/>
                <w:sz w:val="22"/>
                <w:szCs w:val="22"/>
              </w:rPr>
            </w:pPr>
            <w:r w:rsidRPr="4F3725FD">
              <w:rPr>
                <w:rFonts w:ascii="Calibri" w:eastAsia="Calibri" w:hAnsi="Calibri" w:cs="Calibri"/>
                <w:b/>
                <w:bCs/>
                <w:sz w:val="22"/>
                <w:szCs w:val="22"/>
                <w:lang w:val="hr-HR"/>
              </w:rPr>
              <w:t>Načini praćenja kvalitete koji osiguravaju stjecanje izlaznih znanja, vještina i kompetencija</w:t>
            </w:r>
          </w:p>
        </w:tc>
      </w:tr>
      <w:tr w:rsidR="4F3725FD" w14:paraId="06A507A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143ECA3" w14:textId="2279EE8D" w:rsidR="4F3725FD" w:rsidRDefault="4F3725FD" w:rsidP="4F3725FD">
            <w:pPr>
              <w:jc w:val="both"/>
              <w:rPr>
                <w:rFonts w:ascii="Calibri" w:eastAsia="Calibri" w:hAnsi="Calibri" w:cs="Calibri"/>
                <w:sz w:val="22"/>
                <w:szCs w:val="22"/>
              </w:rPr>
            </w:pPr>
            <w:r w:rsidRPr="4F3725FD">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F3725FD">
              <w:rPr>
                <w:rFonts w:ascii="Calibri" w:eastAsia="Calibri" w:hAnsi="Calibri" w:cs="Calibri"/>
                <w:i/>
                <w:iCs/>
                <w:sz w:val="22"/>
                <w:szCs w:val="22"/>
                <w:lang w:val="hr-HR"/>
              </w:rPr>
              <w:t>online</w:t>
            </w:r>
            <w:r w:rsidRPr="4F3725FD">
              <w:rPr>
                <w:rFonts w:ascii="Calibri" w:eastAsia="Calibri" w:hAnsi="Calibri" w:cs="Calibri"/>
                <w:sz w:val="22"/>
                <w:szCs w:val="22"/>
                <w:lang w:val="hr-HR"/>
              </w:rPr>
              <w:t xml:space="preserve"> upitnicima ili putem pripremljenih tablica i obrazaca.</w:t>
            </w:r>
          </w:p>
        </w:tc>
      </w:tr>
    </w:tbl>
    <w:p w14:paraId="06B55BA0" w14:textId="4E70FB43" w:rsidR="214E8FCB" w:rsidRDefault="320CB2C7" w:rsidP="4CAD4CE0">
      <w:pPr>
        <w:pStyle w:val="Naslov3"/>
        <w:keepLines/>
        <w:spacing w:before="160" w:after="80"/>
        <w:rPr>
          <w:rFonts w:ascii="Calibri" w:eastAsia="Calibri" w:hAnsi="Calibri" w:cs="Calibri"/>
          <w:b w:val="0"/>
          <w:bCs w:val="0"/>
          <w:color w:val="2F5496"/>
          <w:sz w:val="28"/>
          <w:szCs w:val="28"/>
          <w:lang w:val="hr-HR"/>
        </w:rPr>
      </w:pPr>
      <w:r w:rsidRPr="4CAD4CE0">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41"/>
        <w:gridCol w:w="3032"/>
        <w:gridCol w:w="1985"/>
        <w:gridCol w:w="1652"/>
      </w:tblGrid>
      <w:tr w:rsidR="616F3724" w14:paraId="07AFA432" w14:textId="77777777" w:rsidTr="616F3724">
        <w:trPr>
          <w:trHeight w:val="300"/>
        </w:trPr>
        <w:tc>
          <w:tcPr>
            <w:tcW w:w="235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D99FE3B" w14:textId="37EB2AD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305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29341F6" w14:textId="58A8191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99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C804860" w14:textId="66AA471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66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96741CA" w14:textId="7C45D51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39576458" w14:textId="77777777" w:rsidTr="616F3724">
        <w:trPr>
          <w:trHeight w:val="300"/>
        </w:trPr>
        <w:tc>
          <w:tcPr>
            <w:tcW w:w="2355" w:type="dxa"/>
            <w:tcBorders>
              <w:top w:val="single" w:sz="6" w:space="0" w:color="auto"/>
              <w:left w:val="single" w:sz="6" w:space="0" w:color="auto"/>
              <w:bottom w:val="single" w:sz="6" w:space="0" w:color="auto"/>
              <w:right w:val="single" w:sz="6" w:space="0" w:color="auto"/>
            </w:tcBorders>
            <w:tcMar>
              <w:left w:w="105" w:type="dxa"/>
              <w:right w:w="105" w:type="dxa"/>
            </w:tcMar>
          </w:tcPr>
          <w:p w14:paraId="79DC2484" w14:textId="02C6964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I1 Opisati razvoj rasadničarstva i organizaciju komercijalnih biljnih rasadnika </w:t>
            </w:r>
          </w:p>
          <w:p w14:paraId="5A300299" w14:textId="1FE0226A" w:rsidR="616F3724" w:rsidRDefault="616F3724" w:rsidP="616F3724">
            <w:pPr>
              <w:rPr>
                <w:rFonts w:ascii="Calibri" w:eastAsia="Calibri" w:hAnsi="Calibri" w:cs="Calibri"/>
                <w:sz w:val="22"/>
                <w:szCs w:val="22"/>
              </w:rPr>
            </w:pPr>
          </w:p>
        </w:tc>
        <w:tc>
          <w:tcPr>
            <w:tcW w:w="3059" w:type="dxa"/>
            <w:tcBorders>
              <w:top w:val="single" w:sz="6" w:space="0" w:color="auto"/>
              <w:left w:val="single" w:sz="6" w:space="0" w:color="auto"/>
              <w:bottom w:val="single" w:sz="6" w:space="0" w:color="auto"/>
              <w:right w:val="single" w:sz="6" w:space="0" w:color="auto"/>
            </w:tcBorders>
            <w:tcMar>
              <w:left w:w="105" w:type="dxa"/>
              <w:right w:w="105" w:type="dxa"/>
            </w:tcMar>
          </w:tcPr>
          <w:p w14:paraId="53C55657" w14:textId="72A022B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Uvodno predavanje</w:t>
            </w:r>
          </w:p>
          <w:p w14:paraId="6D64BEF9" w14:textId="2D21A33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Povijesni razvoj</w:t>
            </w:r>
            <w:r>
              <w:br/>
            </w:r>
            <w:r w:rsidRPr="616F3724">
              <w:rPr>
                <w:rFonts w:ascii="Calibri" w:eastAsia="Calibri" w:hAnsi="Calibri" w:cs="Calibri"/>
                <w:sz w:val="22"/>
                <w:szCs w:val="22"/>
                <w:lang w:val="hr-HR"/>
              </w:rPr>
              <w:t>Rasadnici: tipovi i organizacija</w:t>
            </w:r>
          </w:p>
          <w:p w14:paraId="235DB2AB" w14:textId="47FB25C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Organizacija modernih rasadnika</w:t>
            </w:r>
          </w:p>
          <w:p w14:paraId="67130E24" w14:textId="2DD28AE7" w:rsidR="616F3724" w:rsidRDefault="616F3724" w:rsidP="616F3724">
            <w:pPr>
              <w:rPr>
                <w:rFonts w:ascii="Calibri" w:eastAsia="Calibri" w:hAnsi="Calibri" w:cs="Calibri"/>
                <w:sz w:val="22"/>
                <w:szCs w:val="22"/>
              </w:rPr>
            </w:pPr>
          </w:p>
        </w:tc>
        <w:tc>
          <w:tcPr>
            <w:tcW w:w="1999" w:type="dxa"/>
            <w:tcBorders>
              <w:top w:val="single" w:sz="6" w:space="0" w:color="auto"/>
              <w:left w:val="single" w:sz="6" w:space="0" w:color="auto"/>
              <w:bottom w:val="single" w:sz="6" w:space="0" w:color="auto"/>
              <w:right w:val="single" w:sz="6" w:space="0" w:color="auto"/>
            </w:tcBorders>
            <w:tcMar>
              <w:left w:w="105" w:type="dxa"/>
              <w:right w:w="105" w:type="dxa"/>
            </w:tcMar>
          </w:tcPr>
          <w:p w14:paraId="3090A89D" w14:textId="096235C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1662" w:type="dxa"/>
            <w:tcBorders>
              <w:top w:val="single" w:sz="6" w:space="0" w:color="auto"/>
              <w:left w:val="single" w:sz="6" w:space="0" w:color="auto"/>
              <w:bottom w:val="single" w:sz="6" w:space="0" w:color="auto"/>
              <w:right w:val="single" w:sz="6" w:space="0" w:color="auto"/>
            </w:tcBorders>
            <w:tcMar>
              <w:left w:w="105" w:type="dxa"/>
              <w:right w:w="105" w:type="dxa"/>
            </w:tcMar>
          </w:tcPr>
          <w:p w14:paraId="24D0766A" w14:textId="1821148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r w:rsidR="616F3724" w14:paraId="0D35FA68" w14:textId="77777777" w:rsidTr="616F3724">
        <w:trPr>
          <w:trHeight w:val="300"/>
        </w:trPr>
        <w:tc>
          <w:tcPr>
            <w:tcW w:w="2355" w:type="dxa"/>
            <w:tcBorders>
              <w:top w:val="single" w:sz="6" w:space="0" w:color="auto"/>
              <w:left w:val="single" w:sz="6" w:space="0" w:color="auto"/>
              <w:bottom w:val="single" w:sz="6" w:space="0" w:color="auto"/>
              <w:right w:val="single" w:sz="6" w:space="0" w:color="auto"/>
            </w:tcBorders>
            <w:tcMar>
              <w:left w:w="105" w:type="dxa"/>
              <w:right w:w="105" w:type="dxa"/>
            </w:tcMar>
          </w:tcPr>
          <w:p w14:paraId="3D5D54CC" w14:textId="5E6FB18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Opisati osnovne kategorije sjemenskog i sadnog materijala</w:t>
            </w:r>
          </w:p>
        </w:tc>
        <w:tc>
          <w:tcPr>
            <w:tcW w:w="3059" w:type="dxa"/>
            <w:tcBorders>
              <w:top w:val="single" w:sz="6" w:space="0" w:color="auto"/>
              <w:left w:val="single" w:sz="6" w:space="0" w:color="auto"/>
              <w:bottom w:val="single" w:sz="6" w:space="0" w:color="auto"/>
              <w:right w:val="single" w:sz="6" w:space="0" w:color="auto"/>
            </w:tcBorders>
            <w:tcMar>
              <w:left w:w="105" w:type="dxa"/>
              <w:right w:w="105" w:type="dxa"/>
            </w:tcMar>
          </w:tcPr>
          <w:p w14:paraId="34D86004" w14:textId="65B0C57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Sjemenski i sadni materijal: tipovi i specifičnosti</w:t>
            </w:r>
          </w:p>
          <w:p w14:paraId="6E1BD7FB" w14:textId="5ACA7EE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Lozno rasadničarstvo</w:t>
            </w:r>
          </w:p>
          <w:p w14:paraId="5E8A11ED" w14:textId="6DEED74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voćnih vrsta</w:t>
            </w:r>
          </w:p>
          <w:p w14:paraId="2FF4DAB4" w14:textId="340CBDC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ukrasnih vrsta</w:t>
            </w:r>
          </w:p>
        </w:tc>
        <w:tc>
          <w:tcPr>
            <w:tcW w:w="1999" w:type="dxa"/>
            <w:tcBorders>
              <w:top w:val="single" w:sz="6" w:space="0" w:color="auto"/>
              <w:left w:val="single" w:sz="6" w:space="0" w:color="auto"/>
              <w:bottom w:val="single" w:sz="6" w:space="0" w:color="auto"/>
              <w:right w:val="single" w:sz="6" w:space="0" w:color="auto"/>
            </w:tcBorders>
            <w:tcMar>
              <w:left w:w="105" w:type="dxa"/>
              <w:right w:w="105" w:type="dxa"/>
            </w:tcMar>
          </w:tcPr>
          <w:p w14:paraId="5F94A311" w14:textId="7BE6D0B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1662" w:type="dxa"/>
            <w:tcBorders>
              <w:top w:val="single" w:sz="6" w:space="0" w:color="auto"/>
              <w:left w:val="single" w:sz="6" w:space="0" w:color="auto"/>
              <w:bottom w:val="single" w:sz="6" w:space="0" w:color="auto"/>
              <w:right w:val="single" w:sz="6" w:space="0" w:color="auto"/>
            </w:tcBorders>
            <w:tcMar>
              <w:left w:w="105" w:type="dxa"/>
              <w:right w:w="105" w:type="dxa"/>
            </w:tcMar>
          </w:tcPr>
          <w:p w14:paraId="31718C74" w14:textId="6EFAECC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r w:rsidR="616F3724" w14:paraId="2BC09D3F" w14:textId="77777777" w:rsidTr="616F3724">
        <w:trPr>
          <w:trHeight w:val="300"/>
        </w:trPr>
        <w:tc>
          <w:tcPr>
            <w:tcW w:w="2355" w:type="dxa"/>
            <w:tcBorders>
              <w:top w:val="single" w:sz="6" w:space="0" w:color="auto"/>
              <w:left w:val="single" w:sz="6" w:space="0" w:color="auto"/>
              <w:bottom w:val="single" w:sz="6" w:space="0" w:color="auto"/>
              <w:right w:val="single" w:sz="6" w:space="0" w:color="auto"/>
            </w:tcBorders>
            <w:tcMar>
              <w:left w:w="105" w:type="dxa"/>
              <w:right w:w="105" w:type="dxa"/>
            </w:tcMar>
          </w:tcPr>
          <w:p w14:paraId="36DAF6A9" w14:textId="07E182D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Odabrati odgovarajuće načine vegetativnog i/ili generativnog razmnožavanja pojedinih biljnih vrsta od interesa</w:t>
            </w:r>
          </w:p>
        </w:tc>
        <w:tc>
          <w:tcPr>
            <w:tcW w:w="3059" w:type="dxa"/>
            <w:tcBorders>
              <w:top w:val="single" w:sz="6" w:space="0" w:color="auto"/>
              <w:left w:val="single" w:sz="6" w:space="0" w:color="auto"/>
              <w:bottom w:val="single" w:sz="6" w:space="0" w:color="auto"/>
              <w:right w:val="single" w:sz="6" w:space="0" w:color="auto"/>
            </w:tcBorders>
            <w:tcMar>
              <w:left w:w="105" w:type="dxa"/>
              <w:right w:w="105" w:type="dxa"/>
            </w:tcMar>
          </w:tcPr>
          <w:p w14:paraId="6DB28848" w14:textId="1E9DB26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Cijepljenje: tehnike i specifičnosti</w:t>
            </w:r>
          </w:p>
          <w:p w14:paraId="05A37A0A" w14:textId="33797AC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Lozno rasadničarstvo</w:t>
            </w:r>
          </w:p>
          <w:p w14:paraId="5190EF3C" w14:textId="1BE0AFA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voćnih vrsta</w:t>
            </w:r>
          </w:p>
          <w:p w14:paraId="31FAD1A0" w14:textId="0D9559C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ukrasnih vrsta</w:t>
            </w:r>
          </w:p>
        </w:tc>
        <w:tc>
          <w:tcPr>
            <w:tcW w:w="1999" w:type="dxa"/>
            <w:tcBorders>
              <w:top w:val="single" w:sz="6" w:space="0" w:color="auto"/>
              <w:left w:val="single" w:sz="6" w:space="0" w:color="auto"/>
              <w:bottom w:val="single" w:sz="6" w:space="0" w:color="auto"/>
              <w:right w:val="single" w:sz="6" w:space="0" w:color="auto"/>
            </w:tcBorders>
            <w:tcMar>
              <w:left w:w="105" w:type="dxa"/>
              <w:right w:w="105" w:type="dxa"/>
            </w:tcMar>
          </w:tcPr>
          <w:p w14:paraId="2CC4E683" w14:textId="4DD85B7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 problemski zadaci</w:t>
            </w:r>
          </w:p>
        </w:tc>
        <w:tc>
          <w:tcPr>
            <w:tcW w:w="1662" w:type="dxa"/>
            <w:tcBorders>
              <w:top w:val="single" w:sz="6" w:space="0" w:color="auto"/>
              <w:left w:val="single" w:sz="6" w:space="0" w:color="auto"/>
              <w:bottom w:val="single" w:sz="6" w:space="0" w:color="auto"/>
              <w:right w:val="single" w:sz="6" w:space="0" w:color="auto"/>
            </w:tcBorders>
            <w:tcMar>
              <w:left w:w="105" w:type="dxa"/>
              <w:right w:w="105" w:type="dxa"/>
            </w:tcMar>
          </w:tcPr>
          <w:p w14:paraId="0511C7D3" w14:textId="0393C6B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Prisutnost na vježbama, praktični zadaci</w:t>
            </w:r>
          </w:p>
        </w:tc>
      </w:tr>
      <w:tr w:rsidR="616F3724" w14:paraId="650B31F0" w14:textId="77777777" w:rsidTr="616F3724">
        <w:trPr>
          <w:trHeight w:val="300"/>
        </w:trPr>
        <w:tc>
          <w:tcPr>
            <w:tcW w:w="2355" w:type="dxa"/>
            <w:tcBorders>
              <w:top w:val="single" w:sz="6" w:space="0" w:color="auto"/>
              <w:left w:val="single" w:sz="6" w:space="0" w:color="auto"/>
              <w:bottom w:val="single" w:sz="6" w:space="0" w:color="auto"/>
              <w:right w:val="single" w:sz="6" w:space="0" w:color="auto"/>
            </w:tcBorders>
            <w:tcMar>
              <w:left w:w="105" w:type="dxa"/>
              <w:right w:w="105" w:type="dxa"/>
            </w:tcMar>
          </w:tcPr>
          <w:p w14:paraId="6DB74F7E" w14:textId="43258A0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Odabrati odgovarajuću tehnologiju proizvodnje sadnog materijala biljnih vrsta od interesa</w:t>
            </w:r>
          </w:p>
        </w:tc>
        <w:tc>
          <w:tcPr>
            <w:tcW w:w="3059" w:type="dxa"/>
            <w:tcBorders>
              <w:top w:val="single" w:sz="6" w:space="0" w:color="auto"/>
              <w:left w:val="single" w:sz="6" w:space="0" w:color="auto"/>
              <w:bottom w:val="single" w:sz="6" w:space="0" w:color="auto"/>
              <w:right w:val="single" w:sz="6" w:space="0" w:color="auto"/>
            </w:tcBorders>
            <w:tcMar>
              <w:left w:w="105" w:type="dxa"/>
              <w:right w:w="105" w:type="dxa"/>
            </w:tcMar>
          </w:tcPr>
          <w:p w14:paraId="5C5D4EB0" w14:textId="6B32B62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Rasadnici: tipovi i organizacija</w:t>
            </w:r>
          </w:p>
          <w:p w14:paraId="17C5CACA" w14:textId="1FDBE85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Cijepljenje: tehnike i specifičnosti</w:t>
            </w:r>
          </w:p>
          <w:p w14:paraId="47202E53" w14:textId="4215987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Lozno rasadničarstvo</w:t>
            </w:r>
          </w:p>
          <w:p w14:paraId="3E27CC18" w14:textId="347177A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voćnih vrsta</w:t>
            </w:r>
          </w:p>
          <w:p w14:paraId="4685ED98" w14:textId="5693C10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Rasadničarstvo ukrasnih vrsta</w:t>
            </w:r>
          </w:p>
        </w:tc>
        <w:tc>
          <w:tcPr>
            <w:tcW w:w="1999" w:type="dxa"/>
            <w:tcBorders>
              <w:top w:val="single" w:sz="6" w:space="0" w:color="auto"/>
              <w:left w:val="single" w:sz="6" w:space="0" w:color="auto"/>
              <w:bottom w:val="single" w:sz="6" w:space="0" w:color="auto"/>
              <w:right w:val="single" w:sz="6" w:space="0" w:color="auto"/>
            </w:tcBorders>
            <w:tcMar>
              <w:left w:w="105" w:type="dxa"/>
              <w:right w:w="105" w:type="dxa"/>
            </w:tcMar>
          </w:tcPr>
          <w:p w14:paraId="5302EB12" w14:textId="6B5DDC4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 problemski zadaci</w:t>
            </w:r>
          </w:p>
        </w:tc>
        <w:tc>
          <w:tcPr>
            <w:tcW w:w="1662" w:type="dxa"/>
            <w:tcBorders>
              <w:top w:val="single" w:sz="6" w:space="0" w:color="auto"/>
              <w:left w:val="single" w:sz="6" w:space="0" w:color="auto"/>
              <w:bottom w:val="single" w:sz="6" w:space="0" w:color="auto"/>
              <w:right w:val="single" w:sz="6" w:space="0" w:color="auto"/>
            </w:tcBorders>
            <w:tcMar>
              <w:left w:w="105" w:type="dxa"/>
              <w:right w:w="105" w:type="dxa"/>
            </w:tcMar>
          </w:tcPr>
          <w:p w14:paraId="37823ED9" w14:textId="1F5EC86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Prisutnost na vježbama, izrada zadatka, praktični zadaci</w:t>
            </w:r>
          </w:p>
        </w:tc>
      </w:tr>
      <w:tr w:rsidR="616F3724" w14:paraId="21E853E9" w14:textId="77777777" w:rsidTr="616F3724">
        <w:trPr>
          <w:trHeight w:val="300"/>
        </w:trPr>
        <w:tc>
          <w:tcPr>
            <w:tcW w:w="2355" w:type="dxa"/>
            <w:tcBorders>
              <w:top w:val="single" w:sz="6" w:space="0" w:color="auto"/>
              <w:left w:val="single" w:sz="6" w:space="0" w:color="auto"/>
              <w:bottom w:val="single" w:sz="6" w:space="0" w:color="auto"/>
              <w:right w:val="single" w:sz="6" w:space="0" w:color="auto"/>
            </w:tcBorders>
            <w:tcMar>
              <w:left w:w="105" w:type="dxa"/>
              <w:right w:w="105" w:type="dxa"/>
            </w:tcMar>
          </w:tcPr>
          <w:p w14:paraId="2ADD28AA" w14:textId="7C9F4B6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I5 Koristiti se zakonskom regulativom u sjemenskoj i rasadničarskoj proizvodnji (Zakoni i Pravilnici)</w:t>
            </w:r>
          </w:p>
        </w:tc>
        <w:tc>
          <w:tcPr>
            <w:tcW w:w="3059" w:type="dxa"/>
            <w:tcBorders>
              <w:top w:val="single" w:sz="6" w:space="0" w:color="auto"/>
              <w:left w:val="single" w:sz="6" w:space="0" w:color="auto"/>
              <w:bottom w:val="single" w:sz="6" w:space="0" w:color="auto"/>
              <w:right w:val="single" w:sz="6" w:space="0" w:color="auto"/>
            </w:tcBorders>
            <w:tcMar>
              <w:left w:w="105" w:type="dxa"/>
              <w:right w:w="105" w:type="dxa"/>
            </w:tcMar>
          </w:tcPr>
          <w:p w14:paraId="0151B377" w14:textId="3A93C25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Sjemenski i sadni materijal: tipovi i specifičnosti</w:t>
            </w:r>
          </w:p>
          <w:p w14:paraId="153D6368" w14:textId="11309E8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Zakonodavni okviri u rasadničarstvu</w:t>
            </w:r>
          </w:p>
        </w:tc>
        <w:tc>
          <w:tcPr>
            <w:tcW w:w="1999" w:type="dxa"/>
            <w:tcBorders>
              <w:top w:val="single" w:sz="6" w:space="0" w:color="auto"/>
              <w:left w:val="single" w:sz="6" w:space="0" w:color="auto"/>
              <w:bottom w:val="single" w:sz="6" w:space="0" w:color="auto"/>
              <w:right w:val="single" w:sz="6" w:space="0" w:color="auto"/>
            </w:tcBorders>
            <w:tcMar>
              <w:left w:w="105" w:type="dxa"/>
              <w:right w:w="105" w:type="dxa"/>
            </w:tcMar>
          </w:tcPr>
          <w:p w14:paraId="426017C0" w14:textId="0A9A94C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Problemski zadaci</w:t>
            </w:r>
          </w:p>
        </w:tc>
        <w:tc>
          <w:tcPr>
            <w:tcW w:w="1662" w:type="dxa"/>
            <w:tcBorders>
              <w:top w:val="single" w:sz="6" w:space="0" w:color="auto"/>
              <w:left w:val="single" w:sz="6" w:space="0" w:color="auto"/>
              <w:bottom w:val="single" w:sz="6" w:space="0" w:color="auto"/>
              <w:right w:val="single" w:sz="6" w:space="0" w:color="auto"/>
            </w:tcBorders>
            <w:tcMar>
              <w:left w:w="105" w:type="dxa"/>
              <w:right w:w="105" w:type="dxa"/>
            </w:tcMar>
          </w:tcPr>
          <w:p w14:paraId="104CC32C" w14:textId="483BCB5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Izrada zadatka</w:t>
            </w:r>
          </w:p>
        </w:tc>
      </w:tr>
    </w:tbl>
    <w:p w14:paraId="33EB0EC1" w14:textId="4BFC5BF2" w:rsidR="616F3724" w:rsidRDefault="616F3724" w:rsidP="616F3724">
      <w:pPr>
        <w:rPr>
          <w:rFonts w:ascii="Calibri" w:eastAsia="Calibri" w:hAnsi="Calibri" w:cs="Calibri"/>
          <w:color w:val="000000" w:themeColor="text1"/>
          <w:lang w:val="hr-HR"/>
        </w:rPr>
      </w:pPr>
    </w:p>
    <w:p w14:paraId="7647EFBA" w14:textId="3F43C035" w:rsidR="04780CE4" w:rsidRDefault="04780CE4" w:rsidP="04780CE4">
      <w:pPr>
        <w:rPr>
          <w:rFonts w:ascii="Arial Narrow" w:eastAsia="Arial Narrow" w:hAnsi="Arial Narrow" w:cs="Arial Narrow"/>
          <w:color w:val="000000" w:themeColor="text1"/>
          <w:sz w:val="22"/>
          <w:szCs w:val="22"/>
          <w:lang w:val="hr-HR"/>
        </w:rPr>
      </w:pPr>
    </w:p>
    <w:p w14:paraId="59447060" w14:textId="14962260" w:rsidR="04780CE4" w:rsidRDefault="04780CE4" w:rsidP="04780CE4">
      <w:pPr>
        <w:rPr>
          <w:lang w:val="hr-HR"/>
        </w:rPr>
      </w:pPr>
    </w:p>
    <w:p w14:paraId="3A6466DF" w14:textId="38E59E17" w:rsidR="04780CE4" w:rsidRDefault="04780CE4" w:rsidP="04780CE4">
      <w:pPr>
        <w:rPr>
          <w:lang w:val="hr-HR"/>
        </w:rPr>
      </w:pPr>
    </w:p>
    <w:p w14:paraId="01E1FE32" w14:textId="2743D55D" w:rsidR="04780CE4" w:rsidRDefault="04780CE4" w:rsidP="04780CE4">
      <w:pPr>
        <w:rPr>
          <w:lang w:val="hr-HR"/>
        </w:rPr>
      </w:pPr>
    </w:p>
    <w:p w14:paraId="31AC60C8" w14:textId="7BDA3172" w:rsidR="616F3724" w:rsidRDefault="616F3724" w:rsidP="616F3724">
      <w:pPr>
        <w:rPr>
          <w:lang w:val="hr-HR"/>
        </w:rPr>
      </w:pPr>
    </w:p>
    <w:p w14:paraId="43A5B62E" w14:textId="75C2E099" w:rsidR="616F3724" w:rsidRDefault="616F3724" w:rsidP="616F3724">
      <w:pPr>
        <w:rPr>
          <w:lang w:val="hr-HR"/>
        </w:rPr>
      </w:pPr>
    </w:p>
    <w:p w14:paraId="56F7D03E" w14:textId="2302D8C0" w:rsidR="616F3724" w:rsidRDefault="616F3724" w:rsidP="616F3724">
      <w:pPr>
        <w:rPr>
          <w:lang w:val="hr-HR"/>
        </w:rPr>
      </w:pPr>
    </w:p>
    <w:p w14:paraId="5842A8EA" w14:textId="3343D5C6" w:rsidR="616F3724" w:rsidRDefault="616F3724" w:rsidP="616F3724">
      <w:pPr>
        <w:rPr>
          <w:lang w:val="hr-HR"/>
        </w:rPr>
      </w:pPr>
    </w:p>
    <w:p w14:paraId="00B4DC02" w14:textId="27E9F437" w:rsidR="616F3724" w:rsidRDefault="616F3724" w:rsidP="616F3724">
      <w:pPr>
        <w:rPr>
          <w:lang w:val="hr-HR"/>
        </w:rPr>
      </w:pPr>
    </w:p>
    <w:p w14:paraId="554ABC6B" w14:textId="2F2B37ED" w:rsidR="000D25B0" w:rsidRDefault="000D25B0" w:rsidP="616F3724">
      <w:pPr>
        <w:rPr>
          <w:lang w:val="hr-HR"/>
        </w:rPr>
      </w:pPr>
    </w:p>
    <w:p w14:paraId="280D5DE2" w14:textId="23D77853" w:rsidR="000D25B0" w:rsidRDefault="000D25B0" w:rsidP="616F3724">
      <w:pPr>
        <w:rPr>
          <w:lang w:val="hr-HR"/>
        </w:rPr>
      </w:pPr>
    </w:p>
    <w:p w14:paraId="1C2FDE19" w14:textId="77777777" w:rsidR="000D25B0" w:rsidRDefault="000D25B0" w:rsidP="616F3724">
      <w:pPr>
        <w:rPr>
          <w:lang w:val="hr-HR"/>
        </w:rPr>
      </w:pPr>
    </w:p>
    <w:p w14:paraId="53D26FE8" w14:textId="3EB67A94" w:rsidR="616F3724" w:rsidRDefault="616F3724" w:rsidP="616F3724">
      <w:pPr>
        <w:rPr>
          <w:lang w:val="hr-HR"/>
        </w:rPr>
      </w:pPr>
    </w:p>
    <w:p w14:paraId="207A1F23" w14:textId="4E76CD45" w:rsidR="58129513" w:rsidRDefault="58129513"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616F3724" w14:paraId="045E4BF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716E3AAE" w14:textId="00DF2EF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37CE3D05"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B6DC2A" w14:textId="42F11D6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30BAD6" w14:textId="2E9E55CB"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0258F064"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668015" w14:textId="472B747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149598" w14:textId="23A3677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SPECIJALNA I PJENUŠAVA VINA</w:t>
            </w:r>
          </w:p>
        </w:tc>
      </w:tr>
      <w:tr w:rsidR="616F3724" w14:paraId="36DF6007"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A08BE3" w14:textId="36726E7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A06C9D2" w14:textId="3FE1594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Dr. sc. biotech. Kristijan Damijanić, prof. struč. stud. </w:t>
            </w:r>
          </w:p>
          <w:p w14:paraId="019226A1" w14:textId="6EF9C0E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Sanja Radeka, prof. struč. stud.</w:t>
            </w:r>
          </w:p>
          <w:p w14:paraId="6710C449" w14:textId="2B8DFE4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Mario Staver, prof. struč. stud.</w:t>
            </w:r>
          </w:p>
        </w:tc>
      </w:tr>
      <w:tr w:rsidR="616F3724" w14:paraId="30C34409"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78848D" w14:textId="31A968D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78C9246" w14:textId="3B1C69C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0354150B"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72346ED" w14:textId="12E4247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6080CF6" w14:textId="4911BB13"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EC0B659" w14:textId="11356F0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8EF30F" w14:textId="3C1C6618"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38314417"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A92886A" w14:textId="7BF33B8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83AF5D" w14:textId="7C4ED19A"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3635AC8" w14:textId="109BAC2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7AAA77" w14:textId="78E8DE6A"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Zimski </w:t>
            </w:r>
          </w:p>
        </w:tc>
      </w:tr>
      <w:tr w:rsidR="616F3724" w14:paraId="682392A6" w14:textId="77777777" w:rsidTr="616F372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5E2891" w14:textId="39C0F32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1890B69" w14:textId="7FA10A8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DC2EB58" w14:textId="64BCE6C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4B57CAF" w14:textId="2A242B5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BF743A4" w14:textId="3DCEB32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110C9683" w14:textId="77777777" w:rsidTr="616F3724">
        <w:trPr>
          <w:trHeight w:val="300"/>
        </w:trPr>
        <w:tc>
          <w:tcPr>
            <w:tcW w:w="1273" w:type="dxa"/>
            <w:vMerge/>
            <w:tcBorders>
              <w:left w:val="single" w:sz="0" w:space="0" w:color="auto"/>
              <w:bottom w:val="single" w:sz="0" w:space="0" w:color="auto"/>
              <w:right w:val="single" w:sz="0" w:space="0" w:color="auto"/>
            </w:tcBorders>
            <w:vAlign w:val="center"/>
          </w:tcPr>
          <w:p w14:paraId="59F70DE4"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0524698" w14:textId="6DDEE66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995CF50" w14:textId="096E4093"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09103F" w14:textId="77915FE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CEC5727" w14:textId="51DD0F1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34C1319C"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78B11CA" w14:textId="0CE200E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0227CE50"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419116" w14:textId="04AEE30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373CE604"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0948828" w14:textId="3D86988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Svladavanjem gradiva ovog kolegija studenti će steći potrebna teoretska znanja o proizvodnji pjenušavih vina i specijalnih (desertna, likerska i aromatizirana), a kroz vježbe ovladati osnovnom analizom ovih vina.</w:t>
            </w:r>
          </w:p>
        </w:tc>
      </w:tr>
      <w:tr w:rsidR="616F3724" w14:paraId="39226419"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A7B257" w14:textId="260B519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2369DB5B"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6EC0F7E" w14:textId="22A1B43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21F3FA7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4D6780" w14:textId="5B4A1DC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23AE7343"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6705A5" w14:textId="7CB991A7" w:rsidR="616F3724" w:rsidRDefault="616F3724" w:rsidP="616F3724">
            <w:pPr>
              <w:pStyle w:val="Odlomakpopisa"/>
              <w:numPr>
                <w:ilvl w:val="0"/>
                <w:numId w:val="38"/>
              </w:numPr>
              <w:rPr>
                <w:rFonts w:ascii="Calibri" w:eastAsia="Calibri" w:hAnsi="Calibri" w:cs="Calibri"/>
              </w:rPr>
            </w:pPr>
            <w:r w:rsidRPr="616F3724">
              <w:rPr>
                <w:rFonts w:ascii="Calibri" w:eastAsia="Calibri" w:hAnsi="Calibri" w:cs="Calibri"/>
                <w:lang w:val="hr-HR"/>
              </w:rPr>
              <w:t>1.1. Procijeniti utjecaj bioloških, ekoloških i fizikalno-kemijskih elemenata u poljoprivrednoj proizvodnji.</w:t>
            </w:r>
          </w:p>
          <w:p w14:paraId="520F5422" w14:textId="64F01CA3" w:rsidR="616F3724" w:rsidRDefault="616F3724" w:rsidP="616F3724">
            <w:pPr>
              <w:pStyle w:val="Odlomakpopisa"/>
              <w:numPr>
                <w:ilvl w:val="0"/>
                <w:numId w:val="38"/>
              </w:numPr>
              <w:rPr>
                <w:rFonts w:ascii="Calibri" w:eastAsia="Calibri" w:hAnsi="Calibri" w:cs="Calibri"/>
              </w:rPr>
            </w:pPr>
            <w:r w:rsidRPr="616F3724">
              <w:rPr>
                <w:rFonts w:ascii="Calibri" w:eastAsia="Calibri" w:hAnsi="Calibri" w:cs="Calibri"/>
                <w:lang w:val="hr-HR"/>
              </w:rPr>
              <w:t>1.2. Odabrati opremu, alate i mehanizaciju za poljoprivrednu proizvodnju.</w:t>
            </w:r>
          </w:p>
          <w:p w14:paraId="1A36E25A" w14:textId="64C1690C" w:rsidR="616F3724" w:rsidRDefault="616F3724" w:rsidP="616F3724">
            <w:pPr>
              <w:pStyle w:val="Odlomakpopisa"/>
              <w:numPr>
                <w:ilvl w:val="0"/>
                <w:numId w:val="38"/>
              </w:numPr>
              <w:rPr>
                <w:rFonts w:ascii="Calibri" w:eastAsia="Calibri" w:hAnsi="Calibri" w:cs="Calibri"/>
              </w:rPr>
            </w:pPr>
            <w:r w:rsidRPr="616F3724">
              <w:rPr>
                <w:rFonts w:ascii="Calibri" w:eastAsia="Calibri" w:hAnsi="Calibri" w:cs="Calibri"/>
                <w:lang w:val="hr-HR"/>
              </w:rPr>
              <w:t>4.1. Primijeniti opremu i postrojenja u preradi poljoprivrednih proizvoda.</w:t>
            </w:r>
          </w:p>
          <w:p w14:paraId="5BC51298" w14:textId="1F23F77C" w:rsidR="616F3724" w:rsidRDefault="616F3724" w:rsidP="616F3724">
            <w:pPr>
              <w:pStyle w:val="Odlomakpopisa"/>
              <w:numPr>
                <w:ilvl w:val="0"/>
                <w:numId w:val="38"/>
              </w:numPr>
              <w:rPr>
                <w:rFonts w:ascii="Calibri" w:eastAsia="Calibri" w:hAnsi="Calibri" w:cs="Calibri"/>
              </w:rPr>
            </w:pPr>
            <w:r w:rsidRPr="616F3724">
              <w:rPr>
                <w:rFonts w:ascii="Calibri" w:eastAsia="Calibri" w:hAnsi="Calibri" w:cs="Calibri"/>
                <w:lang w:val="hr-HR"/>
              </w:rPr>
              <w:t>4.2. Primijeniti tehnologiju proizvodnje vina.</w:t>
            </w:r>
          </w:p>
          <w:p w14:paraId="054C2C85" w14:textId="18A62BCD" w:rsidR="616F3724" w:rsidRDefault="616F3724" w:rsidP="616F3724">
            <w:pPr>
              <w:pStyle w:val="Odlomakpopisa"/>
              <w:numPr>
                <w:ilvl w:val="0"/>
                <w:numId w:val="38"/>
              </w:numPr>
              <w:rPr>
                <w:rFonts w:ascii="Calibri" w:eastAsia="Calibri" w:hAnsi="Calibri" w:cs="Calibri"/>
              </w:rPr>
            </w:pPr>
            <w:r w:rsidRPr="616F3724">
              <w:rPr>
                <w:rFonts w:ascii="Calibri" w:eastAsia="Calibri" w:hAnsi="Calibri" w:cs="Calibri"/>
                <w:lang w:val="hr-HR"/>
              </w:rPr>
              <w:t>5.1. Procijeniti kvalitetu poljoprivrednih proizvoda temeljem kemijskih i senzornih karakteristika.</w:t>
            </w:r>
          </w:p>
        </w:tc>
      </w:tr>
      <w:tr w:rsidR="616F3724" w14:paraId="402E798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AD02B91" w14:textId="279F529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7D0DF33D"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F58969" w14:textId="40702EE5" w:rsidR="616F3724" w:rsidRDefault="616F3724" w:rsidP="616F3724">
            <w:pPr>
              <w:pStyle w:val="Odlomakpopisa"/>
              <w:numPr>
                <w:ilvl w:val="0"/>
                <w:numId w:val="37"/>
              </w:numPr>
              <w:rPr>
                <w:rFonts w:ascii="Calibri" w:eastAsia="Calibri" w:hAnsi="Calibri" w:cs="Calibri"/>
              </w:rPr>
            </w:pPr>
            <w:r w:rsidRPr="616F3724">
              <w:rPr>
                <w:rFonts w:ascii="Calibri" w:eastAsia="Calibri" w:hAnsi="Calibri" w:cs="Calibri"/>
                <w:lang w:val="hr-HR"/>
              </w:rPr>
              <w:t>Interpretirati tehnološke postupke u proizvodnji pjenušavih, biser i gaziranih vina.</w:t>
            </w:r>
          </w:p>
          <w:p w14:paraId="7C754516" w14:textId="31201DA5" w:rsidR="616F3724" w:rsidRDefault="616F3724" w:rsidP="616F3724">
            <w:pPr>
              <w:pStyle w:val="Odlomakpopisa"/>
              <w:numPr>
                <w:ilvl w:val="0"/>
                <w:numId w:val="37"/>
              </w:numPr>
              <w:rPr>
                <w:rFonts w:ascii="Calibri" w:eastAsia="Calibri" w:hAnsi="Calibri" w:cs="Calibri"/>
              </w:rPr>
            </w:pPr>
            <w:r w:rsidRPr="616F3724">
              <w:rPr>
                <w:rFonts w:ascii="Calibri" w:eastAsia="Calibri" w:hAnsi="Calibri" w:cs="Calibri"/>
                <w:lang w:val="hr-HR"/>
              </w:rPr>
              <w:t>Razlikovati opremu i ambalažu za proizvodnju, doradu i finalizaciju pjenušavih, biser i gaziranih vina.</w:t>
            </w:r>
          </w:p>
          <w:p w14:paraId="490074E8" w14:textId="167C1EE0" w:rsidR="616F3724" w:rsidRDefault="616F3724" w:rsidP="616F3724">
            <w:pPr>
              <w:pStyle w:val="Odlomakpopisa"/>
              <w:numPr>
                <w:ilvl w:val="0"/>
                <w:numId w:val="37"/>
              </w:numPr>
              <w:rPr>
                <w:rFonts w:ascii="Calibri" w:eastAsia="Calibri" w:hAnsi="Calibri" w:cs="Calibri"/>
              </w:rPr>
            </w:pPr>
            <w:r w:rsidRPr="616F3724">
              <w:rPr>
                <w:rFonts w:ascii="Calibri" w:eastAsia="Calibri" w:hAnsi="Calibri" w:cs="Calibri"/>
                <w:lang w:val="hr-HR"/>
              </w:rPr>
              <w:t>Usporediti pjenušava, biser i gazirana vina.</w:t>
            </w:r>
          </w:p>
          <w:p w14:paraId="63ADB1E4" w14:textId="53585915" w:rsidR="616F3724" w:rsidRDefault="616F3724" w:rsidP="616F3724">
            <w:pPr>
              <w:pStyle w:val="Odlomakpopisa"/>
              <w:numPr>
                <w:ilvl w:val="0"/>
                <w:numId w:val="37"/>
              </w:numPr>
              <w:rPr>
                <w:rFonts w:ascii="Calibri" w:eastAsia="Calibri" w:hAnsi="Calibri" w:cs="Calibri"/>
              </w:rPr>
            </w:pPr>
            <w:r w:rsidRPr="616F3724">
              <w:rPr>
                <w:rFonts w:ascii="Calibri" w:eastAsia="Calibri" w:hAnsi="Calibri" w:cs="Calibri"/>
                <w:lang w:val="hr-HR"/>
              </w:rPr>
              <w:t>Interpretirati tehnološke postupke u proizvodnji specijalnih i likerskih vina.</w:t>
            </w:r>
          </w:p>
          <w:p w14:paraId="1B7E21D7" w14:textId="05249693" w:rsidR="616F3724" w:rsidRDefault="616F3724" w:rsidP="616F3724">
            <w:pPr>
              <w:pStyle w:val="Odlomakpopisa"/>
              <w:numPr>
                <w:ilvl w:val="0"/>
                <w:numId w:val="37"/>
              </w:numPr>
              <w:rPr>
                <w:rFonts w:ascii="Calibri" w:eastAsia="Calibri" w:hAnsi="Calibri" w:cs="Calibri"/>
              </w:rPr>
            </w:pPr>
            <w:r w:rsidRPr="616F3724">
              <w:rPr>
                <w:rFonts w:ascii="Calibri" w:eastAsia="Calibri" w:hAnsi="Calibri" w:cs="Calibri"/>
                <w:lang w:val="hr-HR"/>
              </w:rPr>
              <w:t xml:space="preserve">Razlikovati specijalna i likerska vina. </w:t>
            </w:r>
          </w:p>
        </w:tc>
      </w:tr>
      <w:tr w:rsidR="616F3724" w14:paraId="25C37E32"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6151DF" w14:textId="62DC2E6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4371F437"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E478D59" w14:textId="70AEB314"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Kratki prikaz povijesti proizvodnje pjenušavih vina. Proizvodnja i osobine baznog vina (odabir sorata, sljubljivanje vina-blending). Kvasci: osobine, aktivacija i dodavanje kvasaca, za «drugo vrenje». Tehnologija proizvodnje pjenušavog vina: «klasični način»: dodavanje tzv. likera («liquer de tirage»), punjenje u boce (tipovi i osobine boca), čepljenje, odlaganje i slaganje boca, praćenje druge fermentacije, dozrijevanje vina na talogu («maturation sûr lies»), taloženje na stalcima i strojno (remuage sûr pupitres), izbacivanje taloga («degorgément»), dodavanje ekspedicionog likera («liquer d'expédition»), čepljenje i opremanje boca. Proizvodnja pjenušavog vina «u tanku»: oprema za proizvodnju vina, sekundarna fermentacija, filtriranje, stabilizacija i punjenje u boce. Tehnologija proizvodnje pjenušavog vina «asti spumante». Tehnologija proizvodnje desertnih i likerskih vina: Prošek, Marsala, Porto i dr., dozrijevanje i starenje (solera) likerskih vina. Tehnologija proizvodnje  aromatiziranih vina: Vermouth, Bermet i dr.</w:t>
            </w:r>
          </w:p>
        </w:tc>
      </w:tr>
      <w:tr w:rsidR="616F3724" w14:paraId="4C362B55"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6878830" w14:textId="2B992B8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7EE2C60" w14:textId="4FF0797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461B156C" w14:textId="2D2A2A9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0AC47645" w14:textId="703722B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1ED3E669" w14:textId="05B86B2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1DA73B53" w14:textId="71B08EB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5B66A8B9" w14:textId="7D9E18B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70F26B51" w14:textId="251D194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27FCB329" w14:textId="416E111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Praktičan rad</w:t>
            </w:r>
          </w:p>
          <w:p w14:paraId="368C0C52" w14:textId="52A196C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791673D9" w14:textId="78FF73B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2648CE52"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961062" w14:textId="18242FC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6752811A" w14:textId="77777777" w:rsidTr="616F372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CEA4B4" w14:textId="70FA9643"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tc>
      </w:tr>
      <w:tr w:rsidR="616F3724" w14:paraId="2ADF4277"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AAD2AD" w14:textId="5C90A00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28C9D520" w14:textId="77777777" w:rsidTr="616F372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4CE878FE" w14:textId="17A61FF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7098D1C" w14:textId="3C9E897C" w:rsidR="616F3724" w:rsidRDefault="616F3724" w:rsidP="616F3724">
            <w:pPr>
              <w:rPr>
                <w:rFonts w:ascii="Calibri" w:eastAsia="Calibri" w:hAnsi="Calibri" w:cs="Calibri"/>
                <w:sz w:val="22"/>
                <w:szCs w:val="22"/>
              </w:rPr>
            </w:pPr>
          </w:p>
          <w:p w14:paraId="048BEABA" w14:textId="72C8CB3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58079327" w14:textId="56FADC9E"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1"/>
              <w:gridCol w:w="1279"/>
              <w:gridCol w:w="1126"/>
              <w:gridCol w:w="1195"/>
              <w:gridCol w:w="1158"/>
              <w:gridCol w:w="1142"/>
              <w:gridCol w:w="1209"/>
            </w:tblGrid>
            <w:tr w:rsidR="616F3724" w14:paraId="0A5CED9C"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CD634D" w14:textId="1E33010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920452" w14:textId="6100569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Kolokvij</w:t>
                  </w:r>
                </w:p>
              </w:tc>
              <w:tc>
                <w:tcPr>
                  <w:tcW w:w="11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DB9C35" w14:textId="09AFC0E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Lab. vježbe</w:t>
                  </w:r>
                </w:p>
              </w:tc>
              <w:tc>
                <w:tcPr>
                  <w:tcW w:w="11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88FBE0" w14:textId="7AA00473"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Senzorna analiza</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1D990A" w14:textId="0C8D080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E4B348" w14:textId="491A057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5F02E0" w14:textId="703455F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2C6531D"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ACACFE" w14:textId="3BD7042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5A42DAAF" w14:textId="7F1EEBE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7305CF77" w14:textId="35AC71D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2232D9E5" w14:textId="2759D093"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E5BD4D" w14:textId="7A85B9F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BFB5FD" w14:textId="0E2EBFB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C2E7C0" w14:textId="3C5D44D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5B92C706"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9976F5" w14:textId="6FAF153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0CC84475" w14:textId="2F3709F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65D3B91D" w14:textId="60E9DD5F"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52FF5A25" w14:textId="0E1D0CB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8A3482" w14:textId="6929973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3BB949" w14:textId="60AB89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9659F6" w14:textId="613CA9A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2DA2984A"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4035EC" w14:textId="2F0AF0B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62FC5F8B" w14:textId="1C46B02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1AFFF603" w14:textId="55D74945"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60122195" w14:textId="46B0B42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15%</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79748F" w14:textId="39F5E53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CF9ED2" w14:textId="5C1939B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D81A8F" w14:textId="25578F8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538D9D4B"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DF8289" w14:textId="22553EE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530B0254" w14:textId="35C4F5B5"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tcPr>
                <w:p w14:paraId="37C6CE0D" w14:textId="0B839E49"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6A229100" w14:textId="6D93DED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36CDF1" w14:textId="6373CE6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16F448" w14:textId="3CE2D5D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3F7599" w14:textId="4A436C1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r>
            <w:tr w:rsidR="616F3724" w14:paraId="6B7A582A"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5E5435" w14:textId="40F2749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281" w:type="dxa"/>
                  <w:tcBorders>
                    <w:top w:val="single" w:sz="6" w:space="0" w:color="auto"/>
                    <w:left w:val="single" w:sz="6" w:space="0" w:color="auto"/>
                    <w:bottom w:val="single" w:sz="6" w:space="0" w:color="auto"/>
                    <w:right w:val="single" w:sz="6" w:space="0" w:color="auto"/>
                  </w:tcBorders>
                  <w:tcMar>
                    <w:left w:w="105" w:type="dxa"/>
                    <w:right w:w="105" w:type="dxa"/>
                  </w:tcMar>
                </w:tcPr>
                <w:p w14:paraId="0EA8F434" w14:textId="0821423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37197" w14:textId="5744EF8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196" w:type="dxa"/>
                  <w:tcBorders>
                    <w:top w:val="single" w:sz="6" w:space="0" w:color="auto"/>
                    <w:left w:val="single" w:sz="6" w:space="0" w:color="auto"/>
                    <w:bottom w:val="single" w:sz="6" w:space="0" w:color="auto"/>
                    <w:right w:val="single" w:sz="6" w:space="0" w:color="auto"/>
                  </w:tcBorders>
                  <w:tcMar>
                    <w:left w:w="105" w:type="dxa"/>
                    <w:right w:w="105" w:type="dxa"/>
                  </w:tcMar>
                </w:tcPr>
                <w:p w14:paraId="20C24A51" w14:textId="505EEA6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15%</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5C6B33" w14:textId="08BE5D1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CE094B" w14:textId="43BEB52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87D33F" w14:textId="76F6D51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3807A902"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6776A7" w14:textId="1A7E7F5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071626" w14:textId="006B8C7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w:t>
                  </w:r>
                </w:p>
              </w:tc>
              <w:tc>
                <w:tcPr>
                  <w:tcW w:w="11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377AA31" w14:textId="03F1D0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1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2FAE00" w14:textId="40F7C2A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1AB389" w14:textId="728DAD0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86ACB9" w14:textId="2023778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417EE1" w14:textId="00DA238A"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6F603978" w14:textId="77777777" w:rsidTr="616F3724">
              <w:trPr>
                <w:trHeight w:val="300"/>
              </w:trPr>
              <w:tc>
                <w:tcPr>
                  <w:tcW w:w="160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1024AD" w14:textId="5DA03D1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28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8183F8" w14:textId="6A48021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1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28A9761" w14:textId="13EC670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1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D0C443" w14:textId="1904350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1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C37DC9" w14:textId="21168F3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14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D2212D" w14:textId="18AFB19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2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AF11AB" w14:textId="486E92B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7C4CF0EF" w14:textId="49D32205" w:rsidR="616F3724" w:rsidRDefault="616F3724" w:rsidP="616F3724">
            <w:pPr>
              <w:jc w:val="both"/>
              <w:rPr>
                <w:rFonts w:ascii="Calibri" w:eastAsia="Calibri" w:hAnsi="Calibri" w:cs="Calibri"/>
                <w:color w:val="000000" w:themeColor="text1"/>
                <w:sz w:val="22"/>
                <w:szCs w:val="22"/>
              </w:rPr>
            </w:pPr>
          </w:p>
          <w:p w14:paraId="26DC2944" w14:textId="3688A3A3"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0F020C55" w14:textId="606E51DC" w:rsidR="616F3724" w:rsidRDefault="616F3724" w:rsidP="616F3724">
            <w:pPr>
              <w:rPr>
                <w:rFonts w:ascii="Calibri" w:eastAsia="Calibri" w:hAnsi="Calibri" w:cs="Calibri"/>
                <w:sz w:val="22"/>
                <w:szCs w:val="22"/>
              </w:rPr>
            </w:pPr>
          </w:p>
          <w:p w14:paraId="34465635" w14:textId="202ECF85"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05213097" w14:textId="23E35CDD"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6"/>
              <w:gridCol w:w="1352"/>
              <w:gridCol w:w="1413"/>
            </w:tblGrid>
            <w:tr w:rsidR="616F3724" w14:paraId="73F91F2D"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622CFF" w14:textId="6A3B688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F0CC5E" w14:textId="03A3056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241FB1" w14:textId="598BE21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AB67DD" w14:textId="4C5A62E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F0309F" w14:textId="7802705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D71D68" w14:textId="21366E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92DC312"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EE29AF" w14:textId="6DF04D2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06CD013C" w14:textId="458669E2"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0901F81A" w14:textId="301897EF"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87C73D" w14:textId="1724081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AB1BFA" w14:textId="408BF8B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CE68CA" w14:textId="4779464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410276D8"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6B366D" w14:textId="309C858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0A4F9D49" w14:textId="435753C7"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49CEE15" w14:textId="5BC071B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6089E0" w14:textId="05B2558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5C312E" w14:textId="54BCBC0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C7A31D" w14:textId="76D455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6CC2B0EA"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81ED90" w14:textId="498566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C291DF2" w14:textId="59F7848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7532A12" w14:textId="57B7CE0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9707C4" w14:textId="5935EF4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15D5F7" w14:textId="2A7C9ED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E75893" w14:textId="270E3AF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3BB7A12D"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D57C08" w14:textId="45A5E3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2B6E2A6F" w14:textId="4F613DF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101B704" w14:textId="05D99198"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72BB7F" w14:textId="271564E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037AC3" w14:textId="7B9B93E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9D1123" w14:textId="2F11B2E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r>
            <w:tr w:rsidR="616F3724" w14:paraId="34BF6AC8"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8FEE88" w14:textId="34CD3C4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3005318E" w14:textId="587269E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4656BB6" w14:textId="51C08D9B"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C49F04" w14:textId="6D0A40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B7DC08" w14:textId="493A7CE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66C167" w14:textId="21EF414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7B9598E9"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290B86" w14:textId="633BB5F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3BA763" w14:textId="7C8DC3E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EB0A6CC" w14:textId="6B1793A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981372" w14:textId="575C4E5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055220" w14:textId="7FFB7D9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3BF18E" w14:textId="05A60ABD"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29F2EBCE"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EDFCDC" w14:textId="5423CEF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1A8EEB" w14:textId="336D367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1E7F67" w14:textId="1D62351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F4536A" w14:textId="0F7CE81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06FCE9" w14:textId="44D6F9E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DBE0B3" w14:textId="2AA5A4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4802DAB2" w14:textId="41DCEAA7" w:rsidR="616F3724" w:rsidRDefault="616F3724" w:rsidP="616F3724">
            <w:pPr>
              <w:rPr>
                <w:rFonts w:ascii="Calibri" w:eastAsia="Calibri" w:hAnsi="Calibri" w:cs="Calibri"/>
                <w:sz w:val="22"/>
                <w:szCs w:val="22"/>
              </w:rPr>
            </w:pPr>
          </w:p>
          <w:p w14:paraId="71B9DA49" w14:textId="621B18EB"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07A8FD2" w14:textId="219CE386" w:rsidR="616F3724" w:rsidRDefault="616F3724" w:rsidP="616F3724">
            <w:pPr>
              <w:rPr>
                <w:rFonts w:ascii="Calibri" w:eastAsia="Calibri" w:hAnsi="Calibri" w:cs="Calibri"/>
                <w:sz w:val="22"/>
                <w:szCs w:val="22"/>
              </w:rPr>
            </w:pPr>
          </w:p>
          <w:p w14:paraId="6900E283" w14:textId="516D1FA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39E66671" w14:textId="045D4FA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3EAF8265" w14:textId="10EBFB4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F794737" w14:textId="5F3BC90F"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616F3724" w14:paraId="1A814137"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33E3DD" w14:textId="32FAD30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298478" w14:textId="3CEF4C4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247305" w14:textId="28FC564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052C5382"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0A7C91" w14:textId="3841ECB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4E6521" w14:textId="3114285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EEAC57" w14:textId="4C6F3AC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2BFA5169"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1C2575" w14:textId="53F41E7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4F62CF" w14:textId="184E17F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2E64C6" w14:textId="78589AB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474408D3"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906174" w14:textId="2695B4C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1C2879" w14:textId="15D759B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5FE036" w14:textId="2AF2664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1F1202E8"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761F7C" w14:textId="3519B14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C2C805" w14:textId="7A23D1B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760BD8" w14:textId="2C23626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4BA85028"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48827F" w14:textId="418AF75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0E09C2" w14:textId="32DEFC6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7BA7B7" w14:textId="411B01C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7BAA2CDF" w14:textId="08CAFB80" w:rsidR="616F3724" w:rsidRDefault="616F3724" w:rsidP="616F3724">
            <w:pPr>
              <w:rPr>
                <w:rFonts w:ascii="Calibri" w:eastAsia="Calibri" w:hAnsi="Calibri" w:cs="Calibri"/>
                <w:sz w:val="22"/>
                <w:szCs w:val="22"/>
              </w:rPr>
            </w:pPr>
          </w:p>
        </w:tc>
      </w:tr>
      <w:tr w:rsidR="616F3724" w14:paraId="7C57E6FC"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E187C4" w14:textId="65E3AB0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49831E3A"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2670F3" w14:textId="5DC5AF4E" w:rsidR="616F3724" w:rsidRDefault="616F3724" w:rsidP="616F3724">
            <w:pPr>
              <w:pStyle w:val="Odlomakpopisa"/>
              <w:numPr>
                <w:ilvl w:val="0"/>
                <w:numId w:val="36"/>
              </w:numPr>
              <w:spacing w:line="257" w:lineRule="auto"/>
              <w:rPr>
                <w:rFonts w:ascii="Calibri" w:eastAsia="Calibri" w:hAnsi="Calibri" w:cs="Calibri"/>
              </w:rPr>
            </w:pPr>
            <w:r w:rsidRPr="616F3724">
              <w:rPr>
                <w:rFonts w:ascii="Calibri" w:eastAsia="Calibri" w:hAnsi="Calibri" w:cs="Calibri"/>
                <w:lang w:val="hr-HR"/>
              </w:rPr>
              <w:t>Herjavec, S., Vinarstvo, Nakladni zavod Globus, Zagreb, 2019.</w:t>
            </w:r>
          </w:p>
          <w:p w14:paraId="5D7818EA" w14:textId="1B8F5270" w:rsidR="616F3724" w:rsidRDefault="616F3724" w:rsidP="616F3724">
            <w:pPr>
              <w:pStyle w:val="Odlomakpopisa"/>
              <w:numPr>
                <w:ilvl w:val="0"/>
                <w:numId w:val="36"/>
              </w:numPr>
              <w:spacing w:line="257" w:lineRule="auto"/>
              <w:rPr>
                <w:rFonts w:ascii="Calibri" w:eastAsia="Calibri" w:hAnsi="Calibri" w:cs="Calibri"/>
              </w:rPr>
            </w:pPr>
            <w:r w:rsidRPr="616F3724">
              <w:rPr>
                <w:rFonts w:ascii="Calibri" w:eastAsia="Calibri" w:hAnsi="Calibri" w:cs="Calibri"/>
                <w:lang w:val="hr-HR"/>
              </w:rPr>
              <w:t>Sokolić, I., Tek i slast vina, Rijeka, 2002.</w:t>
            </w:r>
          </w:p>
          <w:p w14:paraId="5C0447AD" w14:textId="1E27EEDE" w:rsidR="616F3724" w:rsidRDefault="616F3724" w:rsidP="616F3724">
            <w:pPr>
              <w:pStyle w:val="Odlomakpopisa"/>
              <w:numPr>
                <w:ilvl w:val="0"/>
                <w:numId w:val="36"/>
              </w:numPr>
              <w:spacing w:line="276" w:lineRule="auto"/>
              <w:rPr>
                <w:rFonts w:ascii="Calibri" w:eastAsia="Calibri" w:hAnsi="Calibri" w:cs="Calibri"/>
              </w:rPr>
            </w:pPr>
            <w:r w:rsidRPr="616F3724">
              <w:rPr>
                <w:rFonts w:ascii="Calibri" w:eastAsia="Calibri" w:hAnsi="Calibri" w:cs="Calibri"/>
                <w:lang w:val="hr-HR"/>
              </w:rPr>
              <w:t xml:space="preserve">Staver, M., Radeka, S., Interna skripta  SPECIJALNA I PJENUŠAVA VINA. </w:t>
            </w:r>
          </w:p>
        </w:tc>
      </w:tr>
      <w:tr w:rsidR="616F3724" w14:paraId="12E6994F"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848F057" w14:textId="51599E8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145BB59F" w14:textId="77777777" w:rsidTr="616F372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A90E1F" w14:textId="55C563E4" w:rsidR="616F3724" w:rsidRDefault="616F3724" w:rsidP="616F3724">
            <w:pPr>
              <w:pStyle w:val="Odlomakpopisa"/>
              <w:numPr>
                <w:ilvl w:val="0"/>
                <w:numId w:val="35"/>
              </w:numPr>
              <w:rPr>
                <w:rFonts w:ascii="Calibri" w:eastAsia="Calibri" w:hAnsi="Calibri" w:cs="Calibri"/>
              </w:rPr>
            </w:pPr>
            <w:r w:rsidRPr="616F3724">
              <w:rPr>
                <w:rFonts w:ascii="Calibri" w:eastAsia="Calibri" w:hAnsi="Calibri" w:cs="Calibri"/>
                <w:lang w:val="hr-HR"/>
              </w:rPr>
              <w:t xml:space="preserve">Iland, P., Monitoring the winemaking process from grapes to wine, Patrick Iland wine promotions, Australia, 2004. </w:t>
            </w:r>
          </w:p>
          <w:p w14:paraId="43EC1F8F" w14:textId="3924A876" w:rsidR="616F3724" w:rsidRDefault="616F3724" w:rsidP="616F3724">
            <w:pPr>
              <w:pStyle w:val="Odlomakpopisa"/>
              <w:numPr>
                <w:ilvl w:val="0"/>
                <w:numId w:val="35"/>
              </w:numPr>
              <w:spacing w:after="360"/>
              <w:jc w:val="both"/>
              <w:rPr>
                <w:rFonts w:ascii="Calibri" w:eastAsia="Calibri" w:hAnsi="Calibri" w:cs="Calibri"/>
              </w:rPr>
            </w:pPr>
            <w:r w:rsidRPr="616F3724">
              <w:rPr>
                <w:rFonts w:ascii="Calibri" w:eastAsia="Calibri" w:hAnsi="Calibri" w:cs="Calibri"/>
                <w:lang w:val="hr-HR"/>
              </w:rPr>
              <w:t>Jackson, R., S., Wine science, Third edition, Elsevier, London, UK., 2008.</w:t>
            </w:r>
          </w:p>
          <w:p w14:paraId="09F8DFF0" w14:textId="01E6732C" w:rsidR="616F3724" w:rsidRDefault="616F3724" w:rsidP="616F3724">
            <w:pPr>
              <w:pStyle w:val="Odlomakpopisa"/>
              <w:numPr>
                <w:ilvl w:val="0"/>
                <w:numId w:val="35"/>
              </w:numPr>
              <w:rPr>
                <w:rFonts w:ascii="Calibri" w:eastAsia="Calibri" w:hAnsi="Calibri" w:cs="Calibri"/>
              </w:rPr>
            </w:pPr>
            <w:r w:rsidRPr="616F3724">
              <w:rPr>
                <w:rFonts w:ascii="Calibri" w:eastAsia="Calibri" w:hAnsi="Calibri" w:cs="Calibri"/>
                <w:lang w:val="hr-HR"/>
              </w:rPr>
              <w:t>Ribérau – Gayon P., Glories Y., Maujean A., Dubourdieu, D. 2000: Handbook of enology, Volume 2. the Chemistry of Wine. Stabilization and Treatments.</w:t>
            </w:r>
          </w:p>
          <w:p w14:paraId="41F5681D" w14:textId="23E9EA90" w:rsidR="616F3724" w:rsidRDefault="616F3724" w:rsidP="616F3724">
            <w:pPr>
              <w:pStyle w:val="Odlomakpopisa"/>
              <w:numPr>
                <w:ilvl w:val="0"/>
                <w:numId w:val="35"/>
              </w:numPr>
              <w:rPr>
                <w:rFonts w:ascii="Calibri" w:eastAsia="Calibri" w:hAnsi="Calibri" w:cs="Calibri"/>
              </w:rPr>
            </w:pPr>
            <w:r w:rsidRPr="616F3724">
              <w:rPr>
                <w:rFonts w:ascii="Calibri" w:eastAsia="Calibri" w:hAnsi="Calibri" w:cs="Calibri"/>
                <w:lang w:val="it-IT"/>
              </w:rPr>
              <w:t>Ubligi, M., I profilli del vino, Introduzione all'analisi sensoriale, Edagricole, BO, 1998.</w:t>
            </w:r>
          </w:p>
        </w:tc>
      </w:tr>
      <w:tr w:rsidR="616F3724" w14:paraId="7FEBFFF2"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C965522" w14:textId="5C8F1E7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313B45B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F9CD942" w14:textId="3FD77129"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371B7444" w14:textId="43FEB54E" w:rsidR="616F3724" w:rsidRDefault="616F3724" w:rsidP="4CAD4CE0">
      <w:pPr>
        <w:rPr>
          <w:rFonts w:ascii="Calibri" w:eastAsia="Calibri" w:hAnsi="Calibri" w:cs="Calibri"/>
          <w:color w:val="000000" w:themeColor="text1"/>
          <w:lang w:val="hr-HR"/>
        </w:rPr>
      </w:pPr>
    </w:p>
    <w:p w14:paraId="5364FF41" w14:textId="32B30DEB" w:rsidR="616F3724" w:rsidRDefault="616F3724" w:rsidP="616F3724">
      <w:pPr>
        <w:rPr>
          <w:lang w:val="hr-HR"/>
        </w:rPr>
      </w:pPr>
    </w:p>
    <w:p w14:paraId="0AB9FB46" w14:textId="53206F32" w:rsidR="57D1AB68" w:rsidRDefault="57D1AB68"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08"/>
        <w:gridCol w:w="3033"/>
        <w:gridCol w:w="1806"/>
        <w:gridCol w:w="1863"/>
      </w:tblGrid>
      <w:tr w:rsidR="616F3724" w14:paraId="163F0FFE" w14:textId="77777777" w:rsidTr="616F3724">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73F0200" w14:textId="5F8AFD0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306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1F74275" w14:textId="7C1A59B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81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8A6159D" w14:textId="7E67A1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87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9EA6B6A" w14:textId="6CE8818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5D5F1F30" w14:textId="77777777" w:rsidTr="616F3724">
        <w:trPr>
          <w:trHeight w:val="300"/>
        </w:trPr>
        <w:tc>
          <w:tcPr>
            <w:tcW w:w="2325" w:type="dxa"/>
            <w:tcBorders>
              <w:top w:val="single" w:sz="6" w:space="0" w:color="auto"/>
              <w:left w:val="single" w:sz="6" w:space="0" w:color="auto"/>
              <w:bottom w:val="single" w:sz="6" w:space="0" w:color="auto"/>
              <w:right w:val="single" w:sz="6" w:space="0" w:color="auto"/>
            </w:tcBorders>
            <w:tcMar>
              <w:left w:w="105" w:type="dxa"/>
              <w:right w:w="105" w:type="dxa"/>
            </w:tcMar>
          </w:tcPr>
          <w:p w14:paraId="65E52E01" w14:textId="55A8CEB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Interpretirati tehnološke postupke u proizvodnji pjenušavih, biser i gaziranih vina.</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56108B73" w14:textId="4DABCA36" w:rsidR="616F3724" w:rsidRDefault="616F3724" w:rsidP="616F3724">
            <w:pPr>
              <w:spacing w:before="120" w:after="120"/>
              <w:rPr>
                <w:rFonts w:ascii="Calibri" w:eastAsia="Calibri" w:hAnsi="Calibri" w:cs="Calibri"/>
                <w:sz w:val="22"/>
                <w:szCs w:val="22"/>
              </w:rPr>
            </w:pPr>
            <w:r w:rsidRPr="616F3724">
              <w:rPr>
                <w:rFonts w:ascii="Calibri" w:eastAsia="Calibri" w:hAnsi="Calibri" w:cs="Calibri"/>
                <w:sz w:val="22"/>
                <w:szCs w:val="22"/>
                <w:lang w:val="hr-HR"/>
              </w:rPr>
              <w:t xml:space="preserve">Kratki prikaz povijesti proizvodnje pjenušavih vina. Proizvodnja i osobine baznog vina (odabir sorata, sljubljivanje vina-blending). Kvasci: osobine, aktivacija i dodavanje kvasaca, za «drugo vrenje». </w:t>
            </w:r>
          </w:p>
        </w:tc>
        <w:tc>
          <w:tcPr>
            <w:tcW w:w="181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8BF5E3" w14:textId="3429E32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p w14:paraId="3C52DEF8" w14:textId="6483B51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Laboratorijske vježbe</w:t>
            </w:r>
          </w:p>
        </w:tc>
        <w:tc>
          <w:tcPr>
            <w:tcW w:w="18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0723B9" w14:textId="089D1E5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Kolokvij</w:t>
            </w:r>
          </w:p>
          <w:p w14:paraId="555EB8CE" w14:textId="7793A86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Praktična izvedba vježbi</w:t>
            </w:r>
          </w:p>
        </w:tc>
      </w:tr>
      <w:tr w:rsidR="616F3724" w14:paraId="29A510C6" w14:textId="77777777" w:rsidTr="616F3724">
        <w:trPr>
          <w:trHeight w:val="300"/>
        </w:trPr>
        <w:tc>
          <w:tcPr>
            <w:tcW w:w="2325" w:type="dxa"/>
            <w:tcBorders>
              <w:top w:val="single" w:sz="6" w:space="0" w:color="auto"/>
              <w:left w:val="single" w:sz="6" w:space="0" w:color="auto"/>
              <w:bottom w:val="single" w:sz="6" w:space="0" w:color="auto"/>
              <w:right w:val="single" w:sz="6" w:space="0" w:color="auto"/>
            </w:tcBorders>
            <w:tcMar>
              <w:left w:w="105" w:type="dxa"/>
              <w:right w:w="105" w:type="dxa"/>
            </w:tcMar>
          </w:tcPr>
          <w:p w14:paraId="007E45AD" w14:textId="3DC5AC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Razlikovati opremu i ambalažu za proizvodnju, doradu i finalizaciju pjenušavih, biser i gaziranih vina.</w:t>
            </w:r>
          </w:p>
        </w:tc>
        <w:tc>
          <w:tcPr>
            <w:tcW w:w="306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F167EA" w14:textId="73B4916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Tehnologija proizvodnje pjenušavog vina: «klasični način»</w:t>
            </w:r>
          </w:p>
          <w:p w14:paraId="6529A967" w14:textId="789183B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Tehnologija Proizvodnja pjenušavog vina «u tanku» </w:t>
            </w:r>
          </w:p>
          <w:p w14:paraId="13A38523" w14:textId="7C5D799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Tehnologija proizvodnje pjenušavog vina «asti spumante».</w:t>
            </w:r>
          </w:p>
        </w:tc>
        <w:tc>
          <w:tcPr>
            <w:tcW w:w="181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A267DE" w14:textId="3F3B848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p w14:paraId="20B52DB9" w14:textId="05DC5F2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Laboratorijske vježbe</w:t>
            </w:r>
          </w:p>
        </w:tc>
        <w:tc>
          <w:tcPr>
            <w:tcW w:w="18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000444" w14:textId="6ED3421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Kolokvij</w:t>
            </w:r>
          </w:p>
          <w:p w14:paraId="4ACA50B9" w14:textId="2868799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Praktična izvedba vježbi</w:t>
            </w:r>
          </w:p>
        </w:tc>
      </w:tr>
      <w:tr w:rsidR="616F3724" w14:paraId="1B940FDF" w14:textId="77777777" w:rsidTr="616F3724">
        <w:trPr>
          <w:trHeight w:val="300"/>
        </w:trPr>
        <w:tc>
          <w:tcPr>
            <w:tcW w:w="2325" w:type="dxa"/>
            <w:tcBorders>
              <w:top w:val="single" w:sz="6" w:space="0" w:color="auto"/>
              <w:left w:val="single" w:sz="6" w:space="0" w:color="auto"/>
              <w:bottom w:val="single" w:sz="6" w:space="0" w:color="auto"/>
              <w:right w:val="single" w:sz="6" w:space="0" w:color="auto"/>
            </w:tcBorders>
            <w:tcMar>
              <w:left w:w="105" w:type="dxa"/>
              <w:right w:w="105" w:type="dxa"/>
            </w:tcMar>
          </w:tcPr>
          <w:p w14:paraId="1B26053E" w14:textId="43A861F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Usporediti pjenušava, biser i gazirana vina.</w:t>
            </w:r>
          </w:p>
          <w:p w14:paraId="516C8205" w14:textId="409AD1C5" w:rsidR="616F3724" w:rsidRDefault="616F3724" w:rsidP="616F3724">
            <w:pPr>
              <w:rPr>
                <w:rFonts w:ascii="Calibri" w:eastAsia="Calibri" w:hAnsi="Calibri" w:cs="Calibri"/>
                <w:sz w:val="22"/>
                <w:szCs w:val="22"/>
              </w:rPr>
            </w:pPr>
          </w:p>
        </w:tc>
        <w:tc>
          <w:tcPr>
            <w:tcW w:w="3060" w:type="dxa"/>
            <w:vMerge/>
            <w:tcBorders>
              <w:left w:val="single" w:sz="0" w:space="0" w:color="auto"/>
              <w:bottom w:val="single" w:sz="0" w:space="0" w:color="auto"/>
              <w:right w:val="single" w:sz="0" w:space="0" w:color="auto"/>
            </w:tcBorders>
            <w:vAlign w:val="center"/>
          </w:tcPr>
          <w:p w14:paraId="678487F6" w14:textId="77777777" w:rsidR="00B0159A" w:rsidRDefault="00B0159A"/>
        </w:tc>
        <w:tc>
          <w:tcPr>
            <w:tcW w:w="181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BF3F06" w14:textId="6956561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Senzorna analiza</w:t>
            </w:r>
          </w:p>
        </w:tc>
        <w:tc>
          <w:tcPr>
            <w:tcW w:w="18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538320" w14:textId="0E45946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Senzorna provjera</w:t>
            </w:r>
          </w:p>
        </w:tc>
      </w:tr>
      <w:tr w:rsidR="616F3724" w14:paraId="128E5942" w14:textId="77777777" w:rsidTr="616F3724">
        <w:trPr>
          <w:trHeight w:val="300"/>
        </w:trPr>
        <w:tc>
          <w:tcPr>
            <w:tcW w:w="2325" w:type="dxa"/>
            <w:tcBorders>
              <w:top w:val="single" w:sz="6" w:space="0" w:color="auto"/>
              <w:left w:val="single" w:sz="6" w:space="0" w:color="auto"/>
              <w:bottom w:val="single" w:sz="6" w:space="0" w:color="auto"/>
              <w:right w:val="single" w:sz="6" w:space="0" w:color="auto"/>
            </w:tcBorders>
            <w:tcMar>
              <w:left w:w="105" w:type="dxa"/>
              <w:right w:w="105" w:type="dxa"/>
            </w:tcMar>
          </w:tcPr>
          <w:p w14:paraId="6D996FF3" w14:textId="4AAD921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Interpretirati tehnološke postupke u proizvodnji specijalnih i likerskih vina.</w:t>
            </w:r>
          </w:p>
          <w:p w14:paraId="6ADCC731" w14:textId="03813657" w:rsidR="616F3724" w:rsidRDefault="616F3724" w:rsidP="616F3724">
            <w:pPr>
              <w:rPr>
                <w:rFonts w:ascii="Calibri" w:eastAsia="Calibri" w:hAnsi="Calibri" w:cs="Calibri"/>
                <w:sz w:val="22"/>
                <w:szCs w:val="22"/>
              </w:rPr>
            </w:pPr>
          </w:p>
        </w:tc>
        <w:tc>
          <w:tcPr>
            <w:tcW w:w="306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772B6F" w14:textId="735E7283" w:rsidR="616F3724" w:rsidRDefault="616F3724" w:rsidP="616F3724">
            <w:pPr>
              <w:spacing w:before="120" w:after="120"/>
              <w:rPr>
                <w:rFonts w:ascii="Calibri" w:eastAsia="Calibri" w:hAnsi="Calibri" w:cs="Calibri"/>
                <w:sz w:val="22"/>
                <w:szCs w:val="22"/>
              </w:rPr>
            </w:pPr>
            <w:r w:rsidRPr="616F3724">
              <w:rPr>
                <w:rFonts w:ascii="Calibri" w:eastAsia="Calibri" w:hAnsi="Calibri" w:cs="Calibri"/>
                <w:sz w:val="22"/>
                <w:szCs w:val="22"/>
                <w:lang w:val="hr-HR"/>
              </w:rPr>
              <w:t xml:space="preserve">Tehnologija proizvodnje desertnih i likerskih vina: Prošek, Marsala, Porto i dr., dozrijevanje i starenje (solera) likerskih vina. </w:t>
            </w:r>
          </w:p>
          <w:p w14:paraId="3CF5FFE9" w14:textId="0B8FC910" w:rsidR="616F3724" w:rsidRDefault="616F3724" w:rsidP="616F3724">
            <w:pPr>
              <w:spacing w:before="120" w:after="120"/>
              <w:rPr>
                <w:rFonts w:ascii="Calibri" w:eastAsia="Calibri" w:hAnsi="Calibri" w:cs="Calibri"/>
                <w:sz w:val="22"/>
                <w:szCs w:val="22"/>
              </w:rPr>
            </w:pPr>
            <w:r w:rsidRPr="616F3724">
              <w:rPr>
                <w:rFonts w:ascii="Calibri" w:eastAsia="Calibri" w:hAnsi="Calibri" w:cs="Calibri"/>
                <w:sz w:val="22"/>
                <w:szCs w:val="22"/>
                <w:lang w:val="hr-HR"/>
              </w:rPr>
              <w:t>Tehnologija proizvodnje aromatiziranih vina: Vermouth, Bermet i dr.</w:t>
            </w:r>
          </w:p>
        </w:tc>
        <w:tc>
          <w:tcPr>
            <w:tcW w:w="181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01434A" w14:textId="7EF1D9D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p w14:paraId="16988CB3" w14:textId="0E815A2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Laboratorijske vježbe</w:t>
            </w:r>
          </w:p>
        </w:tc>
        <w:tc>
          <w:tcPr>
            <w:tcW w:w="18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91326D" w14:textId="3A163B0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Kolokvij</w:t>
            </w:r>
          </w:p>
          <w:p w14:paraId="2C4C31AE" w14:textId="2771751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Praktična izvedba vježbi</w:t>
            </w:r>
          </w:p>
        </w:tc>
      </w:tr>
      <w:tr w:rsidR="616F3724" w14:paraId="5F66B9AD" w14:textId="77777777" w:rsidTr="616F3724">
        <w:trPr>
          <w:trHeight w:val="300"/>
        </w:trPr>
        <w:tc>
          <w:tcPr>
            <w:tcW w:w="2325" w:type="dxa"/>
            <w:tcBorders>
              <w:top w:val="single" w:sz="6" w:space="0" w:color="auto"/>
              <w:left w:val="single" w:sz="6" w:space="0" w:color="auto"/>
              <w:bottom w:val="single" w:sz="6" w:space="0" w:color="auto"/>
              <w:right w:val="single" w:sz="6" w:space="0" w:color="auto"/>
            </w:tcBorders>
            <w:tcMar>
              <w:left w:w="105" w:type="dxa"/>
              <w:right w:w="105" w:type="dxa"/>
            </w:tcMar>
          </w:tcPr>
          <w:p w14:paraId="54AA4455" w14:textId="79B8C96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I5 Razlikovati specijalna i likerska vina.</w:t>
            </w:r>
          </w:p>
        </w:tc>
        <w:tc>
          <w:tcPr>
            <w:tcW w:w="3060" w:type="dxa"/>
            <w:vMerge/>
            <w:tcBorders>
              <w:top w:val="single" w:sz="0" w:space="0" w:color="auto"/>
              <w:left w:val="single" w:sz="0" w:space="0" w:color="auto"/>
              <w:bottom w:val="single" w:sz="0" w:space="0" w:color="auto"/>
              <w:right w:val="single" w:sz="0" w:space="0" w:color="auto"/>
            </w:tcBorders>
            <w:vAlign w:val="center"/>
          </w:tcPr>
          <w:p w14:paraId="05A5208C" w14:textId="77777777" w:rsidR="00B0159A" w:rsidRDefault="00B0159A"/>
        </w:tc>
        <w:tc>
          <w:tcPr>
            <w:tcW w:w="181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04E657" w14:textId="541419C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Senzorna analiza</w:t>
            </w:r>
          </w:p>
          <w:p w14:paraId="35E06EF7" w14:textId="22789F34" w:rsidR="616F3724" w:rsidRDefault="616F3724" w:rsidP="616F3724">
            <w:pPr>
              <w:jc w:val="center"/>
              <w:rPr>
                <w:rFonts w:ascii="Calibri" w:eastAsia="Calibri" w:hAnsi="Calibri" w:cs="Calibri"/>
                <w:sz w:val="22"/>
                <w:szCs w:val="22"/>
              </w:rPr>
            </w:pPr>
          </w:p>
        </w:tc>
        <w:tc>
          <w:tcPr>
            <w:tcW w:w="18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9B98D4" w14:textId="26C5E3F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Senzorna provjera</w:t>
            </w:r>
          </w:p>
        </w:tc>
      </w:tr>
    </w:tbl>
    <w:p w14:paraId="461DC826" w14:textId="65228C84" w:rsidR="616F3724" w:rsidRDefault="616F3724" w:rsidP="616F3724">
      <w:pPr>
        <w:rPr>
          <w:lang w:val="hr-HR"/>
        </w:rPr>
      </w:pPr>
    </w:p>
    <w:p w14:paraId="3C242756" w14:textId="54E5F22F" w:rsidR="616F3724" w:rsidRDefault="616F3724" w:rsidP="616F3724">
      <w:pPr>
        <w:rPr>
          <w:lang w:val="hr-HR"/>
        </w:rPr>
      </w:pPr>
    </w:p>
    <w:p w14:paraId="0246370E" w14:textId="1609B75D" w:rsidR="616F3724" w:rsidRDefault="616F3724" w:rsidP="616F3724">
      <w:pPr>
        <w:rPr>
          <w:lang w:val="hr-HR"/>
        </w:rPr>
      </w:pPr>
    </w:p>
    <w:p w14:paraId="737C7A27" w14:textId="31489404" w:rsidR="616F3724" w:rsidRDefault="616F3724" w:rsidP="616F3724">
      <w:pPr>
        <w:rPr>
          <w:lang w:val="hr-HR"/>
        </w:rPr>
      </w:pPr>
    </w:p>
    <w:p w14:paraId="273F4C2B" w14:textId="00235284" w:rsidR="616F3724" w:rsidRDefault="616F3724" w:rsidP="616F3724">
      <w:pPr>
        <w:rPr>
          <w:lang w:val="hr-HR"/>
        </w:rPr>
      </w:pPr>
    </w:p>
    <w:p w14:paraId="21C1FA90" w14:textId="24CC9A40" w:rsidR="616F3724" w:rsidRDefault="616F3724" w:rsidP="616F3724">
      <w:pPr>
        <w:rPr>
          <w:lang w:val="hr-HR"/>
        </w:rPr>
      </w:pPr>
    </w:p>
    <w:p w14:paraId="054385BF" w14:textId="736825AB" w:rsidR="616F3724" w:rsidRDefault="616F3724" w:rsidP="616F3724">
      <w:pPr>
        <w:rPr>
          <w:lang w:val="hr-HR"/>
        </w:rPr>
      </w:pPr>
    </w:p>
    <w:p w14:paraId="7D7A00FC" w14:textId="4C84CB17" w:rsidR="000D25B0" w:rsidRDefault="000D25B0" w:rsidP="616F3724">
      <w:pPr>
        <w:rPr>
          <w:lang w:val="hr-HR"/>
        </w:rPr>
      </w:pPr>
    </w:p>
    <w:p w14:paraId="1D7021D3" w14:textId="71CE67C7" w:rsidR="000D25B0" w:rsidRDefault="000D25B0" w:rsidP="616F3724">
      <w:pPr>
        <w:rPr>
          <w:lang w:val="hr-HR"/>
        </w:rPr>
      </w:pPr>
    </w:p>
    <w:p w14:paraId="16702C1D" w14:textId="685920E3" w:rsidR="000D25B0" w:rsidRDefault="000D25B0" w:rsidP="616F3724">
      <w:pPr>
        <w:rPr>
          <w:lang w:val="hr-HR"/>
        </w:rPr>
      </w:pPr>
    </w:p>
    <w:p w14:paraId="3E4F81D3" w14:textId="0B3461EF" w:rsidR="000D25B0" w:rsidRDefault="000D25B0" w:rsidP="616F3724">
      <w:pPr>
        <w:rPr>
          <w:lang w:val="hr-HR"/>
        </w:rPr>
      </w:pPr>
    </w:p>
    <w:p w14:paraId="739DBEF9" w14:textId="77777777" w:rsidR="000D25B0" w:rsidRDefault="000D25B0" w:rsidP="616F3724">
      <w:pPr>
        <w:rPr>
          <w:lang w:val="hr-HR"/>
        </w:rPr>
      </w:pPr>
    </w:p>
    <w:p w14:paraId="1E42194F" w14:textId="06FFDEFD" w:rsidR="616F3724" w:rsidRDefault="616F3724" w:rsidP="616F3724">
      <w:pPr>
        <w:rPr>
          <w:lang w:val="hr-HR"/>
        </w:rPr>
      </w:pPr>
    </w:p>
    <w:p w14:paraId="37BF2161" w14:textId="79AC575A" w:rsidR="794E5441" w:rsidRDefault="794E5441"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p w14:paraId="27D3BD16" w14:textId="32251D82" w:rsidR="616F3724" w:rsidRDefault="616F3724" w:rsidP="616F372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07"/>
        <w:gridCol w:w="1307"/>
        <w:gridCol w:w="1247"/>
        <w:gridCol w:w="1298"/>
        <w:gridCol w:w="1312"/>
        <w:gridCol w:w="1232"/>
        <w:gridCol w:w="1307"/>
      </w:tblGrid>
      <w:tr w:rsidR="616F3724" w14:paraId="5B915319"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A3F44DF" w14:textId="32E08AF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2E2C1921"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6F1F9F3" w14:textId="45B1A44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87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981BF29" w14:textId="1ADA5357"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0E50F8F8"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20C3E05" w14:textId="2D593A1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87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E39CA6" w14:textId="4A94291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EKONOMIKA POLJOPRIVREDNOG GOSPODARSTVA</w:t>
            </w:r>
          </w:p>
        </w:tc>
      </w:tr>
      <w:tr w:rsidR="616F3724" w14:paraId="0585A64C"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5F8E24" w14:textId="4056302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87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3B3A09B" w14:textId="2F270B4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Milan Oplanić, prof. struč. stud.</w:t>
            </w:r>
          </w:p>
        </w:tc>
      </w:tr>
      <w:tr w:rsidR="616F3724" w14:paraId="6506C5DD"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8311749" w14:textId="6170435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87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14F135" w14:textId="1A815DC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18D2D1F1"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A22317" w14:textId="2481450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62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8115C48" w14:textId="7D3A520A"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Izborni </w:t>
            </w:r>
          </w:p>
        </w:tc>
        <w:tc>
          <w:tcPr>
            <w:tcW w:w="262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733A53" w14:textId="6F05607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614"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BE3B15A" w14:textId="65FBBE0E"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7CDF1C02"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0445A3" w14:textId="3956BF1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62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BD1D6BC" w14:textId="32A879D3"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62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E26503" w14:textId="147EAD9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614"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8A76F1" w14:textId="2F591429"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Zimski </w:t>
            </w:r>
          </w:p>
        </w:tc>
      </w:tr>
      <w:tr w:rsidR="616F3724" w14:paraId="40AFF249" w14:textId="77777777" w:rsidTr="616F3724">
        <w:trPr>
          <w:trHeight w:val="300"/>
        </w:trPr>
        <w:tc>
          <w:tcPr>
            <w:tcW w:w="1307"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42915B6" w14:textId="5BC30D6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30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E20B006" w14:textId="1258604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62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6B804E0" w14:textId="531E859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62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F9DA6E1" w14:textId="5D8AFBA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30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9132E61" w14:textId="4A51B4B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79D66D8B" w14:textId="77777777" w:rsidTr="616F3724">
        <w:trPr>
          <w:trHeight w:val="300"/>
        </w:trPr>
        <w:tc>
          <w:tcPr>
            <w:tcW w:w="1307" w:type="dxa"/>
            <w:vMerge/>
            <w:tcBorders>
              <w:left w:val="single" w:sz="0" w:space="0" w:color="auto"/>
              <w:bottom w:val="single" w:sz="0" w:space="0" w:color="auto"/>
              <w:right w:val="single" w:sz="0" w:space="0" w:color="auto"/>
            </w:tcBorders>
            <w:vAlign w:val="center"/>
          </w:tcPr>
          <w:p w14:paraId="0E38DF7D" w14:textId="77777777" w:rsidR="00B0159A" w:rsidRDefault="00B0159A"/>
        </w:tc>
        <w:tc>
          <w:tcPr>
            <w:tcW w:w="130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11B9EB6" w14:textId="1D4EE6D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62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097D142" w14:textId="33AD85E9"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62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F7254B" w14:textId="62CEEF5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30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E4E781" w14:textId="1AACC0B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630846B5"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03CACCD8" w14:textId="3495E54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445664BD"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B4F7DC" w14:textId="5AA9D0F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582157FF"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F762D9F" w14:textId="75BB1FBF" w:rsidR="616F3724" w:rsidRDefault="616F3724" w:rsidP="616F3724">
            <w:pPr>
              <w:spacing w:line="259" w:lineRule="auto"/>
              <w:ind w:left="360"/>
              <w:rPr>
                <w:rFonts w:ascii="Calibri" w:eastAsia="Calibri" w:hAnsi="Calibri" w:cs="Calibri"/>
                <w:sz w:val="22"/>
                <w:szCs w:val="22"/>
              </w:rPr>
            </w:pPr>
            <w:r w:rsidRPr="616F3724">
              <w:rPr>
                <w:rFonts w:ascii="Calibri" w:eastAsia="Calibri" w:hAnsi="Calibri" w:cs="Calibri"/>
                <w:sz w:val="22"/>
                <w:szCs w:val="22"/>
                <w:lang w:val="hr-HR"/>
              </w:rPr>
              <w:t xml:space="preserve">Interpretirati i primijeniti ekonomska znanja u analizi i izradi financijskog plana  poslovanja poljoprivrednog gospodarstva. </w:t>
            </w:r>
          </w:p>
        </w:tc>
      </w:tr>
      <w:tr w:rsidR="616F3724" w14:paraId="458628B4"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9048F7" w14:textId="6CBFB05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6383C4FC"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6819C38" w14:textId="4C4F9E3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p w14:paraId="450B3B36" w14:textId="10431D55" w:rsidR="616F3724" w:rsidRDefault="616F3724" w:rsidP="616F3724">
            <w:pPr>
              <w:rPr>
                <w:rFonts w:ascii="Calibri" w:eastAsia="Calibri" w:hAnsi="Calibri" w:cs="Calibri"/>
                <w:sz w:val="22"/>
                <w:szCs w:val="22"/>
              </w:rPr>
            </w:pPr>
          </w:p>
        </w:tc>
      </w:tr>
      <w:tr w:rsidR="616F3724" w14:paraId="22931209"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0A4CB8" w14:textId="24691D5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7BBCD175"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450689" w14:textId="0BCACB88" w:rsidR="616F3724" w:rsidRDefault="616F3724" w:rsidP="616F3724">
            <w:pPr>
              <w:pStyle w:val="Odlomakpopisa"/>
              <w:numPr>
                <w:ilvl w:val="0"/>
                <w:numId w:val="34"/>
              </w:numPr>
              <w:rPr>
                <w:rFonts w:ascii="Calibri" w:eastAsia="Calibri" w:hAnsi="Calibri" w:cs="Calibri"/>
              </w:rPr>
            </w:pPr>
            <w:r w:rsidRPr="616F3724">
              <w:rPr>
                <w:rFonts w:ascii="Calibri" w:eastAsia="Calibri" w:hAnsi="Calibri" w:cs="Calibri"/>
                <w:lang w:val="hr-HR"/>
              </w:rPr>
              <w:t>1.2. Odabrati opremu, alate i mehanizaciju za  poljoprivrednu proizvodnju.</w:t>
            </w:r>
          </w:p>
          <w:p w14:paraId="2C6DB962" w14:textId="267B4B06" w:rsidR="616F3724" w:rsidRDefault="616F3724" w:rsidP="616F3724">
            <w:pPr>
              <w:pStyle w:val="Odlomakpopisa"/>
              <w:numPr>
                <w:ilvl w:val="0"/>
                <w:numId w:val="34"/>
              </w:numPr>
              <w:spacing w:line="259" w:lineRule="auto"/>
              <w:rPr>
                <w:rFonts w:ascii="Calibri" w:eastAsia="Calibri" w:hAnsi="Calibri" w:cs="Calibri"/>
                <w:color w:val="000000" w:themeColor="text1"/>
              </w:rPr>
            </w:pPr>
            <w:r w:rsidRPr="616F3724">
              <w:rPr>
                <w:rFonts w:ascii="Calibri" w:eastAsia="Calibri" w:hAnsi="Calibri" w:cs="Calibri"/>
                <w:lang w:val="hr-HR"/>
              </w:rPr>
              <w:t xml:space="preserve">1.4. </w:t>
            </w:r>
            <w:r w:rsidRPr="616F3724">
              <w:rPr>
                <w:rStyle w:val="normaltextrun"/>
                <w:rFonts w:ascii="Calibri" w:eastAsia="Calibri" w:hAnsi="Calibri" w:cs="Calibri"/>
                <w:color w:val="000000" w:themeColor="text1"/>
                <w:lang w:val="hr-HR"/>
              </w:rPr>
              <w:t>Izraditi plan uzgoja mediteranskih kultura.  </w:t>
            </w:r>
          </w:p>
          <w:p w14:paraId="2EC3D6B6" w14:textId="76007C99" w:rsidR="616F3724" w:rsidRDefault="616F3724" w:rsidP="616F3724">
            <w:pPr>
              <w:pStyle w:val="Odlomakpopisa"/>
              <w:numPr>
                <w:ilvl w:val="0"/>
                <w:numId w:val="34"/>
              </w:numPr>
              <w:spacing w:line="259" w:lineRule="auto"/>
              <w:rPr>
                <w:rFonts w:ascii="Calibri" w:eastAsia="Calibri" w:hAnsi="Calibri" w:cs="Calibri"/>
              </w:rPr>
            </w:pPr>
            <w:r w:rsidRPr="616F3724">
              <w:rPr>
                <w:rFonts w:ascii="Calibri" w:eastAsia="Calibri" w:hAnsi="Calibri" w:cs="Calibri"/>
                <w:lang w:val="hr-HR"/>
              </w:rPr>
              <w:t xml:space="preserve">4.1. </w:t>
            </w:r>
            <w:r w:rsidRPr="616F3724">
              <w:rPr>
                <w:rStyle w:val="normaltextrun"/>
                <w:rFonts w:ascii="Calibri" w:eastAsia="Calibri" w:hAnsi="Calibri" w:cs="Calibri"/>
              </w:rPr>
              <w:t>Primijeniti opremu i postrojenja u preradi poljoprivrednih proizvoda.</w:t>
            </w:r>
            <w:r w:rsidRPr="616F3724">
              <w:rPr>
                <w:rStyle w:val="eop"/>
                <w:rFonts w:ascii="Calibri" w:eastAsia="Calibri" w:hAnsi="Calibri" w:cs="Calibri"/>
                <w:lang w:val="hr-HR"/>
              </w:rPr>
              <w:t> </w:t>
            </w:r>
          </w:p>
          <w:p w14:paraId="461B88E3" w14:textId="7D868CFD" w:rsidR="616F3724" w:rsidRDefault="616F3724" w:rsidP="616F3724">
            <w:pPr>
              <w:pStyle w:val="Odlomakpopisa"/>
              <w:numPr>
                <w:ilvl w:val="0"/>
                <w:numId w:val="34"/>
              </w:numPr>
              <w:spacing w:line="259" w:lineRule="auto"/>
              <w:rPr>
                <w:rFonts w:ascii="Calibri" w:eastAsia="Calibri" w:hAnsi="Calibri" w:cs="Calibri"/>
              </w:rPr>
            </w:pPr>
            <w:r w:rsidRPr="616F3724">
              <w:rPr>
                <w:rStyle w:val="normaltextrun"/>
                <w:rFonts w:ascii="Calibri" w:eastAsia="Calibri" w:hAnsi="Calibri" w:cs="Calibri"/>
              </w:rPr>
              <w:t>4.2. Primijeniti tehnologiju proizvodnje vina.</w:t>
            </w:r>
            <w:r w:rsidRPr="616F3724">
              <w:rPr>
                <w:rStyle w:val="eop"/>
                <w:rFonts w:ascii="Calibri" w:eastAsia="Calibri" w:hAnsi="Calibri" w:cs="Calibri"/>
                <w:lang w:val="hr-HR"/>
              </w:rPr>
              <w:t> </w:t>
            </w:r>
          </w:p>
          <w:p w14:paraId="212E3922" w14:textId="0A11BF2A" w:rsidR="616F3724" w:rsidRDefault="616F3724" w:rsidP="616F3724">
            <w:pPr>
              <w:pStyle w:val="Odlomakpopisa"/>
              <w:numPr>
                <w:ilvl w:val="0"/>
                <w:numId w:val="34"/>
              </w:numPr>
              <w:spacing w:line="259" w:lineRule="auto"/>
              <w:rPr>
                <w:rFonts w:ascii="Calibri" w:eastAsia="Calibri" w:hAnsi="Calibri" w:cs="Calibri"/>
              </w:rPr>
            </w:pPr>
            <w:r w:rsidRPr="616F3724">
              <w:rPr>
                <w:rStyle w:val="normaltextrun"/>
                <w:rFonts w:ascii="Calibri" w:eastAsia="Calibri" w:hAnsi="Calibri" w:cs="Calibri"/>
              </w:rPr>
              <w:t>4.3. Primijeniti tehnologiju proizvodnje djevičanskih maslinovih ulja.</w:t>
            </w:r>
          </w:p>
          <w:p w14:paraId="4FA868F4" w14:textId="2C8012ED" w:rsidR="616F3724" w:rsidRDefault="616F3724" w:rsidP="616F3724">
            <w:pPr>
              <w:pStyle w:val="Odlomakpopisa"/>
              <w:numPr>
                <w:ilvl w:val="0"/>
                <w:numId w:val="34"/>
              </w:numPr>
              <w:spacing w:line="259" w:lineRule="auto"/>
              <w:rPr>
                <w:rFonts w:ascii="Calibri" w:eastAsia="Calibri" w:hAnsi="Calibri" w:cs="Calibri"/>
              </w:rPr>
            </w:pPr>
            <w:r w:rsidRPr="616F3724">
              <w:rPr>
                <w:rFonts w:ascii="Calibri" w:eastAsia="Calibri" w:hAnsi="Calibri" w:cs="Calibri"/>
                <w:lang w:val="hr-HR"/>
              </w:rPr>
              <w:t>5.3. Izraditi plan organizacije tehnoloških procesa u  poljoprivrednoj proizvodnji.</w:t>
            </w:r>
          </w:p>
          <w:p w14:paraId="0F73790B" w14:textId="73D514B0" w:rsidR="616F3724" w:rsidRDefault="616F3724" w:rsidP="616F3724">
            <w:pPr>
              <w:pStyle w:val="Odlomakpopisa"/>
              <w:numPr>
                <w:ilvl w:val="0"/>
                <w:numId w:val="34"/>
              </w:numPr>
              <w:spacing w:line="259" w:lineRule="auto"/>
              <w:rPr>
                <w:rFonts w:ascii="Calibri" w:eastAsia="Calibri" w:hAnsi="Calibri" w:cs="Calibri"/>
              </w:rPr>
            </w:pPr>
            <w:r w:rsidRPr="616F3724">
              <w:rPr>
                <w:rFonts w:ascii="Calibri" w:eastAsia="Calibri" w:hAnsi="Calibri" w:cs="Calibri"/>
                <w:lang w:val="hr-HR"/>
              </w:rPr>
              <w:t>5. 4. Osmisliti aktivnosti prezentacije, plasmana i distribucije poljoprivrednih proizvoda.</w:t>
            </w:r>
          </w:p>
        </w:tc>
      </w:tr>
      <w:tr w:rsidR="616F3724" w14:paraId="375AE2DD"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09FEF6" w14:textId="52DF04C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73ED767E"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4B6C1D" w14:textId="49DF2DB3" w:rsidR="616F3724" w:rsidRDefault="616F3724" w:rsidP="616F3724">
            <w:pPr>
              <w:pStyle w:val="Odlomakpopisa"/>
              <w:numPr>
                <w:ilvl w:val="0"/>
                <w:numId w:val="33"/>
              </w:numPr>
              <w:rPr>
                <w:rFonts w:ascii="Calibri" w:eastAsia="Calibri" w:hAnsi="Calibri" w:cs="Calibri"/>
              </w:rPr>
            </w:pPr>
            <w:r w:rsidRPr="616F3724">
              <w:rPr>
                <w:rFonts w:ascii="Calibri" w:eastAsia="Calibri" w:hAnsi="Calibri" w:cs="Calibri"/>
                <w:lang w:val="hr-HR"/>
              </w:rPr>
              <w:t xml:space="preserve">Objasniti temeljne pojmove iz područja mikroekonomike u poljoprivredi. </w:t>
            </w:r>
          </w:p>
          <w:p w14:paraId="5E0BBD39" w14:textId="63AA5A6F" w:rsidR="616F3724" w:rsidRDefault="616F3724" w:rsidP="616F3724">
            <w:pPr>
              <w:pStyle w:val="Odlomakpopisa"/>
              <w:numPr>
                <w:ilvl w:val="0"/>
                <w:numId w:val="33"/>
              </w:numPr>
              <w:rPr>
                <w:rFonts w:ascii="Calibri" w:eastAsia="Calibri" w:hAnsi="Calibri" w:cs="Calibri"/>
              </w:rPr>
            </w:pPr>
            <w:r w:rsidRPr="616F3724">
              <w:rPr>
                <w:rFonts w:ascii="Calibri" w:eastAsia="Calibri" w:hAnsi="Calibri" w:cs="Calibri"/>
                <w:lang w:val="hr-HR"/>
              </w:rPr>
              <w:t xml:space="preserve">Interpretirati i vrednovati osnovna i obrtna sredstva poljoprivrednog gospodarstva. </w:t>
            </w:r>
          </w:p>
          <w:p w14:paraId="645FCAC9" w14:textId="520B72DF" w:rsidR="616F3724" w:rsidRDefault="616F3724" w:rsidP="616F3724">
            <w:pPr>
              <w:pStyle w:val="Odlomakpopisa"/>
              <w:numPr>
                <w:ilvl w:val="0"/>
                <w:numId w:val="33"/>
              </w:numPr>
              <w:rPr>
                <w:rFonts w:ascii="Calibri" w:eastAsia="Calibri" w:hAnsi="Calibri" w:cs="Calibri"/>
              </w:rPr>
            </w:pPr>
            <w:r w:rsidRPr="616F3724">
              <w:rPr>
                <w:rFonts w:ascii="Calibri" w:eastAsia="Calibri" w:hAnsi="Calibri" w:cs="Calibri"/>
                <w:lang w:val="hr-HR"/>
              </w:rPr>
              <w:t xml:space="preserve">Identificirati i izračunati osnovne vrste troškova i prihoda u poslovanju poljoprivrednog gospodarstva. </w:t>
            </w:r>
          </w:p>
          <w:p w14:paraId="2E28FC36" w14:textId="693E9E2E" w:rsidR="616F3724" w:rsidRDefault="616F3724" w:rsidP="616F3724">
            <w:pPr>
              <w:pStyle w:val="Odlomakpopisa"/>
              <w:numPr>
                <w:ilvl w:val="0"/>
                <w:numId w:val="33"/>
              </w:numPr>
              <w:rPr>
                <w:rFonts w:ascii="Calibri" w:eastAsia="Calibri" w:hAnsi="Calibri" w:cs="Calibri"/>
              </w:rPr>
            </w:pPr>
            <w:r w:rsidRPr="616F3724">
              <w:rPr>
                <w:rFonts w:ascii="Calibri" w:eastAsia="Calibri" w:hAnsi="Calibri" w:cs="Calibri"/>
                <w:lang w:val="hr-HR"/>
              </w:rPr>
              <w:t xml:space="preserve">Upotrijebiti kalkulacije u izračunu cijene koštanja poljoprivrednih proizvoda. </w:t>
            </w:r>
          </w:p>
          <w:p w14:paraId="5B1FEA52" w14:textId="7C05593E" w:rsidR="616F3724" w:rsidRDefault="616F3724" w:rsidP="616F3724">
            <w:pPr>
              <w:pStyle w:val="Odlomakpopisa"/>
              <w:numPr>
                <w:ilvl w:val="0"/>
                <w:numId w:val="33"/>
              </w:numPr>
              <w:rPr>
                <w:rFonts w:ascii="Calibri" w:eastAsia="Calibri" w:hAnsi="Calibri" w:cs="Calibri"/>
              </w:rPr>
            </w:pPr>
            <w:r w:rsidRPr="616F3724">
              <w:rPr>
                <w:rFonts w:ascii="Calibri" w:eastAsia="Calibri" w:hAnsi="Calibri" w:cs="Calibri"/>
                <w:lang w:val="hr-HR"/>
              </w:rPr>
              <w:t xml:space="preserve">Primijeniti financijski plan u poslovanju poljoprivrednog gospodarstva i izračunati pokazatelje proizvodnosti, ekonomičnosti i rentabilnosti.  </w:t>
            </w:r>
          </w:p>
          <w:p w14:paraId="697DA5A2" w14:textId="11583F9A" w:rsidR="616F3724" w:rsidRDefault="616F3724" w:rsidP="616F3724">
            <w:pPr>
              <w:pStyle w:val="Odlomakpopisa"/>
              <w:numPr>
                <w:ilvl w:val="0"/>
                <w:numId w:val="33"/>
              </w:numPr>
              <w:rPr>
                <w:rFonts w:ascii="Calibri" w:eastAsia="Calibri" w:hAnsi="Calibri" w:cs="Calibri"/>
              </w:rPr>
            </w:pPr>
            <w:r w:rsidRPr="616F3724">
              <w:rPr>
                <w:rFonts w:ascii="Calibri" w:eastAsia="Calibri" w:hAnsi="Calibri" w:cs="Calibri"/>
                <w:lang w:val="hr-HR"/>
              </w:rPr>
              <w:t>Interpretirati krivulju ponude i krivulju potražnje i identificirati osnovne čimbenike koji djeluju na tržištu ponude i potražnje.</w:t>
            </w:r>
          </w:p>
        </w:tc>
      </w:tr>
      <w:tr w:rsidR="616F3724" w14:paraId="2A592FDE"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0300B9A" w14:textId="3C4A77B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398656C0"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5257CA8" w14:textId="270EF36F"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Uvod u ekonomiku poljoprivrede. Sredstva poljoprivrednog gospodarstva: pojam i podjela proizvodnih sredstava, osnovna sredstva, obrtna sredstva, likvidnost i solventnost. Funkcija proizvodnje, ukupni, prosječni i granični proizvod, zakon opadajućeg prinosa, ekonomija razmjera. Teorija troškova i kalkulacije: pojam i vrste troškova, stalni troškovi, promjenljivi troškovi, granični troškovi, ovisnost troškova o promjenama iskorištenosti kapaciteta, proračun troškova za različite stupnjeve iskorištenja kapaciteta, točka pokrića troškova, kalkulacije. Utvrđivanje rezultata poslovanja: rashodi, prihodi, račun dobiti i gubitka, financijski tijek sredstava, poslovni rezultat, utvrđivanje vrijednosti poljoprivrednog gospodarstva. Pokazatelji uspješnosti poslovanja: pojam uspješnosti, proizvodnost rada, ekonomičnost, rentabilnost. Ekonomika investicija: priprema investicijskih projekata, ocjena investicijskih projekata.</w:t>
            </w:r>
          </w:p>
        </w:tc>
      </w:tr>
      <w:tr w:rsidR="616F3724" w14:paraId="487BFFB7" w14:textId="77777777" w:rsidTr="616F3724">
        <w:trPr>
          <w:trHeight w:val="300"/>
        </w:trPr>
        <w:tc>
          <w:tcPr>
            <w:tcW w:w="130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B8A971" w14:textId="5EEFB57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93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C7C2B73" w14:textId="2642C31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15F75590" w14:textId="62FAB7A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213E9A21" w14:textId="19D0432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0D454C92" w14:textId="2CAD3D8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2094BEB5" w14:textId="46B3F9D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93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4ACD0ED" w14:textId="4036ACB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41350F37" w14:textId="5581355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4B96135F" w14:textId="7E5D7C1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41C7BB15" w14:textId="07B5A2D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17C91F63" w14:textId="3938727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440CA46C"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4752D1" w14:textId="32C866F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2C868E42" w14:textId="77777777" w:rsidTr="616F3724">
        <w:trPr>
          <w:trHeight w:val="15"/>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832519E" w14:textId="5EAF722A"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p w14:paraId="573C565F" w14:textId="257CF701"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Student je tijekom nastave obvezan izraditi Projektni zadatak i Ekonomsku analizu poslovanja izabranog poljoprivrednog gospodarstva.</w:t>
            </w:r>
          </w:p>
        </w:tc>
      </w:tr>
      <w:tr w:rsidR="616F3724" w14:paraId="189630E1"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D73D8D1" w14:textId="58E603C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01B8146C" w14:textId="77777777" w:rsidTr="616F3724">
        <w:trPr>
          <w:trHeight w:val="1140"/>
        </w:trPr>
        <w:tc>
          <w:tcPr>
            <w:tcW w:w="9179" w:type="dxa"/>
            <w:gridSpan w:val="7"/>
            <w:tcBorders>
              <w:top w:val="single" w:sz="6" w:space="0" w:color="auto"/>
              <w:left w:val="single" w:sz="6" w:space="0" w:color="auto"/>
              <w:bottom w:val="single" w:sz="6" w:space="0" w:color="auto"/>
              <w:right w:val="single" w:sz="6" w:space="0" w:color="auto"/>
            </w:tcBorders>
            <w:vAlign w:val="center"/>
          </w:tcPr>
          <w:p w14:paraId="7279CA43" w14:textId="4928DB6A"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12A1DB90" w14:textId="264997D0" w:rsidR="616F3724" w:rsidRDefault="616F3724" w:rsidP="616F3724">
            <w:pPr>
              <w:rPr>
                <w:rFonts w:ascii="Calibri" w:eastAsia="Calibri" w:hAnsi="Calibri" w:cs="Calibri"/>
                <w:sz w:val="22"/>
                <w:szCs w:val="22"/>
              </w:rPr>
            </w:pPr>
          </w:p>
          <w:p w14:paraId="4369FDB7" w14:textId="5813B8C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3F05EA09" w14:textId="1F09E3D8"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72"/>
              <w:gridCol w:w="1118"/>
              <w:gridCol w:w="985"/>
              <w:gridCol w:w="1045"/>
              <w:gridCol w:w="1259"/>
              <w:gridCol w:w="978"/>
              <w:gridCol w:w="987"/>
              <w:gridCol w:w="1034"/>
            </w:tblGrid>
            <w:tr w:rsidR="616F3724" w14:paraId="5249ED92"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8EDA56" w14:textId="399959D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4C092C" w14:textId="163E41E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Prvi kolokvij</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981982" w14:textId="377B4E2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Drugi kolokvij</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0E7286" w14:textId="6867ABD9"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Projektni zadatak</w:t>
                  </w:r>
                </w:p>
              </w:tc>
              <w:tc>
                <w:tcPr>
                  <w:tcW w:w="124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2A600D" w14:textId="26DB9F1B"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Ekonomska analiza</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DCE6D9" w14:textId="550ADDE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A93601" w14:textId="4F01F5B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9FFE90" w14:textId="3FD81C8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703BE57B"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7674A2" w14:textId="259D4AE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0BC3A6" w14:textId="224426F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3CDC4467" w14:textId="0AB4A2F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322EFD" w14:textId="2FD9343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8%</w:t>
                  </w:r>
                </w:p>
              </w:tc>
              <w:tc>
                <w:tcPr>
                  <w:tcW w:w="124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802B65" w14:textId="70D16D1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566257" w14:textId="47A3DA7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EF1838" w14:textId="48B5A44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14%</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5CFCBC" w14:textId="6BD725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0,56</w:t>
                  </w:r>
                </w:p>
              </w:tc>
            </w:tr>
            <w:tr w:rsidR="616F3724" w14:paraId="56D856E9"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BDD9FB" w14:textId="7B5E7E0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5CAE7" w14:textId="4D33E42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41BF7CCD" w14:textId="14265C3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D0610D" w14:textId="4C67CD8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24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9CAF56" w14:textId="33CEF24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8%</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68509C" w14:textId="430D0C5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722827" w14:textId="2050341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85D15E" w14:textId="625597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1B5DD57C"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528611" w14:textId="30449B1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3B5289" w14:textId="0CF6CBB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60BDB22E" w14:textId="6BC8EAB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FF49B" w14:textId="533E044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24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760010" w14:textId="1609CDD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812F2D" w14:textId="4E77C58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9%</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95248B" w14:textId="0B2621C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9A7BCA" w14:textId="7603463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0,72</w:t>
                  </w:r>
                </w:p>
              </w:tc>
            </w:tr>
            <w:tr w:rsidR="616F3724" w14:paraId="2170F0DA"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272714" w14:textId="300856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D558B6" w14:textId="3A5C8C7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71252C3C" w14:textId="1205B1A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E6652" w14:textId="1A8C94F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24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1CED9E" w14:textId="3E6E354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F79A02" w14:textId="5D8D983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9%</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F0904F" w14:textId="1DC7841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082001" w14:textId="74345E2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0,72</w:t>
                  </w:r>
                </w:p>
              </w:tc>
            </w:tr>
            <w:tr w:rsidR="616F3724" w14:paraId="62E389B1"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3CF18B" w14:textId="1FD9FA1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959DD" w14:textId="5DC0B45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1CED2826" w14:textId="169FB8D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70F34E" w14:textId="0F25BF2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24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0C6A5E" w14:textId="389B64D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FAC576" w14:textId="4F47D4D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9%</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20F6BE" w14:textId="5DD7A6C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CA4EB5" w14:textId="34C0884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0,72</w:t>
                  </w:r>
                </w:p>
              </w:tc>
            </w:tr>
            <w:tr w:rsidR="616F3724" w14:paraId="6953E355"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28E0D9" w14:textId="44294EB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I6</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BDC9FB" w14:textId="438DC0D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56414BD6" w14:textId="3D3583D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F75257" w14:textId="47D2A2A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24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8EE8EA" w14:textId="13B5B68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EBE7A0" w14:textId="08356BC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BC0F96" w14:textId="0A287D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F683B6" w14:textId="64370A6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0,48</w:t>
                  </w:r>
                </w:p>
              </w:tc>
            </w:tr>
            <w:tr w:rsidR="616F3724" w14:paraId="12ACB033"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9A1096" w14:textId="23C8C5E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3E6CFC" w14:textId="301F961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24%</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A76CCA" w14:textId="0D2A44C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36%</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8F6390" w14:textId="0FFF5AF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14%</w:t>
                  </w:r>
                </w:p>
              </w:tc>
              <w:tc>
                <w:tcPr>
                  <w:tcW w:w="124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33395C" w14:textId="3DF2B2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26%</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E88175" w14:textId="34EE75F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C21A1B" w14:textId="64087DD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90F264" w14:textId="771F04DE"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5E49BB4B" w14:textId="77777777" w:rsidTr="616F3724">
              <w:trPr>
                <w:trHeight w:val="300"/>
              </w:trPr>
              <w:tc>
                <w:tcPr>
                  <w:tcW w:w="142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CC1F9A" w14:textId="0D92A8E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34947C" w14:textId="26F2E03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0,93</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4AFEE8A" w14:textId="68C021A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1,44</w:t>
                  </w:r>
                </w:p>
              </w:tc>
              <w:tc>
                <w:tcPr>
                  <w:tcW w:w="10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253B45" w14:textId="372D079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0,56</w:t>
                  </w:r>
                </w:p>
              </w:tc>
              <w:tc>
                <w:tcPr>
                  <w:tcW w:w="124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D41020" w14:textId="6CC38B7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1,04</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B9F039" w14:textId="7D48581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24158B" w14:textId="64040C2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C9AF04" w14:textId="459517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0EF7AECB" w14:textId="2A91ABCD" w:rsidR="616F3724" w:rsidRDefault="616F3724" w:rsidP="616F3724">
            <w:pPr>
              <w:jc w:val="both"/>
              <w:rPr>
                <w:rFonts w:ascii="Calibri" w:eastAsia="Calibri" w:hAnsi="Calibri" w:cs="Calibri"/>
                <w:color w:val="000000" w:themeColor="text1"/>
                <w:sz w:val="22"/>
                <w:szCs w:val="22"/>
              </w:rPr>
            </w:pPr>
          </w:p>
          <w:p w14:paraId="4700F102" w14:textId="0A293D6B"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0D2CA22C" w14:textId="705B110F" w:rsidR="616F3724" w:rsidRDefault="616F3724" w:rsidP="616F3724">
            <w:pPr>
              <w:jc w:val="both"/>
              <w:rPr>
                <w:rFonts w:ascii="Calibri" w:eastAsia="Calibri" w:hAnsi="Calibri" w:cs="Calibri"/>
                <w:color w:val="000000" w:themeColor="text1"/>
                <w:sz w:val="22"/>
                <w:szCs w:val="22"/>
              </w:rPr>
            </w:pPr>
          </w:p>
          <w:p w14:paraId="46C04EAE" w14:textId="0A1E568C" w:rsidR="616F3724" w:rsidRDefault="616F3724" w:rsidP="616F3724">
            <w:pPr>
              <w:rPr>
                <w:rFonts w:ascii="Calibri" w:eastAsia="Calibri" w:hAnsi="Calibri" w:cs="Calibri"/>
                <w:sz w:val="22"/>
                <w:szCs w:val="22"/>
              </w:rPr>
            </w:pPr>
          </w:p>
          <w:p w14:paraId="783144F8" w14:textId="7E146162"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20A65C91" w14:textId="30D43FCB"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59"/>
              <w:gridCol w:w="1260"/>
              <w:gridCol w:w="1158"/>
              <w:gridCol w:w="1392"/>
              <w:gridCol w:w="1113"/>
              <w:gridCol w:w="1119"/>
              <w:gridCol w:w="1177"/>
            </w:tblGrid>
            <w:tr w:rsidR="616F3724" w14:paraId="5C7FCD40"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BA74A9" w14:textId="128F9DF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28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DC6DFA" w14:textId="5A07D5A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Pismeni ispit</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3A7801" w14:textId="249D6EF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Projektni zadatak</w:t>
                  </w:r>
                </w:p>
              </w:tc>
              <w:tc>
                <w:tcPr>
                  <w:tcW w:w="14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47EAE4" w14:textId="020428AB"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Ekonomska analiza</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919C5B" w14:textId="22ECE66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231065" w14:textId="2BCF889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5E92F9" w14:textId="5E90F21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4198075A"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1F3145" w14:textId="43E3692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2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BEB9DA" w14:textId="3C1D298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1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D66F6C" w14:textId="3E2D5F3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8%</w:t>
                  </w:r>
                </w:p>
              </w:tc>
              <w:tc>
                <w:tcPr>
                  <w:tcW w:w="1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3E4C5A" w14:textId="1460389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AE0DC1" w14:textId="78098A1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D5AEE3" w14:textId="44DE8B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14%</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996ACD" w14:textId="18BE23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0,56</w:t>
                  </w:r>
                </w:p>
              </w:tc>
            </w:tr>
            <w:tr w:rsidR="616F3724" w14:paraId="486187AB"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AAB3DF" w14:textId="0287D7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2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B17AE4" w14:textId="40E3419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1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90BC90" w14:textId="46DE1FF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C874E1" w14:textId="2E2BDB6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8%</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A51092" w14:textId="40DB465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B20F3C" w14:textId="1494F81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D54865" w14:textId="5047C31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6ABFD3C6"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8690E2" w14:textId="1CB4E8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284" w:type="dxa"/>
                  <w:tcBorders>
                    <w:top w:val="single" w:sz="6" w:space="0" w:color="auto"/>
                    <w:left w:val="single" w:sz="6" w:space="0" w:color="auto"/>
                    <w:bottom w:val="single" w:sz="6" w:space="0" w:color="auto"/>
                    <w:right w:val="single" w:sz="6" w:space="0" w:color="auto"/>
                  </w:tcBorders>
                  <w:tcMar>
                    <w:left w:w="105" w:type="dxa"/>
                    <w:right w:w="105" w:type="dxa"/>
                  </w:tcMar>
                </w:tcPr>
                <w:p w14:paraId="46359170" w14:textId="61B0E4B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1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09A60D" w14:textId="2A99E00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03A0FD" w14:textId="6CC3476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8B43CF" w14:textId="6BA62EB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9%</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885A07" w14:textId="4B1467F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247BF3" w14:textId="0CFF795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0,72</w:t>
                  </w:r>
                </w:p>
              </w:tc>
            </w:tr>
            <w:tr w:rsidR="616F3724" w14:paraId="56B22DE9"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0B2D46" w14:textId="3B76A4C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284" w:type="dxa"/>
                  <w:tcBorders>
                    <w:top w:val="single" w:sz="6" w:space="0" w:color="auto"/>
                    <w:left w:val="single" w:sz="6" w:space="0" w:color="auto"/>
                    <w:bottom w:val="single" w:sz="6" w:space="0" w:color="auto"/>
                    <w:right w:val="single" w:sz="6" w:space="0" w:color="auto"/>
                  </w:tcBorders>
                  <w:tcMar>
                    <w:left w:w="105" w:type="dxa"/>
                    <w:right w:w="105" w:type="dxa"/>
                  </w:tcMar>
                </w:tcPr>
                <w:p w14:paraId="33A54A86" w14:textId="7312591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1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05625F" w14:textId="5351D7E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632309" w14:textId="4BD136A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88B8AE" w14:textId="63040E6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9%</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E7F290" w14:textId="3221CD8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ADA4BC" w14:textId="7277C32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0,72</w:t>
                  </w:r>
                </w:p>
              </w:tc>
            </w:tr>
            <w:tr w:rsidR="616F3724" w14:paraId="49ED55EC"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9D228D" w14:textId="72268E0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284" w:type="dxa"/>
                  <w:tcBorders>
                    <w:top w:val="single" w:sz="6" w:space="0" w:color="auto"/>
                    <w:left w:val="single" w:sz="6" w:space="0" w:color="auto"/>
                    <w:bottom w:val="single" w:sz="6" w:space="0" w:color="auto"/>
                    <w:right w:val="single" w:sz="6" w:space="0" w:color="auto"/>
                  </w:tcBorders>
                  <w:tcMar>
                    <w:left w:w="105" w:type="dxa"/>
                    <w:right w:w="105" w:type="dxa"/>
                  </w:tcMar>
                </w:tcPr>
                <w:p w14:paraId="6F63C2D8" w14:textId="3CAFB4E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1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47DF0A" w14:textId="4C854F0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A3C4FB" w14:textId="333B53D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874C3A" w14:textId="7164A7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9%</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D8E959" w14:textId="3565759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18%</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C84E75" w14:textId="0166467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0,72</w:t>
                  </w:r>
                </w:p>
              </w:tc>
            </w:tr>
            <w:tr w:rsidR="616F3724" w14:paraId="56A7EF94"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132338" w14:textId="271ACBB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I6</w:t>
                  </w:r>
                </w:p>
              </w:tc>
              <w:tc>
                <w:tcPr>
                  <w:tcW w:w="12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E0D7AA" w14:textId="53409F6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1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84E14D" w14:textId="118EB12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w:t>
                  </w:r>
                </w:p>
              </w:tc>
              <w:tc>
                <w:tcPr>
                  <w:tcW w:w="1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BBE4C9" w14:textId="5175523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73ECF3" w14:textId="0DEE62A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52DC08" w14:textId="36E088C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9735C7" w14:textId="5EF7C26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0,48</w:t>
                  </w:r>
                </w:p>
              </w:tc>
            </w:tr>
            <w:tr w:rsidR="616F3724" w14:paraId="678C57F1"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CE0DF3" w14:textId="727467B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28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1AFCC40" w14:textId="04D1A8E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60%</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A1E8EF" w14:textId="1755EAA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14%</w:t>
                  </w:r>
                </w:p>
              </w:tc>
              <w:tc>
                <w:tcPr>
                  <w:tcW w:w="14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2CD7D7" w14:textId="21B4DA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26%</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C1B270" w14:textId="72CEC8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180747" w14:textId="4BE4C32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AFF8AB" w14:textId="0DE4C0FF"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7AD52B98" w14:textId="77777777" w:rsidTr="616F3724">
              <w:trPr>
                <w:trHeight w:val="300"/>
              </w:trPr>
              <w:tc>
                <w:tcPr>
                  <w:tcW w:w="16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DD0A5B" w14:textId="707ED65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28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494643" w14:textId="6772320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2,4</w:t>
                  </w:r>
                </w:p>
              </w:tc>
              <w:tc>
                <w:tcPr>
                  <w:tcW w:w="116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47D1D4" w14:textId="748A903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0,56</w:t>
                  </w:r>
                </w:p>
              </w:tc>
              <w:tc>
                <w:tcPr>
                  <w:tcW w:w="140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2D34189" w14:textId="385F2D6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1,04</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7392DC" w14:textId="11531DC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14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701D4B" w14:textId="63FF671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21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06B3E6" w14:textId="067F001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690836D9" w14:textId="0C5B567E" w:rsidR="616F3724" w:rsidRDefault="616F3724" w:rsidP="616F3724">
            <w:pPr>
              <w:rPr>
                <w:rFonts w:ascii="Calibri" w:eastAsia="Calibri" w:hAnsi="Calibri" w:cs="Calibri"/>
                <w:sz w:val="22"/>
                <w:szCs w:val="22"/>
              </w:rPr>
            </w:pPr>
          </w:p>
          <w:p w14:paraId="1B335E24" w14:textId="7F9B701A"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A400CF6" w14:textId="112EB030" w:rsidR="616F3724" w:rsidRDefault="616F3724" w:rsidP="616F3724">
            <w:pPr>
              <w:rPr>
                <w:rFonts w:ascii="Calibri" w:eastAsia="Calibri" w:hAnsi="Calibri" w:cs="Calibri"/>
                <w:sz w:val="22"/>
                <w:szCs w:val="22"/>
              </w:rPr>
            </w:pPr>
          </w:p>
          <w:p w14:paraId="04C21EC4" w14:textId="4154FE9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7453EA15" w14:textId="73F37EF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25E816F6" w14:textId="00C08F4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7B550084" w14:textId="3D701374"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71"/>
              <w:gridCol w:w="2944"/>
              <w:gridCol w:w="2663"/>
            </w:tblGrid>
            <w:tr w:rsidR="616F3724" w14:paraId="1A7EBE8A" w14:textId="77777777" w:rsidTr="616F3724">
              <w:trPr>
                <w:trHeight w:val="300"/>
              </w:trPr>
              <w:tc>
                <w:tcPr>
                  <w:tcW w:w="32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AC279E" w14:textId="2EE7993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300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AC8C32B" w14:textId="6894DE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7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0E4CF4" w14:textId="04B785B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5BFFD0FA" w14:textId="77777777" w:rsidTr="616F3724">
              <w:trPr>
                <w:trHeight w:val="300"/>
              </w:trPr>
              <w:tc>
                <w:tcPr>
                  <w:tcW w:w="32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74D70A" w14:textId="009B773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FDEC87" w14:textId="044C56B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7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7EC0A8" w14:textId="2BB01D5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6EA55482" w14:textId="77777777" w:rsidTr="616F3724">
              <w:trPr>
                <w:trHeight w:val="300"/>
              </w:trPr>
              <w:tc>
                <w:tcPr>
                  <w:tcW w:w="32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25F680" w14:textId="65E1D3E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D6A410" w14:textId="0A0DE0F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7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9C7553" w14:textId="5A47878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6E7F4C33" w14:textId="77777777" w:rsidTr="616F3724">
              <w:trPr>
                <w:trHeight w:val="300"/>
              </w:trPr>
              <w:tc>
                <w:tcPr>
                  <w:tcW w:w="32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DB65FF" w14:textId="58C671D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94DB29" w14:textId="02C1401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7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9333B1" w14:textId="56A7B6B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1103E324" w14:textId="77777777" w:rsidTr="616F3724">
              <w:trPr>
                <w:trHeight w:val="300"/>
              </w:trPr>
              <w:tc>
                <w:tcPr>
                  <w:tcW w:w="32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9438BA" w14:textId="1FDFC57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035157" w14:textId="1919736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7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DC96EC" w14:textId="1B339AA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2390EDBA" w14:textId="77777777" w:rsidTr="616F3724">
              <w:trPr>
                <w:trHeight w:val="300"/>
              </w:trPr>
              <w:tc>
                <w:tcPr>
                  <w:tcW w:w="32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914ABF" w14:textId="77FCD41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3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0D742D" w14:textId="5D207E8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72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7B57F9" w14:textId="41B5A2C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07A48E4A" w14:textId="1BD4FBF6" w:rsidR="616F3724" w:rsidRDefault="616F3724" w:rsidP="616F3724">
            <w:pPr>
              <w:rPr>
                <w:rFonts w:ascii="Calibri" w:eastAsia="Calibri" w:hAnsi="Calibri" w:cs="Calibri"/>
                <w:sz w:val="22"/>
                <w:szCs w:val="22"/>
              </w:rPr>
            </w:pPr>
          </w:p>
        </w:tc>
      </w:tr>
      <w:tr w:rsidR="616F3724" w14:paraId="738173D5"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0E58AE" w14:textId="7CEA886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5E8E1459"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8229C6" w14:textId="21D2AF19" w:rsidR="616F3724" w:rsidRDefault="616F3724" w:rsidP="616F3724">
            <w:pPr>
              <w:pStyle w:val="Odlomakpopisa"/>
              <w:numPr>
                <w:ilvl w:val="0"/>
                <w:numId w:val="32"/>
              </w:numPr>
              <w:spacing w:line="257" w:lineRule="auto"/>
              <w:rPr>
                <w:rFonts w:ascii="Calibri" w:eastAsia="Calibri" w:hAnsi="Calibri" w:cs="Calibri"/>
              </w:rPr>
            </w:pPr>
            <w:r w:rsidRPr="616F3724">
              <w:rPr>
                <w:rFonts w:ascii="Calibri" w:eastAsia="Calibri" w:hAnsi="Calibri" w:cs="Calibri"/>
                <w:lang w:val="hr"/>
              </w:rPr>
              <w:t>Božina, A., Crikveni Filipović, T. i suradnici (2022). Obiteljska poljoprivredna gospodarstva. RRiF, Zagreb.</w:t>
            </w:r>
          </w:p>
          <w:p w14:paraId="603450A5" w14:textId="69178C5D" w:rsidR="616F3724" w:rsidRDefault="616F3724" w:rsidP="616F3724">
            <w:pPr>
              <w:pStyle w:val="Odlomakpopisa"/>
              <w:numPr>
                <w:ilvl w:val="0"/>
                <w:numId w:val="32"/>
              </w:numPr>
              <w:spacing w:line="257" w:lineRule="auto"/>
              <w:rPr>
                <w:rFonts w:ascii="Calibri" w:eastAsia="Calibri" w:hAnsi="Calibri" w:cs="Calibri"/>
              </w:rPr>
            </w:pPr>
            <w:r w:rsidRPr="616F3724">
              <w:rPr>
                <w:rFonts w:ascii="Calibri" w:eastAsia="Calibri" w:hAnsi="Calibri" w:cs="Calibri"/>
                <w:lang w:val="hr"/>
              </w:rPr>
              <w:t>Karić, M., Štefanić, I. (1999): Troškovi i kalkulacije u poljoprivrednoj proizvodnji, Poljoprivredni fakultet Osijek.</w:t>
            </w:r>
          </w:p>
          <w:p w14:paraId="5CD2434F" w14:textId="51DF8197" w:rsidR="616F3724" w:rsidRDefault="616F3724" w:rsidP="616F3724">
            <w:pPr>
              <w:pStyle w:val="Odlomakpopisa"/>
              <w:numPr>
                <w:ilvl w:val="0"/>
                <w:numId w:val="32"/>
              </w:numPr>
              <w:spacing w:line="257" w:lineRule="auto"/>
              <w:rPr>
                <w:rFonts w:ascii="Calibri" w:eastAsia="Calibri" w:hAnsi="Calibri" w:cs="Calibri"/>
              </w:rPr>
            </w:pPr>
            <w:r w:rsidRPr="616F3724">
              <w:rPr>
                <w:rFonts w:ascii="Calibri" w:eastAsia="Calibri" w:hAnsi="Calibri" w:cs="Calibri"/>
                <w:lang w:val="hr"/>
              </w:rPr>
              <w:t>Oplanić, M. (2011): Skripta “Ekonomika poljoprivrednog gospodarstva”. Interna skripta za studente Poljoprivrednog odjela Veleučilišta u Rijeci. Veleučilište u Rijeci, Rijeka.</w:t>
            </w:r>
          </w:p>
        </w:tc>
      </w:tr>
      <w:tr w:rsidR="616F3724" w14:paraId="74D8C5B3"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BE6DBF8" w14:textId="5E7DEF8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29C79507" w14:textId="77777777" w:rsidTr="616F3724">
        <w:trPr>
          <w:trHeight w:val="1095"/>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B40DB63" w14:textId="4752EA71" w:rsidR="616F3724" w:rsidRDefault="616F3724" w:rsidP="616F3724">
            <w:pPr>
              <w:pStyle w:val="Odlomakpopisa"/>
              <w:numPr>
                <w:ilvl w:val="0"/>
                <w:numId w:val="31"/>
              </w:numPr>
              <w:spacing w:line="257" w:lineRule="auto"/>
              <w:rPr>
                <w:rFonts w:ascii="Calibri" w:eastAsia="Calibri" w:hAnsi="Calibri" w:cs="Calibri"/>
              </w:rPr>
            </w:pPr>
            <w:r w:rsidRPr="616F3724">
              <w:rPr>
                <w:rFonts w:ascii="Calibri" w:eastAsia="Calibri" w:hAnsi="Calibri" w:cs="Calibri"/>
                <w:lang w:val="hr"/>
              </w:rPr>
              <w:t>Grahovac, P. (2005). Ekonomika poljoprivrede.  Golden marketing - Tehnička knjiga, Zagreb.</w:t>
            </w:r>
          </w:p>
          <w:p w14:paraId="3365856F" w14:textId="33E8996A" w:rsidR="616F3724" w:rsidRDefault="616F3724" w:rsidP="616F3724">
            <w:pPr>
              <w:pStyle w:val="Odlomakpopisa"/>
              <w:numPr>
                <w:ilvl w:val="0"/>
                <w:numId w:val="31"/>
              </w:numPr>
              <w:spacing w:line="257" w:lineRule="auto"/>
              <w:rPr>
                <w:rFonts w:ascii="Calibri" w:eastAsia="Calibri" w:hAnsi="Calibri" w:cs="Calibri"/>
              </w:rPr>
            </w:pPr>
            <w:r w:rsidRPr="616F3724">
              <w:rPr>
                <w:rFonts w:ascii="Calibri" w:eastAsia="Calibri" w:hAnsi="Calibri" w:cs="Calibri"/>
                <w:lang w:val="hr"/>
              </w:rPr>
              <w:t>Kay, R. D., Edwards, W. M. (1994): Farm management, McGraw-Hill, Inc., New York.</w:t>
            </w:r>
          </w:p>
          <w:p w14:paraId="20FB6352" w14:textId="047F614F" w:rsidR="616F3724" w:rsidRDefault="616F3724" w:rsidP="616F3724">
            <w:pPr>
              <w:spacing w:line="257" w:lineRule="auto"/>
              <w:rPr>
                <w:rFonts w:ascii="Calibri" w:eastAsia="Calibri" w:hAnsi="Calibri" w:cs="Calibri"/>
                <w:sz w:val="22"/>
                <w:szCs w:val="22"/>
              </w:rPr>
            </w:pPr>
          </w:p>
        </w:tc>
      </w:tr>
      <w:tr w:rsidR="616F3724" w14:paraId="07B385B6"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A160D98" w14:textId="68BAE2F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2CB37F06" w14:textId="77777777" w:rsidTr="616F3724">
        <w:trPr>
          <w:trHeight w:val="300"/>
        </w:trPr>
        <w:tc>
          <w:tcPr>
            <w:tcW w:w="917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0E01B6" w14:textId="5555EE75"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38624767" w14:textId="36AD22E3" w:rsidR="616F3724" w:rsidRDefault="616F3724" w:rsidP="616F3724">
      <w:pPr>
        <w:rPr>
          <w:rFonts w:ascii="Calibri" w:eastAsia="Calibri" w:hAnsi="Calibri" w:cs="Calibri"/>
          <w:color w:val="000000" w:themeColor="text1"/>
          <w:sz w:val="22"/>
          <w:szCs w:val="22"/>
          <w:lang w:val="hr-HR"/>
        </w:rPr>
      </w:pPr>
    </w:p>
    <w:p w14:paraId="5F46543C" w14:textId="13CB3BF8" w:rsidR="616F3724" w:rsidRDefault="616F3724" w:rsidP="616F3724">
      <w:pPr>
        <w:rPr>
          <w:rFonts w:ascii="Calibri" w:eastAsia="Calibri" w:hAnsi="Calibri" w:cs="Calibri"/>
          <w:color w:val="000000" w:themeColor="text1"/>
          <w:sz w:val="22"/>
          <w:szCs w:val="22"/>
          <w:lang w:val="hr-HR"/>
        </w:rPr>
      </w:pPr>
    </w:p>
    <w:p w14:paraId="6DFE54BB" w14:textId="1190EB16" w:rsidR="616F3724" w:rsidRDefault="616F3724" w:rsidP="616F3724">
      <w:pPr>
        <w:rPr>
          <w:rFonts w:ascii="Calibri" w:eastAsia="Calibri" w:hAnsi="Calibri" w:cs="Calibri"/>
          <w:color w:val="000000" w:themeColor="text1"/>
          <w:lang w:val="hr-HR"/>
        </w:rPr>
      </w:pPr>
    </w:p>
    <w:p w14:paraId="3287E8CA" w14:textId="1FF8109F" w:rsidR="616F3724" w:rsidRDefault="616F3724" w:rsidP="616F3724">
      <w:pPr>
        <w:rPr>
          <w:rFonts w:ascii="Arial Narrow" w:eastAsia="Arial Narrow" w:hAnsi="Arial Narrow" w:cs="Arial Narrow"/>
          <w:color w:val="000000" w:themeColor="text1"/>
          <w:sz w:val="22"/>
          <w:szCs w:val="22"/>
          <w:lang w:val="hr-HR"/>
        </w:rPr>
      </w:pPr>
    </w:p>
    <w:p w14:paraId="149E639E" w14:textId="27271C5A" w:rsidR="616F3724" w:rsidRDefault="616F3724" w:rsidP="616F3724">
      <w:pPr>
        <w:rPr>
          <w:lang w:val="hr-HR"/>
        </w:rPr>
      </w:pPr>
    </w:p>
    <w:p w14:paraId="5A49E2AE" w14:textId="387AEA35" w:rsidR="616F3724" w:rsidRDefault="616F3724" w:rsidP="616F3724">
      <w:pPr>
        <w:rPr>
          <w:lang w:val="hr-HR"/>
        </w:rPr>
      </w:pPr>
    </w:p>
    <w:p w14:paraId="3C504C9B" w14:textId="7FADB18F" w:rsidR="616F3724" w:rsidRDefault="616F3724" w:rsidP="616F3724">
      <w:pPr>
        <w:rPr>
          <w:lang w:val="hr-HR"/>
        </w:rPr>
      </w:pPr>
    </w:p>
    <w:p w14:paraId="068F7035" w14:textId="220181ED" w:rsidR="616F3724" w:rsidRDefault="616F3724" w:rsidP="616F3724">
      <w:pPr>
        <w:rPr>
          <w:lang w:val="hr-HR"/>
        </w:rPr>
      </w:pPr>
    </w:p>
    <w:p w14:paraId="16C9F129" w14:textId="164762DB" w:rsidR="616F3724" w:rsidRDefault="616F3724" w:rsidP="616F3724">
      <w:pPr>
        <w:rPr>
          <w:lang w:val="hr-HR"/>
        </w:rPr>
      </w:pPr>
    </w:p>
    <w:p w14:paraId="04B24963" w14:textId="732EEC19" w:rsidR="616F3724" w:rsidRDefault="616F3724" w:rsidP="616F3724">
      <w:pPr>
        <w:rPr>
          <w:lang w:val="hr-HR"/>
        </w:rPr>
      </w:pPr>
    </w:p>
    <w:p w14:paraId="57458AED" w14:textId="06799066" w:rsidR="616F3724" w:rsidRDefault="616F3724" w:rsidP="616F3724">
      <w:pPr>
        <w:rPr>
          <w:lang w:val="hr-HR"/>
        </w:rPr>
      </w:pPr>
    </w:p>
    <w:p w14:paraId="2526447B" w14:textId="47FA7CD8" w:rsidR="616F3724" w:rsidRDefault="616F3724" w:rsidP="616F3724">
      <w:pPr>
        <w:rPr>
          <w:lang w:val="hr-HR"/>
        </w:rPr>
      </w:pPr>
    </w:p>
    <w:p w14:paraId="2EA05693" w14:textId="02BB2F15" w:rsidR="616F3724" w:rsidRDefault="616F3724" w:rsidP="616F3724">
      <w:pPr>
        <w:rPr>
          <w:lang w:val="hr-HR"/>
        </w:rPr>
      </w:pPr>
    </w:p>
    <w:p w14:paraId="3BEE1F5B" w14:textId="6C98BC89" w:rsidR="616F3724" w:rsidRDefault="616F3724" w:rsidP="616F3724">
      <w:pPr>
        <w:rPr>
          <w:lang w:val="hr-HR"/>
        </w:rPr>
      </w:pPr>
    </w:p>
    <w:p w14:paraId="7487E957" w14:textId="364052D0" w:rsidR="616F3724" w:rsidRDefault="616F3724" w:rsidP="616F3724">
      <w:pPr>
        <w:rPr>
          <w:lang w:val="hr-HR"/>
        </w:rPr>
      </w:pPr>
    </w:p>
    <w:p w14:paraId="002D3E98" w14:textId="47847CD3" w:rsidR="616F3724" w:rsidRDefault="616F3724" w:rsidP="616F3724">
      <w:pPr>
        <w:rPr>
          <w:lang w:val="hr-HR"/>
        </w:rPr>
      </w:pPr>
    </w:p>
    <w:p w14:paraId="7297E882" w14:textId="08D113D5" w:rsidR="616F3724" w:rsidRDefault="616F3724" w:rsidP="616F3724">
      <w:pPr>
        <w:rPr>
          <w:lang w:val="hr-HR"/>
        </w:rPr>
      </w:pPr>
    </w:p>
    <w:p w14:paraId="09DD30ED" w14:textId="3C75F690" w:rsidR="616F3724" w:rsidRDefault="616F3724" w:rsidP="616F3724">
      <w:pPr>
        <w:rPr>
          <w:lang w:val="hr-HR"/>
        </w:rPr>
      </w:pPr>
    </w:p>
    <w:p w14:paraId="7F2C8ED1" w14:textId="0894BD59" w:rsidR="616F3724" w:rsidRDefault="616F3724" w:rsidP="616F3724">
      <w:pPr>
        <w:rPr>
          <w:lang w:val="hr-HR"/>
        </w:rPr>
      </w:pPr>
    </w:p>
    <w:p w14:paraId="303FADAF" w14:textId="1E2608FE" w:rsidR="616F3724" w:rsidRDefault="616F3724" w:rsidP="616F3724">
      <w:pPr>
        <w:rPr>
          <w:lang w:val="hr-HR"/>
        </w:rPr>
      </w:pPr>
    </w:p>
    <w:p w14:paraId="29D767E5" w14:textId="35A58D3D" w:rsidR="616F3724" w:rsidRDefault="616F3724" w:rsidP="616F3724">
      <w:pPr>
        <w:rPr>
          <w:lang w:val="hr-HR"/>
        </w:rPr>
      </w:pPr>
    </w:p>
    <w:p w14:paraId="125230DF" w14:textId="034BFB13" w:rsidR="616F3724" w:rsidRDefault="616F3724" w:rsidP="616F3724">
      <w:pPr>
        <w:rPr>
          <w:lang w:val="hr-HR"/>
        </w:rPr>
      </w:pPr>
    </w:p>
    <w:p w14:paraId="3F96DF3D" w14:textId="4AB441DD" w:rsidR="616F3724" w:rsidRDefault="616F3724" w:rsidP="616F3724">
      <w:pPr>
        <w:rPr>
          <w:lang w:val="hr-HR"/>
        </w:rPr>
      </w:pPr>
    </w:p>
    <w:p w14:paraId="7C3DD8C3" w14:textId="256B00B7" w:rsidR="616F3724" w:rsidRDefault="616F3724" w:rsidP="616F3724">
      <w:pPr>
        <w:rPr>
          <w:lang w:val="hr-HR"/>
        </w:rPr>
      </w:pPr>
    </w:p>
    <w:p w14:paraId="665C24A5" w14:textId="4C4EFE7D" w:rsidR="616F3724" w:rsidRDefault="616F3724" w:rsidP="616F3724">
      <w:pPr>
        <w:rPr>
          <w:lang w:val="hr-HR"/>
        </w:rPr>
      </w:pPr>
    </w:p>
    <w:p w14:paraId="18DE7752" w14:textId="3B1BE7E9" w:rsidR="616F3724" w:rsidRDefault="616F3724" w:rsidP="616F3724">
      <w:pPr>
        <w:rPr>
          <w:lang w:val="hr-HR"/>
        </w:rPr>
      </w:pPr>
    </w:p>
    <w:p w14:paraId="7B183C1A" w14:textId="70332C4B" w:rsidR="616F3724" w:rsidRDefault="616F3724" w:rsidP="616F3724">
      <w:pPr>
        <w:rPr>
          <w:lang w:val="hr-HR"/>
        </w:rPr>
      </w:pPr>
    </w:p>
    <w:p w14:paraId="13FFD6C3" w14:textId="7303FB90" w:rsidR="616F3724" w:rsidRDefault="616F3724" w:rsidP="616F3724">
      <w:pPr>
        <w:rPr>
          <w:lang w:val="hr-HR"/>
        </w:rPr>
      </w:pPr>
    </w:p>
    <w:p w14:paraId="6AFA966C" w14:textId="77FAF504" w:rsidR="616F3724" w:rsidRDefault="616F3724" w:rsidP="616F3724">
      <w:pPr>
        <w:rPr>
          <w:lang w:val="hr-HR"/>
        </w:rPr>
      </w:pPr>
    </w:p>
    <w:p w14:paraId="632BB904" w14:textId="0F55479C" w:rsidR="616F3724" w:rsidRDefault="616F3724" w:rsidP="616F3724">
      <w:pPr>
        <w:rPr>
          <w:lang w:val="hr-HR"/>
        </w:rPr>
      </w:pPr>
    </w:p>
    <w:p w14:paraId="06F2AE14" w14:textId="3BEDF591" w:rsidR="616F3724" w:rsidRDefault="616F3724" w:rsidP="616F3724">
      <w:pPr>
        <w:rPr>
          <w:lang w:val="hr-HR"/>
        </w:rPr>
      </w:pPr>
    </w:p>
    <w:p w14:paraId="4A3B0653" w14:textId="05B45CA8" w:rsidR="616F3724" w:rsidRDefault="616F3724" w:rsidP="616F3724">
      <w:pPr>
        <w:rPr>
          <w:lang w:val="hr-HR"/>
        </w:rPr>
      </w:pPr>
    </w:p>
    <w:p w14:paraId="735358CB" w14:textId="5F8253B0" w:rsidR="000D25B0" w:rsidRDefault="000D25B0" w:rsidP="616F3724">
      <w:pPr>
        <w:rPr>
          <w:lang w:val="hr-HR"/>
        </w:rPr>
      </w:pPr>
    </w:p>
    <w:p w14:paraId="25D16F2A" w14:textId="6EA26B22" w:rsidR="000D25B0" w:rsidRDefault="000D25B0" w:rsidP="616F3724">
      <w:pPr>
        <w:rPr>
          <w:lang w:val="hr-HR"/>
        </w:rPr>
      </w:pPr>
    </w:p>
    <w:p w14:paraId="67F4DF20" w14:textId="3820BE7E" w:rsidR="000D25B0" w:rsidRDefault="000D25B0" w:rsidP="616F3724">
      <w:pPr>
        <w:rPr>
          <w:lang w:val="hr-HR"/>
        </w:rPr>
      </w:pPr>
    </w:p>
    <w:p w14:paraId="5B38C8E1" w14:textId="77777777" w:rsidR="000D25B0" w:rsidRDefault="000D25B0" w:rsidP="616F3724">
      <w:pPr>
        <w:rPr>
          <w:lang w:val="hr-HR"/>
        </w:rPr>
      </w:pPr>
    </w:p>
    <w:p w14:paraId="52C088A2" w14:textId="5267EAC0" w:rsidR="4CAD4CE0" w:rsidRDefault="4CAD4CE0" w:rsidP="4CAD4CE0">
      <w:pPr>
        <w:rPr>
          <w:lang w:val="hr-HR"/>
        </w:rPr>
      </w:pPr>
    </w:p>
    <w:p w14:paraId="36F351C8" w14:textId="5B007D94" w:rsidR="4CAD4CE0" w:rsidRDefault="4CAD4CE0" w:rsidP="4CAD4CE0">
      <w:pPr>
        <w:rPr>
          <w:lang w:val="hr-HR"/>
        </w:rPr>
      </w:pPr>
    </w:p>
    <w:p w14:paraId="6A3F6EE9" w14:textId="08374070" w:rsidR="4CAD4CE0" w:rsidRDefault="4CAD4CE0" w:rsidP="4CAD4CE0">
      <w:pPr>
        <w:rPr>
          <w:lang w:val="hr-HR"/>
        </w:rPr>
      </w:pPr>
    </w:p>
    <w:p w14:paraId="2083C37C" w14:textId="7FE1B013" w:rsidR="3069D3EF" w:rsidRDefault="3069D3EF"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89"/>
        <w:gridCol w:w="3231"/>
        <w:gridCol w:w="1715"/>
        <w:gridCol w:w="1675"/>
      </w:tblGrid>
      <w:tr w:rsidR="616F3724" w14:paraId="598353B4"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179A4B8" w14:textId="26F6F58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3261"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E7FF744" w14:textId="3EB97B9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72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A5F522D" w14:textId="4F8F718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67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AAC9F5F" w14:textId="09AA01C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58F05CE9"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6F1D40" w14:textId="68F5277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I1 Objasniti temeljne pojmove iz područja mikroekonomike u poljoprivredi. </w:t>
            </w:r>
          </w:p>
          <w:p w14:paraId="042408AE" w14:textId="1A72242B" w:rsidR="616F3724" w:rsidRDefault="616F3724" w:rsidP="616F3724">
            <w:pPr>
              <w:rPr>
                <w:rFonts w:ascii="Calibri" w:eastAsia="Calibri" w:hAnsi="Calibri" w:cs="Calibri"/>
                <w:sz w:val="22"/>
                <w:szCs w:val="22"/>
              </w:rPr>
            </w:pPr>
          </w:p>
        </w:tc>
        <w:tc>
          <w:tcPr>
            <w:tcW w:w="32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836790" w14:textId="0339A10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Uvod u ekonomiku poljoprivrednog poduzeća. Osnovni proizvodni resursi na mediteranskom gospodarstvu. Značaj, zadaće i specifičnosti poljoprivredne proizvodnje. Zakon opadajućih prinosa. </w:t>
            </w:r>
          </w:p>
        </w:tc>
        <w:tc>
          <w:tcPr>
            <w:tcW w:w="17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1C3E44" w14:textId="699854D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Predavanja </w:t>
            </w:r>
          </w:p>
          <w:p w14:paraId="7E5384B1" w14:textId="748417B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Timski rad</w:t>
            </w:r>
          </w:p>
          <w:p w14:paraId="0A4A7655" w14:textId="753A193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Seminarska nastava</w:t>
            </w:r>
          </w:p>
        </w:tc>
        <w:tc>
          <w:tcPr>
            <w:tcW w:w="16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2ED875" w14:textId="60BA88C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06A60962" w14:textId="0AF0150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Projektni zadatak.</w:t>
            </w:r>
          </w:p>
        </w:tc>
      </w:tr>
      <w:tr w:rsidR="616F3724" w14:paraId="27FE944D"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100A53" w14:textId="5D16949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I2 Interpretirati i vrednovati osnovna i obrtna sredstva poljoprivrednog gospodarstva. </w:t>
            </w:r>
          </w:p>
          <w:p w14:paraId="7CC0EB24" w14:textId="739E078D" w:rsidR="616F3724" w:rsidRDefault="616F3724" w:rsidP="616F3724">
            <w:pPr>
              <w:rPr>
                <w:rFonts w:ascii="Calibri" w:eastAsia="Calibri" w:hAnsi="Calibri" w:cs="Calibri"/>
                <w:sz w:val="22"/>
                <w:szCs w:val="22"/>
              </w:rPr>
            </w:pPr>
          </w:p>
        </w:tc>
        <w:tc>
          <w:tcPr>
            <w:tcW w:w="32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1F0B61" w14:textId="56FA6BD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Dugotrajna imovina. Osnovna sredstva: pojavni oblici, utvrđivanje nabavne vrijednosti. Trošenje osnovnih sredstava. Obrtna sredstva: pojam, podjela i pojavni oblici. Koeficijent obrtaja. Broj dana vezivanja. Likvidnost.</w:t>
            </w:r>
          </w:p>
        </w:tc>
        <w:tc>
          <w:tcPr>
            <w:tcW w:w="17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5D1083" w14:textId="648F31B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Predavanja </w:t>
            </w:r>
          </w:p>
          <w:p w14:paraId="710C4809" w14:textId="33A044C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Timski rad</w:t>
            </w:r>
          </w:p>
          <w:p w14:paraId="5ECF81FD" w14:textId="15EFA7D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Seminarska nastava</w:t>
            </w:r>
          </w:p>
        </w:tc>
        <w:tc>
          <w:tcPr>
            <w:tcW w:w="16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9AD3CB" w14:textId="09C3701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2C445F9E" w14:textId="17DC8F2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Ekonomska analiza poslovanja vinarskog gospodarstva.</w:t>
            </w:r>
          </w:p>
          <w:p w14:paraId="3991832D" w14:textId="663913A4" w:rsidR="616F3724" w:rsidRDefault="616F3724" w:rsidP="616F3724">
            <w:pPr>
              <w:rPr>
                <w:rFonts w:ascii="Calibri" w:eastAsia="Calibri" w:hAnsi="Calibri" w:cs="Calibri"/>
                <w:sz w:val="22"/>
                <w:szCs w:val="22"/>
              </w:rPr>
            </w:pPr>
          </w:p>
        </w:tc>
      </w:tr>
      <w:tr w:rsidR="616F3724" w14:paraId="010576FD"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62F8E5" w14:textId="37CBC22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I3 Identificirati i izračunati osnovne vrste troškova i prihoda u poslovanju poljoprivrednog gospodarstva. </w:t>
            </w:r>
          </w:p>
          <w:p w14:paraId="3D888E77" w14:textId="0747AFFA" w:rsidR="616F3724" w:rsidRDefault="616F3724" w:rsidP="616F3724">
            <w:pPr>
              <w:rPr>
                <w:rFonts w:ascii="Calibri" w:eastAsia="Calibri" w:hAnsi="Calibri" w:cs="Calibri"/>
                <w:color w:val="000000" w:themeColor="text1"/>
                <w:sz w:val="22"/>
                <w:szCs w:val="22"/>
              </w:rPr>
            </w:pPr>
          </w:p>
        </w:tc>
        <w:tc>
          <w:tcPr>
            <w:tcW w:w="32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65B890" w14:textId="22116C6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Utrošak, trošak, rashod, izdatak. Povezanost troškova i izdataka. Podjela troškova: po porijeklu, po obuhvatu, po količini učinaka,  ovisno o promjeni iskorištenosti kapaciteta. Ukupni prihod.</w:t>
            </w:r>
          </w:p>
        </w:tc>
        <w:tc>
          <w:tcPr>
            <w:tcW w:w="17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1F6EEC" w14:textId="25001B8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Predavanja </w:t>
            </w:r>
          </w:p>
          <w:p w14:paraId="77C08560" w14:textId="04F5511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Timski rad</w:t>
            </w:r>
          </w:p>
          <w:p w14:paraId="76FE7252" w14:textId="022D799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Seminarska nastava</w:t>
            </w:r>
          </w:p>
        </w:tc>
        <w:tc>
          <w:tcPr>
            <w:tcW w:w="16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43AD16" w14:textId="68338CD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5ADDEE7E" w14:textId="5715DDD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Ekonomska analiza poslovanja vinarskog gospodarstva.</w:t>
            </w:r>
          </w:p>
          <w:p w14:paraId="4720DA9C" w14:textId="0CA4E83B" w:rsidR="616F3724" w:rsidRDefault="616F3724" w:rsidP="616F3724">
            <w:pPr>
              <w:rPr>
                <w:rFonts w:ascii="Calibri" w:eastAsia="Calibri" w:hAnsi="Calibri" w:cs="Calibri"/>
                <w:sz w:val="22"/>
                <w:szCs w:val="22"/>
              </w:rPr>
            </w:pPr>
          </w:p>
        </w:tc>
      </w:tr>
      <w:tr w:rsidR="616F3724" w14:paraId="0EA6D651"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E0CC57" w14:textId="6DC8F8B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I4 Upotrijebiti kalkulacije u izračunu cijene koštanja poljoprivrednih proizvoda. </w:t>
            </w:r>
          </w:p>
          <w:p w14:paraId="1E32299C" w14:textId="22171CD6" w:rsidR="616F3724" w:rsidRDefault="616F3724" w:rsidP="616F3724">
            <w:pPr>
              <w:rPr>
                <w:rFonts w:ascii="Calibri" w:eastAsia="Calibri" w:hAnsi="Calibri" w:cs="Calibri"/>
                <w:sz w:val="22"/>
                <w:szCs w:val="22"/>
              </w:rPr>
            </w:pPr>
          </w:p>
        </w:tc>
        <w:tc>
          <w:tcPr>
            <w:tcW w:w="32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0714E9" w14:textId="65B3E10C" w:rsidR="616F3724" w:rsidRDefault="616F3724" w:rsidP="000D25B0">
            <w:pPr>
              <w:rPr>
                <w:rFonts w:ascii="Calibri" w:eastAsia="Calibri" w:hAnsi="Calibri" w:cs="Calibri"/>
                <w:sz w:val="22"/>
                <w:szCs w:val="22"/>
              </w:rPr>
            </w:pPr>
            <w:r w:rsidRPr="616F3724">
              <w:rPr>
                <w:rFonts w:ascii="Calibri" w:eastAsia="Calibri" w:hAnsi="Calibri" w:cs="Calibri"/>
                <w:sz w:val="22"/>
                <w:szCs w:val="22"/>
                <w:lang w:val="hr-HR"/>
              </w:rPr>
              <w:t>Pojam, načela i vrste kalkulacija. Prijenos troškova na jedinični proizvod: neposredni i opći troškovi. Kriteriji za prijenos općih troškova. Kalkulacija troškova korištenja poljoprivredne mehanizacije i gospodarskih objekata. Analitičke kalkulacije u vinogradarsko-vinarskoj</w:t>
            </w:r>
            <w:r w:rsidR="000D25B0">
              <w:rPr>
                <w:rFonts w:ascii="Calibri" w:eastAsia="Calibri" w:hAnsi="Calibri" w:cs="Calibri"/>
                <w:sz w:val="22"/>
                <w:szCs w:val="22"/>
                <w:lang w:val="hr-HR"/>
              </w:rPr>
              <w:t xml:space="preserve"> </w:t>
            </w:r>
            <w:r w:rsidRPr="616F3724">
              <w:rPr>
                <w:rFonts w:ascii="Calibri" w:eastAsia="Calibri" w:hAnsi="Calibri" w:cs="Calibri"/>
                <w:sz w:val="22"/>
                <w:szCs w:val="22"/>
                <w:lang w:val="hr-HR"/>
              </w:rPr>
              <w:t>proizvodnji.</w:t>
            </w:r>
          </w:p>
        </w:tc>
        <w:tc>
          <w:tcPr>
            <w:tcW w:w="17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7D1466" w14:textId="6A476C5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Predavanja </w:t>
            </w:r>
          </w:p>
          <w:p w14:paraId="45070450" w14:textId="49B7371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Timski rad</w:t>
            </w:r>
          </w:p>
          <w:p w14:paraId="7FAA04E0" w14:textId="13DFAA7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Seminarska nastava</w:t>
            </w:r>
          </w:p>
        </w:tc>
        <w:tc>
          <w:tcPr>
            <w:tcW w:w="16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81EF98" w14:textId="7049A3E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1D3E4734" w14:textId="131849A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Ekonomska analiza poslovanja vinarskog gospodarstva.</w:t>
            </w:r>
          </w:p>
          <w:p w14:paraId="1F770C1E" w14:textId="49ACBA40" w:rsidR="616F3724" w:rsidRDefault="616F3724" w:rsidP="616F3724">
            <w:pPr>
              <w:rPr>
                <w:rFonts w:ascii="Calibri" w:eastAsia="Calibri" w:hAnsi="Calibri" w:cs="Calibri"/>
                <w:sz w:val="22"/>
                <w:szCs w:val="22"/>
              </w:rPr>
            </w:pPr>
          </w:p>
        </w:tc>
      </w:tr>
      <w:tr w:rsidR="616F3724" w14:paraId="2A78A44C"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E95926" w14:textId="4EFED5AE" w:rsidR="616F3724" w:rsidRPr="000D25B0"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I5 Primijeniti financijski plan u poslovanju poljoprivrednog gospodarstva i izračunati pokazatelje proizvodnosti, ekonomičnosti i rentabilnosti.  </w:t>
            </w:r>
          </w:p>
        </w:tc>
        <w:tc>
          <w:tcPr>
            <w:tcW w:w="32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C5640A" w14:textId="37B43F0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Financijski rezultat: pojam, zakonitosti u kretanju. Financijski izvještaji: račun dobiti i bilanca. Mjerila uspješnosti poslovanja: proizvodnost, ekonomičnost i rentabilnost.</w:t>
            </w:r>
          </w:p>
        </w:tc>
        <w:tc>
          <w:tcPr>
            <w:tcW w:w="17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CE37EC" w14:textId="4DEDA74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Predavanja </w:t>
            </w:r>
          </w:p>
          <w:p w14:paraId="6B767454" w14:textId="21DB6B9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Timski rad</w:t>
            </w:r>
          </w:p>
          <w:p w14:paraId="699D0B06" w14:textId="13F2E9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Seminarska nastava</w:t>
            </w:r>
          </w:p>
        </w:tc>
        <w:tc>
          <w:tcPr>
            <w:tcW w:w="16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85320A" w14:textId="18A76B9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3CC0FA12" w14:textId="406A156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Ekonomska analiza poslovanja vinarskog gospodarstva.</w:t>
            </w:r>
          </w:p>
          <w:p w14:paraId="183DEE00" w14:textId="3CEE5842" w:rsidR="616F3724" w:rsidRDefault="616F3724" w:rsidP="616F3724">
            <w:pPr>
              <w:rPr>
                <w:rFonts w:ascii="Calibri" w:eastAsia="Calibri" w:hAnsi="Calibri" w:cs="Calibri"/>
                <w:sz w:val="22"/>
                <w:szCs w:val="22"/>
              </w:rPr>
            </w:pPr>
          </w:p>
        </w:tc>
      </w:tr>
      <w:tr w:rsidR="616F3724" w14:paraId="5FC88FF6" w14:textId="77777777" w:rsidTr="000D25B0">
        <w:trPr>
          <w:trHeight w:val="300"/>
        </w:trPr>
        <w:tc>
          <w:tcPr>
            <w:tcW w:w="24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427CD7" w14:textId="1D75457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I6 Interpretirati krivulju ponude i krivulju potražnje i identificirati osnovne čimbenike koji djeluju na tržištu ponude i potražnje.</w:t>
            </w:r>
          </w:p>
        </w:tc>
        <w:tc>
          <w:tcPr>
            <w:tcW w:w="326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1AEC1A" w14:textId="7EAD822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Tržišni sustav. Krivulja potražnje: pojam, čimbenici koji utječu na potražnju, cjenovna i dohodovna elastičnost potražnje. Krivulja ponude: pojam, čimbenici koji utječu na ponudu, cjenovna elastičnost ponude. Tržišni ekvilibrij.</w:t>
            </w:r>
          </w:p>
        </w:tc>
        <w:tc>
          <w:tcPr>
            <w:tcW w:w="17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652AF6" w14:textId="62E6959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Predavanja </w:t>
            </w:r>
          </w:p>
          <w:p w14:paraId="4FD6D1F7" w14:textId="347AEAD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Timski rad</w:t>
            </w:r>
          </w:p>
          <w:p w14:paraId="0444386A" w14:textId="5E5221F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Seminarska nastava</w:t>
            </w:r>
          </w:p>
        </w:tc>
        <w:tc>
          <w:tcPr>
            <w:tcW w:w="167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4F9A7B" w14:textId="47A2E14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p w14:paraId="2C9FC811" w14:textId="48B9F18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Projektni zadatak.</w:t>
            </w:r>
          </w:p>
          <w:p w14:paraId="43121244" w14:textId="2AEA67DA" w:rsidR="616F3724" w:rsidRDefault="616F3724" w:rsidP="616F3724">
            <w:pPr>
              <w:rPr>
                <w:rFonts w:ascii="Calibri" w:eastAsia="Calibri" w:hAnsi="Calibri" w:cs="Calibri"/>
                <w:sz w:val="22"/>
                <w:szCs w:val="22"/>
              </w:rPr>
            </w:pPr>
          </w:p>
        </w:tc>
      </w:tr>
    </w:tbl>
    <w:p w14:paraId="4221C906" w14:textId="672EEFE7" w:rsidR="0AFD1B0A" w:rsidRDefault="0AFD1B0A"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616F3724" w14:paraId="2235B71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7E28D74" w14:textId="4EBDF88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541BF473"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038BE9" w14:textId="3904994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B6D504B" w14:textId="0EE817A4"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080D86FD"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E2F42B" w14:textId="18FB33D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4173EF4" w14:textId="3F244AD5"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OSNOVE CVJEĆARSTVA I DENDROLOGIJE</w:t>
            </w:r>
          </w:p>
        </w:tc>
      </w:tr>
      <w:tr w:rsidR="616F3724" w14:paraId="17155E96"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078D9E8" w14:textId="547DE4B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558BB87" w14:textId="2E94379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Ivana Dminić Rojnić, prof. struč. stud.</w:t>
            </w:r>
          </w:p>
        </w:tc>
      </w:tr>
      <w:tr w:rsidR="616F3724" w14:paraId="3E7D9843"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F321B0B" w14:textId="69AEAB4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6FB5B12" w14:textId="13C2F93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Orieta Milovan, mag. ing. agr., asistent</w:t>
            </w:r>
          </w:p>
        </w:tc>
      </w:tr>
      <w:tr w:rsidR="616F3724" w14:paraId="25007719"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7CE4E42" w14:textId="19971AE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96EEA1" w14:textId="04954F00"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EEB3F60" w14:textId="46CA28B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0C76C8B" w14:textId="3150924F"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42155DB3"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FC83FA" w14:textId="2DEF74E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DFECAC" w14:textId="484E70E6"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4BA8AA6" w14:textId="25A6761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4D2B2A2" w14:textId="7905DBC0"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Zimski </w:t>
            </w:r>
          </w:p>
        </w:tc>
      </w:tr>
      <w:tr w:rsidR="616F3724" w14:paraId="314BA4AD" w14:textId="77777777" w:rsidTr="4CAD4CE0">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5FBAEC" w14:textId="77F6628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D174B3E" w14:textId="1013B29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0145026" w14:textId="29B4DBF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8751713" w14:textId="753F0EB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D039671" w14:textId="396E5F0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2D0BB9BD" w14:textId="77777777" w:rsidTr="4CAD4CE0">
        <w:trPr>
          <w:trHeight w:val="300"/>
        </w:trPr>
        <w:tc>
          <w:tcPr>
            <w:tcW w:w="1273" w:type="dxa"/>
            <w:vMerge/>
            <w:vAlign w:val="center"/>
          </w:tcPr>
          <w:p w14:paraId="1C058D6E"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E8461D" w14:textId="1CD4036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EC989C4" w14:textId="5A34F1EA"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8987392" w14:textId="7888DAC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C7F94FF" w14:textId="7ACD8BE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3F1BEE4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25D504B4" w14:textId="6ECE8D5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081F783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3FCA0F" w14:textId="1CE99CC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4A23C5F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CA1D558" w14:textId="43E1EDA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Upoznati studente sa značajem i mogućnostima uzgoja cvijeća, pojmom i standardima kvalitete, vrstama i karakteristikama te tehnologijom uzgoja.</w:t>
            </w:r>
          </w:p>
        </w:tc>
      </w:tr>
      <w:tr w:rsidR="616F3724" w14:paraId="4EBC9A19"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ACA4676" w14:textId="689E8C4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7ADC4FF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800823" w14:textId="10372EA3"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Nema uvjeta</w:t>
            </w:r>
          </w:p>
        </w:tc>
      </w:tr>
      <w:tr w:rsidR="616F3724" w14:paraId="08F7A07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C6D343D" w14:textId="2334D30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0B95FBF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F09DB5" w14:textId="007FCEE7"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1.1.</w:t>
            </w:r>
            <w:r>
              <w:tab/>
            </w:r>
            <w:r w:rsidRPr="616F3724">
              <w:rPr>
                <w:rFonts w:ascii="Calibri" w:eastAsia="Calibri" w:hAnsi="Calibri" w:cs="Calibri"/>
                <w:color w:val="000000" w:themeColor="text1"/>
                <w:lang w:val="hr-HR"/>
              </w:rPr>
              <w:t>Procijeniti utjecaj bioloških, ekoloških i fizikalno- kemijskih elemenata u</w:t>
            </w:r>
          </w:p>
          <w:p w14:paraId="1290C062" w14:textId="1C082F6C" w:rsidR="616F3724" w:rsidRDefault="616F3724" w:rsidP="616F3724">
            <w:pPr>
              <w:spacing w:before="120"/>
              <w:ind w:left="720"/>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              poljoprivrednoj proizvodnji.</w:t>
            </w:r>
          </w:p>
          <w:p w14:paraId="3A433241" w14:textId="55B99769"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1.2.</w:t>
            </w:r>
            <w:r>
              <w:tab/>
            </w:r>
            <w:r w:rsidRPr="616F3724">
              <w:rPr>
                <w:rFonts w:ascii="Calibri" w:eastAsia="Calibri" w:hAnsi="Calibri" w:cs="Calibri"/>
                <w:color w:val="000000" w:themeColor="text1"/>
                <w:lang w:val="hr-HR"/>
              </w:rPr>
              <w:t>Odabrati opremu, alate i mehanizaciju za poljoprivrednu proizvodnju.</w:t>
            </w:r>
          </w:p>
          <w:p w14:paraId="3B447067" w14:textId="363A525D"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2.1.</w:t>
            </w:r>
            <w:r>
              <w:tab/>
            </w:r>
            <w:r w:rsidRPr="616F3724">
              <w:rPr>
                <w:rFonts w:ascii="Calibri" w:eastAsia="Calibri" w:hAnsi="Calibri" w:cs="Calibri"/>
                <w:color w:val="000000" w:themeColor="text1"/>
                <w:lang w:val="hr-HR"/>
              </w:rPr>
              <w:t xml:space="preserve">Procijeniti kvalitetu sadnog materijala. </w:t>
            </w:r>
          </w:p>
          <w:p w14:paraId="5187E246" w14:textId="54801D7F"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2.2.</w:t>
            </w:r>
            <w:r>
              <w:tab/>
            </w:r>
            <w:r w:rsidRPr="616F3724">
              <w:rPr>
                <w:rFonts w:ascii="Calibri" w:eastAsia="Calibri" w:hAnsi="Calibri" w:cs="Calibri"/>
                <w:color w:val="000000" w:themeColor="text1"/>
                <w:lang w:val="hr-HR"/>
              </w:rPr>
              <w:t>Proizvesti sadni materijal odgovarajućom metodom razmnožavanja.</w:t>
            </w:r>
          </w:p>
          <w:p w14:paraId="7CDF5B65" w14:textId="1CB60B8E"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3.2.       Izraditi modele ishrane bilja.</w:t>
            </w:r>
          </w:p>
          <w:p w14:paraId="49A9B798" w14:textId="50EF72B6"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3.3.       Provoditi pomotehničke i ampelotehničke mjere.</w:t>
            </w:r>
          </w:p>
          <w:p w14:paraId="7F872711" w14:textId="0CDA0591" w:rsidR="616F3724" w:rsidRDefault="616F3724" w:rsidP="616F3724">
            <w:pPr>
              <w:pStyle w:val="Odlomakpopisa"/>
              <w:numPr>
                <w:ilvl w:val="0"/>
                <w:numId w:val="30"/>
              </w:numPr>
              <w:spacing w:before="120"/>
              <w:jc w:val="both"/>
              <w:rPr>
                <w:rFonts w:ascii="Calibri" w:eastAsia="Calibri" w:hAnsi="Calibri" w:cs="Calibri"/>
                <w:color w:val="000000" w:themeColor="text1"/>
              </w:rPr>
            </w:pPr>
            <w:r w:rsidRPr="616F3724">
              <w:rPr>
                <w:rFonts w:ascii="Calibri" w:eastAsia="Calibri" w:hAnsi="Calibri" w:cs="Calibri"/>
                <w:color w:val="000000" w:themeColor="text1"/>
                <w:lang w:val="hr-HR"/>
              </w:rPr>
              <w:t>3.4.       Osmisliti mjere zaštite bilja od štetočinja.</w:t>
            </w:r>
          </w:p>
        </w:tc>
      </w:tr>
      <w:tr w:rsidR="616F3724" w14:paraId="7A7909F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CBAA587" w14:textId="17BB16F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79790F1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DEB01C" w14:textId="5839F0D0" w:rsidR="616F3724" w:rsidRDefault="616F3724" w:rsidP="616F3724">
            <w:pPr>
              <w:pStyle w:val="Odlomakpopisa"/>
              <w:numPr>
                <w:ilvl w:val="0"/>
                <w:numId w:val="29"/>
              </w:numPr>
              <w:rPr>
                <w:rFonts w:ascii="Calibri" w:eastAsia="Calibri" w:hAnsi="Calibri" w:cs="Calibri"/>
              </w:rPr>
            </w:pPr>
            <w:r w:rsidRPr="616F3724">
              <w:rPr>
                <w:rFonts w:ascii="Calibri" w:eastAsia="Calibri" w:hAnsi="Calibri" w:cs="Calibri"/>
                <w:lang w:val="hr-HR"/>
              </w:rPr>
              <w:t>Objasniti morfološke i  uzgojne značajke drvenastih kultura i grmlja- golosjemenjača</w:t>
            </w:r>
          </w:p>
          <w:p w14:paraId="5CB98791" w14:textId="4FC3CAA8" w:rsidR="616F3724" w:rsidRDefault="616F3724" w:rsidP="616F3724">
            <w:pPr>
              <w:pStyle w:val="Odlomakpopisa"/>
              <w:numPr>
                <w:ilvl w:val="0"/>
                <w:numId w:val="29"/>
              </w:numPr>
              <w:rPr>
                <w:rFonts w:ascii="Calibri" w:eastAsia="Calibri" w:hAnsi="Calibri" w:cs="Calibri"/>
              </w:rPr>
            </w:pPr>
            <w:r w:rsidRPr="616F3724">
              <w:rPr>
                <w:rFonts w:ascii="Calibri" w:eastAsia="Calibri" w:hAnsi="Calibri" w:cs="Calibri"/>
                <w:lang w:val="hr-HR"/>
              </w:rPr>
              <w:t>Objasniti morfološke i  uzgojne značajke drvenastih kultura i grmlja- kritosjemenjača</w:t>
            </w:r>
          </w:p>
          <w:p w14:paraId="3D79E37F" w14:textId="22067C1D" w:rsidR="616F3724" w:rsidRDefault="616F3724" w:rsidP="616F3724">
            <w:pPr>
              <w:pStyle w:val="Odlomakpopisa"/>
              <w:numPr>
                <w:ilvl w:val="0"/>
                <w:numId w:val="29"/>
              </w:numPr>
              <w:rPr>
                <w:rFonts w:ascii="Calibri" w:eastAsia="Calibri" w:hAnsi="Calibri" w:cs="Calibri"/>
              </w:rPr>
            </w:pPr>
            <w:r w:rsidRPr="616F3724">
              <w:rPr>
                <w:rFonts w:ascii="Calibri" w:eastAsia="Calibri" w:hAnsi="Calibri" w:cs="Calibri"/>
                <w:lang w:val="hr-HR"/>
              </w:rPr>
              <w:t>Objasniti morfološke i uzgojne značajke cvijeća</w:t>
            </w:r>
          </w:p>
          <w:p w14:paraId="09687FD7" w14:textId="748CB323" w:rsidR="616F3724" w:rsidRDefault="616F3724" w:rsidP="616F3724">
            <w:pPr>
              <w:pStyle w:val="Odlomakpopisa"/>
              <w:numPr>
                <w:ilvl w:val="0"/>
                <w:numId w:val="29"/>
              </w:numPr>
              <w:rPr>
                <w:rFonts w:ascii="Calibri" w:eastAsia="Calibri" w:hAnsi="Calibri" w:cs="Calibri"/>
              </w:rPr>
            </w:pPr>
            <w:r w:rsidRPr="616F3724">
              <w:rPr>
                <w:rFonts w:ascii="Calibri" w:eastAsia="Calibri" w:hAnsi="Calibri" w:cs="Calibri"/>
                <w:lang w:val="hr-HR"/>
              </w:rPr>
              <w:t>Preporučiti izbor cvijeća, ukrasnog drveća i grmlja.</w:t>
            </w:r>
          </w:p>
        </w:tc>
      </w:tr>
      <w:tr w:rsidR="616F3724" w14:paraId="7D33EFFC"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19C5E40" w14:textId="14A5DB5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42D3878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C86711" w14:textId="1694EAAD" w:rsidR="616F3724" w:rsidRDefault="616F3724" w:rsidP="616F3724">
            <w:pPr>
              <w:rPr>
                <w:rFonts w:ascii="Calibri" w:eastAsia="Calibri" w:hAnsi="Calibri" w:cs="Calibri"/>
                <w:color w:val="000000" w:themeColor="text1"/>
                <w:sz w:val="22"/>
                <w:szCs w:val="22"/>
              </w:rPr>
            </w:pPr>
            <w:r w:rsidRPr="616F3724">
              <w:rPr>
                <w:rStyle w:val="normaltextrun"/>
                <w:rFonts w:ascii="Calibri" w:eastAsia="Calibri" w:hAnsi="Calibri" w:cs="Calibri"/>
                <w:color w:val="000000" w:themeColor="text1"/>
                <w:sz w:val="22"/>
                <w:szCs w:val="22"/>
                <w:lang w:val="hr-HR"/>
              </w:rPr>
              <w:t>Program kolegija Osnove cvjećarstva i dendrologije omogućuje studentima stjecanje teorijskih i praktičnih znanja iz područja tehnologije uzgoja cvjećarskih i dekorativnih dendroloških kultura. Morfološke i uzgojne značajke jednogodišnjih i dvogodišnjih cvjećarskih kultura. Morfološke i uzgojne značajke lukovičastog </w:t>
            </w:r>
            <w:r w:rsidRPr="616F3724">
              <w:rPr>
                <w:rStyle w:val="findhit"/>
                <w:rFonts w:ascii="Calibri" w:eastAsia="Calibri" w:hAnsi="Calibri" w:cs="Calibri"/>
                <w:color w:val="000000" w:themeColor="text1"/>
                <w:lang w:val="hr-HR"/>
              </w:rPr>
              <w:t>cvije</w:t>
            </w:r>
            <w:r w:rsidRPr="616F3724">
              <w:rPr>
                <w:rStyle w:val="normaltextrun"/>
                <w:rFonts w:ascii="Calibri" w:eastAsia="Calibri" w:hAnsi="Calibri" w:cs="Calibri"/>
                <w:color w:val="000000" w:themeColor="text1"/>
                <w:sz w:val="22"/>
                <w:szCs w:val="22"/>
                <w:lang w:val="hr-HR"/>
              </w:rPr>
              <w:t>ća i trajnica. Tehnologiju uzgoja rezanog </w:t>
            </w:r>
            <w:r w:rsidRPr="616F3724">
              <w:rPr>
                <w:rStyle w:val="findhit"/>
                <w:rFonts w:ascii="Calibri" w:eastAsia="Calibri" w:hAnsi="Calibri" w:cs="Calibri"/>
                <w:color w:val="000000" w:themeColor="text1"/>
                <w:lang w:val="hr-HR"/>
              </w:rPr>
              <w:t>cvije</w:t>
            </w:r>
            <w:r w:rsidRPr="616F3724">
              <w:rPr>
                <w:rStyle w:val="normaltextrun"/>
                <w:rFonts w:ascii="Calibri" w:eastAsia="Calibri" w:hAnsi="Calibri" w:cs="Calibri"/>
                <w:color w:val="000000" w:themeColor="text1"/>
                <w:sz w:val="22"/>
                <w:szCs w:val="22"/>
                <w:lang w:val="hr-HR"/>
              </w:rPr>
              <w:t>ća u zaštićenom prostoru i na otvorenom. Tehnologiju uzgoja lončanica. Morfološke i uzgojne značajke dekorativnih drvenastih vrsta: četinara, lišćara i ukrasnog grmlja. </w:t>
            </w:r>
            <w:r w:rsidRPr="616F3724">
              <w:rPr>
                <w:rStyle w:val="scxw139342171"/>
                <w:rFonts w:ascii="Calibri" w:eastAsia="Calibri" w:hAnsi="Calibri" w:cs="Calibri"/>
                <w:color w:val="000000" w:themeColor="text1"/>
                <w:lang w:val="hr-HR"/>
              </w:rPr>
              <w:t> </w:t>
            </w:r>
            <w:r w:rsidRPr="616F3724">
              <w:rPr>
                <w:rStyle w:val="eop"/>
                <w:rFonts w:ascii="Calibri" w:eastAsia="Calibri" w:hAnsi="Calibri" w:cs="Calibri"/>
                <w:color w:val="000000" w:themeColor="text1"/>
                <w:sz w:val="22"/>
                <w:szCs w:val="22"/>
                <w:lang w:val="hr-HR"/>
              </w:rPr>
              <w:t> </w:t>
            </w:r>
          </w:p>
        </w:tc>
      </w:tr>
      <w:tr w:rsidR="616F3724" w14:paraId="592A0ECD"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EEAD48" w14:textId="6061620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F292662" w14:textId="4E647E6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4204BE9F" w14:textId="4AF1F5C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4ABF30EA" w14:textId="4B08E12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2F7CE0C4" w14:textId="7CFF45B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71F483CB" w14:textId="5024DFF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E557271" w14:textId="69DD409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0F425BED" w14:textId="7389696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30325FAF" w14:textId="1A8EDBA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39573CCF" w14:textId="211B092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055D411D" w14:textId="73F7C53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64EC93F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9F3C3C" w14:textId="4C73B12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5A60ADCF" w14:textId="77777777" w:rsidTr="4CAD4CE0">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914656" w14:textId="6CB2CDFA"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p w14:paraId="34D12133" w14:textId="269D59F5" w:rsidR="616F3724" w:rsidRDefault="616F3724" w:rsidP="616F3724">
            <w:pPr>
              <w:jc w:val="both"/>
              <w:rPr>
                <w:rFonts w:ascii="Calibri" w:eastAsia="Calibri" w:hAnsi="Calibri" w:cs="Calibri"/>
                <w:color w:val="000000" w:themeColor="text1"/>
                <w:sz w:val="22"/>
                <w:szCs w:val="22"/>
              </w:rPr>
            </w:pPr>
          </w:p>
          <w:p w14:paraId="67347345" w14:textId="36C2FAAE"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Studenti su obvezni tijekom nastave prisustvovati vježbama te izraditi projektni zadatak. Sve povjere (kolokvij, vježbe, projektni zadatak) položiti s minimalno 50% ostvarenih bodova.</w:t>
            </w:r>
          </w:p>
        </w:tc>
      </w:tr>
      <w:tr w:rsidR="616F3724" w14:paraId="4614F5F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7C78B83" w14:textId="678C43E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38DD7749" w14:textId="77777777" w:rsidTr="4CAD4CE0">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07EFBF5A" w14:textId="6ABEFADF"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2F4D4E76" w14:textId="550C8356" w:rsidR="616F3724" w:rsidRDefault="616F3724" w:rsidP="616F3724">
            <w:pPr>
              <w:rPr>
                <w:rFonts w:ascii="Calibri" w:eastAsia="Calibri" w:hAnsi="Calibri" w:cs="Calibri"/>
                <w:sz w:val="22"/>
                <w:szCs w:val="22"/>
              </w:rPr>
            </w:pPr>
          </w:p>
          <w:p w14:paraId="5B52BB10" w14:textId="3EB96BF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1B699166" w14:textId="1498C538"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96"/>
              <w:gridCol w:w="1291"/>
              <w:gridCol w:w="1121"/>
              <w:gridCol w:w="1173"/>
              <w:gridCol w:w="1154"/>
              <w:gridCol w:w="1154"/>
              <w:gridCol w:w="1221"/>
            </w:tblGrid>
            <w:tr w:rsidR="616F3724" w14:paraId="3982B00B"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AAC407" w14:textId="08400B9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769195" w14:textId="5B22B5E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Kolokvij</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681196" w14:textId="17C281F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Vježbe</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28707A" w14:textId="631B8B73"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Projektni zadatak</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EC7E64" w14:textId="1001272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711ED8" w14:textId="490A81E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7F2948" w14:textId="51EA037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EF4B6E8"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B34511" w14:textId="5908552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213B15" w14:textId="0E6D1BF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0DF30DBD" w14:textId="6E66E16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9D7A47" w14:textId="08CE9A2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926399" w14:textId="630CF6C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C229EF3" w14:textId="121A8C0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C807D4" w14:textId="0BCE1CA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05E537C6"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581C83" w14:textId="6766BE6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C57EAC" w14:textId="1BFB8A4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49BA32B3" w14:textId="7082CA1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A789BA" w14:textId="11E9B20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B109CB" w14:textId="43D3308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6AD931" w14:textId="7025173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86ECF5" w14:textId="1D72586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711FB754"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9BCEE0" w14:textId="3459184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D8CB61" w14:textId="21EACB1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360CAB9F" w14:textId="10E6C44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E1D497" w14:textId="72B5CBA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79C14C" w14:textId="4208D4C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17,5%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AD4BD0" w14:textId="42EF167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35%</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DF7B20" w14:textId="6F6031B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40A22969"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391540" w14:textId="5271F4E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2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9551E1" w14:textId="0FDD1A2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123" w:type="dxa"/>
                  <w:tcBorders>
                    <w:top w:val="single" w:sz="6" w:space="0" w:color="auto"/>
                    <w:left w:val="single" w:sz="6" w:space="0" w:color="auto"/>
                    <w:bottom w:val="single" w:sz="6" w:space="0" w:color="auto"/>
                    <w:right w:val="single" w:sz="6" w:space="0" w:color="auto"/>
                  </w:tcBorders>
                  <w:tcMar>
                    <w:left w:w="105" w:type="dxa"/>
                    <w:right w:w="105" w:type="dxa"/>
                  </w:tcMar>
                </w:tcPr>
                <w:p w14:paraId="247EBC4F" w14:textId="720254F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7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916932" w14:textId="7CFD633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3E7CD4" w14:textId="08CD6C2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2968A8" w14:textId="6DA67A4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31D9C8" w14:textId="49909C4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r>
            <w:tr w:rsidR="616F3724" w14:paraId="25251729"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BF1891" w14:textId="5736E81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1DBCF5" w14:textId="0D0B5CA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9BB3217" w14:textId="4C4B8C5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1DA110" w14:textId="37648EC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A1FA75" w14:textId="69120BF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D7C8E9" w14:textId="096ADA1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C1BC01" w14:textId="798B06F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1AA02EFF" w14:textId="77777777" w:rsidTr="616F3724">
              <w:trPr>
                <w:trHeight w:val="300"/>
              </w:trPr>
              <w:tc>
                <w:tcPr>
                  <w:tcW w:w="160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9EA078" w14:textId="2C1B303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E693E4" w14:textId="06B69F4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w:t>
                  </w:r>
                </w:p>
              </w:tc>
              <w:tc>
                <w:tcPr>
                  <w:tcW w:w="112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C7AB4B1" w14:textId="40B34DC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0,75</w:t>
                  </w:r>
                </w:p>
              </w:tc>
              <w:tc>
                <w:tcPr>
                  <w:tcW w:w="117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CD9833" w14:textId="7ED4F9E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0,75</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38EC28" w14:textId="7060AF0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15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4964EC" w14:textId="57007F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2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86145C" w14:textId="1FD7EA5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468547B4" w14:textId="6C387002" w:rsidR="616F3724" w:rsidRDefault="616F3724" w:rsidP="616F3724">
            <w:pPr>
              <w:jc w:val="both"/>
              <w:rPr>
                <w:rFonts w:ascii="Calibri" w:eastAsia="Calibri" w:hAnsi="Calibri" w:cs="Calibri"/>
                <w:color w:val="000000" w:themeColor="text1"/>
                <w:sz w:val="22"/>
                <w:szCs w:val="22"/>
              </w:rPr>
            </w:pPr>
          </w:p>
          <w:p w14:paraId="0B430F53" w14:textId="4880BC25" w:rsidR="616F3724" w:rsidRDefault="25DCE4CB" w:rsidP="4CAD4CE0">
            <w:pPr>
              <w:jc w:val="both"/>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6A3EE60A" w14:textId="0D0FAA40" w:rsidR="4CAD4CE0" w:rsidRDefault="4CAD4CE0" w:rsidP="4CAD4CE0">
            <w:pPr>
              <w:jc w:val="both"/>
              <w:rPr>
                <w:rFonts w:ascii="Calibri" w:eastAsia="Calibri" w:hAnsi="Calibri" w:cs="Calibri"/>
                <w:color w:val="000000" w:themeColor="text1"/>
                <w:sz w:val="22"/>
                <w:szCs w:val="22"/>
                <w:lang w:val="hr-HR"/>
              </w:rPr>
            </w:pPr>
          </w:p>
          <w:p w14:paraId="3244BFA9" w14:textId="1FFC1DD2" w:rsidR="4CAD4CE0" w:rsidRDefault="4CAD4CE0" w:rsidP="4CAD4CE0">
            <w:pPr>
              <w:jc w:val="both"/>
              <w:rPr>
                <w:rFonts w:ascii="Calibri" w:eastAsia="Calibri" w:hAnsi="Calibri" w:cs="Calibri"/>
                <w:color w:val="000000" w:themeColor="text1"/>
                <w:sz w:val="22"/>
                <w:szCs w:val="22"/>
                <w:lang w:val="hr-HR"/>
              </w:rPr>
            </w:pPr>
          </w:p>
          <w:p w14:paraId="1ACB314F" w14:textId="3DCD1391" w:rsidR="616F3724" w:rsidRDefault="616F3724" w:rsidP="616F3724">
            <w:pPr>
              <w:rPr>
                <w:rFonts w:ascii="Calibri" w:eastAsia="Calibri" w:hAnsi="Calibri" w:cs="Calibri"/>
                <w:sz w:val="22"/>
                <w:szCs w:val="22"/>
              </w:rPr>
            </w:pPr>
          </w:p>
          <w:p w14:paraId="31C19C2E" w14:textId="74940F22"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6492E43B" w14:textId="1638E8B3"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7"/>
              <w:gridCol w:w="1351"/>
              <w:gridCol w:w="1413"/>
            </w:tblGrid>
            <w:tr w:rsidR="616F3724" w14:paraId="27CBC7AF"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42B4B07" w14:textId="70F7EAB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20A73A" w14:textId="14BA959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ED2498" w14:textId="234C927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845A5F" w14:textId="3F48176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016884" w14:textId="373EE6E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E55B708" w14:textId="279F37C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2C861C3B"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41E296" w14:textId="76947B1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B788A" w14:textId="497F567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7856092" w14:textId="638B810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4FA893" w14:textId="0D8495A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6287C3" w14:textId="67B8524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60721FA" w14:textId="656F636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0ECADA0B"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E0E1BF" w14:textId="0DBFF04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C727C9" w14:textId="3A4AD24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DAA5EB9" w14:textId="3A69530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A0DD6D" w14:textId="3BFF8C8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AA8A58" w14:textId="6982409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B87A08" w14:textId="25796FE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7D7BE6BE"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9BE6F4" w14:textId="42C9DD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D10C88" w14:textId="1DCF60F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2AC2E9EA" w14:textId="2F52155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A2BF74" w14:textId="2234B2A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E0B292" w14:textId="587A548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7AEBED" w14:textId="5932621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3A2EB093"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3AFC5A" w14:textId="2C38ACB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DAA55B" w14:textId="30240FA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DEA8A6E" w14:textId="5B9E675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40B424" w14:textId="4E12DA2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8B8616" w14:textId="475D734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D18CFC" w14:textId="7789A2F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0,5</w:t>
                  </w:r>
                </w:p>
              </w:tc>
            </w:tr>
            <w:tr w:rsidR="616F3724" w14:paraId="03328589"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A38C828" w14:textId="6D226F8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BB5A42" w14:textId="0263314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60%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1EE43AB" w14:textId="0CC883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FF4047" w14:textId="2EA267A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35C9CB" w14:textId="579C27F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3B669C" w14:textId="69909DD0"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7E0ED98E"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658699" w14:textId="2BA8990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8F8BE9" w14:textId="44A9A57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2,5</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BF97B33" w14:textId="0D4BEE6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EDCB3C" w14:textId="1BF0A94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872854" w14:textId="2B381B2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37EBF8" w14:textId="45B7D8B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75BBD7E0" w14:textId="3F9BD4AA" w:rsidR="616F3724" w:rsidRDefault="616F3724" w:rsidP="616F3724">
            <w:pPr>
              <w:rPr>
                <w:rFonts w:ascii="Calibri" w:eastAsia="Calibri" w:hAnsi="Calibri" w:cs="Calibri"/>
                <w:sz w:val="22"/>
                <w:szCs w:val="22"/>
              </w:rPr>
            </w:pPr>
          </w:p>
          <w:p w14:paraId="1C440E61" w14:textId="1F36AB22"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46E06BC" w14:textId="34A85A7F" w:rsidR="616F3724" w:rsidRDefault="616F3724" w:rsidP="616F3724">
            <w:pPr>
              <w:rPr>
                <w:rFonts w:ascii="Calibri" w:eastAsia="Calibri" w:hAnsi="Calibri" w:cs="Calibri"/>
                <w:sz w:val="22"/>
                <w:szCs w:val="22"/>
              </w:rPr>
            </w:pPr>
          </w:p>
          <w:p w14:paraId="017B7F30" w14:textId="61386252" w:rsidR="616F3724" w:rsidRDefault="616F3724" w:rsidP="616F3724">
            <w:pPr>
              <w:rPr>
                <w:rFonts w:ascii="Calibri" w:eastAsia="Calibri" w:hAnsi="Calibri" w:cs="Calibri"/>
                <w:sz w:val="22"/>
                <w:szCs w:val="22"/>
              </w:rPr>
            </w:pPr>
          </w:p>
          <w:p w14:paraId="30497D12" w14:textId="32D7397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37E607B3" w14:textId="6D604D2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0B568D4C" w14:textId="6A72B90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2357253D" w14:textId="1FB9347E"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616F3724" w14:paraId="062F78AE"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3357D1" w14:textId="01C914A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39A9C5" w14:textId="77E51A1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4EFFE4" w14:textId="59B5A87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5545ED99"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46184E" w14:textId="47722F2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399CA9" w14:textId="3FD55CF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B5EAFC" w14:textId="23EB9B5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5674A60A"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463AE2" w14:textId="56057A3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BF69A" w14:textId="46CF6FF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4BC0A3" w14:textId="6C22EE9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365A2E6B"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08E089" w14:textId="65DBA7C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332C34" w14:textId="2C808E3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AF7EC8" w14:textId="6939F81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0ACA7DD6"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72113F" w14:textId="4A9F889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734FFD" w14:textId="6C596DB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F171EF" w14:textId="750DD0E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47A3BEF6"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A5C47C" w14:textId="3DFA127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005D82" w14:textId="61E4047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DDF9E5" w14:textId="456141E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2AFF56EE" w14:textId="4DC3B1DD" w:rsidR="616F3724" w:rsidRDefault="616F3724" w:rsidP="616F3724">
            <w:pPr>
              <w:rPr>
                <w:rFonts w:ascii="Calibri" w:eastAsia="Calibri" w:hAnsi="Calibri" w:cs="Calibri"/>
                <w:sz w:val="22"/>
                <w:szCs w:val="22"/>
              </w:rPr>
            </w:pPr>
          </w:p>
        </w:tc>
      </w:tr>
      <w:tr w:rsidR="616F3724" w14:paraId="547D325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4B385B4" w14:textId="3DE9229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2B7EED90"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0F74EE" w14:textId="2117E490" w:rsidR="616F3724" w:rsidRDefault="616F3724" w:rsidP="616F3724">
            <w:pPr>
              <w:pStyle w:val="Odlomakpopisa"/>
              <w:numPr>
                <w:ilvl w:val="0"/>
                <w:numId w:val="28"/>
              </w:numPr>
              <w:spacing w:line="257" w:lineRule="auto"/>
              <w:rPr>
                <w:rFonts w:ascii="Calibri" w:eastAsia="Calibri" w:hAnsi="Calibri" w:cs="Calibri"/>
              </w:rPr>
            </w:pPr>
            <w:r w:rsidRPr="616F3724">
              <w:rPr>
                <w:rFonts w:ascii="Calibri" w:eastAsia="Calibri" w:hAnsi="Calibri" w:cs="Calibri"/>
                <w:lang w:val="hr"/>
              </w:rPr>
              <w:t>Parađiković, N. i sur.: Osnove florikulture, Poljoprivredni fakultet u Osijeku, Osijek. 2018.</w:t>
            </w:r>
          </w:p>
          <w:p w14:paraId="30FFD906" w14:textId="30A8081F" w:rsidR="616F3724" w:rsidRDefault="616F3724" w:rsidP="616F3724">
            <w:pPr>
              <w:pStyle w:val="Odlomakpopisa"/>
              <w:numPr>
                <w:ilvl w:val="0"/>
                <w:numId w:val="28"/>
              </w:numPr>
              <w:spacing w:line="257" w:lineRule="auto"/>
              <w:rPr>
                <w:rFonts w:ascii="Calibri" w:eastAsia="Calibri" w:hAnsi="Calibri" w:cs="Calibri"/>
              </w:rPr>
            </w:pPr>
            <w:r w:rsidRPr="616F3724">
              <w:rPr>
                <w:rFonts w:ascii="Calibri" w:eastAsia="Calibri" w:hAnsi="Calibri" w:cs="Calibri"/>
                <w:lang w:val="hr"/>
              </w:rPr>
              <w:t>Šilić, Č..: Atlas drveća i grmlja. Svjetlost, Sarajevo. 1983.</w:t>
            </w:r>
          </w:p>
          <w:p w14:paraId="7E43BDC4" w14:textId="4A7CCB27" w:rsidR="616F3724" w:rsidRDefault="616F3724" w:rsidP="616F3724">
            <w:pPr>
              <w:pStyle w:val="Odlomakpopisa"/>
              <w:numPr>
                <w:ilvl w:val="0"/>
                <w:numId w:val="28"/>
              </w:numPr>
              <w:spacing w:line="257" w:lineRule="auto"/>
              <w:rPr>
                <w:rFonts w:ascii="Calibri" w:eastAsia="Calibri" w:hAnsi="Calibri" w:cs="Calibri"/>
              </w:rPr>
            </w:pPr>
            <w:r w:rsidRPr="616F3724">
              <w:rPr>
                <w:rFonts w:ascii="Calibri" w:eastAsia="Calibri" w:hAnsi="Calibri" w:cs="Calibri"/>
                <w:lang w:val="hr"/>
              </w:rPr>
              <w:t>Šilić, Č.:Ukrasno drveće i grmlje. Svjetlost, Sarajevo. 1990.</w:t>
            </w:r>
          </w:p>
          <w:p w14:paraId="78E33C81" w14:textId="0D378AFB" w:rsidR="616F3724" w:rsidRDefault="616F3724" w:rsidP="616F3724">
            <w:pPr>
              <w:pStyle w:val="Odlomakpopisa"/>
              <w:numPr>
                <w:ilvl w:val="0"/>
                <w:numId w:val="28"/>
              </w:numPr>
              <w:spacing w:line="257" w:lineRule="auto"/>
              <w:rPr>
                <w:rFonts w:ascii="Calibri" w:eastAsia="Calibri" w:hAnsi="Calibri" w:cs="Calibri"/>
              </w:rPr>
            </w:pPr>
            <w:r w:rsidRPr="616F3724">
              <w:rPr>
                <w:rFonts w:ascii="Calibri" w:eastAsia="Calibri" w:hAnsi="Calibri" w:cs="Calibri"/>
                <w:lang w:val="hr"/>
              </w:rPr>
              <w:t>Vlahović, S.: Primijenjena dendrologija, Školska knjiga, Zagreb. 2019.</w:t>
            </w:r>
          </w:p>
        </w:tc>
      </w:tr>
      <w:tr w:rsidR="616F3724" w14:paraId="18D238D0"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81D46B" w14:textId="43DE02C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5A85C9D2" w14:textId="77777777" w:rsidTr="4CAD4CE0">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F84CFA" w14:textId="018ED4B6" w:rsidR="616F3724" w:rsidRDefault="616F3724" w:rsidP="616F3724">
            <w:pPr>
              <w:pStyle w:val="Odlomakpopisa"/>
              <w:numPr>
                <w:ilvl w:val="0"/>
                <w:numId w:val="27"/>
              </w:numPr>
              <w:spacing w:line="257" w:lineRule="auto"/>
              <w:rPr>
                <w:rFonts w:ascii="Calibri" w:eastAsia="Calibri" w:hAnsi="Calibri" w:cs="Calibri"/>
              </w:rPr>
            </w:pPr>
            <w:r w:rsidRPr="616F3724">
              <w:rPr>
                <w:rFonts w:ascii="Calibri" w:eastAsia="Calibri" w:hAnsi="Calibri" w:cs="Calibri"/>
                <w:lang w:val="hr"/>
              </w:rPr>
              <w:t>Herwig, R.: Sobno i vrtno cvijeće, Grafički zavod Hrvatske, Zagreb. 1983.</w:t>
            </w:r>
          </w:p>
          <w:p w14:paraId="2CBA75A7" w14:textId="23056048" w:rsidR="616F3724" w:rsidRDefault="616F3724" w:rsidP="616F3724">
            <w:pPr>
              <w:pStyle w:val="Odlomakpopisa"/>
              <w:numPr>
                <w:ilvl w:val="0"/>
                <w:numId w:val="27"/>
              </w:numPr>
              <w:spacing w:line="257" w:lineRule="auto"/>
              <w:rPr>
                <w:rFonts w:ascii="Calibri" w:eastAsia="Calibri" w:hAnsi="Calibri" w:cs="Calibri"/>
              </w:rPr>
            </w:pPr>
            <w:r w:rsidRPr="616F3724">
              <w:rPr>
                <w:rFonts w:ascii="Calibri" w:eastAsia="Calibri" w:hAnsi="Calibri" w:cs="Calibri"/>
                <w:lang w:val="hr"/>
              </w:rPr>
              <w:t xml:space="preserve">LePage, R.: Abeceda vegetativnog razmnožavanja. Stanek, Varaždin.  2003.                                          </w:t>
            </w:r>
          </w:p>
          <w:p w14:paraId="25C0ECE4" w14:textId="17824482" w:rsidR="616F3724" w:rsidRDefault="616F3724" w:rsidP="616F3724">
            <w:pPr>
              <w:pStyle w:val="Odlomakpopisa"/>
              <w:numPr>
                <w:ilvl w:val="0"/>
                <w:numId w:val="27"/>
              </w:numPr>
              <w:spacing w:before="240"/>
              <w:rPr>
                <w:rFonts w:ascii="Calibri" w:eastAsia="Calibri" w:hAnsi="Calibri" w:cs="Calibri"/>
              </w:rPr>
            </w:pPr>
            <w:r w:rsidRPr="616F3724">
              <w:rPr>
                <w:rFonts w:ascii="Calibri" w:eastAsia="Calibri" w:hAnsi="Calibri" w:cs="Calibri"/>
                <w:lang w:val="hr"/>
              </w:rPr>
              <w:t>Russell, T. i Cutler, C.: Svjetska enciklopedija drveća, Leo comerc, Rijeka. 2004.</w:t>
            </w:r>
          </w:p>
        </w:tc>
      </w:tr>
      <w:tr w:rsidR="616F3724" w14:paraId="36169CE9"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ED8802E" w14:textId="172C0EE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04EA66D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085A585" w14:textId="776C00F4"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37C7BE5A" w14:textId="417871DD" w:rsidR="616F3724" w:rsidRDefault="616F3724" w:rsidP="616F3724">
      <w:pPr>
        <w:rPr>
          <w:rFonts w:ascii="Calibri" w:eastAsia="Calibri" w:hAnsi="Calibri" w:cs="Calibri"/>
          <w:color w:val="000000" w:themeColor="text1"/>
          <w:sz w:val="22"/>
          <w:szCs w:val="22"/>
          <w:lang w:val="hr-HR"/>
        </w:rPr>
      </w:pPr>
    </w:p>
    <w:p w14:paraId="0F19E2D6" w14:textId="1ACECD0B" w:rsidR="0EB8921B" w:rsidRDefault="0EB8921B"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88"/>
        <w:gridCol w:w="2867"/>
        <w:gridCol w:w="1644"/>
        <w:gridCol w:w="2511"/>
      </w:tblGrid>
      <w:tr w:rsidR="616F3724" w14:paraId="245A7CC9"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3F031CC" w14:textId="5EE207C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289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B0D9115" w14:textId="4016489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65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EEFC38C" w14:textId="6930F5F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253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65B5971" w14:textId="6AB1A27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28DB622D"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25FC9AF7" w14:textId="5221A9A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Objasniti morfološke i  uzgojne značajke drvenastih kultura i grmlja- golosjemenjača</w:t>
            </w:r>
          </w:p>
          <w:p w14:paraId="76EC8E9F" w14:textId="2D30FAD2" w:rsidR="616F3724" w:rsidRDefault="616F3724" w:rsidP="616F3724">
            <w:pPr>
              <w:rPr>
                <w:rFonts w:ascii="Calibri" w:eastAsia="Calibri" w:hAnsi="Calibri" w:cs="Calibri"/>
                <w:sz w:val="22"/>
                <w:szCs w:val="22"/>
              </w:rPr>
            </w:pP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62FD2AE3" w14:textId="1FF790ED"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Morfološke i uzgojne značajke golosjemenjača</w:t>
            </w:r>
          </w:p>
        </w:tc>
        <w:tc>
          <w:tcPr>
            <w:tcW w:w="1653" w:type="dxa"/>
            <w:tcBorders>
              <w:top w:val="single" w:sz="6" w:space="0" w:color="auto"/>
              <w:left w:val="single" w:sz="6" w:space="0" w:color="auto"/>
              <w:bottom w:val="single" w:sz="6" w:space="0" w:color="auto"/>
              <w:right w:val="single" w:sz="6" w:space="0" w:color="auto"/>
            </w:tcBorders>
            <w:tcMar>
              <w:left w:w="105" w:type="dxa"/>
              <w:right w:w="105" w:type="dxa"/>
            </w:tcMar>
          </w:tcPr>
          <w:p w14:paraId="3702F0B6" w14:textId="3020FDC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 terenska nastava</w:t>
            </w:r>
          </w:p>
        </w:tc>
        <w:tc>
          <w:tcPr>
            <w:tcW w:w="2533" w:type="dxa"/>
            <w:tcBorders>
              <w:top w:val="single" w:sz="6" w:space="0" w:color="auto"/>
              <w:left w:val="single" w:sz="6" w:space="0" w:color="auto"/>
              <w:bottom w:val="single" w:sz="6" w:space="0" w:color="auto"/>
              <w:right w:val="single" w:sz="6" w:space="0" w:color="auto"/>
            </w:tcBorders>
            <w:tcMar>
              <w:left w:w="105" w:type="dxa"/>
              <w:right w:w="105" w:type="dxa"/>
            </w:tcMar>
          </w:tcPr>
          <w:p w14:paraId="4D828F50" w14:textId="79A2906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 vježba prepoznavanje biljaka</w:t>
            </w:r>
          </w:p>
        </w:tc>
      </w:tr>
      <w:tr w:rsidR="616F3724" w14:paraId="711704FB"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4594B447" w14:textId="5F06388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Objasniti morfološke i  uzgojne značajke drvenastih kultura i grmlja- kritosjemenjača</w:t>
            </w:r>
          </w:p>
          <w:p w14:paraId="40AC3B8A" w14:textId="452615DB" w:rsidR="616F3724" w:rsidRDefault="616F3724" w:rsidP="616F3724">
            <w:pPr>
              <w:jc w:val="center"/>
              <w:rPr>
                <w:rFonts w:ascii="Calibri" w:eastAsia="Calibri" w:hAnsi="Calibri" w:cs="Calibri"/>
                <w:sz w:val="22"/>
                <w:szCs w:val="22"/>
              </w:rPr>
            </w:pP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3A9CBBAF" w14:textId="138973D5"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Morfološke i uzgojne značajke kritosjemenjača</w:t>
            </w:r>
          </w:p>
        </w:tc>
        <w:tc>
          <w:tcPr>
            <w:tcW w:w="1653" w:type="dxa"/>
            <w:tcBorders>
              <w:top w:val="single" w:sz="6" w:space="0" w:color="auto"/>
              <w:left w:val="single" w:sz="6" w:space="0" w:color="auto"/>
              <w:bottom w:val="single" w:sz="6" w:space="0" w:color="auto"/>
              <w:right w:val="single" w:sz="6" w:space="0" w:color="auto"/>
            </w:tcBorders>
            <w:tcMar>
              <w:left w:w="105" w:type="dxa"/>
              <w:right w:w="105" w:type="dxa"/>
            </w:tcMar>
          </w:tcPr>
          <w:p w14:paraId="5B3055C4" w14:textId="3F09736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 terenska nastava</w:t>
            </w:r>
          </w:p>
        </w:tc>
        <w:tc>
          <w:tcPr>
            <w:tcW w:w="2533" w:type="dxa"/>
            <w:tcBorders>
              <w:top w:val="single" w:sz="6" w:space="0" w:color="auto"/>
              <w:left w:val="single" w:sz="6" w:space="0" w:color="auto"/>
              <w:bottom w:val="single" w:sz="6" w:space="0" w:color="auto"/>
              <w:right w:val="single" w:sz="6" w:space="0" w:color="auto"/>
            </w:tcBorders>
            <w:tcMar>
              <w:left w:w="105" w:type="dxa"/>
              <w:right w:w="105" w:type="dxa"/>
            </w:tcMar>
          </w:tcPr>
          <w:p w14:paraId="77881BA0" w14:textId="2256333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 vježba prepoznavanje biljaka</w:t>
            </w:r>
          </w:p>
        </w:tc>
      </w:tr>
      <w:tr w:rsidR="616F3724" w14:paraId="46AA913F"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28418879" w14:textId="6359288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Objasniti morfološke i uzgojne značajke cvijeća</w:t>
            </w:r>
          </w:p>
          <w:p w14:paraId="01237E60" w14:textId="458D594F" w:rsidR="616F3724" w:rsidRDefault="616F3724" w:rsidP="616F3724">
            <w:pPr>
              <w:jc w:val="center"/>
              <w:rPr>
                <w:rFonts w:ascii="Calibri" w:eastAsia="Calibri" w:hAnsi="Calibri" w:cs="Calibri"/>
                <w:sz w:val="22"/>
                <w:szCs w:val="22"/>
              </w:rPr>
            </w:pP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3B1806A6" w14:textId="11B948EC"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Morfološke i uzgojne značajke cvijeća</w:t>
            </w:r>
          </w:p>
          <w:p w14:paraId="7F8513D4" w14:textId="0CE050A4" w:rsidR="616F3724" w:rsidRDefault="616F3724" w:rsidP="616F3724">
            <w:pPr>
              <w:rPr>
                <w:rFonts w:ascii="Calibri" w:eastAsia="Calibri" w:hAnsi="Calibri" w:cs="Calibri"/>
                <w:sz w:val="22"/>
                <w:szCs w:val="22"/>
              </w:rPr>
            </w:pPr>
          </w:p>
        </w:tc>
        <w:tc>
          <w:tcPr>
            <w:tcW w:w="1653" w:type="dxa"/>
            <w:tcBorders>
              <w:top w:val="single" w:sz="6" w:space="0" w:color="auto"/>
              <w:left w:val="single" w:sz="6" w:space="0" w:color="auto"/>
              <w:bottom w:val="single" w:sz="6" w:space="0" w:color="auto"/>
              <w:right w:val="single" w:sz="6" w:space="0" w:color="auto"/>
            </w:tcBorders>
            <w:tcMar>
              <w:left w:w="105" w:type="dxa"/>
              <w:right w:w="105" w:type="dxa"/>
            </w:tcMar>
          </w:tcPr>
          <w:p w14:paraId="50C49128" w14:textId="0069AB9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 samostalni zadaci</w:t>
            </w:r>
          </w:p>
        </w:tc>
        <w:tc>
          <w:tcPr>
            <w:tcW w:w="2533" w:type="dxa"/>
            <w:tcBorders>
              <w:top w:val="single" w:sz="6" w:space="0" w:color="auto"/>
              <w:left w:val="single" w:sz="6" w:space="0" w:color="auto"/>
              <w:bottom w:val="single" w:sz="6" w:space="0" w:color="auto"/>
              <w:right w:val="single" w:sz="6" w:space="0" w:color="auto"/>
            </w:tcBorders>
            <w:tcMar>
              <w:left w:w="105" w:type="dxa"/>
              <w:right w:w="105" w:type="dxa"/>
            </w:tcMar>
          </w:tcPr>
          <w:p w14:paraId="067E232E" w14:textId="3D26BD8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 projektni zadatak</w:t>
            </w:r>
          </w:p>
        </w:tc>
      </w:tr>
      <w:tr w:rsidR="616F3724" w14:paraId="53A8F9C8" w14:textId="77777777" w:rsidTr="616F3724">
        <w:trPr>
          <w:trHeight w:val="300"/>
        </w:trPr>
        <w:tc>
          <w:tcPr>
            <w:tcW w:w="1995" w:type="dxa"/>
            <w:tcBorders>
              <w:top w:val="single" w:sz="6" w:space="0" w:color="auto"/>
              <w:left w:val="single" w:sz="6" w:space="0" w:color="auto"/>
              <w:bottom w:val="single" w:sz="6" w:space="0" w:color="auto"/>
              <w:right w:val="single" w:sz="6" w:space="0" w:color="auto"/>
            </w:tcBorders>
            <w:tcMar>
              <w:left w:w="105" w:type="dxa"/>
              <w:right w:w="105" w:type="dxa"/>
            </w:tcMar>
          </w:tcPr>
          <w:p w14:paraId="33B20CDF" w14:textId="3CA94E0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Preporučiti izbor cvijeća, ukrasnog drveća i grmlja.</w:t>
            </w:r>
          </w:p>
          <w:p w14:paraId="69F6C6AA" w14:textId="7D7DE8C4" w:rsidR="616F3724" w:rsidRDefault="616F3724" w:rsidP="616F3724">
            <w:pPr>
              <w:jc w:val="center"/>
              <w:rPr>
                <w:rFonts w:ascii="Calibri" w:eastAsia="Calibri" w:hAnsi="Calibri" w:cs="Calibri"/>
                <w:sz w:val="22"/>
                <w:szCs w:val="22"/>
              </w:rPr>
            </w:pP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36B71249" w14:textId="1260896E"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Preporučiti izbor ukrasnog grmlja i drveća</w:t>
            </w:r>
          </w:p>
          <w:p w14:paraId="7A6C3717" w14:textId="42E75E76"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Preporučiti izbor ukrasnog cvijeća</w:t>
            </w:r>
          </w:p>
          <w:p w14:paraId="3F2DB9C2" w14:textId="27D69991"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Preporučiti izbor ukrasnih živica i pokrivača tla</w:t>
            </w:r>
          </w:p>
        </w:tc>
        <w:tc>
          <w:tcPr>
            <w:tcW w:w="1653" w:type="dxa"/>
            <w:tcBorders>
              <w:top w:val="single" w:sz="6" w:space="0" w:color="auto"/>
              <w:left w:val="single" w:sz="6" w:space="0" w:color="auto"/>
              <w:bottom w:val="single" w:sz="6" w:space="0" w:color="auto"/>
              <w:right w:val="single" w:sz="6" w:space="0" w:color="auto"/>
            </w:tcBorders>
            <w:tcMar>
              <w:left w:w="105" w:type="dxa"/>
              <w:right w:w="105" w:type="dxa"/>
            </w:tcMar>
          </w:tcPr>
          <w:p w14:paraId="25914684" w14:textId="498296E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33" w:type="dxa"/>
            <w:tcBorders>
              <w:top w:val="single" w:sz="6" w:space="0" w:color="auto"/>
              <w:left w:val="single" w:sz="6" w:space="0" w:color="auto"/>
              <w:bottom w:val="single" w:sz="6" w:space="0" w:color="auto"/>
              <w:right w:val="single" w:sz="6" w:space="0" w:color="auto"/>
            </w:tcBorders>
            <w:tcMar>
              <w:left w:w="105" w:type="dxa"/>
              <w:right w:w="105" w:type="dxa"/>
            </w:tcMar>
          </w:tcPr>
          <w:p w14:paraId="628020E0" w14:textId="41EC9B0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bl>
    <w:p w14:paraId="04F09A02" w14:textId="3FE8F296" w:rsidR="616F3724" w:rsidRDefault="616F3724" w:rsidP="616F3724">
      <w:pPr>
        <w:rPr>
          <w:lang w:val="hr-HR"/>
        </w:rPr>
      </w:pPr>
    </w:p>
    <w:p w14:paraId="082533F3" w14:textId="186F05C7" w:rsidR="616F3724" w:rsidRDefault="616F3724" w:rsidP="616F3724">
      <w:pPr>
        <w:rPr>
          <w:lang w:val="hr-HR"/>
        </w:rPr>
      </w:pPr>
    </w:p>
    <w:p w14:paraId="4FA578BA" w14:textId="3357DC2B" w:rsidR="616F3724" w:rsidRDefault="616F3724" w:rsidP="616F3724">
      <w:pPr>
        <w:rPr>
          <w:lang w:val="hr-HR"/>
        </w:rPr>
      </w:pPr>
    </w:p>
    <w:p w14:paraId="144618E3" w14:textId="5D391CA9" w:rsidR="5814AE3F" w:rsidRDefault="5814AE3F" w:rsidP="616F3724">
      <w:pPr>
        <w:pStyle w:val="Naslov2"/>
        <w:spacing w:before="160" w:after="80"/>
        <w:jc w:val="center"/>
        <w:rPr>
          <w:rFonts w:eastAsia="Calibri Light" w:cs="Calibri Light"/>
          <w:b w:val="0"/>
          <w:color w:val="2F5496"/>
          <w:sz w:val="32"/>
          <w:szCs w:val="32"/>
          <w:lang w:val="hr-HR"/>
        </w:rPr>
      </w:pPr>
      <w:r w:rsidRPr="616F3724">
        <w:rPr>
          <w:rFonts w:eastAsia="Calibri Light" w:cs="Calibri Light"/>
          <w:b w:val="0"/>
          <w:color w:val="2F5496"/>
          <w:sz w:val="32"/>
          <w:szCs w:val="32"/>
          <w:lang w:val="hr-HR"/>
        </w:rPr>
        <w:t>VI. SEMESTAR</w:t>
      </w:r>
    </w:p>
    <w:p w14:paraId="7126F990" w14:textId="7DCEA283" w:rsidR="616F3724" w:rsidRDefault="616F3724" w:rsidP="616F3724">
      <w:pPr>
        <w:keepNext/>
        <w:keepLines/>
        <w:rPr>
          <w:lang w:val="hr-HR"/>
        </w:rPr>
      </w:pPr>
    </w:p>
    <w:p w14:paraId="63EBFC43" w14:textId="42C2F797" w:rsidR="616F3724" w:rsidRDefault="616F3724" w:rsidP="616F3724">
      <w:pPr>
        <w:keepNext/>
        <w:keepLines/>
        <w:rPr>
          <w:lang w:val="hr-HR"/>
        </w:rPr>
      </w:pPr>
    </w:p>
    <w:p w14:paraId="4ED94AC7" w14:textId="2748C587" w:rsidR="616F3724" w:rsidRDefault="616F3724" w:rsidP="616F3724">
      <w:pPr>
        <w:keepNext/>
        <w:keepLines/>
        <w:rPr>
          <w:lang w:val="hr-HR"/>
        </w:rPr>
      </w:pPr>
    </w:p>
    <w:p w14:paraId="296A0228" w14:textId="02C95010" w:rsidR="616F3724" w:rsidRDefault="616F3724" w:rsidP="616F3724">
      <w:pPr>
        <w:keepNext/>
        <w:keepLines/>
        <w:rPr>
          <w:lang w:val="hr-HR"/>
        </w:rPr>
      </w:pPr>
    </w:p>
    <w:p w14:paraId="516EFC60" w14:textId="06D757BF" w:rsidR="616F3724" w:rsidRDefault="616F3724" w:rsidP="616F3724">
      <w:pPr>
        <w:keepNext/>
        <w:keepLines/>
        <w:rPr>
          <w:lang w:val="hr-HR"/>
        </w:rPr>
      </w:pPr>
    </w:p>
    <w:p w14:paraId="4F561908" w14:textId="4ED1041F" w:rsidR="616F3724" w:rsidRDefault="616F3724" w:rsidP="616F3724">
      <w:pPr>
        <w:keepNext/>
        <w:keepLines/>
        <w:rPr>
          <w:lang w:val="hr-HR"/>
        </w:rPr>
      </w:pPr>
    </w:p>
    <w:p w14:paraId="0A228BF6" w14:textId="66708D46" w:rsidR="616F3724" w:rsidRDefault="616F3724" w:rsidP="616F3724">
      <w:pPr>
        <w:keepNext/>
        <w:keepLines/>
        <w:rPr>
          <w:lang w:val="hr-HR"/>
        </w:rPr>
      </w:pPr>
    </w:p>
    <w:p w14:paraId="29CECBE8" w14:textId="094E89E3" w:rsidR="616F3724" w:rsidRDefault="616F3724" w:rsidP="616F3724">
      <w:pPr>
        <w:keepNext/>
        <w:keepLines/>
        <w:rPr>
          <w:lang w:val="hr-HR"/>
        </w:rPr>
      </w:pPr>
    </w:p>
    <w:p w14:paraId="230B46B5" w14:textId="757B1E58" w:rsidR="616F3724" w:rsidRDefault="616F3724" w:rsidP="616F3724">
      <w:pPr>
        <w:keepNext/>
        <w:keepLines/>
        <w:rPr>
          <w:lang w:val="hr-HR"/>
        </w:rPr>
      </w:pPr>
    </w:p>
    <w:p w14:paraId="1856C8ED" w14:textId="5559690F" w:rsidR="616F3724" w:rsidRDefault="616F3724" w:rsidP="616F3724">
      <w:pPr>
        <w:keepNext/>
        <w:keepLines/>
        <w:rPr>
          <w:lang w:val="hr-HR"/>
        </w:rPr>
      </w:pPr>
    </w:p>
    <w:p w14:paraId="4E9FE73D" w14:textId="59ADC880" w:rsidR="616F3724" w:rsidRDefault="616F3724" w:rsidP="616F3724">
      <w:pPr>
        <w:keepNext/>
        <w:keepLines/>
        <w:rPr>
          <w:lang w:val="hr-HR"/>
        </w:rPr>
      </w:pPr>
    </w:p>
    <w:p w14:paraId="1F375F52" w14:textId="4AC3AE60" w:rsidR="616F3724" w:rsidRDefault="616F3724" w:rsidP="616F3724">
      <w:pPr>
        <w:keepNext/>
        <w:keepLines/>
        <w:rPr>
          <w:lang w:val="hr-HR"/>
        </w:rPr>
      </w:pPr>
    </w:p>
    <w:p w14:paraId="3FF2D0A8" w14:textId="736327B6" w:rsidR="616F3724" w:rsidRDefault="616F3724" w:rsidP="616F3724">
      <w:pPr>
        <w:keepNext/>
        <w:keepLines/>
        <w:rPr>
          <w:lang w:val="hr-HR"/>
        </w:rPr>
      </w:pPr>
    </w:p>
    <w:p w14:paraId="1671D443" w14:textId="194C330F" w:rsidR="616F3724" w:rsidRDefault="616F3724" w:rsidP="616F3724">
      <w:pPr>
        <w:keepNext/>
        <w:keepLines/>
        <w:rPr>
          <w:lang w:val="hr-HR"/>
        </w:rPr>
      </w:pPr>
    </w:p>
    <w:p w14:paraId="340D5F4F" w14:textId="261B2E31" w:rsidR="616F3724" w:rsidRDefault="616F3724" w:rsidP="616F3724">
      <w:pPr>
        <w:keepNext/>
        <w:keepLines/>
        <w:rPr>
          <w:lang w:val="hr-HR"/>
        </w:rPr>
      </w:pPr>
    </w:p>
    <w:p w14:paraId="691A9F17" w14:textId="32AA93CD" w:rsidR="616F3724" w:rsidRDefault="616F3724" w:rsidP="616F3724">
      <w:pPr>
        <w:keepNext/>
        <w:keepLines/>
        <w:rPr>
          <w:lang w:val="hr-HR"/>
        </w:rPr>
      </w:pPr>
    </w:p>
    <w:p w14:paraId="56D0D06D" w14:textId="7584C284" w:rsidR="616F3724" w:rsidRDefault="616F3724" w:rsidP="616F3724">
      <w:pPr>
        <w:keepNext/>
        <w:keepLines/>
        <w:rPr>
          <w:lang w:val="hr-HR"/>
        </w:rPr>
      </w:pPr>
    </w:p>
    <w:p w14:paraId="27619D7C" w14:textId="6E890B9C" w:rsidR="616F3724" w:rsidRDefault="616F3724" w:rsidP="616F3724">
      <w:pPr>
        <w:keepNext/>
        <w:keepLines/>
        <w:rPr>
          <w:lang w:val="hr-HR"/>
        </w:rPr>
      </w:pPr>
    </w:p>
    <w:p w14:paraId="3E41CD38" w14:textId="1D6E1457" w:rsidR="616F3724" w:rsidRDefault="616F3724" w:rsidP="616F3724">
      <w:pPr>
        <w:keepNext/>
        <w:keepLines/>
        <w:rPr>
          <w:lang w:val="hr-HR"/>
        </w:rPr>
      </w:pPr>
    </w:p>
    <w:p w14:paraId="37633A61" w14:textId="75222CE5" w:rsidR="616F3724" w:rsidRDefault="616F3724" w:rsidP="616F3724">
      <w:pPr>
        <w:keepNext/>
        <w:keepLines/>
        <w:rPr>
          <w:lang w:val="hr-HR"/>
        </w:rPr>
      </w:pPr>
    </w:p>
    <w:p w14:paraId="5CA58F86" w14:textId="3FA9A8D8" w:rsidR="616F3724" w:rsidRDefault="616F3724" w:rsidP="616F3724">
      <w:pPr>
        <w:keepNext/>
        <w:keepLines/>
        <w:rPr>
          <w:lang w:val="hr-HR"/>
        </w:rPr>
      </w:pPr>
    </w:p>
    <w:p w14:paraId="21EEBD76" w14:textId="143D599A" w:rsidR="616F3724" w:rsidRDefault="616F3724" w:rsidP="616F3724">
      <w:pPr>
        <w:keepNext/>
        <w:keepLines/>
        <w:rPr>
          <w:lang w:val="hr-HR"/>
        </w:rPr>
      </w:pPr>
    </w:p>
    <w:p w14:paraId="1BB4AB60" w14:textId="37490B48" w:rsidR="616F3724" w:rsidRDefault="616F3724" w:rsidP="616F3724">
      <w:pPr>
        <w:keepNext/>
        <w:keepLines/>
        <w:rPr>
          <w:lang w:val="hr-HR"/>
        </w:rPr>
      </w:pPr>
    </w:p>
    <w:p w14:paraId="453AFC1A" w14:textId="3386D4DA" w:rsidR="616F3724" w:rsidRDefault="616F3724" w:rsidP="616F3724">
      <w:pPr>
        <w:keepNext/>
        <w:keepLines/>
        <w:rPr>
          <w:lang w:val="hr-HR"/>
        </w:rPr>
      </w:pPr>
    </w:p>
    <w:p w14:paraId="38DA6826" w14:textId="679B0D7D" w:rsidR="616F3724" w:rsidRDefault="616F3724" w:rsidP="616F3724">
      <w:pPr>
        <w:keepNext/>
        <w:keepLines/>
        <w:rPr>
          <w:lang w:val="hr-HR"/>
        </w:rPr>
      </w:pPr>
    </w:p>
    <w:p w14:paraId="242ED347" w14:textId="0903D525" w:rsidR="616F3724" w:rsidRDefault="616F3724" w:rsidP="616F3724">
      <w:pPr>
        <w:keepNext/>
        <w:keepLines/>
        <w:rPr>
          <w:lang w:val="hr-HR"/>
        </w:rPr>
      </w:pPr>
    </w:p>
    <w:p w14:paraId="50E9041A" w14:textId="78A3DFA7" w:rsidR="616F3724" w:rsidRDefault="616F3724" w:rsidP="616F3724">
      <w:pPr>
        <w:keepNext/>
        <w:keepLines/>
        <w:rPr>
          <w:lang w:val="hr-HR"/>
        </w:rPr>
      </w:pPr>
    </w:p>
    <w:p w14:paraId="1BB06C12" w14:textId="75A59B20" w:rsidR="616F3724" w:rsidRDefault="616F3724" w:rsidP="616F3724">
      <w:pPr>
        <w:keepNext/>
        <w:keepLines/>
        <w:rPr>
          <w:lang w:val="hr-HR"/>
        </w:rPr>
      </w:pPr>
    </w:p>
    <w:p w14:paraId="798402CC" w14:textId="2AE9BAD0" w:rsidR="616F3724" w:rsidRDefault="616F3724" w:rsidP="616F3724">
      <w:pPr>
        <w:keepNext/>
        <w:keepLines/>
        <w:rPr>
          <w:lang w:val="hr-HR"/>
        </w:rPr>
      </w:pPr>
    </w:p>
    <w:p w14:paraId="718F19B0" w14:textId="1BE1DFE8" w:rsidR="616F3724" w:rsidRDefault="616F3724" w:rsidP="616F3724">
      <w:pPr>
        <w:keepNext/>
        <w:keepLines/>
        <w:rPr>
          <w:lang w:val="hr-HR"/>
        </w:rPr>
      </w:pPr>
    </w:p>
    <w:p w14:paraId="6251290C" w14:textId="6B100C91" w:rsidR="616F3724" w:rsidRDefault="616F3724" w:rsidP="616F3724">
      <w:pPr>
        <w:keepNext/>
        <w:keepLines/>
        <w:rPr>
          <w:lang w:val="hr-HR"/>
        </w:rPr>
      </w:pPr>
    </w:p>
    <w:p w14:paraId="749D1FB2" w14:textId="29B31880" w:rsidR="616F3724" w:rsidRDefault="616F3724" w:rsidP="616F3724">
      <w:pPr>
        <w:keepNext/>
        <w:keepLines/>
        <w:rPr>
          <w:lang w:val="hr-HR"/>
        </w:rPr>
      </w:pPr>
    </w:p>
    <w:p w14:paraId="676218EC" w14:textId="2129CDCD" w:rsidR="616F3724" w:rsidRDefault="616F3724" w:rsidP="616F3724">
      <w:pPr>
        <w:keepNext/>
        <w:keepLines/>
        <w:rPr>
          <w:lang w:val="hr-HR"/>
        </w:rPr>
      </w:pPr>
    </w:p>
    <w:p w14:paraId="128FC546" w14:textId="5F2B44D9" w:rsidR="616F3724" w:rsidRDefault="616F3724" w:rsidP="616F3724">
      <w:pPr>
        <w:keepNext/>
        <w:keepLines/>
        <w:rPr>
          <w:lang w:val="hr-HR"/>
        </w:rPr>
      </w:pPr>
    </w:p>
    <w:p w14:paraId="44FB7DFC" w14:textId="5E7483F0" w:rsidR="616F3724" w:rsidRDefault="616F3724" w:rsidP="616F3724">
      <w:pPr>
        <w:keepNext/>
        <w:keepLines/>
        <w:rPr>
          <w:lang w:val="hr-HR"/>
        </w:rPr>
      </w:pPr>
    </w:p>
    <w:p w14:paraId="4D0FC158" w14:textId="4FC56529" w:rsidR="616F3724" w:rsidRDefault="616F3724" w:rsidP="616F3724">
      <w:pPr>
        <w:keepNext/>
        <w:keepLines/>
        <w:rPr>
          <w:lang w:val="hr-HR"/>
        </w:rPr>
      </w:pPr>
    </w:p>
    <w:p w14:paraId="0164F18D" w14:textId="7142A653" w:rsidR="616F3724" w:rsidRDefault="616F3724" w:rsidP="616F3724">
      <w:pPr>
        <w:keepNext/>
        <w:keepLines/>
        <w:rPr>
          <w:lang w:val="hr-HR"/>
        </w:rPr>
      </w:pPr>
    </w:p>
    <w:p w14:paraId="40CF24B5" w14:textId="4722B7CF" w:rsidR="616F3724" w:rsidRDefault="616F3724" w:rsidP="616F3724">
      <w:pPr>
        <w:keepNext/>
        <w:keepLines/>
        <w:rPr>
          <w:lang w:val="hr-HR"/>
        </w:rPr>
      </w:pPr>
    </w:p>
    <w:p w14:paraId="021033CE" w14:textId="143DC104" w:rsidR="616F3724" w:rsidRDefault="616F3724" w:rsidP="616F3724">
      <w:pPr>
        <w:keepNext/>
        <w:keepLines/>
        <w:rPr>
          <w:lang w:val="hr-HR"/>
        </w:rPr>
      </w:pPr>
    </w:p>
    <w:p w14:paraId="5EE23C06" w14:textId="21BECD9D" w:rsidR="616F3724" w:rsidRDefault="616F3724" w:rsidP="616F3724">
      <w:pPr>
        <w:keepNext/>
        <w:keepLines/>
        <w:rPr>
          <w:lang w:val="hr-HR"/>
        </w:rPr>
      </w:pPr>
    </w:p>
    <w:p w14:paraId="548A09F1" w14:textId="6638AAB2" w:rsidR="616F3724" w:rsidRDefault="616F3724" w:rsidP="616F3724">
      <w:pPr>
        <w:keepNext/>
        <w:keepLines/>
        <w:rPr>
          <w:lang w:val="hr-HR"/>
        </w:rPr>
      </w:pPr>
    </w:p>
    <w:p w14:paraId="2D206581" w14:textId="29D11E26" w:rsidR="616F3724" w:rsidRDefault="616F3724" w:rsidP="616F3724">
      <w:pPr>
        <w:keepNext/>
        <w:keepLines/>
        <w:rPr>
          <w:lang w:val="hr-HR"/>
        </w:rPr>
      </w:pPr>
    </w:p>
    <w:p w14:paraId="0D9D7BA0" w14:textId="420D35A1" w:rsidR="616F3724" w:rsidRDefault="616F3724" w:rsidP="616F3724">
      <w:pPr>
        <w:keepNext/>
        <w:keepLines/>
        <w:rPr>
          <w:lang w:val="hr-HR"/>
        </w:rPr>
      </w:pPr>
    </w:p>
    <w:p w14:paraId="7F3E31AF" w14:textId="76F36286" w:rsidR="616F3724" w:rsidRDefault="616F3724" w:rsidP="616F3724">
      <w:pPr>
        <w:keepNext/>
        <w:keepLines/>
        <w:rPr>
          <w:lang w:val="hr-HR"/>
        </w:rPr>
      </w:pPr>
    </w:p>
    <w:p w14:paraId="21659F6E" w14:textId="2C78563D" w:rsidR="616F3724" w:rsidRDefault="616F3724" w:rsidP="616F3724">
      <w:pPr>
        <w:keepNext/>
        <w:keepLines/>
        <w:rPr>
          <w:lang w:val="hr-HR"/>
        </w:rPr>
      </w:pPr>
    </w:p>
    <w:p w14:paraId="112C766B" w14:textId="355D44E3" w:rsidR="616F3724" w:rsidRDefault="616F3724" w:rsidP="616F3724">
      <w:pPr>
        <w:keepNext/>
        <w:keepLines/>
        <w:rPr>
          <w:lang w:val="hr-HR"/>
        </w:rPr>
      </w:pPr>
    </w:p>
    <w:p w14:paraId="14C5BE13" w14:textId="0C15620B" w:rsidR="616F3724" w:rsidRDefault="616F3724" w:rsidP="616F3724">
      <w:pPr>
        <w:keepNext/>
        <w:keepLines/>
        <w:rPr>
          <w:lang w:val="hr-HR"/>
        </w:rPr>
      </w:pPr>
    </w:p>
    <w:p w14:paraId="0E882A33" w14:textId="2158413D" w:rsidR="616F3724" w:rsidRDefault="616F3724" w:rsidP="616F3724">
      <w:pPr>
        <w:keepNext/>
        <w:keepLines/>
        <w:rPr>
          <w:lang w:val="hr-HR"/>
        </w:rPr>
      </w:pPr>
    </w:p>
    <w:p w14:paraId="51CB9082" w14:textId="0973B2C8" w:rsidR="000D25B0" w:rsidRDefault="000D25B0" w:rsidP="616F3724">
      <w:pPr>
        <w:keepNext/>
        <w:keepLines/>
        <w:rPr>
          <w:lang w:val="hr-HR"/>
        </w:rPr>
      </w:pPr>
    </w:p>
    <w:p w14:paraId="369E572F" w14:textId="73836636" w:rsidR="000D25B0" w:rsidRDefault="000D25B0" w:rsidP="616F3724">
      <w:pPr>
        <w:keepNext/>
        <w:keepLines/>
        <w:rPr>
          <w:lang w:val="hr-HR"/>
        </w:rPr>
      </w:pPr>
    </w:p>
    <w:p w14:paraId="12F5120B" w14:textId="5EC1DD2D" w:rsidR="000D25B0" w:rsidRDefault="000D25B0" w:rsidP="616F3724">
      <w:pPr>
        <w:keepNext/>
        <w:keepLines/>
        <w:rPr>
          <w:lang w:val="hr-HR"/>
        </w:rPr>
      </w:pPr>
    </w:p>
    <w:p w14:paraId="4E4EF57E" w14:textId="462CBD10" w:rsidR="000D25B0" w:rsidRDefault="000D25B0" w:rsidP="616F3724">
      <w:pPr>
        <w:keepNext/>
        <w:keepLines/>
        <w:rPr>
          <w:lang w:val="hr-HR"/>
        </w:rPr>
      </w:pPr>
    </w:p>
    <w:p w14:paraId="3D5DE3EE" w14:textId="55FE087C" w:rsidR="000D25B0" w:rsidRDefault="000D25B0" w:rsidP="616F3724">
      <w:pPr>
        <w:keepNext/>
        <w:keepLines/>
        <w:rPr>
          <w:lang w:val="hr-HR"/>
        </w:rPr>
      </w:pPr>
    </w:p>
    <w:p w14:paraId="0D9873E3" w14:textId="2CA28217" w:rsidR="000D25B0" w:rsidRDefault="000D25B0" w:rsidP="616F3724">
      <w:pPr>
        <w:keepNext/>
        <w:keepLines/>
        <w:rPr>
          <w:lang w:val="hr-HR"/>
        </w:rPr>
      </w:pPr>
    </w:p>
    <w:p w14:paraId="71656FCA" w14:textId="77777777" w:rsidR="000D25B0" w:rsidRDefault="000D25B0" w:rsidP="616F3724">
      <w:pPr>
        <w:keepNext/>
        <w:keepLines/>
        <w:rPr>
          <w:lang w:val="hr-HR"/>
        </w:rPr>
      </w:pPr>
    </w:p>
    <w:p w14:paraId="53D91E9C" w14:textId="6A60105D" w:rsidR="616F3724" w:rsidRDefault="616F3724" w:rsidP="616F3724">
      <w:pPr>
        <w:keepNext/>
        <w:keepLines/>
        <w:rPr>
          <w:lang w:val="hr-HR"/>
        </w:rPr>
      </w:pPr>
    </w:p>
    <w:p w14:paraId="523365FD" w14:textId="10D94263" w:rsidR="5814AE3F" w:rsidRDefault="5814AE3F"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81"/>
        <w:gridCol w:w="1560"/>
        <w:gridCol w:w="859"/>
        <w:gridCol w:w="1265"/>
        <w:gridCol w:w="1318"/>
        <w:gridCol w:w="922"/>
        <w:gridCol w:w="1505"/>
      </w:tblGrid>
      <w:tr w:rsidR="616F3724" w14:paraId="1AF30FCC"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4C9BFEC" w14:textId="77117EA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497C75A9"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D98EC56" w14:textId="2E7BD97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80BF53B" w14:textId="75B8543D"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4FCA1B38"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F703F5C" w14:textId="6AE9996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A4A5808" w14:textId="5464546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AROMATIČNO I LJEKOVITO BILJE</w:t>
            </w:r>
          </w:p>
        </w:tc>
      </w:tr>
      <w:tr w:rsidR="616F3724" w14:paraId="4CD0AB95"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73509F" w14:textId="25DED72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210C687" w14:textId="1F431B1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Slavica Dudaš, prof. struč. stud.</w:t>
            </w:r>
          </w:p>
        </w:tc>
      </w:tr>
      <w:tr w:rsidR="616F3724" w14:paraId="071EA608"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11BBFAC" w14:textId="01D0190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B2B391A" w14:textId="4525A87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6F98F348"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9635160" w14:textId="060A147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DA0876A" w14:textId="51FCAF7E"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Obvezni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937426F" w14:textId="41DCC71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559962" w14:textId="3398B57C"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r>
      <w:tr w:rsidR="616F3724" w14:paraId="5A1C3565"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A4A7239" w14:textId="6834107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1D21CA" w14:textId="51C2DCF0"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D792931" w14:textId="34AB5F8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486DC5B" w14:textId="741D078C"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Ljetni </w:t>
            </w:r>
          </w:p>
        </w:tc>
      </w:tr>
      <w:tr w:rsidR="616F3724" w14:paraId="169C4B47" w14:textId="77777777" w:rsidTr="616F372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FA79178" w14:textId="32F6E2F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F3CEB75" w14:textId="44248ED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683CE48" w14:textId="55BA770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60F4124E" w14:textId="28E664A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D8B1803" w14:textId="352F358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7B73AB6F" w14:textId="77777777" w:rsidTr="616F3724">
        <w:trPr>
          <w:trHeight w:val="300"/>
        </w:trPr>
        <w:tc>
          <w:tcPr>
            <w:tcW w:w="1273" w:type="dxa"/>
            <w:vMerge/>
            <w:tcBorders>
              <w:left w:val="single" w:sz="0" w:space="0" w:color="auto"/>
              <w:bottom w:val="single" w:sz="0" w:space="0" w:color="auto"/>
              <w:right w:val="single" w:sz="0" w:space="0" w:color="auto"/>
            </w:tcBorders>
            <w:vAlign w:val="center"/>
          </w:tcPr>
          <w:p w14:paraId="5FE4BCCB"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703788B" w14:textId="26B9C52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BAF7B4" w14:textId="66FF9E01"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D5A033F" w14:textId="5FEB154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DDA1F0" w14:textId="2CF921E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7C5D7723"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0F682BA" w14:textId="5FC3F45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7D5072F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3118C8" w14:textId="15A1A97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29707451"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5B9B10" w14:textId="158EBC59" w:rsidR="616F3724" w:rsidRDefault="616F3724" w:rsidP="616F3724">
            <w:pPr>
              <w:pStyle w:val="Odlomakpopisa"/>
              <w:numPr>
                <w:ilvl w:val="0"/>
                <w:numId w:val="26"/>
              </w:numPr>
              <w:spacing w:line="259" w:lineRule="auto"/>
              <w:rPr>
                <w:rFonts w:ascii="Calibri" w:eastAsia="Calibri" w:hAnsi="Calibri" w:cs="Calibri"/>
                <w:color w:val="000000" w:themeColor="text1"/>
              </w:rPr>
            </w:pPr>
            <w:r w:rsidRPr="616F3724">
              <w:rPr>
                <w:rFonts w:ascii="Calibri" w:eastAsia="Calibri" w:hAnsi="Calibri" w:cs="Calibri"/>
                <w:color w:val="000000" w:themeColor="text1"/>
                <w:lang w:val="hr-HR"/>
              </w:rPr>
              <w:t>Upoznati studente sa značajem i mogućnostima održivog uzgoja aromatičnog, začinskog i ljekovitog bilja.</w:t>
            </w:r>
          </w:p>
          <w:p w14:paraId="60072EA0" w14:textId="56198AB3" w:rsidR="616F3724" w:rsidRDefault="616F3724" w:rsidP="616F3724">
            <w:pPr>
              <w:pStyle w:val="Odlomakpopisa"/>
              <w:numPr>
                <w:ilvl w:val="0"/>
                <w:numId w:val="26"/>
              </w:numPr>
              <w:spacing w:line="259" w:lineRule="auto"/>
              <w:rPr>
                <w:rFonts w:ascii="Calibri" w:eastAsia="Calibri" w:hAnsi="Calibri" w:cs="Calibri"/>
                <w:color w:val="000000" w:themeColor="text1"/>
              </w:rPr>
            </w:pPr>
            <w:r w:rsidRPr="616F3724">
              <w:rPr>
                <w:rFonts w:ascii="Calibri" w:eastAsia="Calibri" w:hAnsi="Calibri" w:cs="Calibri"/>
                <w:color w:val="000000" w:themeColor="text1"/>
                <w:lang w:val="hr-HR"/>
              </w:rPr>
              <w:t>Upoznati studente s pojmom i standardima kvalitete, vrstama i karakteristikama bioaktivnih tvari.</w:t>
            </w:r>
          </w:p>
          <w:p w14:paraId="2DD5988E" w14:textId="258295EC" w:rsidR="616F3724" w:rsidRDefault="616F3724" w:rsidP="616F3724">
            <w:pPr>
              <w:pStyle w:val="Odlomakpopisa"/>
              <w:numPr>
                <w:ilvl w:val="0"/>
                <w:numId w:val="26"/>
              </w:numPr>
              <w:spacing w:line="259" w:lineRule="auto"/>
              <w:rPr>
                <w:rFonts w:ascii="Calibri" w:eastAsia="Calibri" w:hAnsi="Calibri" w:cs="Calibri"/>
                <w:color w:val="000000" w:themeColor="text1"/>
              </w:rPr>
            </w:pPr>
            <w:r w:rsidRPr="616F3724">
              <w:rPr>
                <w:rFonts w:ascii="Calibri" w:eastAsia="Calibri" w:hAnsi="Calibri" w:cs="Calibri"/>
                <w:color w:val="000000" w:themeColor="text1"/>
                <w:lang w:val="hr-HR"/>
              </w:rPr>
              <w:t xml:space="preserve">Upoznati studente s osnovnim načinima prerade te primjene aromatičnog i ljekovitog bilja. </w:t>
            </w:r>
          </w:p>
          <w:p w14:paraId="268CFAF7" w14:textId="1AFBC4D3" w:rsidR="616F3724" w:rsidRDefault="616F3724" w:rsidP="616F3724">
            <w:pPr>
              <w:pStyle w:val="Odlomakpopisa"/>
              <w:numPr>
                <w:ilvl w:val="0"/>
                <w:numId w:val="26"/>
              </w:numPr>
              <w:spacing w:line="259" w:lineRule="auto"/>
              <w:rPr>
                <w:rFonts w:ascii="Calibri" w:eastAsia="Calibri" w:hAnsi="Calibri" w:cs="Calibri"/>
                <w:color w:val="000000" w:themeColor="text1"/>
              </w:rPr>
            </w:pPr>
            <w:r w:rsidRPr="616F3724">
              <w:rPr>
                <w:rFonts w:ascii="Calibri" w:eastAsia="Calibri" w:hAnsi="Calibri" w:cs="Calibri"/>
                <w:color w:val="000000" w:themeColor="text1"/>
                <w:lang w:val="hr-HR"/>
              </w:rPr>
              <w:t xml:space="preserve">Upoznati studente s tehnologijom uzgoja osnovnih vrsta aromatičnog i ljekovitog bilja. </w:t>
            </w:r>
          </w:p>
          <w:p w14:paraId="06E148E1" w14:textId="47025D82" w:rsidR="616F3724" w:rsidRDefault="616F3724" w:rsidP="616F3724">
            <w:pPr>
              <w:pStyle w:val="Odlomakpopisa"/>
              <w:numPr>
                <w:ilvl w:val="0"/>
                <w:numId w:val="26"/>
              </w:numPr>
              <w:spacing w:line="259" w:lineRule="auto"/>
              <w:rPr>
                <w:rFonts w:ascii="Calibri" w:eastAsia="Calibri" w:hAnsi="Calibri" w:cs="Calibri"/>
                <w:color w:val="000000" w:themeColor="text1"/>
              </w:rPr>
            </w:pPr>
            <w:r w:rsidRPr="616F3724">
              <w:rPr>
                <w:rFonts w:ascii="Calibri" w:eastAsia="Calibri" w:hAnsi="Calibri" w:cs="Calibri"/>
                <w:color w:val="000000" w:themeColor="text1"/>
                <w:lang w:val="hr-HR"/>
              </w:rPr>
              <w:t>Upoznati studente s mogućnostima proizvodnje aromatiziranih proizvoda na bazi vina i jakih alkoholnih pića.</w:t>
            </w:r>
          </w:p>
        </w:tc>
      </w:tr>
      <w:tr w:rsidR="616F3724" w14:paraId="10EFB18A"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AC5C9E" w14:textId="38C763B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6ABB87A6"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4B80E47" w14:textId="0AD2DB2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2187BFB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68E2B8" w14:textId="7D3E865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0D89C18E"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A8977F" w14:textId="376D1056"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1.  1.1. Procijeniti utjecaj bioloških, ekoloških i fizikalno-kemijskih elemenata u poljoprivrednoj proizvodnji.</w:t>
            </w:r>
          </w:p>
          <w:p w14:paraId="1C170F67" w14:textId="66379040"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2.  1.2. Odabrati opremu, alate i mehanizaciju za poljoprivrednu proizvodnju.</w:t>
            </w:r>
          </w:p>
          <w:p w14:paraId="4E14672A" w14:textId="5C2CFC5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3.  1.4. Izraditi plan uzgoja mediteranskih kultura.</w:t>
            </w:r>
          </w:p>
          <w:p w14:paraId="797C3E64" w14:textId="2CBAC4E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4.  2.1. Procijeniti kvalitetu sadnog materijala. </w:t>
            </w:r>
          </w:p>
          <w:p w14:paraId="54B082BF" w14:textId="7E230C9E"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5.  2.2. Proizvesti sadni materijal odgovarajućom metodom razmnožavanja.</w:t>
            </w:r>
          </w:p>
          <w:p w14:paraId="29C707C0" w14:textId="6B15F79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6.  2.5. Odabrati prikladnu tehnologiju proizvodnje ljekovitog bilja.</w:t>
            </w:r>
          </w:p>
          <w:p w14:paraId="22F26CC3" w14:textId="7E09E82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7.  3.1. Upravljati plodnošću tla.</w:t>
            </w:r>
          </w:p>
          <w:p w14:paraId="5483C89D" w14:textId="36E023C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8.  3.2. Izraditi modele ishrane bilja.</w:t>
            </w:r>
          </w:p>
          <w:p w14:paraId="7CBD5753" w14:textId="4B22DBD3"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 xml:space="preserve">9.  3.4. Osmisliti mjere zaštite bilja od štetočinja. </w:t>
            </w:r>
          </w:p>
          <w:p w14:paraId="2BC8FF5E" w14:textId="1FBAAB6D"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 xml:space="preserve">10. 3.5. Odabrati model navodnjavanja prilagođen određenoj kulturi. </w:t>
            </w:r>
          </w:p>
          <w:p w14:paraId="6C0C65C6" w14:textId="2952B8D5"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11. 4.1. Primijeniti opremu i postrojenja u preradi poljoprivrednih proizvoda.</w:t>
            </w:r>
          </w:p>
          <w:p w14:paraId="10538AE0" w14:textId="3B4EA24C"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12. 4.4. Odabrati odgovarajuću metodu prerade i konzerviranja biljnih i životinjskih proizvoda.</w:t>
            </w:r>
          </w:p>
          <w:p w14:paraId="06F3010B" w14:textId="4429F670"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13. 5.1. Procijeniti kvalitetu poljoprivrednih proizvoda temeljem kemijskih i senzornih karakteristika.</w:t>
            </w:r>
          </w:p>
          <w:p w14:paraId="71EA5300" w14:textId="239F545C"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14. 5.2. Organizirati poslove poljoprivrednog gospodarstva u skladu s normativnim aktima.</w:t>
            </w:r>
          </w:p>
          <w:p w14:paraId="3A00D936" w14:textId="5E175BBB" w:rsidR="616F3724" w:rsidRDefault="616F3724" w:rsidP="616F3724">
            <w:pPr>
              <w:pBdr>
                <w:top w:val="nil"/>
                <w:left w:val="nil"/>
                <w:bottom w:val="nil"/>
                <w:right w:val="nil"/>
                <w:between w:val="nil"/>
              </w:pBdr>
              <w:rPr>
                <w:rFonts w:ascii="Calibri" w:eastAsia="Calibri" w:hAnsi="Calibri" w:cs="Calibri"/>
                <w:sz w:val="22"/>
                <w:szCs w:val="22"/>
              </w:rPr>
            </w:pPr>
            <w:r w:rsidRPr="616F3724">
              <w:rPr>
                <w:rFonts w:ascii="Calibri" w:eastAsia="Calibri" w:hAnsi="Calibri" w:cs="Calibri"/>
                <w:sz w:val="22"/>
                <w:szCs w:val="22"/>
                <w:lang w:val="hr-HR"/>
              </w:rPr>
              <w:t>15. 5.4. Osmisliti aktivnosti prezentacije, plasmana i distribucije poljoprivrednih proizvoda.</w:t>
            </w:r>
          </w:p>
        </w:tc>
      </w:tr>
      <w:tr w:rsidR="616F3724" w14:paraId="29DA370C"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E2CE64" w14:textId="049DA23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315D082A"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32E553F" w14:textId="5D55FC0D"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I1 Odlučiti o identitetu aromatičnog i začinskog bilja te vrsti bioaktivnih tvari odabranih vrsta aromatičnog i začinskog bilja</w:t>
            </w:r>
          </w:p>
          <w:p w14:paraId="7F45EA24" w14:textId="6438519B"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I2 Objasniti uvjete za podizanje nasada te tehnologije uzgoja odabranih vrsta i sortimenata aromatičnog i začinskog bilja</w:t>
            </w:r>
          </w:p>
          <w:p w14:paraId="1D1D2B24" w14:textId="0093D33C"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I3 Odlučiti o načinu prerade i primjene odabranih vrsta aromatičnog i začinskog bilja u ovisnosti o karakteristikama </w:t>
            </w:r>
          </w:p>
          <w:p w14:paraId="412E72BE" w14:textId="03B65D39"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I4 Proizvesti estrakt, macerat, začinsko ulje ili eterično ulje. </w:t>
            </w:r>
          </w:p>
          <w:p w14:paraId="4BAA68E6" w14:textId="11A6C407"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I5 Procijeniti kvalitetu biljne sirovine aromatičnog i začinskog bilja na osnovu njegovih karakteristika i sadržaja bioaktivnih tvari.</w:t>
            </w:r>
          </w:p>
        </w:tc>
      </w:tr>
      <w:tr w:rsidR="616F3724" w14:paraId="3F5D7A50"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322E89C" w14:textId="5336EF3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0007E51D"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5A036B1" w14:textId="70853BDA"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Značaj i stanje u uzgoju, površine pod aromatičnim i začinskim biljem u Republici Hrvatskoj. Hranidbena i zdravstvena vrijednost začinskog bilja, sadržaj bioaktivnih tvari i antioksidativni kapacitet. Tehnologija uzgoja aromatičnih i začinskih vrsta u uzgoju na otvorenom i u zaštićenim prostorima baziran na osnovama botanike, biokemije, fiziologije, hranidbe, opće proizvodnje i zaštite bilja, primjene sjetvenog kalendara. Mjere njege nasada, berba, dorada, sortiranje, pakiranje, skladištenje i otprema. Kvaliteta začinskog bilja i osnovni oblici prerade.</w:t>
            </w:r>
          </w:p>
        </w:tc>
      </w:tr>
      <w:tr w:rsidR="616F3724" w14:paraId="6563BAB4"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C09F00" w14:textId="2A1AF29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BC7116C" w14:textId="2146D0D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56CF13B4" w14:textId="08B7FF4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19C90AE8" w14:textId="66041DF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78F58739" w14:textId="15E95A7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45E1D04E" w14:textId="72AB57F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42799F6E" w14:textId="76C809B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481D4047" w14:textId="4F43E01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3101F0F8" w14:textId="0F8DF85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1D02C3B8" w14:textId="52583EB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7CB27777" w14:textId="257587E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33AC50AE"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150DCF2" w14:textId="5A975FF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4A53D039" w14:textId="77777777" w:rsidTr="616F372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1332A3" w14:textId="7C368242"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tc>
      </w:tr>
      <w:tr w:rsidR="616F3724" w14:paraId="086634E4"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86C4A28" w14:textId="48C1F58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5BF52A33" w14:textId="77777777" w:rsidTr="616F372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6EA69530" w14:textId="544B50F1"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6560D003" w14:textId="2EE8CE3D" w:rsidR="616F3724" w:rsidRDefault="616F3724" w:rsidP="616F3724">
            <w:pPr>
              <w:rPr>
                <w:rFonts w:ascii="Calibri" w:eastAsia="Calibri" w:hAnsi="Calibri" w:cs="Calibri"/>
                <w:sz w:val="22"/>
                <w:szCs w:val="22"/>
              </w:rPr>
            </w:pPr>
          </w:p>
          <w:p w14:paraId="16DD39E8" w14:textId="00AE50A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04A8A748" w14:textId="068E0493"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7"/>
              <w:gridCol w:w="885"/>
              <w:gridCol w:w="885"/>
              <w:gridCol w:w="1090"/>
              <w:gridCol w:w="1025"/>
              <w:gridCol w:w="580"/>
              <w:gridCol w:w="1484"/>
              <w:gridCol w:w="604"/>
              <w:gridCol w:w="687"/>
              <w:gridCol w:w="631"/>
            </w:tblGrid>
            <w:tr w:rsidR="616F3724" w14:paraId="2E8BB526"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6867EF" w14:textId="40E4C3F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EE88CA" w14:textId="5F09E3B3"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Kolokvij I</w:t>
                  </w:r>
                </w:p>
              </w:tc>
              <w:tc>
                <w:tcPr>
                  <w:tcW w:w="8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6B43E00" w14:textId="666E9187"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Kolokvij II</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72DF1A2" w14:textId="2C6D9DE4"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Destilacija</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37EB198" w14:textId="151B799E"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Izrada macerata</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044023D" w14:textId="571A185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Test</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C186CAC" w14:textId="3645A368" w:rsidR="616F3724" w:rsidRDefault="616F3724" w:rsidP="616F3724">
                  <w:pPr>
                    <w:spacing w:line="259" w:lineRule="auto"/>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Prepoznavanje bilja </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A3BDAA" w14:textId="766F138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CBF434" w14:textId="6C6BBEF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05A5C77" w14:textId="0C14AC9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6E40C98C"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F8E6DD" w14:textId="19A9906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68DD0" w14:textId="69A8CD5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13" w:type="dxa"/>
                  <w:tcBorders>
                    <w:top w:val="single" w:sz="6" w:space="0" w:color="auto"/>
                    <w:left w:val="single" w:sz="6" w:space="0" w:color="auto"/>
                    <w:bottom w:val="single" w:sz="6" w:space="0" w:color="auto"/>
                    <w:right w:val="single" w:sz="6" w:space="0" w:color="auto"/>
                  </w:tcBorders>
                  <w:tcMar>
                    <w:left w:w="105" w:type="dxa"/>
                    <w:right w:w="105" w:type="dxa"/>
                  </w:tcMar>
                </w:tcPr>
                <w:p w14:paraId="31084B96" w14:textId="4724981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347E2E" w14:textId="35DE57F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48" w:type="dxa"/>
                  <w:tcBorders>
                    <w:top w:val="single" w:sz="6" w:space="0" w:color="auto"/>
                    <w:left w:val="single" w:sz="6" w:space="0" w:color="auto"/>
                    <w:bottom w:val="single" w:sz="6" w:space="0" w:color="auto"/>
                    <w:right w:val="single" w:sz="6" w:space="0" w:color="auto"/>
                  </w:tcBorders>
                  <w:tcMar>
                    <w:left w:w="105" w:type="dxa"/>
                    <w:right w:w="105" w:type="dxa"/>
                  </w:tcMar>
                </w:tcPr>
                <w:p w14:paraId="6AEABBCF" w14:textId="2EAB8A7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tcPr>
                <w:p w14:paraId="108D4559" w14:textId="2D8EA7A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CCDA5A" w14:textId="0D1C9A2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635D95" w14:textId="541FF3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9090F1" w14:textId="40EC201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BC9AAF" w14:textId="35839FF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4EE2291C"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6B84DE" w14:textId="5B2FFEA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1B013B" w14:textId="6182EB9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13" w:type="dxa"/>
                  <w:tcBorders>
                    <w:top w:val="single" w:sz="6" w:space="0" w:color="auto"/>
                    <w:left w:val="single" w:sz="6" w:space="0" w:color="auto"/>
                    <w:bottom w:val="single" w:sz="6" w:space="0" w:color="auto"/>
                    <w:right w:val="single" w:sz="6" w:space="0" w:color="auto"/>
                  </w:tcBorders>
                  <w:tcMar>
                    <w:left w:w="105" w:type="dxa"/>
                    <w:right w:w="105" w:type="dxa"/>
                  </w:tcMar>
                </w:tcPr>
                <w:p w14:paraId="1DA5A283" w14:textId="210ED24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1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1CE107" w14:textId="4C89992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48" w:type="dxa"/>
                  <w:tcBorders>
                    <w:top w:val="single" w:sz="6" w:space="0" w:color="auto"/>
                    <w:left w:val="single" w:sz="6" w:space="0" w:color="auto"/>
                    <w:bottom w:val="single" w:sz="6" w:space="0" w:color="auto"/>
                    <w:right w:val="single" w:sz="6" w:space="0" w:color="auto"/>
                  </w:tcBorders>
                  <w:tcMar>
                    <w:left w:w="105" w:type="dxa"/>
                    <w:right w:w="105" w:type="dxa"/>
                  </w:tcMar>
                </w:tcPr>
                <w:p w14:paraId="71C48301" w14:textId="7DBF435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tcPr>
                <w:p w14:paraId="3AF31B9E" w14:textId="23D084D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DB11A4" w14:textId="2E16DCA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5C2C19" w14:textId="6B38273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E0904A" w14:textId="4A7702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82E7E7" w14:textId="61B1197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67F8588E"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87B02D" w14:textId="57493BA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B63BB0" w14:textId="296B7B8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813" w:type="dxa"/>
                  <w:tcBorders>
                    <w:top w:val="single" w:sz="6" w:space="0" w:color="auto"/>
                    <w:left w:val="single" w:sz="6" w:space="0" w:color="auto"/>
                    <w:bottom w:val="single" w:sz="6" w:space="0" w:color="auto"/>
                    <w:right w:val="single" w:sz="6" w:space="0" w:color="auto"/>
                  </w:tcBorders>
                  <w:tcMar>
                    <w:left w:w="105" w:type="dxa"/>
                    <w:right w:w="105" w:type="dxa"/>
                  </w:tcMar>
                </w:tcPr>
                <w:p w14:paraId="377986A1" w14:textId="530F26F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A31142" w14:textId="7FE7280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48" w:type="dxa"/>
                  <w:tcBorders>
                    <w:top w:val="single" w:sz="6" w:space="0" w:color="auto"/>
                    <w:left w:val="single" w:sz="6" w:space="0" w:color="auto"/>
                    <w:bottom w:val="single" w:sz="6" w:space="0" w:color="auto"/>
                    <w:right w:val="single" w:sz="6" w:space="0" w:color="auto"/>
                  </w:tcBorders>
                  <w:tcMar>
                    <w:left w:w="105" w:type="dxa"/>
                    <w:right w:w="105" w:type="dxa"/>
                  </w:tcMar>
                </w:tcPr>
                <w:p w14:paraId="2F34D308" w14:textId="6AC715B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tcPr>
                <w:p w14:paraId="1F04DD3E" w14:textId="0B1D848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087446" w14:textId="37797C7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270834" w14:textId="4F6BF57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621A14" w14:textId="408BE02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91F2CA" w14:textId="550AAD5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2C6FD20B"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BE376E" w14:textId="7D3DEC5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2A0820" w14:textId="01A3C52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813" w:type="dxa"/>
                  <w:tcBorders>
                    <w:top w:val="single" w:sz="6" w:space="0" w:color="auto"/>
                    <w:left w:val="single" w:sz="6" w:space="0" w:color="auto"/>
                    <w:bottom w:val="single" w:sz="6" w:space="0" w:color="auto"/>
                    <w:right w:val="single" w:sz="6" w:space="0" w:color="auto"/>
                  </w:tcBorders>
                  <w:tcMar>
                    <w:left w:w="105" w:type="dxa"/>
                    <w:right w:w="105" w:type="dxa"/>
                  </w:tcMar>
                </w:tcPr>
                <w:p w14:paraId="1FB1FD29" w14:textId="2BC6BBA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8BB16" w14:textId="1E5E71A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948" w:type="dxa"/>
                  <w:tcBorders>
                    <w:top w:val="single" w:sz="6" w:space="0" w:color="auto"/>
                    <w:left w:val="single" w:sz="6" w:space="0" w:color="auto"/>
                    <w:bottom w:val="single" w:sz="6" w:space="0" w:color="auto"/>
                    <w:right w:val="single" w:sz="6" w:space="0" w:color="auto"/>
                  </w:tcBorders>
                  <w:tcMar>
                    <w:left w:w="105" w:type="dxa"/>
                    <w:right w:w="105" w:type="dxa"/>
                  </w:tcMar>
                </w:tcPr>
                <w:p w14:paraId="6EDECC1E" w14:textId="074F3CE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tcPr>
                <w:p w14:paraId="160A5C20" w14:textId="5B7B32A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4280AE" w14:textId="1B69846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F0F61D" w14:textId="192F97C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ECCD31" w14:textId="67D0FE9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F89FA9" w14:textId="4EFC232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730BDB71"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613B7D" w14:textId="408AF03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502BA2" w14:textId="42DEC2A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813" w:type="dxa"/>
                  <w:tcBorders>
                    <w:top w:val="single" w:sz="6" w:space="0" w:color="auto"/>
                    <w:left w:val="single" w:sz="6" w:space="0" w:color="auto"/>
                    <w:bottom w:val="single" w:sz="6" w:space="0" w:color="auto"/>
                    <w:right w:val="single" w:sz="6" w:space="0" w:color="auto"/>
                  </w:tcBorders>
                  <w:tcMar>
                    <w:left w:w="105" w:type="dxa"/>
                    <w:right w:w="105" w:type="dxa"/>
                  </w:tcMar>
                </w:tcPr>
                <w:p w14:paraId="0A1ABB2D" w14:textId="2A548E6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12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BF5B1C" w14:textId="6B31608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48" w:type="dxa"/>
                  <w:tcBorders>
                    <w:top w:val="single" w:sz="6" w:space="0" w:color="auto"/>
                    <w:left w:val="single" w:sz="6" w:space="0" w:color="auto"/>
                    <w:bottom w:val="single" w:sz="6" w:space="0" w:color="auto"/>
                    <w:right w:val="single" w:sz="6" w:space="0" w:color="auto"/>
                  </w:tcBorders>
                  <w:tcMar>
                    <w:left w:w="105" w:type="dxa"/>
                    <w:right w:w="105" w:type="dxa"/>
                  </w:tcMar>
                </w:tcPr>
                <w:p w14:paraId="06AD2826" w14:textId="387386F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tcMar>
                    <w:left w:w="105" w:type="dxa"/>
                    <w:right w:w="105" w:type="dxa"/>
                  </w:tcMar>
                </w:tcPr>
                <w:p w14:paraId="59A62A02" w14:textId="1617A0C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B799C3" w14:textId="7A3127E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4BC919" w14:textId="73DE707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4C8BFC" w14:textId="29D8E38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4E60D8" w14:textId="5123243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3E008BC3"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A1F979" w14:textId="012D4E9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663C3E" w14:textId="78140BF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w:t>
                  </w:r>
                </w:p>
              </w:tc>
              <w:tc>
                <w:tcPr>
                  <w:tcW w:w="8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6C2EF19" w14:textId="49811A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BFA898" w14:textId="793C1BC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4F8D443" w14:textId="5358B21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E4E753D" w14:textId="0D375BA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958976" w14:textId="5CAD9C3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4DF167" w14:textId="2B5A2CE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65F077" w14:textId="32C0A5E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82AEDD" w14:textId="2F31209A"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45A3D011" w14:textId="77777777" w:rsidTr="616F3724">
              <w:trPr>
                <w:trHeight w:val="300"/>
              </w:trPr>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FDAEB2" w14:textId="7CBC366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689781" w14:textId="196BD10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c>
                <w:tcPr>
                  <w:tcW w:w="8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098538" w14:textId="5835FF2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c>
                <w:tcPr>
                  <w:tcW w:w="112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5DB1DB" w14:textId="381E274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0,3</w:t>
                  </w:r>
                </w:p>
              </w:tc>
              <w:tc>
                <w:tcPr>
                  <w:tcW w:w="94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BA1C0F" w14:textId="3E60A9C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0,3</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8BB7D4" w14:textId="4968ACD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0,3</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8EBFF4" w14:textId="350B9D2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0,3</w:t>
                  </w:r>
                </w:p>
              </w:tc>
              <w:tc>
                <w:tcPr>
                  <w:tcW w:w="75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4F8401" w14:textId="7C0C61F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82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7D4531" w14:textId="5DF5148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73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419B34" w14:textId="51A9AE9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w:t>
                  </w:r>
                </w:p>
              </w:tc>
            </w:tr>
          </w:tbl>
          <w:p w14:paraId="229A7369" w14:textId="3DD77F9A" w:rsidR="616F3724" w:rsidRDefault="616F3724" w:rsidP="616F3724">
            <w:pPr>
              <w:jc w:val="both"/>
              <w:rPr>
                <w:rFonts w:ascii="Calibri" w:eastAsia="Calibri" w:hAnsi="Calibri" w:cs="Calibri"/>
                <w:color w:val="000000" w:themeColor="text1"/>
                <w:sz w:val="22"/>
                <w:szCs w:val="22"/>
              </w:rPr>
            </w:pPr>
          </w:p>
          <w:p w14:paraId="42327CC6" w14:textId="0A88F19F"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2E756541" w14:textId="735023A5" w:rsidR="616F3724" w:rsidRDefault="616F3724" w:rsidP="616F3724">
            <w:pPr>
              <w:rPr>
                <w:rFonts w:ascii="Calibri" w:eastAsia="Calibri" w:hAnsi="Calibri" w:cs="Calibri"/>
                <w:sz w:val="22"/>
                <w:szCs w:val="22"/>
              </w:rPr>
            </w:pPr>
          </w:p>
          <w:p w14:paraId="6E41ED2C" w14:textId="7A3568D6"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43DFE695" w14:textId="494ACC45"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616F3724" w14:paraId="1E72755F"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F81B82" w14:textId="68F452D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20E7730" w14:textId="05764D7B"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Pisani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91E7FED" w14:textId="50742A34"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2B161B6" w14:textId="4DDC7B5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4A28BF" w14:textId="67F5CB3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606DB5" w14:textId="17A615C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752F0F44"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987605" w14:textId="7CABFA8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78B71C6" w14:textId="55F8EAC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41277C4" w14:textId="3DF1C012"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42541E" w14:textId="3E6DEDE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B80BAF" w14:textId="5687B07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0AD62C" w14:textId="0CFD552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61D61F15"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9C2F3E" w14:textId="4A56F6E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5DF98DAD" w14:textId="1A41A55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1112952" w14:textId="51E80A9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DE3D95" w14:textId="14B3EB9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F0852C" w14:textId="2A2F1BD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AEBC69" w14:textId="04BEB69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7B5059DF"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5FA1FD7" w14:textId="5EC9DB8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71413535" w14:textId="30712880"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4F5842B" w14:textId="75F2A3A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8FE653" w14:textId="69B9B79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4C2793" w14:textId="7FCF740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3B242F1" w14:textId="46FD2DF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110BF617"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19616C" w14:textId="03CF66F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3D26BDE" w14:textId="79BE1433"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FFDE9B0" w14:textId="2A0B5BF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10%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306A45" w14:textId="46DA182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CDC367" w14:textId="5CF37EA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0337AD" w14:textId="6FF66B1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7619A238"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317150" w14:textId="12E8F6E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C0D229D" w14:textId="13E95A8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8C9C7DB" w14:textId="35C45A8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8946FE" w14:textId="461CF55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AA271C" w14:textId="7B1B03D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28443A" w14:textId="66C5EFD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r>
            <w:tr w:rsidR="616F3724" w14:paraId="50AED86F"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CE375E" w14:textId="40B5BB8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016160" w14:textId="1B32C76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70%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E126EDF" w14:textId="788AC43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D7CDEF" w14:textId="4A6AE26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2A1DFE" w14:textId="114F8FA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1D2156" w14:textId="14C3E95A"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26BF9300"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C9CB3E" w14:textId="3FAD682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492DFD" w14:textId="3DC6192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2,1</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55C219D" w14:textId="4CB6FC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231AB6" w14:textId="70FF47A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50154A" w14:textId="6D3D5F4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DEF6E38" w14:textId="23CBBA4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w:t>
                  </w:r>
                </w:p>
              </w:tc>
            </w:tr>
          </w:tbl>
          <w:p w14:paraId="21D4BDAE" w14:textId="488533A3" w:rsidR="616F3724" w:rsidRDefault="616F3724" w:rsidP="616F3724">
            <w:pPr>
              <w:rPr>
                <w:rFonts w:ascii="Calibri" w:eastAsia="Calibri" w:hAnsi="Calibri" w:cs="Calibri"/>
                <w:sz w:val="22"/>
                <w:szCs w:val="22"/>
              </w:rPr>
            </w:pPr>
          </w:p>
          <w:p w14:paraId="07AB54C3" w14:textId="5008B606"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A09D4D7" w14:textId="60D6873F" w:rsidR="616F3724" w:rsidRDefault="616F3724" w:rsidP="616F3724">
            <w:pPr>
              <w:jc w:val="both"/>
              <w:rPr>
                <w:rFonts w:ascii="Calibri" w:eastAsia="Calibri" w:hAnsi="Calibri" w:cs="Calibri"/>
                <w:color w:val="000000" w:themeColor="text1"/>
                <w:sz w:val="22"/>
                <w:szCs w:val="22"/>
              </w:rPr>
            </w:pPr>
          </w:p>
          <w:p w14:paraId="12BBFC0D" w14:textId="20B9DC0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01AB7476" w14:textId="6BE6C6E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7A7B578C" w14:textId="51A3387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056559C8" w14:textId="080952CF"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616F3724" w14:paraId="6834905B"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D34FA3" w14:textId="4FEF00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66CA94" w14:textId="5900F14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D7C8D4" w14:textId="603258D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6AFA96BB"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21DE8C" w14:textId="179B78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72316C" w14:textId="270A99E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BB26AB" w14:textId="40328FE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036DE21E"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2F2FBC5" w14:textId="0AB052E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6F62AD" w14:textId="7777EB6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35209F" w14:textId="3333ACF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4AAFE746"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835460" w14:textId="61592FA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A89D89" w14:textId="42162F6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296030" w14:textId="439DB55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18CD87A2"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2C0FCC" w14:textId="3924546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26E186" w14:textId="50F04CD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9A9D65" w14:textId="07F4881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3E2F6CD9"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B0EA76" w14:textId="4FCBD7F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255029" w14:textId="1456D45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899543" w14:textId="7CBC9D9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41783283" w14:textId="39014BB8" w:rsidR="616F3724" w:rsidRDefault="616F3724" w:rsidP="616F3724">
            <w:pPr>
              <w:rPr>
                <w:rFonts w:ascii="Calibri" w:eastAsia="Calibri" w:hAnsi="Calibri" w:cs="Calibri"/>
                <w:sz w:val="22"/>
                <w:szCs w:val="22"/>
              </w:rPr>
            </w:pPr>
          </w:p>
        </w:tc>
      </w:tr>
      <w:tr w:rsidR="616F3724" w14:paraId="381156D7"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8D1142" w14:textId="5F0DBB9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02EFEFC3"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4BAD576" w14:textId="6F1A016B" w:rsidR="616F3724" w:rsidRDefault="616F3724" w:rsidP="616F3724">
            <w:pPr>
              <w:pStyle w:val="Odlomakpopisa"/>
              <w:numPr>
                <w:ilvl w:val="0"/>
                <w:numId w:val="25"/>
              </w:numPr>
              <w:spacing w:line="257" w:lineRule="auto"/>
              <w:rPr>
                <w:rFonts w:ascii="Calibri" w:eastAsia="Calibri" w:hAnsi="Calibri" w:cs="Calibri"/>
              </w:rPr>
            </w:pPr>
            <w:r w:rsidRPr="616F3724">
              <w:rPr>
                <w:rFonts w:ascii="Calibri" w:eastAsia="Calibri" w:hAnsi="Calibri" w:cs="Calibri"/>
                <w:lang w:val="hr"/>
              </w:rPr>
              <w:t>Ekološka udruga Krka, Priručnik o sakupljanju ljekovitog bilja, 2015., (</w:t>
            </w:r>
            <w:hyperlink r:id="rId62">
              <w:r w:rsidRPr="616F3724">
                <w:rPr>
                  <w:rStyle w:val="Hiperveza"/>
                  <w:rFonts w:ascii="Calibri" w:eastAsia="Calibri" w:hAnsi="Calibri" w:cs="Calibri"/>
                  <w:lang w:val="hr"/>
                </w:rPr>
                <w:t>https://www.eu-krka-knin.hr/files/Prirucnik_ljekovito_bilje.pdf</w:t>
              </w:r>
            </w:hyperlink>
            <w:r w:rsidRPr="616F3724">
              <w:rPr>
                <w:rFonts w:ascii="Calibri" w:eastAsia="Calibri" w:hAnsi="Calibri" w:cs="Calibri"/>
                <w:lang w:val="hr"/>
              </w:rPr>
              <w:t>)</w:t>
            </w:r>
          </w:p>
          <w:p w14:paraId="688F148D" w14:textId="44D1BE33" w:rsidR="616F3724" w:rsidRDefault="00E40A4F" w:rsidP="616F3724">
            <w:pPr>
              <w:pStyle w:val="Odlomakpopisa"/>
              <w:numPr>
                <w:ilvl w:val="0"/>
                <w:numId w:val="25"/>
              </w:numPr>
              <w:spacing w:line="257" w:lineRule="auto"/>
              <w:rPr>
                <w:rFonts w:ascii="Calibri" w:eastAsia="Calibri" w:hAnsi="Calibri" w:cs="Calibri"/>
              </w:rPr>
            </w:pPr>
            <w:hyperlink r:id="rId63">
              <w:r w:rsidR="616F3724" w:rsidRPr="616F3724">
                <w:rPr>
                  <w:rStyle w:val="Hiperveza"/>
                  <w:rFonts w:ascii="Calibri" w:eastAsia="Calibri" w:hAnsi="Calibri" w:cs="Calibri"/>
                  <w:lang w:val="hr"/>
                </w:rPr>
                <w:t>https://www.youtube.com/watch?v=YJTlGBho8kQ</w:t>
              </w:r>
            </w:hyperlink>
          </w:p>
          <w:p w14:paraId="7600028F" w14:textId="45969609" w:rsidR="616F3724" w:rsidRDefault="616F3724" w:rsidP="616F3724">
            <w:pPr>
              <w:pStyle w:val="Odlomakpopisa"/>
              <w:numPr>
                <w:ilvl w:val="0"/>
                <w:numId w:val="25"/>
              </w:numPr>
              <w:spacing w:line="257" w:lineRule="auto"/>
              <w:rPr>
                <w:rFonts w:ascii="Calibri" w:eastAsia="Calibri" w:hAnsi="Calibri" w:cs="Calibri"/>
                <w:color w:val="000000" w:themeColor="text1"/>
              </w:rPr>
            </w:pPr>
            <w:r w:rsidRPr="616F3724">
              <w:rPr>
                <w:rFonts w:ascii="Calibri" w:eastAsia="Calibri" w:hAnsi="Calibri" w:cs="Calibri"/>
                <w:color w:val="000000" w:themeColor="text1"/>
                <w:lang w:val="hr-HR"/>
              </w:rPr>
              <w:t xml:space="preserve">Interni nastavni materijali                                                                                       </w:t>
            </w:r>
          </w:p>
          <w:p w14:paraId="11BC26FB" w14:textId="44E1FCC8" w:rsidR="616F3724" w:rsidRDefault="616F3724" w:rsidP="616F3724">
            <w:pPr>
              <w:pStyle w:val="Odlomakpopisa"/>
              <w:numPr>
                <w:ilvl w:val="0"/>
                <w:numId w:val="25"/>
              </w:numPr>
              <w:spacing w:line="257" w:lineRule="auto"/>
              <w:rPr>
                <w:rFonts w:ascii="Calibri" w:eastAsia="Calibri" w:hAnsi="Calibri" w:cs="Calibri"/>
              </w:rPr>
            </w:pPr>
            <w:r w:rsidRPr="616F3724">
              <w:rPr>
                <w:rFonts w:ascii="Calibri" w:eastAsia="Calibri" w:hAnsi="Calibri" w:cs="Calibri"/>
                <w:lang w:val="hr-HR"/>
              </w:rPr>
              <w:t>Stepanović, B., Radanović, D., Turšić, I., Nemčević, N., Ivanec, J. Uzgoj ljekovitog i aromatičnog bilja, Jan Spider, Pitomača, 2009.</w:t>
            </w:r>
          </w:p>
          <w:p w14:paraId="4145FB73" w14:textId="64DC1747" w:rsidR="616F3724" w:rsidRDefault="616F3724" w:rsidP="616F3724">
            <w:pPr>
              <w:pStyle w:val="Odlomakpopisa"/>
              <w:numPr>
                <w:ilvl w:val="0"/>
                <w:numId w:val="25"/>
              </w:numPr>
              <w:spacing w:line="257" w:lineRule="auto"/>
              <w:rPr>
                <w:rFonts w:ascii="Calibri" w:eastAsia="Calibri" w:hAnsi="Calibri" w:cs="Calibri"/>
              </w:rPr>
            </w:pPr>
            <w:r w:rsidRPr="616F3724">
              <w:rPr>
                <w:rFonts w:ascii="Calibri" w:eastAsia="Calibri" w:hAnsi="Calibri" w:cs="Calibri"/>
                <w:lang w:val="hr"/>
              </w:rPr>
              <w:t xml:space="preserve"> </w:t>
            </w:r>
            <w:r w:rsidRPr="616F3724">
              <w:rPr>
                <w:rFonts w:ascii="Calibri" w:eastAsia="Calibri" w:hAnsi="Calibri" w:cs="Calibri"/>
                <w:lang w:val="hr-HR"/>
              </w:rPr>
              <w:t>Voća, S., Bilandžija, D., Radman, S., Šic Žlabur, S.  Ekološki uzgoj aromatičnog i ljekovitog bilja. Priručnik. Zagrebačka županija, Zagreb, 2020.   (</w:t>
            </w:r>
            <w:hyperlink r:id="rId64">
              <w:r w:rsidRPr="616F3724">
                <w:rPr>
                  <w:rStyle w:val="Hiperveza"/>
                  <w:rFonts w:ascii="Calibri" w:eastAsia="Calibri" w:hAnsi="Calibri" w:cs="Calibri"/>
                  <w:lang w:val="hr-HR"/>
                </w:rPr>
                <w:t>https://www.zagrebacka-zupanija.hr/media/filer_public/db/24/db247141-efcf-48bc-a9a2-8d8734c9e88d/prirucnik_ekoloski_uzgoj_ljekovitog_i_aromaticnog_bilja.pdf)</w:t>
              </w:r>
            </w:hyperlink>
            <w:r w:rsidRPr="616F3724">
              <w:rPr>
                <w:rFonts w:ascii="Calibri" w:eastAsia="Calibri" w:hAnsi="Calibri" w:cs="Calibri"/>
                <w:lang w:val="hr-HR"/>
              </w:rPr>
              <w:t xml:space="preserve">                                                                                                                                                              </w:t>
            </w:r>
          </w:p>
        </w:tc>
      </w:tr>
      <w:tr w:rsidR="616F3724" w14:paraId="2DDBC02E"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65D1E85" w14:textId="4BD6A48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7AA359AB" w14:textId="77777777" w:rsidTr="616F372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EE48640" w14:textId="1F28874F" w:rsidR="616F3724" w:rsidRDefault="616F3724" w:rsidP="616F3724">
            <w:pPr>
              <w:pStyle w:val="Odlomakpopisa"/>
              <w:numPr>
                <w:ilvl w:val="0"/>
                <w:numId w:val="24"/>
              </w:numPr>
              <w:spacing w:line="257" w:lineRule="auto"/>
              <w:rPr>
                <w:rFonts w:ascii="Calibri" w:eastAsia="Calibri" w:hAnsi="Calibri" w:cs="Calibri"/>
                <w:color w:val="000000" w:themeColor="text1"/>
              </w:rPr>
            </w:pPr>
            <w:r w:rsidRPr="616F3724">
              <w:rPr>
                <w:rFonts w:ascii="Calibri" w:eastAsia="Calibri" w:hAnsi="Calibri" w:cs="Calibri"/>
                <w:color w:val="000000" w:themeColor="text1"/>
                <w:lang w:val="hr-HR"/>
              </w:rPr>
              <w:t xml:space="preserve">Šilješ I., Grozdanić, Đ., Grgesina, I.  Poznavanje, uzgoj i prerada ljekovitog bilja. Školska knjiga Zagreb, 1992.                                    </w:t>
            </w:r>
          </w:p>
          <w:p w14:paraId="49C3392D" w14:textId="2AE7ECE2" w:rsidR="616F3724" w:rsidRDefault="616F3724" w:rsidP="616F3724">
            <w:pPr>
              <w:pStyle w:val="Odlomakpopisa"/>
              <w:numPr>
                <w:ilvl w:val="0"/>
                <w:numId w:val="24"/>
              </w:numPr>
              <w:spacing w:line="257" w:lineRule="auto"/>
              <w:rPr>
                <w:rFonts w:ascii="Calibri" w:eastAsia="Calibri" w:hAnsi="Calibri" w:cs="Calibri"/>
                <w:color w:val="000000" w:themeColor="text1"/>
              </w:rPr>
            </w:pPr>
            <w:r w:rsidRPr="616F3724">
              <w:rPr>
                <w:rFonts w:ascii="Calibri" w:eastAsia="Calibri" w:hAnsi="Calibri" w:cs="Calibri"/>
                <w:color w:val="000000" w:themeColor="text1"/>
                <w:lang w:val="hr-HR"/>
              </w:rPr>
              <w:t>Keršek, E. Ljekovito bilje u vinu i rakiji. Vbz,  Zagreb, 2006.</w:t>
            </w:r>
          </w:p>
        </w:tc>
      </w:tr>
      <w:tr w:rsidR="616F3724" w14:paraId="65EDF56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D72BCC9" w14:textId="1F4B516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3E892744"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5DDF69D" w14:textId="06E5DB81"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00CD609B" w14:textId="70D9CD97" w:rsidR="616F3724" w:rsidRDefault="616F3724" w:rsidP="616F3724">
      <w:pPr>
        <w:rPr>
          <w:rFonts w:ascii="Calibri" w:eastAsia="Calibri" w:hAnsi="Calibri" w:cs="Calibri"/>
          <w:color w:val="000000" w:themeColor="text1"/>
          <w:sz w:val="22"/>
          <w:szCs w:val="22"/>
          <w:lang w:val="hr-HR"/>
        </w:rPr>
      </w:pPr>
    </w:p>
    <w:p w14:paraId="4E24E809" w14:textId="303AAF5B" w:rsidR="616F3724" w:rsidRDefault="616F3724" w:rsidP="616F3724">
      <w:pPr>
        <w:rPr>
          <w:rFonts w:ascii="Calibri" w:eastAsia="Calibri" w:hAnsi="Calibri" w:cs="Calibri"/>
          <w:color w:val="000000" w:themeColor="text1"/>
          <w:sz w:val="22"/>
          <w:szCs w:val="22"/>
          <w:lang w:val="hr-HR"/>
        </w:rPr>
      </w:pPr>
    </w:p>
    <w:p w14:paraId="2615FCA3" w14:textId="76E8889B" w:rsidR="616F3724" w:rsidRDefault="616F3724" w:rsidP="616F3724">
      <w:pPr>
        <w:rPr>
          <w:rFonts w:ascii="Calibri" w:eastAsia="Calibri" w:hAnsi="Calibri" w:cs="Calibri"/>
          <w:color w:val="000000" w:themeColor="text1"/>
          <w:lang w:val="hr-HR"/>
        </w:rPr>
      </w:pPr>
    </w:p>
    <w:p w14:paraId="6772676E" w14:textId="319E4379" w:rsidR="616F3724" w:rsidRDefault="616F3724" w:rsidP="616F3724">
      <w:pPr>
        <w:rPr>
          <w:rFonts w:ascii="Arial Narrow" w:eastAsia="Arial Narrow" w:hAnsi="Arial Narrow" w:cs="Arial Narrow"/>
          <w:color w:val="000000" w:themeColor="text1"/>
          <w:sz w:val="22"/>
          <w:szCs w:val="22"/>
          <w:lang w:val="hr-HR"/>
        </w:rPr>
      </w:pPr>
    </w:p>
    <w:p w14:paraId="266FA9A9" w14:textId="3A8C0F38" w:rsidR="616F3724" w:rsidRDefault="616F3724" w:rsidP="616F3724">
      <w:pPr>
        <w:rPr>
          <w:lang w:val="hr-HR"/>
        </w:rPr>
      </w:pPr>
    </w:p>
    <w:p w14:paraId="0DF308D1" w14:textId="2115CD7B" w:rsidR="616F3724" w:rsidRDefault="616F3724" w:rsidP="616F3724">
      <w:pPr>
        <w:rPr>
          <w:lang w:val="hr-HR"/>
        </w:rPr>
      </w:pPr>
    </w:p>
    <w:p w14:paraId="38D10837" w14:textId="268922DF" w:rsidR="616F3724" w:rsidRDefault="616F3724" w:rsidP="616F3724">
      <w:pPr>
        <w:rPr>
          <w:lang w:val="hr-HR"/>
        </w:rPr>
      </w:pPr>
    </w:p>
    <w:p w14:paraId="449DA4AA" w14:textId="7BB42A50" w:rsidR="616F3724" w:rsidRDefault="616F3724" w:rsidP="616F3724">
      <w:pPr>
        <w:rPr>
          <w:lang w:val="hr-HR"/>
        </w:rPr>
      </w:pPr>
    </w:p>
    <w:p w14:paraId="6B65C9FE" w14:textId="78A2828A" w:rsidR="616F3724" w:rsidRDefault="616F3724" w:rsidP="616F3724">
      <w:pPr>
        <w:rPr>
          <w:lang w:val="hr-HR"/>
        </w:rPr>
      </w:pPr>
    </w:p>
    <w:p w14:paraId="7D98E3F3" w14:textId="304AA0D6" w:rsidR="616F3724" w:rsidRDefault="616F3724" w:rsidP="616F3724">
      <w:pPr>
        <w:rPr>
          <w:lang w:val="hr-HR"/>
        </w:rPr>
      </w:pPr>
    </w:p>
    <w:p w14:paraId="48B220EE" w14:textId="4F83691E" w:rsidR="616F3724" w:rsidRDefault="616F3724" w:rsidP="616F3724">
      <w:pPr>
        <w:rPr>
          <w:lang w:val="hr-HR"/>
        </w:rPr>
      </w:pPr>
    </w:p>
    <w:p w14:paraId="0BE3D860" w14:textId="1DF98418" w:rsidR="616F3724" w:rsidRDefault="616F3724" w:rsidP="616F3724">
      <w:pPr>
        <w:rPr>
          <w:lang w:val="hr-HR"/>
        </w:rPr>
      </w:pPr>
    </w:p>
    <w:p w14:paraId="17E95EB7" w14:textId="4103C218" w:rsidR="4CAD4CE0" w:rsidRDefault="4CAD4CE0" w:rsidP="4CAD4CE0">
      <w:pPr>
        <w:rPr>
          <w:lang w:val="hr-HR"/>
        </w:rPr>
      </w:pPr>
    </w:p>
    <w:p w14:paraId="35CFEC7A" w14:textId="34B8CD36" w:rsidR="4CAD4CE0" w:rsidRDefault="4CAD4CE0" w:rsidP="4CAD4CE0">
      <w:pPr>
        <w:rPr>
          <w:lang w:val="hr-HR"/>
        </w:rPr>
      </w:pPr>
    </w:p>
    <w:p w14:paraId="0F64861C" w14:textId="792E65BB" w:rsidR="4CAD4CE0" w:rsidRDefault="4CAD4CE0" w:rsidP="4CAD4CE0">
      <w:pPr>
        <w:rPr>
          <w:lang w:val="hr-HR"/>
        </w:rPr>
      </w:pPr>
    </w:p>
    <w:p w14:paraId="1916109A" w14:textId="4C0E566E" w:rsidR="4CAD4CE0" w:rsidRDefault="4CAD4CE0" w:rsidP="4CAD4CE0">
      <w:pPr>
        <w:rPr>
          <w:lang w:val="hr-HR"/>
        </w:rPr>
      </w:pPr>
    </w:p>
    <w:p w14:paraId="562B3216" w14:textId="1B29C695" w:rsidR="4CAD4CE0" w:rsidRDefault="4CAD4CE0" w:rsidP="4CAD4CE0">
      <w:pPr>
        <w:rPr>
          <w:lang w:val="hr-HR"/>
        </w:rPr>
      </w:pPr>
    </w:p>
    <w:p w14:paraId="7BB80E21" w14:textId="5EBD4D73" w:rsidR="616F3724" w:rsidRDefault="616F3724" w:rsidP="616F3724">
      <w:pPr>
        <w:rPr>
          <w:lang w:val="hr-HR"/>
        </w:rPr>
      </w:pPr>
    </w:p>
    <w:p w14:paraId="328E67F4" w14:textId="1EF28244" w:rsidR="616F3724" w:rsidRDefault="616F3724" w:rsidP="616F3724">
      <w:pPr>
        <w:rPr>
          <w:lang w:val="hr-HR"/>
        </w:rPr>
      </w:pPr>
    </w:p>
    <w:p w14:paraId="2739B1A3" w14:textId="5B7E8481" w:rsidR="616F3724" w:rsidRDefault="616F3724" w:rsidP="616F3724">
      <w:pPr>
        <w:rPr>
          <w:lang w:val="hr-HR"/>
        </w:rPr>
      </w:pPr>
    </w:p>
    <w:p w14:paraId="1FAE26E7" w14:textId="77777777" w:rsidR="000D25B0" w:rsidRDefault="000D25B0" w:rsidP="616F3724">
      <w:pPr>
        <w:rPr>
          <w:lang w:val="hr-HR"/>
        </w:rPr>
      </w:pPr>
    </w:p>
    <w:p w14:paraId="762E58A0" w14:textId="502358D6" w:rsidR="616F3724" w:rsidRDefault="616F3724" w:rsidP="616F3724">
      <w:pPr>
        <w:rPr>
          <w:lang w:val="hr-HR"/>
        </w:rPr>
      </w:pPr>
    </w:p>
    <w:p w14:paraId="311510AF" w14:textId="703DE51A" w:rsidR="616F3724" w:rsidRDefault="616F3724" w:rsidP="616F3724">
      <w:pPr>
        <w:rPr>
          <w:lang w:val="hr-HR"/>
        </w:rPr>
      </w:pPr>
    </w:p>
    <w:p w14:paraId="5A6922A2" w14:textId="7F636AB1" w:rsidR="616F3724" w:rsidRDefault="616F3724" w:rsidP="616F3724">
      <w:pPr>
        <w:rPr>
          <w:lang w:val="hr-HR"/>
        </w:rPr>
      </w:pPr>
    </w:p>
    <w:p w14:paraId="2CE985E7" w14:textId="2EF7DF3C" w:rsidR="7021BE06" w:rsidRDefault="7021BE06"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37"/>
        <w:gridCol w:w="2659"/>
        <w:gridCol w:w="1851"/>
        <w:gridCol w:w="1563"/>
      </w:tblGrid>
      <w:tr w:rsidR="616F3724" w14:paraId="0BB270BA" w14:textId="77777777" w:rsidTr="616F3724">
        <w:trPr>
          <w:trHeight w:val="300"/>
        </w:trPr>
        <w:tc>
          <w:tcPr>
            <w:tcW w:w="295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3E1BE27" w14:textId="7F9E082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268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86C9BC7" w14:textId="4667DD7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85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2532A30" w14:textId="6F49CBF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57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CC3C357" w14:textId="249151B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5A6D4BFE" w14:textId="77777777" w:rsidTr="616F3724">
        <w:trPr>
          <w:trHeight w:val="300"/>
        </w:trPr>
        <w:tc>
          <w:tcPr>
            <w:tcW w:w="2959" w:type="dxa"/>
            <w:tcBorders>
              <w:top w:val="single" w:sz="6" w:space="0" w:color="auto"/>
              <w:left w:val="single" w:sz="6" w:space="0" w:color="auto"/>
              <w:bottom w:val="single" w:sz="6" w:space="0" w:color="auto"/>
              <w:right w:val="single" w:sz="6" w:space="0" w:color="auto"/>
            </w:tcBorders>
            <w:tcMar>
              <w:left w:w="105" w:type="dxa"/>
              <w:right w:w="105" w:type="dxa"/>
            </w:tcMar>
          </w:tcPr>
          <w:p w14:paraId="405FAB31" w14:textId="33CC250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Odlučiti o identitetu aromatičnog i ljekovitog bilja te vrsti bioaktivnih tvari odabranih vrsta aromatičnog i ljekovitog bilja</w:t>
            </w:r>
          </w:p>
        </w:tc>
        <w:tc>
          <w:tcPr>
            <w:tcW w:w="2684" w:type="dxa"/>
            <w:tcBorders>
              <w:top w:val="single" w:sz="6" w:space="0" w:color="auto"/>
              <w:left w:val="single" w:sz="6" w:space="0" w:color="auto"/>
              <w:bottom w:val="single" w:sz="6" w:space="0" w:color="auto"/>
              <w:right w:val="single" w:sz="6" w:space="0" w:color="auto"/>
            </w:tcBorders>
            <w:tcMar>
              <w:left w:w="105" w:type="dxa"/>
              <w:right w:w="105" w:type="dxa"/>
            </w:tcMar>
          </w:tcPr>
          <w:p w14:paraId="2B1E3CD6" w14:textId="7C4A739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Pregled odabranih vrsta aromatičnog i ljekovitog bilja. Stanje i značaj uzgoja aromatičnog i ljekovitog bilja u RH. Sakupljanje aromatičnog i ljekovitog bilja. </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08F92376" w14:textId="2CBA9CB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1573" w:type="dxa"/>
            <w:tcBorders>
              <w:top w:val="single" w:sz="6" w:space="0" w:color="auto"/>
              <w:left w:val="single" w:sz="6" w:space="0" w:color="auto"/>
              <w:bottom w:val="single" w:sz="6" w:space="0" w:color="auto"/>
              <w:right w:val="single" w:sz="6" w:space="0" w:color="auto"/>
            </w:tcBorders>
            <w:tcMar>
              <w:left w:w="105" w:type="dxa"/>
              <w:right w:w="105" w:type="dxa"/>
            </w:tcMar>
          </w:tcPr>
          <w:p w14:paraId="42B3D43B" w14:textId="0CD8282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Pisana i usmena provjera</w:t>
            </w:r>
          </w:p>
          <w:p w14:paraId="5FC78AB0" w14:textId="01F3B43D" w:rsidR="616F3724" w:rsidRDefault="616F3724" w:rsidP="616F3724">
            <w:pPr>
              <w:rPr>
                <w:rFonts w:ascii="Calibri" w:eastAsia="Calibri" w:hAnsi="Calibri" w:cs="Calibri"/>
                <w:sz w:val="22"/>
                <w:szCs w:val="22"/>
              </w:rPr>
            </w:pPr>
          </w:p>
        </w:tc>
      </w:tr>
      <w:tr w:rsidR="616F3724" w14:paraId="2D4D64F9" w14:textId="77777777" w:rsidTr="616F3724">
        <w:trPr>
          <w:trHeight w:val="300"/>
        </w:trPr>
        <w:tc>
          <w:tcPr>
            <w:tcW w:w="2959" w:type="dxa"/>
            <w:tcBorders>
              <w:top w:val="single" w:sz="6" w:space="0" w:color="auto"/>
              <w:left w:val="single" w:sz="6" w:space="0" w:color="auto"/>
              <w:bottom w:val="single" w:sz="6" w:space="0" w:color="auto"/>
              <w:right w:val="single" w:sz="6" w:space="0" w:color="auto"/>
            </w:tcBorders>
            <w:tcMar>
              <w:left w:w="105" w:type="dxa"/>
              <w:right w:w="105" w:type="dxa"/>
            </w:tcMar>
          </w:tcPr>
          <w:p w14:paraId="3DC67042" w14:textId="3DB31CD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Objasniti uvjete za podizanje nasada te tehnologije uzgoja odabranih vrsta i sortimenata aromatičnog i ljekovitog bilja</w:t>
            </w:r>
          </w:p>
        </w:tc>
        <w:tc>
          <w:tcPr>
            <w:tcW w:w="2684" w:type="dxa"/>
            <w:tcBorders>
              <w:top w:val="single" w:sz="6" w:space="0" w:color="auto"/>
              <w:left w:val="single" w:sz="6" w:space="0" w:color="auto"/>
              <w:bottom w:val="single" w:sz="6" w:space="0" w:color="auto"/>
              <w:right w:val="single" w:sz="6" w:space="0" w:color="auto"/>
            </w:tcBorders>
            <w:tcMar>
              <w:left w:w="105" w:type="dxa"/>
              <w:right w:w="105" w:type="dxa"/>
            </w:tcMar>
          </w:tcPr>
          <w:p w14:paraId="66C806EA" w14:textId="686BB0F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Uvjeti za uzgoj aromatičnog i ljekovitog bilja. GAP. Tehnologija uzgoja odabranih vrsta aromatičnog i ljekovitog bilja.</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574E6656" w14:textId="22377AB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573" w:type="dxa"/>
            <w:tcBorders>
              <w:top w:val="single" w:sz="6" w:space="0" w:color="auto"/>
              <w:left w:val="single" w:sz="6" w:space="0" w:color="auto"/>
              <w:bottom w:val="single" w:sz="6" w:space="0" w:color="auto"/>
              <w:right w:val="single" w:sz="6" w:space="0" w:color="auto"/>
            </w:tcBorders>
            <w:tcMar>
              <w:left w:w="105" w:type="dxa"/>
              <w:right w:w="105" w:type="dxa"/>
            </w:tcMar>
          </w:tcPr>
          <w:p w14:paraId="6DC99157" w14:textId="026929A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Pisana provjera</w:t>
            </w:r>
          </w:p>
        </w:tc>
      </w:tr>
      <w:tr w:rsidR="616F3724" w14:paraId="3D2CBE94" w14:textId="77777777" w:rsidTr="616F3724">
        <w:trPr>
          <w:trHeight w:val="300"/>
        </w:trPr>
        <w:tc>
          <w:tcPr>
            <w:tcW w:w="2959" w:type="dxa"/>
            <w:tcBorders>
              <w:top w:val="single" w:sz="6" w:space="0" w:color="auto"/>
              <w:left w:val="single" w:sz="6" w:space="0" w:color="auto"/>
              <w:bottom w:val="single" w:sz="6" w:space="0" w:color="auto"/>
              <w:right w:val="single" w:sz="6" w:space="0" w:color="auto"/>
            </w:tcBorders>
            <w:tcMar>
              <w:left w:w="105" w:type="dxa"/>
              <w:right w:w="105" w:type="dxa"/>
            </w:tcMar>
          </w:tcPr>
          <w:p w14:paraId="72CBBFB1" w14:textId="69E2369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Odlučiti o načinu prerade i primjene odabranih vrsta aromatičnog i ljekovitog bilja u ovisnosti o karakteristikama</w:t>
            </w:r>
          </w:p>
        </w:tc>
        <w:tc>
          <w:tcPr>
            <w:tcW w:w="2684" w:type="dxa"/>
            <w:tcBorders>
              <w:top w:val="single" w:sz="6" w:space="0" w:color="auto"/>
              <w:left w:val="single" w:sz="6" w:space="0" w:color="auto"/>
              <w:bottom w:val="single" w:sz="6" w:space="0" w:color="auto"/>
              <w:right w:val="single" w:sz="6" w:space="0" w:color="auto"/>
            </w:tcBorders>
            <w:tcMar>
              <w:left w:w="105" w:type="dxa"/>
              <w:right w:w="105" w:type="dxa"/>
            </w:tcMar>
          </w:tcPr>
          <w:p w14:paraId="1CE30BB7" w14:textId="46F274D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Prerada aromatičnog i ljekovitog bilja.</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5C50901B" w14:textId="683D468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573" w:type="dxa"/>
            <w:tcBorders>
              <w:top w:val="single" w:sz="6" w:space="0" w:color="auto"/>
              <w:left w:val="single" w:sz="6" w:space="0" w:color="auto"/>
              <w:bottom w:val="single" w:sz="6" w:space="0" w:color="auto"/>
              <w:right w:val="single" w:sz="6" w:space="0" w:color="auto"/>
            </w:tcBorders>
            <w:tcMar>
              <w:left w:w="105" w:type="dxa"/>
              <w:right w:w="105" w:type="dxa"/>
            </w:tcMar>
          </w:tcPr>
          <w:p w14:paraId="5230B4C6" w14:textId="1B905D9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Pisana provjera</w:t>
            </w:r>
          </w:p>
        </w:tc>
      </w:tr>
      <w:tr w:rsidR="616F3724" w14:paraId="25B86C6C" w14:textId="77777777" w:rsidTr="616F3724">
        <w:trPr>
          <w:trHeight w:val="300"/>
        </w:trPr>
        <w:tc>
          <w:tcPr>
            <w:tcW w:w="2959" w:type="dxa"/>
            <w:tcBorders>
              <w:top w:val="single" w:sz="6" w:space="0" w:color="auto"/>
              <w:left w:val="single" w:sz="6" w:space="0" w:color="auto"/>
              <w:bottom w:val="single" w:sz="6" w:space="0" w:color="auto"/>
              <w:right w:val="single" w:sz="6" w:space="0" w:color="auto"/>
            </w:tcBorders>
            <w:tcMar>
              <w:left w:w="105" w:type="dxa"/>
              <w:right w:w="105" w:type="dxa"/>
            </w:tcMar>
          </w:tcPr>
          <w:p w14:paraId="1091C6F1" w14:textId="66C3312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Proizvesti estrakt, macerat, začinsko ulje ili eterično ulje</w:t>
            </w:r>
          </w:p>
        </w:tc>
        <w:tc>
          <w:tcPr>
            <w:tcW w:w="2684" w:type="dxa"/>
            <w:tcBorders>
              <w:top w:val="single" w:sz="6" w:space="0" w:color="auto"/>
              <w:left w:val="single" w:sz="6" w:space="0" w:color="auto"/>
              <w:bottom w:val="single" w:sz="6" w:space="0" w:color="auto"/>
              <w:right w:val="single" w:sz="6" w:space="0" w:color="auto"/>
            </w:tcBorders>
            <w:tcMar>
              <w:left w:w="105" w:type="dxa"/>
              <w:right w:w="105" w:type="dxa"/>
            </w:tcMar>
          </w:tcPr>
          <w:p w14:paraId="7ED5C134" w14:textId="5057090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Destilacija aromatičnog i ljekovitog bilja pomoću Neo Clavanger aparature, proizvesti ekstrakt, začinsko ulje ili macerat. Metoda, način pripreme materijala, postupak.</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0AAC50BF" w14:textId="3AD8605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Laboratorijska vježba</w:t>
            </w:r>
          </w:p>
        </w:tc>
        <w:tc>
          <w:tcPr>
            <w:tcW w:w="1573" w:type="dxa"/>
            <w:tcBorders>
              <w:top w:val="single" w:sz="6" w:space="0" w:color="auto"/>
              <w:left w:val="single" w:sz="6" w:space="0" w:color="auto"/>
              <w:bottom w:val="single" w:sz="6" w:space="0" w:color="auto"/>
              <w:right w:val="single" w:sz="6" w:space="0" w:color="auto"/>
            </w:tcBorders>
            <w:tcMar>
              <w:left w:w="105" w:type="dxa"/>
              <w:right w:w="105" w:type="dxa"/>
            </w:tcMar>
          </w:tcPr>
          <w:p w14:paraId="3817291C" w14:textId="586FEAC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Praktična vježba</w:t>
            </w:r>
          </w:p>
        </w:tc>
      </w:tr>
      <w:tr w:rsidR="616F3724" w14:paraId="0D9B282B" w14:textId="77777777" w:rsidTr="616F3724">
        <w:trPr>
          <w:trHeight w:val="300"/>
        </w:trPr>
        <w:tc>
          <w:tcPr>
            <w:tcW w:w="2959" w:type="dxa"/>
            <w:tcBorders>
              <w:top w:val="single" w:sz="6" w:space="0" w:color="auto"/>
              <w:left w:val="single" w:sz="6" w:space="0" w:color="auto"/>
              <w:bottom w:val="single" w:sz="6" w:space="0" w:color="auto"/>
              <w:right w:val="single" w:sz="6" w:space="0" w:color="auto"/>
            </w:tcBorders>
            <w:tcMar>
              <w:left w:w="105" w:type="dxa"/>
              <w:right w:w="105" w:type="dxa"/>
            </w:tcMar>
          </w:tcPr>
          <w:p w14:paraId="0B5DE307" w14:textId="7E2A790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I5 Procijeniti kvalitetu biljne sirovine aromatičnog i ljekovitog bilja na osnovu njegovih karakteristika i sadržaja bioaktivnih tvari.</w:t>
            </w:r>
          </w:p>
        </w:tc>
        <w:tc>
          <w:tcPr>
            <w:tcW w:w="2684" w:type="dxa"/>
            <w:tcBorders>
              <w:top w:val="single" w:sz="6" w:space="0" w:color="auto"/>
              <w:left w:val="single" w:sz="6" w:space="0" w:color="auto"/>
              <w:bottom w:val="single" w:sz="6" w:space="0" w:color="auto"/>
              <w:right w:val="single" w:sz="6" w:space="0" w:color="auto"/>
            </w:tcBorders>
            <w:tcMar>
              <w:left w:w="105" w:type="dxa"/>
              <w:right w:w="105" w:type="dxa"/>
            </w:tcMar>
          </w:tcPr>
          <w:p w14:paraId="2590BEFA" w14:textId="54A9599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Pojam droga. Vrste bioaktivnih tvari. Kemotipovi. Sadržaj bioaktivnih tvari i pojam unutarnje i vanjske kvalitete.</w:t>
            </w:r>
          </w:p>
        </w:tc>
        <w:tc>
          <w:tcPr>
            <w:tcW w:w="1858" w:type="dxa"/>
            <w:tcBorders>
              <w:top w:val="single" w:sz="6" w:space="0" w:color="auto"/>
              <w:left w:val="single" w:sz="6" w:space="0" w:color="auto"/>
              <w:bottom w:val="single" w:sz="6" w:space="0" w:color="auto"/>
              <w:right w:val="single" w:sz="6" w:space="0" w:color="auto"/>
            </w:tcBorders>
            <w:tcMar>
              <w:left w:w="105" w:type="dxa"/>
              <w:right w:w="105" w:type="dxa"/>
            </w:tcMar>
          </w:tcPr>
          <w:p w14:paraId="45AD1976" w14:textId="73FCD78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573" w:type="dxa"/>
            <w:tcBorders>
              <w:top w:val="single" w:sz="6" w:space="0" w:color="auto"/>
              <w:left w:val="single" w:sz="6" w:space="0" w:color="auto"/>
              <w:bottom w:val="single" w:sz="6" w:space="0" w:color="auto"/>
              <w:right w:val="single" w:sz="6" w:space="0" w:color="auto"/>
            </w:tcBorders>
            <w:tcMar>
              <w:left w:w="105" w:type="dxa"/>
              <w:right w:w="105" w:type="dxa"/>
            </w:tcMar>
          </w:tcPr>
          <w:p w14:paraId="5C87F621" w14:textId="5BF7E9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Pisana provjera</w:t>
            </w:r>
          </w:p>
        </w:tc>
      </w:tr>
    </w:tbl>
    <w:p w14:paraId="5ECD0018" w14:textId="69CEE91B" w:rsidR="616F3724" w:rsidRDefault="616F3724" w:rsidP="616F3724">
      <w:pPr>
        <w:rPr>
          <w:rFonts w:ascii="Calibri" w:eastAsia="Calibri" w:hAnsi="Calibri" w:cs="Calibri"/>
          <w:color w:val="000000" w:themeColor="text1"/>
          <w:sz w:val="22"/>
          <w:szCs w:val="22"/>
          <w:lang w:val="hr-HR"/>
        </w:rPr>
      </w:pPr>
    </w:p>
    <w:p w14:paraId="02F0F023" w14:textId="4A1A6D69" w:rsidR="616F3724" w:rsidRDefault="616F3724" w:rsidP="616F3724">
      <w:pPr>
        <w:rPr>
          <w:rFonts w:ascii="Calibri" w:eastAsia="Calibri" w:hAnsi="Calibri" w:cs="Calibri"/>
          <w:color w:val="000000" w:themeColor="text1"/>
          <w:sz w:val="22"/>
          <w:szCs w:val="22"/>
          <w:lang w:val="hr-HR"/>
        </w:rPr>
      </w:pPr>
    </w:p>
    <w:p w14:paraId="20B90021" w14:textId="138CE003" w:rsidR="616F3724" w:rsidRDefault="616F3724" w:rsidP="616F3724">
      <w:pPr>
        <w:rPr>
          <w:lang w:val="hr-HR"/>
        </w:rPr>
      </w:pPr>
    </w:p>
    <w:p w14:paraId="16985C7A" w14:textId="2D15B955" w:rsidR="616F3724" w:rsidRDefault="616F3724" w:rsidP="616F3724">
      <w:pPr>
        <w:rPr>
          <w:lang w:val="hr-HR"/>
        </w:rPr>
      </w:pPr>
    </w:p>
    <w:p w14:paraId="3F671230" w14:textId="4B3EA200" w:rsidR="616F3724" w:rsidRDefault="616F3724" w:rsidP="616F3724">
      <w:pPr>
        <w:rPr>
          <w:lang w:val="hr-HR"/>
        </w:rPr>
      </w:pPr>
    </w:p>
    <w:p w14:paraId="47EF4A4F" w14:textId="03D53E23" w:rsidR="616F3724" w:rsidRDefault="616F3724" w:rsidP="616F3724">
      <w:pPr>
        <w:rPr>
          <w:lang w:val="hr-HR"/>
        </w:rPr>
      </w:pPr>
    </w:p>
    <w:p w14:paraId="51D6D43B" w14:textId="25BCCB87" w:rsidR="616F3724" w:rsidRDefault="616F3724" w:rsidP="616F3724">
      <w:pPr>
        <w:rPr>
          <w:lang w:val="hr-HR"/>
        </w:rPr>
      </w:pPr>
    </w:p>
    <w:p w14:paraId="0EF26CB0" w14:textId="7176F55A" w:rsidR="616F3724" w:rsidRDefault="616F3724" w:rsidP="616F3724">
      <w:pPr>
        <w:rPr>
          <w:lang w:val="hr-HR"/>
        </w:rPr>
      </w:pPr>
    </w:p>
    <w:p w14:paraId="580B71A0" w14:textId="77171DD1" w:rsidR="616F3724" w:rsidRDefault="616F3724" w:rsidP="616F3724">
      <w:pPr>
        <w:rPr>
          <w:lang w:val="hr-HR"/>
        </w:rPr>
      </w:pPr>
    </w:p>
    <w:p w14:paraId="4CDFDA14" w14:textId="42BE148C" w:rsidR="000D25B0" w:rsidRDefault="000D25B0" w:rsidP="616F3724">
      <w:pPr>
        <w:rPr>
          <w:lang w:val="hr-HR"/>
        </w:rPr>
      </w:pPr>
    </w:p>
    <w:p w14:paraId="11270C30" w14:textId="220B524C" w:rsidR="000D25B0" w:rsidRDefault="000D25B0" w:rsidP="616F3724">
      <w:pPr>
        <w:rPr>
          <w:lang w:val="hr-HR"/>
        </w:rPr>
      </w:pPr>
    </w:p>
    <w:p w14:paraId="276104AE" w14:textId="4FFD3D3C" w:rsidR="000D25B0" w:rsidRDefault="000D25B0" w:rsidP="616F3724">
      <w:pPr>
        <w:rPr>
          <w:lang w:val="hr-HR"/>
        </w:rPr>
      </w:pPr>
    </w:p>
    <w:p w14:paraId="4122FF36" w14:textId="77777777" w:rsidR="000D25B0" w:rsidRDefault="000D25B0" w:rsidP="616F3724">
      <w:pPr>
        <w:rPr>
          <w:lang w:val="hr-HR"/>
        </w:rPr>
      </w:pPr>
    </w:p>
    <w:p w14:paraId="43DD1A86" w14:textId="03F5D264" w:rsidR="616F3724" w:rsidRDefault="616F3724" w:rsidP="616F3724">
      <w:pPr>
        <w:rPr>
          <w:lang w:val="hr-HR"/>
        </w:rPr>
      </w:pPr>
    </w:p>
    <w:p w14:paraId="62B076F2" w14:textId="2CF5127B" w:rsidR="616F3724" w:rsidRDefault="616F3724" w:rsidP="616F3724">
      <w:pPr>
        <w:rPr>
          <w:lang w:val="hr-HR"/>
        </w:rPr>
      </w:pPr>
    </w:p>
    <w:p w14:paraId="3B3B7956" w14:textId="09409961" w:rsidR="7AD0D95B" w:rsidRDefault="7AD0D95B"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p w14:paraId="70EB2B50" w14:textId="7267A9C6" w:rsidR="616F3724" w:rsidRDefault="616F3724" w:rsidP="616F372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7"/>
        <w:gridCol w:w="1277"/>
        <w:gridCol w:w="1292"/>
        <w:gridCol w:w="1277"/>
        <w:gridCol w:w="1292"/>
        <w:gridCol w:w="1277"/>
        <w:gridCol w:w="1277"/>
      </w:tblGrid>
      <w:tr w:rsidR="616F3724" w14:paraId="5FEE5546"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3013BEA" w14:textId="2EEBA72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6FA6997E"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09381B" w14:textId="451FF13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9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0AFFFD" w14:textId="735CC95A"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118A6044"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3B34DB9" w14:textId="2B7599D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9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7233B5" w14:textId="2E46ADC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KONZERVIRANJE POLJOPRIVREDNIH I PČELINJIH PROIZVODA</w:t>
            </w:r>
          </w:p>
        </w:tc>
      </w:tr>
      <w:tr w:rsidR="616F3724" w14:paraId="0CAE6DE5"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A34E507" w14:textId="7E6C0F4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9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FCC25E9" w14:textId="1C200C6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Urška Kosić, viši predavač</w:t>
            </w:r>
          </w:p>
        </w:tc>
      </w:tr>
      <w:tr w:rsidR="616F3724" w14:paraId="6B4D7CEC"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7EBF2AF" w14:textId="433E612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92"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93B8E4" w14:textId="3DA330A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0201E1CC"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89B12F7" w14:textId="76B7806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C5A27E0" w14:textId="4148B189"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Obvezni </w:t>
            </w:r>
          </w:p>
        </w:tc>
        <w:tc>
          <w:tcPr>
            <w:tcW w:w="256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DA389EE" w14:textId="49AB7CB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54"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3B1797A" w14:textId="652F8A4E"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5 </w:t>
            </w:r>
          </w:p>
        </w:tc>
      </w:tr>
      <w:tr w:rsidR="616F3724" w14:paraId="747D493A"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6CDC85" w14:textId="6E15E4E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35466A" w14:textId="70CBD0CC"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BFA2F7D" w14:textId="67CBA70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54"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B7E11B7" w14:textId="4936230B"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Ljetni </w:t>
            </w:r>
          </w:p>
        </w:tc>
      </w:tr>
      <w:tr w:rsidR="616F3724" w14:paraId="1BC54DDC" w14:textId="77777777" w:rsidTr="616F3724">
        <w:trPr>
          <w:trHeight w:val="300"/>
        </w:trPr>
        <w:tc>
          <w:tcPr>
            <w:tcW w:w="1277"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0D340F" w14:textId="6203EB4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5BE263F" w14:textId="5A91011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2A00BABB" w14:textId="36F2B2B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DB6733F" w14:textId="14DCC60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C2A56A4" w14:textId="761BB2A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09F48ACD" w14:textId="77777777" w:rsidTr="616F3724">
        <w:trPr>
          <w:trHeight w:val="300"/>
        </w:trPr>
        <w:tc>
          <w:tcPr>
            <w:tcW w:w="1277" w:type="dxa"/>
            <w:vMerge/>
            <w:tcBorders>
              <w:left w:val="single" w:sz="0" w:space="0" w:color="auto"/>
              <w:bottom w:val="single" w:sz="0" w:space="0" w:color="auto"/>
              <w:right w:val="single" w:sz="0" w:space="0" w:color="auto"/>
            </w:tcBorders>
            <w:vAlign w:val="center"/>
          </w:tcPr>
          <w:p w14:paraId="2F34B362" w14:textId="77777777" w:rsidR="00B0159A" w:rsidRDefault="00B0159A"/>
        </w:tc>
        <w:tc>
          <w:tcPr>
            <w:tcW w:w="127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FC6A1AA" w14:textId="5394154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9D9E352" w14:textId="40B638FD"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6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C3BBE19" w14:textId="3311014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A7A61B3" w14:textId="3E52A57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692C1BF6"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6756CECD" w14:textId="75E3A4F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68DDFD10"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52987E7" w14:textId="1B7DF91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1FDA713D"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071636" w14:textId="0A084AA0" w:rsidR="616F3724" w:rsidRDefault="616F3724" w:rsidP="616F3724">
            <w:pPr>
              <w:pStyle w:val="Odlomakpopisa"/>
              <w:numPr>
                <w:ilvl w:val="0"/>
                <w:numId w:val="23"/>
              </w:numPr>
              <w:spacing w:line="259" w:lineRule="auto"/>
              <w:rPr>
                <w:rFonts w:ascii="Arial Narrow" w:eastAsia="Arial Narrow" w:hAnsi="Arial Narrow" w:cs="Arial Narrow"/>
                <w:sz w:val="24"/>
                <w:szCs w:val="24"/>
              </w:rPr>
            </w:pPr>
            <w:r w:rsidRPr="616F3724">
              <w:rPr>
                <w:rFonts w:ascii="Arial Narrow" w:eastAsia="Arial Narrow" w:hAnsi="Arial Narrow" w:cs="Arial Narrow"/>
                <w:sz w:val="24"/>
                <w:szCs w:val="24"/>
                <w:lang w:val="hr-HR"/>
              </w:rPr>
              <w:t>Upoznavanje s metodama konzerviranja i tehnološkim značajkama pojedinih načina konzerviranja poljoprivrednih proizvoda.</w:t>
            </w:r>
          </w:p>
          <w:p w14:paraId="4E7BD64A" w14:textId="116637FC" w:rsidR="616F3724" w:rsidRDefault="616F3724" w:rsidP="616F3724">
            <w:pPr>
              <w:pStyle w:val="Odlomakpopisa"/>
              <w:numPr>
                <w:ilvl w:val="0"/>
                <w:numId w:val="23"/>
              </w:numPr>
              <w:spacing w:line="259" w:lineRule="auto"/>
              <w:rPr>
                <w:rFonts w:ascii="Arial Narrow" w:eastAsia="Arial Narrow" w:hAnsi="Arial Narrow" w:cs="Arial Narrow"/>
                <w:sz w:val="24"/>
                <w:szCs w:val="24"/>
              </w:rPr>
            </w:pPr>
            <w:r w:rsidRPr="616F3724">
              <w:rPr>
                <w:rFonts w:ascii="Arial Narrow" w:eastAsia="Arial Narrow" w:hAnsi="Arial Narrow" w:cs="Arial Narrow"/>
                <w:sz w:val="24"/>
                <w:szCs w:val="24"/>
                <w:lang w:val="hr-HR"/>
              </w:rPr>
              <w:t>Upoznavanje s načinima pravilnog konzerviranja i skladištenja poljoprivrednih proizvoda.</w:t>
            </w:r>
          </w:p>
        </w:tc>
      </w:tr>
      <w:tr w:rsidR="616F3724" w14:paraId="0CE9B8F8"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D1C5E71" w14:textId="06F9910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5A9BF295"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04ABFF9" w14:textId="5EB343D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13AAEDCC"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650272F" w14:textId="1088C1F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53FF9135"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EE6A041" w14:textId="328D1B9D" w:rsidR="616F3724" w:rsidRDefault="616F3724" w:rsidP="616F3724">
            <w:pPr>
              <w:pStyle w:val="Odlomakpopisa"/>
              <w:numPr>
                <w:ilvl w:val="0"/>
                <w:numId w:val="22"/>
              </w:numPr>
              <w:rPr>
                <w:rFonts w:ascii="Calibri" w:eastAsia="Calibri" w:hAnsi="Calibri" w:cs="Calibri"/>
              </w:rPr>
            </w:pPr>
            <w:r w:rsidRPr="616F3724">
              <w:rPr>
                <w:rFonts w:ascii="Calibri" w:eastAsia="Calibri" w:hAnsi="Calibri" w:cs="Calibri"/>
                <w:lang w:val="hr-HR"/>
              </w:rPr>
              <w:t>4.1. Primijeniti opremu i postrojenja u preradi poljoprivrednih proizvoda.</w:t>
            </w:r>
          </w:p>
          <w:p w14:paraId="7DD9C72D" w14:textId="49DC1D4B" w:rsidR="616F3724" w:rsidRDefault="616F3724" w:rsidP="616F3724">
            <w:pPr>
              <w:pStyle w:val="Odlomakpopisa"/>
              <w:numPr>
                <w:ilvl w:val="0"/>
                <w:numId w:val="22"/>
              </w:numPr>
              <w:spacing w:before="0" w:after="160" w:line="257" w:lineRule="auto"/>
              <w:rPr>
                <w:rFonts w:ascii="Calibri" w:eastAsia="Calibri" w:hAnsi="Calibri" w:cs="Calibri"/>
              </w:rPr>
            </w:pPr>
            <w:r w:rsidRPr="616F3724">
              <w:rPr>
                <w:rFonts w:ascii="Calibri" w:eastAsia="Calibri" w:hAnsi="Calibri" w:cs="Calibri"/>
                <w:lang w:val="hr-HR"/>
              </w:rPr>
              <w:t>4.4. Odabrati odgovarajuću metodu prerade i konzerviranja biljnih i životinjskih proizvoda.</w:t>
            </w:r>
          </w:p>
          <w:p w14:paraId="30D0AE16" w14:textId="79D2C26B" w:rsidR="616F3724" w:rsidRDefault="616F3724" w:rsidP="616F3724">
            <w:pPr>
              <w:pStyle w:val="Odlomakpopisa"/>
              <w:numPr>
                <w:ilvl w:val="0"/>
                <w:numId w:val="22"/>
              </w:numPr>
              <w:spacing w:line="257" w:lineRule="auto"/>
              <w:rPr>
                <w:rFonts w:ascii="Calibri" w:eastAsia="Calibri" w:hAnsi="Calibri" w:cs="Calibri"/>
              </w:rPr>
            </w:pPr>
            <w:r w:rsidRPr="616F3724">
              <w:rPr>
                <w:rFonts w:ascii="Calibri" w:eastAsia="Calibri" w:hAnsi="Calibri" w:cs="Calibri"/>
                <w:lang w:val="hr-HR"/>
              </w:rPr>
              <w:t>5.1. Procijeniti kvalitetu poljoprivrednih proizvoda temeljem kemijskih i senzornih karakteristika.</w:t>
            </w:r>
          </w:p>
          <w:p w14:paraId="1AE95FE4" w14:textId="734E71FA" w:rsidR="616F3724" w:rsidRDefault="616F3724" w:rsidP="616F3724">
            <w:pPr>
              <w:pStyle w:val="Odlomakpopisa"/>
              <w:numPr>
                <w:ilvl w:val="0"/>
                <w:numId w:val="22"/>
              </w:numPr>
              <w:spacing w:before="0" w:after="160" w:line="257" w:lineRule="auto"/>
              <w:rPr>
                <w:rFonts w:ascii="Calibri" w:eastAsia="Calibri" w:hAnsi="Calibri" w:cs="Calibri"/>
              </w:rPr>
            </w:pPr>
            <w:r w:rsidRPr="616F3724">
              <w:rPr>
                <w:rFonts w:ascii="Calibri" w:eastAsia="Calibri" w:hAnsi="Calibri" w:cs="Calibri"/>
                <w:lang w:val="hr-HR"/>
              </w:rPr>
              <w:t>5. 2. Organizirati poslove poljoprivrednog gospodarstva u skladu s normativnim aktima.</w:t>
            </w:r>
          </w:p>
        </w:tc>
      </w:tr>
      <w:tr w:rsidR="616F3724" w14:paraId="35B1BBEC"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787C603" w14:textId="2210BA5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4A195E59"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7488260" w14:textId="32933FEF" w:rsidR="616F3724" w:rsidRDefault="616F3724" w:rsidP="616F3724">
            <w:pPr>
              <w:rPr>
                <w:rFonts w:ascii="Calibri" w:eastAsia="Calibri" w:hAnsi="Calibri" w:cs="Calibri"/>
                <w:sz w:val="22"/>
                <w:szCs w:val="22"/>
              </w:rPr>
            </w:pPr>
          </w:p>
          <w:p w14:paraId="6CD3E41A" w14:textId="276CD7E3" w:rsidR="616F3724" w:rsidRDefault="616F3724" w:rsidP="616F3724">
            <w:pPr>
              <w:pStyle w:val="Odlomakpopisa"/>
              <w:numPr>
                <w:ilvl w:val="0"/>
                <w:numId w:val="21"/>
              </w:numPr>
              <w:rPr>
                <w:rFonts w:ascii="Calibri" w:eastAsia="Calibri" w:hAnsi="Calibri" w:cs="Calibri"/>
              </w:rPr>
            </w:pPr>
            <w:r w:rsidRPr="616F3724">
              <w:rPr>
                <w:rFonts w:ascii="Calibri" w:eastAsia="Calibri" w:hAnsi="Calibri" w:cs="Calibri"/>
                <w:lang w:val="hr-HR"/>
              </w:rPr>
              <w:t>Usvojiti temeljne pojmove konzerviranja. i klasificirati poljoprivredne sirovine.</w:t>
            </w:r>
          </w:p>
          <w:p w14:paraId="4CFDDE9C" w14:textId="6F5A48CC" w:rsidR="616F3724" w:rsidRDefault="616F3724" w:rsidP="616F3724">
            <w:pPr>
              <w:pStyle w:val="Odlomakpopisa"/>
              <w:numPr>
                <w:ilvl w:val="0"/>
                <w:numId w:val="21"/>
              </w:numPr>
              <w:rPr>
                <w:rFonts w:ascii="Calibri" w:eastAsia="Calibri" w:hAnsi="Calibri" w:cs="Calibri"/>
              </w:rPr>
            </w:pPr>
            <w:r w:rsidRPr="616F3724">
              <w:rPr>
                <w:rFonts w:ascii="Calibri" w:eastAsia="Calibri" w:hAnsi="Calibri" w:cs="Calibri"/>
                <w:lang w:val="hr-HR"/>
              </w:rPr>
              <w:t>Razlikovati uzroke kvarenja namirnica.</w:t>
            </w:r>
          </w:p>
          <w:p w14:paraId="43EBE963" w14:textId="6D1FC2C7" w:rsidR="616F3724" w:rsidRDefault="616F3724" w:rsidP="616F3724">
            <w:pPr>
              <w:pStyle w:val="Odlomakpopisa"/>
              <w:numPr>
                <w:ilvl w:val="0"/>
                <w:numId w:val="21"/>
              </w:numPr>
              <w:rPr>
                <w:rFonts w:ascii="Calibri" w:eastAsia="Calibri" w:hAnsi="Calibri" w:cs="Calibri"/>
              </w:rPr>
            </w:pPr>
            <w:r w:rsidRPr="616F3724">
              <w:rPr>
                <w:rFonts w:ascii="Calibri" w:eastAsia="Calibri" w:hAnsi="Calibri" w:cs="Calibri"/>
                <w:lang w:val="hr-HR"/>
              </w:rPr>
              <w:t xml:space="preserve">Razlikovati metode konzerviranja. </w:t>
            </w:r>
          </w:p>
          <w:p w14:paraId="0105E53B" w14:textId="297CD694" w:rsidR="616F3724" w:rsidRDefault="616F3724" w:rsidP="616F3724">
            <w:pPr>
              <w:pStyle w:val="Odlomakpopisa"/>
              <w:numPr>
                <w:ilvl w:val="0"/>
                <w:numId w:val="21"/>
              </w:numPr>
              <w:rPr>
                <w:rFonts w:ascii="Calibri" w:eastAsia="Calibri" w:hAnsi="Calibri" w:cs="Calibri"/>
              </w:rPr>
            </w:pPr>
            <w:r w:rsidRPr="616F3724">
              <w:rPr>
                <w:rFonts w:ascii="Calibri" w:eastAsia="Calibri" w:hAnsi="Calibri" w:cs="Calibri"/>
                <w:lang w:val="hr-HR"/>
              </w:rPr>
              <w:t>Koristiti metode konzerviranja u domaćinstvu.</w:t>
            </w:r>
          </w:p>
        </w:tc>
      </w:tr>
      <w:tr w:rsidR="616F3724" w14:paraId="52D32C5B"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EDA60B4" w14:textId="06B1A91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5F2ED690"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9804F8F" w14:textId="7E87B66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Kolegij obuhvaća proučavanje načela i postupaka očuvanja kvalitete i sigurnosti poljoprivrednih proizvoda nakon berbe i prerade. Kolegij obuhvaća fizikalne, kemijske i biološke metode konzerviranja, uključujući hlađenje, zamrzavanje, sušenje, fermentaciju, toplinsku obradu i primjenu konzervansa.</w:t>
            </w:r>
          </w:p>
        </w:tc>
      </w:tr>
      <w:tr w:rsidR="616F3724" w14:paraId="13D6373D" w14:textId="77777777" w:rsidTr="616F3724">
        <w:trPr>
          <w:trHeight w:val="300"/>
        </w:trPr>
        <w:tc>
          <w:tcPr>
            <w:tcW w:w="1277"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A5EFE5" w14:textId="2A19EED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4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235D1A1" w14:textId="3ED27EE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28D92506" w14:textId="2BEEC32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4F696114" w14:textId="2F9EE6D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3CF60A44" w14:textId="7E4C148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2450191C" w14:textId="6851383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4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EE5C0DB" w14:textId="0A5E01F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0B09B73C" w14:textId="0AEB760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40D8BCC8" w14:textId="55D7FE3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69D00E7C" w14:textId="0997B07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04BB908D" w14:textId="26ABB4B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458FB013"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870B7F" w14:textId="1063975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53BFE20C" w14:textId="77777777" w:rsidTr="616F3724">
        <w:trPr>
          <w:trHeight w:val="15"/>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7EAAA16" w14:textId="60C140D1"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p w14:paraId="5664E81F" w14:textId="049A8C0B" w:rsidR="616F3724" w:rsidRDefault="616F3724" w:rsidP="616F3724">
            <w:pPr>
              <w:rPr>
                <w:rFonts w:ascii="Calibri" w:eastAsia="Calibri" w:hAnsi="Calibri" w:cs="Calibri"/>
                <w:color w:val="000000" w:themeColor="text1"/>
                <w:sz w:val="22"/>
                <w:szCs w:val="22"/>
              </w:rPr>
            </w:pPr>
          </w:p>
          <w:p w14:paraId="242F4BBC" w14:textId="42610DFF"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100 % prisutnost na vježbama prema unaprijed dogovorenim terminima tijekom semestralne nastave.</w:t>
            </w:r>
          </w:p>
        </w:tc>
      </w:tr>
      <w:tr w:rsidR="616F3724" w14:paraId="60CF19EE"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C38FEAB" w14:textId="6F4821E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30E7BE07" w14:textId="77777777" w:rsidTr="616F3724">
        <w:trPr>
          <w:trHeight w:val="1140"/>
        </w:trPr>
        <w:tc>
          <w:tcPr>
            <w:tcW w:w="8969" w:type="dxa"/>
            <w:gridSpan w:val="7"/>
            <w:tcBorders>
              <w:top w:val="single" w:sz="6" w:space="0" w:color="auto"/>
              <w:left w:val="single" w:sz="6" w:space="0" w:color="auto"/>
              <w:bottom w:val="single" w:sz="6" w:space="0" w:color="auto"/>
              <w:right w:val="single" w:sz="6" w:space="0" w:color="auto"/>
            </w:tcBorders>
            <w:vAlign w:val="center"/>
          </w:tcPr>
          <w:p w14:paraId="43A095ED" w14:textId="1CB33B0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21E85BF2" w14:textId="7F78DC7D" w:rsidR="616F3724" w:rsidRDefault="616F3724" w:rsidP="616F3724">
            <w:pPr>
              <w:rPr>
                <w:rFonts w:ascii="Calibri" w:eastAsia="Calibri" w:hAnsi="Calibri" w:cs="Calibri"/>
                <w:sz w:val="22"/>
                <w:szCs w:val="22"/>
              </w:rPr>
            </w:pPr>
          </w:p>
          <w:p w14:paraId="679D3B1A" w14:textId="3392C80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61C32605" w14:textId="163D0389"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98"/>
              <w:gridCol w:w="1428"/>
              <w:gridCol w:w="1585"/>
              <w:gridCol w:w="1289"/>
              <w:gridCol w:w="1289"/>
              <w:gridCol w:w="1348"/>
            </w:tblGrid>
            <w:tr w:rsidR="616F3724" w14:paraId="143545D3"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0085B8" w14:textId="2C5D4C3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3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06A5C1" w14:textId="63F0D46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Kolokvij</w:t>
                  </w:r>
                </w:p>
              </w:tc>
              <w:tc>
                <w:tcPr>
                  <w:tcW w:w="15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AC9A79" w14:textId="4C8393A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Samostalni zadaci</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8E1787" w14:textId="27D7EC8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F72213" w14:textId="1B3EF2E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0371FA" w14:textId="27767C6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8DBDCB5"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FABE4F" w14:textId="6AA26DC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A9E93B" w14:textId="481FEF2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587" w:type="dxa"/>
                  <w:tcBorders>
                    <w:top w:val="single" w:sz="6" w:space="0" w:color="auto"/>
                    <w:left w:val="single" w:sz="6" w:space="0" w:color="auto"/>
                    <w:bottom w:val="single" w:sz="6" w:space="0" w:color="auto"/>
                    <w:right w:val="single" w:sz="6" w:space="0" w:color="auto"/>
                  </w:tcBorders>
                  <w:tcMar>
                    <w:left w:w="105" w:type="dxa"/>
                    <w:right w:w="105" w:type="dxa"/>
                  </w:tcMar>
                </w:tcPr>
                <w:p w14:paraId="2AB47783" w14:textId="75AB4E4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E43371" w14:textId="7F1A90B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888BCB" w14:textId="48F19F2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DD5E6B4" w14:textId="66B14DD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7B1C2F6F"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1E9931" w14:textId="0C2D9E7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B2B0D7" w14:textId="1C26388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587" w:type="dxa"/>
                  <w:tcBorders>
                    <w:top w:val="single" w:sz="6" w:space="0" w:color="auto"/>
                    <w:left w:val="single" w:sz="6" w:space="0" w:color="auto"/>
                    <w:bottom w:val="single" w:sz="6" w:space="0" w:color="auto"/>
                    <w:right w:val="single" w:sz="6" w:space="0" w:color="auto"/>
                  </w:tcBorders>
                  <w:tcMar>
                    <w:left w:w="105" w:type="dxa"/>
                    <w:right w:w="105" w:type="dxa"/>
                  </w:tcMar>
                </w:tcPr>
                <w:p w14:paraId="534B8341" w14:textId="610A1F8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814AEB" w14:textId="7BFC137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1C67E6" w14:textId="259BC0E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DBD4D4" w14:textId="0186F23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62B36E17"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3FC442" w14:textId="7AE340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B9670F" w14:textId="70729B8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587" w:type="dxa"/>
                  <w:tcBorders>
                    <w:top w:val="single" w:sz="6" w:space="0" w:color="auto"/>
                    <w:left w:val="single" w:sz="6" w:space="0" w:color="auto"/>
                    <w:bottom w:val="single" w:sz="6" w:space="0" w:color="auto"/>
                    <w:right w:val="single" w:sz="6" w:space="0" w:color="auto"/>
                  </w:tcBorders>
                  <w:tcMar>
                    <w:left w:w="105" w:type="dxa"/>
                    <w:right w:w="105" w:type="dxa"/>
                  </w:tcMar>
                </w:tcPr>
                <w:p w14:paraId="21862E34" w14:textId="4C57B3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A2F566" w14:textId="1D4FECB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77C269" w14:textId="286DBE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2864BE" w14:textId="189E540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2012EB04"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532AB4" w14:textId="63E16D7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0B1CD3" w14:textId="218DF2D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587" w:type="dxa"/>
                  <w:tcBorders>
                    <w:top w:val="single" w:sz="6" w:space="0" w:color="auto"/>
                    <w:left w:val="single" w:sz="6" w:space="0" w:color="auto"/>
                    <w:bottom w:val="single" w:sz="6" w:space="0" w:color="auto"/>
                    <w:right w:val="single" w:sz="6" w:space="0" w:color="auto"/>
                  </w:tcBorders>
                  <w:tcMar>
                    <w:left w:w="105" w:type="dxa"/>
                    <w:right w:w="105" w:type="dxa"/>
                  </w:tcMar>
                </w:tcPr>
                <w:p w14:paraId="0960853B" w14:textId="7F681B9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949C7D" w14:textId="2FA2853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D91BDD" w14:textId="44B147E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734268" w14:textId="66B0FA7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5456F52E"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E0EC68" w14:textId="395E9F3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3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AD895FA" w14:textId="330739C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80 %</w:t>
                  </w:r>
                </w:p>
              </w:tc>
              <w:tc>
                <w:tcPr>
                  <w:tcW w:w="15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EF2617" w14:textId="6765A50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83B6B6" w14:textId="64BE8D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50 %</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57EFCD" w14:textId="2AD23F8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B041E7" w14:textId="5BBB6D9F"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69D1C73B" w14:textId="77777777" w:rsidTr="616F3724">
              <w:trPr>
                <w:trHeight w:val="300"/>
              </w:trPr>
              <w:tc>
                <w:tcPr>
                  <w:tcW w:w="180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064AC9" w14:textId="678884F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3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0962BB" w14:textId="290E15E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c>
                <w:tcPr>
                  <w:tcW w:w="158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7080956" w14:textId="04CABE7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C56C60F" w14:textId="161B7DE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2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361E4E" w14:textId="4ADC86F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D1FB4C" w14:textId="7C7A867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r>
          </w:tbl>
          <w:p w14:paraId="0D3AEE45" w14:textId="34207FF5" w:rsidR="616F3724" w:rsidRDefault="616F3724" w:rsidP="616F3724">
            <w:pPr>
              <w:jc w:val="both"/>
              <w:rPr>
                <w:rFonts w:ascii="Calibri" w:eastAsia="Calibri" w:hAnsi="Calibri" w:cs="Calibri"/>
                <w:color w:val="000000" w:themeColor="text1"/>
                <w:sz w:val="22"/>
                <w:szCs w:val="22"/>
              </w:rPr>
            </w:pPr>
          </w:p>
          <w:p w14:paraId="0EBBE3A0" w14:textId="3A3048D0"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589132C0" w14:textId="21C86B15" w:rsidR="616F3724" w:rsidRDefault="616F3724" w:rsidP="616F3724">
            <w:pPr>
              <w:rPr>
                <w:rFonts w:ascii="Calibri" w:eastAsia="Calibri" w:hAnsi="Calibri" w:cs="Calibri"/>
                <w:sz w:val="22"/>
                <w:szCs w:val="22"/>
              </w:rPr>
            </w:pPr>
          </w:p>
          <w:p w14:paraId="680DED63" w14:textId="545A0AD3"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7995A607" w14:textId="532B92B4"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57"/>
              <w:gridCol w:w="1485"/>
              <w:gridCol w:w="1311"/>
              <w:gridCol w:w="1348"/>
              <w:gridCol w:w="1329"/>
              <w:gridCol w:w="1407"/>
            </w:tblGrid>
            <w:tr w:rsidR="616F3724" w14:paraId="23BA5654"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8C5A36" w14:textId="278A9AF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88D51B" w14:textId="5ACBFD9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Pisani ispit</w:t>
                  </w:r>
                </w:p>
              </w:tc>
              <w:tc>
                <w:tcPr>
                  <w:tcW w:w="13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C2D4F9" w14:textId="0AF2AEA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5C5FB4" w14:textId="5A3463F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7E43C1" w14:textId="2E99F81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E5ADE4" w14:textId="5224421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353EA68B"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873982" w14:textId="362A8E4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8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545967" w14:textId="686AD0C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7D694642" w14:textId="0E925A2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C22147" w14:textId="102C345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083D11" w14:textId="22488C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84DB3F" w14:textId="465DB1C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49A2F8BE"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6D76687" w14:textId="325C165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8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529E6B" w14:textId="7C222B1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7911F160" w14:textId="6203A3F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ACB593" w14:textId="42B7C9A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CD50BB" w14:textId="2A66C06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013E11" w14:textId="584BEB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r>
            <w:tr w:rsidR="616F3724" w14:paraId="68373C29"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E8FFF1" w14:textId="5FAEAB4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8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DAB801" w14:textId="2D12657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4873387C" w14:textId="6719EAE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84CA0C8" w14:textId="31F788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3D4DE8" w14:textId="0EE5852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71FBAC2" w14:textId="54562AD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0B861D55"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6FAAA7F" w14:textId="09CDE8C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8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6ABCEB" w14:textId="58E25F9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313" w:type="dxa"/>
                  <w:tcBorders>
                    <w:top w:val="single" w:sz="6" w:space="0" w:color="auto"/>
                    <w:left w:val="single" w:sz="6" w:space="0" w:color="auto"/>
                    <w:bottom w:val="single" w:sz="6" w:space="0" w:color="auto"/>
                    <w:right w:val="single" w:sz="6" w:space="0" w:color="auto"/>
                  </w:tcBorders>
                  <w:tcMar>
                    <w:left w:w="105" w:type="dxa"/>
                    <w:right w:w="105" w:type="dxa"/>
                  </w:tcMar>
                </w:tcPr>
                <w:p w14:paraId="00873DD4" w14:textId="49D0779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DAFFE3" w14:textId="4A605AA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A88930" w14:textId="1ACD82E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B93879F" w14:textId="73F7795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w:t>
                  </w:r>
                </w:p>
              </w:tc>
            </w:tr>
            <w:tr w:rsidR="616F3724" w14:paraId="2F83EF99"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AACC70" w14:textId="38EBC23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731262" w14:textId="28A3BCD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80 %</w:t>
                  </w:r>
                </w:p>
              </w:tc>
              <w:tc>
                <w:tcPr>
                  <w:tcW w:w="13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E64DB5C" w14:textId="0B1A4A9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8C6499" w14:textId="13FADC8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50 %</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99F202" w14:textId="20F644F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100 %</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8073F3" w14:textId="1A96B17E"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21DF74E0" w14:textId="77777777" w:rsidTr="616F3724">
              <w:trPr>
                <w:trHeight w:val="300"/>
              </w:trPr>
              <w:tc>
                <w:tcPr>
                  <w:tcW w:w="186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2CA8C3" w14:textId="6B941D9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8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8E5F52" w14:textId="59E216A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c>
                <w:tcPr>
                  <w:tcW w:w="131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3320911" w14:textId="75AB1C2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w:t>
                  </w:r>
                </w:p>
              </w:tc>
              <w:tc>
                <w:tcPr>
                  <w:tcW w:w="135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FFFBCCD" w14:textId="7C43B7D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33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C92A09" w14:textId="03957EB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41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7ED818" w14:textId="0B6BE31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w:t>
                  </w:r>
                </w:p>
              </w:tc>
            </w:tr>
          </w:tbl>
          <w:p w14:paraId="2CDC679E" w14:textId="36ABA243" w:rsidR="616F3724" w:rsidRDefault="616F3724" w:rsidP="616F3724">
            <w:pPr>
              <w:rPr>
                <w:rFonts w:ascii="Calibri" w:eastAsia="Calibri" w:hAnsi="Calibri" w:cs="Calibri"/>
                <w:sz w:val="22"/>
                <w:szCs w:val="22"/>
              </w:rPr>
            </w:pPr>
          </w:p>
          <w:p w14:paraId="01AAE6DB" w14:textId="07C4A6E4"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9316D8B" w14:textId="7D31E64A" w:rsidR="616F3724" w:rsidRDefault="616F3724" w:rsidP="616F3724">
            <w:pPr>
              <w:jc w:val="both"/>
              <w:rPr>
                <w:rFonts w:ascii="Calibri" w:eastAsia="Calibri" w:hAnsi="Calibri" w:cs="Calibri"/>
                <w:color w:val="000000" w:themeColor="text1"/>
                <w:sz w:val="22"/>
                <w:szCs w:val="22"/>
              </w:rPr>
            </w:pPr>
          </w:p>
          <w:p w14:paraId="3CB4D836" w14:textId="610FEBC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08208248" w14:textId="727C10E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53F9B62E" w14:textId="040070B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6E9EFAEE" w14:textId="1D1A0938"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3"/>
              <w:gridCol w:w="2928"/>
              <w:gridCol w:w="2656"/>
            </w:tblGrid>
            <w:tr w:rsidR="616F3724" w14:paraId="15F89163" w14:textId="77777777" w:rsidTr="616F3724">
              <w:trPr>
                <w:trHeight w:val="300"/>
              </w:trPr>
              <w:tc>
                <w:tcPr>
                  <w:tcW w:w="31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AC6D0CF" w14:textId="5701D25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3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A14474" w14:textId="0220D4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2C105A2" w14:textId="2F64347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50065DB2" w14:textId="77777777" w:rsidTr="616F3724">
              <w:trPr>
                <w:trHeight w:val="300"/>
              </w:trPr>
              <w:tc>
                <w:tcPr>
                  <w:tcW w:w="31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38F25CE" w14:textId="54028E7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F36015" w14:textId="2C281F5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128C53" w14:textId="4A798FB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253584C2" w14:textId="77777777" w:rsidTr="616F3724">
              <w:trPr>
                <w:trHeight w:val="300"/>
              </w:trPr>
              <w:tc>
                <w:tcPr>
                  <w:tcW w:w="31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593C3F" w14:textId="3E0764A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0C5B36" w14:textId="59A07B3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C9E8EC" w14:textId="3474ECD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66584027" w14:textId="77777777" w:rsidTr="616F3724">
              <w:trPr>
                <w:trHeight w:val="300"/>
              </w:trPr>
              <w:tc>
                <w:tcPr>
                  <w:tcW w:w="31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146869" w14:textId="7EBA0D8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9DE9F0" w14:textId="55836E8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D82CB9" w14:textId="4309F71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7EBDF67B" w14:textId="77777777" w:rsidTr="616F3724">
              <w:trPr>
                <w:trHeight w:val="300"/>
              </w:trPr>
              <w:tc>
                <w:tcPr>
                  <w:tcW w:w="31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BE15E89" w14:textId="4042B6A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80815D" w14:textId="6916A4C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297563" w14:textId="1034723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1D25780C" w14:textId="77777777" w:rsidTr="616F3724">
              <w:trPr>
                <w:trHeight w:val="300"/>
              </w:trPr>
              <w:tc>
                <w:tcPr>
                  <w:tcW w:w="316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F2B34C" w14:textId="7BBA250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5983B1" w14:textId="5D51269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7E6C5B" w14:textId="092ECF7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597165B4" w14:textId="26F5153D" w:rsidR="616F3724" w:rsidRDefault="616F3724" w:rsidP="616F3724">
            <w:pPr>
              <w:rPr>
                <w:rFonts w:ascii="Calibri" w:eastAsia="Calibri" w:hAnsi="Calibri" w:cs="Calibri"/>
                <w:sz w:val="22"/>
                <w:szCs w:val="22"/>
              </w:rPr>
            </w:pPr>
          </w:p>
        </w:tc>
      </w:tr>
      <w:tr w:rsidR="616F3724" w14:paraId="40687821"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1160CEC" w14:textId="4D2FB45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0A5426F6"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00101A2" w14:textId="2F1550E8" w:rsidR="616F3724" w:rsidRDefault="616F3724" w:rsidP="616F3724">
            <w:pPr>
              <w:pStyle w:val="Odlomakpopisa"/>
              <w:numPr>
                <w:ilvl w:val="0"/>
                <w:numId w:val="20"/>
              </w:numPr>
              <w:rPr>
                <w:rFonts w:ascii="Calibri" w:eastAsia="Calibri" w:hAnsi="Calibri" w:cs="Calibri"/>
              </w:rPr>
            </w:pPr>
            <w:r w:rsidRPr="616F3724">
              <w:rPr>
                <w:rFonts w:ascii="Calibri" w:eastAsia="Calibri" w:hAnsi="Calibri" w:cs="Calibri"/>
                <w:lang w:val="hr"/>
              </w:rPr>
              <w:t>Izvor 1.</w:t>
            </w:r>
            <w:r w:rsidRPr="616F3724">
              <w:rPr>
                <w:rFonts w:ascii="Calibri" w:eastAsia="Calibri" w:hAnsi="Calibri" w:cs="Calibri"/>
                <w:lang w:val="hr-HR"/>
              </w:rPr>
              <w:t xml:space="preserve"> </w:t>
            </w:r>
            <w:r w:rsidRPr="616F3724">
              <w:rPr>
                <w:rFonts w:ascii="Calibri" w:eastAsia="Calibri" w:hAnsi="Calibri" w:cs="Calibri"/>
                <w:lang w:val="hr"/>
              </w:rPr>
              <w:t xml:space="preserve">Mujić I., Alibabić V. "Tehnološki procesi konzerviranja hrane"-  Bihać, 2006 </w:t>
            </w:r>
          </w:p>
          <w:p w14:paraId="02594830" w14:textId="26171BD5" w:rsidR="616F3724" w:rsidRDefault="616F3724" w:rsidP="616F3724">
            <w:pPr>
              <w:pStyle w:val="Odlomakpopisa"/>
              <w:numPr>
                <w:ilvl w:val="0"/>
                <w:numId w:val="20"/>
              </w:numPr>
              <w:rPr>
                <w:rFonts w:ascii="Calibri" w:eastAsia="Calibri" w:hAnsi="Calibri" w:cs="Calibri"/>
              </w:rPr>
            </w:pPr>
            <w:r w:rsidRPr="616F3724">
              <w:rPr>
                <w:rFonts w:ascii="Calibri" w:eastAsia="Calibri" w:hAnsi="Calibri" w:cs="Calibri"/>
                <w:lang w:val="hr"/>
              </w:rPr>
              <w:t>Izvor 2.</w:t>
            </w:r>
            <w:r w:rsidRPr="616F3724">
              <w:rPr>
                <w:rFonts w:ascii="Calibri" w:eastAsia="Calibri" w:hAnsi="Calibri" w:cs="Calibri"/>
                <w:lang w:val="hr-HR"/>
              </w:rPr>
              <w:t xml:space="preserve"> </w:t>
            </w:r>
            <w:r w:rsidRPr="616F3724">
              <w:rPr>
                <w:rFonts w:ascii="Calibri" w:eastAsia="Calibri" w:hAnsi="Calibri" w:cs="Calibri"/>
                <w:lang w:val="hr"/>
              </w:rPr>
              <w:t>Lovrić T., Piližota ''Konzerviranje i prerada voća i povrća'' – Zagreb, 1994</w:t>
            </w:r>
          </w:p>
          <w:p w14:paraId="3927D996" w14:textId="2BFB81E0" w:rsidR="616F3724" w:rsidRDefault="616F3724" w:rsidP="616F3724">
            <w:pPr>
              <w:rPr>
                <w:rFonts w:ascii="Arial Narrow" w:eastAsia="Arial Narrow" w:hAnsi="Arial Narrow" w:cs="Arial Narrow"/>
                <w:color w:val="FF0000"/>
              </w:rPr>
            </w:pPr>
          </w:p>
        </w:tc>
      </w:tr>
      <w:tr w:rsidR="616F3724" w14:paraId="59972227"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DA7B950" w14:textId="4ECCE9A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74EE814E" w14:textId="77777777" w:rsidTr="616F3724">
        <w:trPr>
          <w:trHeight w:val="1095"/>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8911EE" w14:textId="6111A93F" w:rsidR="616F3724" w:rsidRDefault="616F3724" w:rsidP="616F3724">
            <w:pPr>
              <w:pStyle w:val="Odlomakpopisa"/>
              <w:numPr>
                <w:ilvl w:val="0"/>
                <w:numId w:val="19"/>
              </w:numPr>
              <w:rPr>
                <w:rFonts w:ascii="Calibri" w:eastAsia="Calibri" w:hAnsi="Calibri" w:cs="Calibri"/>
              </w:rPr>
            </w:pPr>
            <w:r w:rsidRPr="616F3724">
              <w:rPr>
                <w:rFonts w:ascii="Calibri" w:eastAsia="Calibri" w:hAnsi="Calibri" w:cs="Calibri"/>
                <w:lang w:val="hr"/>
              </w:rPr>
              <w:t xml:space="preserve">Izvor 1. Imroving the thermal processing of foods, RichardsonFood processing technology: Principles and practice ( Second edition), Fellows </w:t>
            </w:r>
          </w:p>
          <w:p w14:paraId="2118A8B8" w14:textId="320D4185" w:rsidR="616F3724" w:rsidRDefault="616F3724" w:rsidP="616F3724">
            <w:pPr>
              <w:pStyle w:val="Odlomakpopisa"/>
              <w:numPr>
                <w:ilvl w:val="0"/>
                <w:numId w:val="19"/>
              </w:numPr>
              <w:rPr>
                <w:rFonts w:ascii="Calibri" w:eastAsia="Calibri" w:hAnsi="Calibri" w:cs="Calibri"/>
              </w:rPr>
            </w:pPr>
            <w:r w:rsidRPr="616F3724">
              <w:rPr>
                <w:rFonts w:ascii="Calibri" w:eastAsia="Calibri" w:hAnsi="Calibri" w:cs="Calibri"/>
                <w:lang w:val="hr"/>
              </w:rPr>
              <w:t xml:space="preserve">Izvor 2. Processing fruits: Science and technology (Second edition), Barrett, Somogyi, Ramaswamy </w:t>
            </w:r>
          </w:p>
        </w:tc>
      </w:tr>
      <w:tr w:rsidR="616F3724" w14:paraId="02BF2260"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3730AB" w14:textId="00A5D0E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07D3A9E3" w14:textId="77777777" w:rsidTr="616F3724">
        <w:trPr>
          <w:trHeight w:val="300"/>
        </w:trPr>
        <w:tc>
          <w:tcPr>
            <w:tcW w:w="896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599DC9" w14:textId="6D21E3F1"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4163B872" w14:textId="12917AD3" w:rsidR="616F3724" w:rsidRDefault="616F3724" w:rsidP="616F3724">
      <w:pPr>
        <w:rPr>
          <w:rFonts w:ascii="Calibri" w:eastAsia="Calibri" w:hAnsi="Calibri" w:cs="Calibri"/>
          <w:color w:val="000000" w:themeColor="text1"/>
          <w:sz w:val="22"/>
          <w:szCs w:val="22"/>
          <w:lang w:val="hr-HR"/>
        </w:rPr>
      </w:pPr>
    </w:p>
    <w:p w14:paraId="0417FEDE" w14:textId="3D994DB2" w:rsidR="616F3724" w:rsidRDefault="616F3724" w:rsidP="616F3724">
      <w:pPr>
        <w:rPr>
          <w:rFonts w:ascii="Calibri" w:eastAsia="Calibri" w:hAnsi="Calibri" w:cs="Calibri"/>
          <w:color w:val="000000" w:themeColor="text1"/>
          <w:sz w:val="22"/>
          <w:szCs w:val="22"/>
          <w:lang w:val="hr-HR"/>
        </w:rPr>
      </w:pPr>
    </w:p>
    <w:p w14:paraId="596854F4" w14:textId="76A5A157" w:rsidR="616F3724" w:rsidRDefault="616F3724" w:rsidP="616F3724">
      <w:pPr>
        <w:rPr>
          <w:rFonts w:ascii="Calibri" w:eastAsia="Calibri" w:hAnsi="Calibri" w:cs="Calibri"/>
          <w:color w:val="000000" w:themeColor="text1"/>
          <w:lang w:val="hr-HR"/>
        </w:rPr>
      </w:pPr>
    </w:p>
    <w:p w14:paraId="4B2B87EE" w14:textId="600AA314" w:rsidR="000D25B0" w:rsidRDefault="000D25B0" w:rsidP="616F3724">
      <w:pPr>
        <w:rPr>
          <w:rFonts w:ascii="Calibri" w:eastAsia="Calibri" w:hAnsi="Calibri" w:cs="Calibri"/>
          <w:color w:val="000000" w:themeColor="text1"/>
          <w:lang w:val="hr-HR"/>
        </w:rPr>
      </w:pPr>
    </w:p>
    <w:p w14:paraId="131F2C81" w14:textId="77777777" w:rsidR="000D25B0" w:rsidRDefault="000D25B0" w:rsidP="616F3724">
      <w:pPr>
        <w:rPr>
          <w:rFonts w:ascii="Calibri" w:eastAsia="Calibri" w:hAnsi="Calibri" w:cs="Calibri"/>
          <w:color w:val="000000" w:themeColor="text1"/>
          <w:lang w:val="hr-HR"/>
        </w:rPr>
      </w:pPr>
    </w:p>
    <w:p w14:paraId="4FD7D3CF" w14:textId="19E6DE14" w:rsidR="616F3724" w:rsidRDefault="616F3724" w:rsidP="616F3724">
      <w:pPr>
        <w:rPr>
          <w:rFonts w:ascii="Arial Narrow" w:eastAsia="Arial Narrow" w:hAnsi="Arial Narrow" w:cs="Arial Narrow"/>
          <w:color w:val="000000" w:themeColor="text1"/>
          <w:sz w:val="22"/>
          <w:szCs w:val="22"/>
          <w:lang w:val="hr-HR"/>
        </w:rPr>
      </w:pPr>
    </w:p>
    <w:p w14:paraId="6C94CE11" w14:textId="72ED13F9" w:rsidR="03B733CC" w:rsidRDefault="03B733CC"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35"/>
        <w:gridCol w:w="3790"/>
        <w:gridCol w:w="1771"/>
        <w:gridCol w:w="1714"/>
      </w:tblGrid>
      <w:tr w:rsidR="616F3724" w14:paraId="20C66021" w14:textId="77777777" w:rsidTr="616F3724">
        <w:trPr>
          <w:trHeight w:val="300"/>
        </w:trPr>
        <w:tc>
          <w:tcPr>
            <w:tcW w:w="174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38FC9756" w14:textId="465E80A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382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A686612" w14:textId="5246E56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78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A91A017" w14:textId="543DB70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727"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FC8D3BF" w14:textId="47A6112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0DD78EC0" w14:textId="77777777" w:rsidTr="616F372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2C7DBD90" w14:textId="27117E0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Usvojiti temeljne pojmove konzerviranja. i klasificirati poljoprivredne sirovine.</w:t>
            </w:r>
          </w:p>
          <w:p w14:paraId="6CB183DD" w14:textId="7A9CF733" w:rsidR="616F3724" w:rsidRDefault="616F3724" w:rsidP="616F3724">
            <w:pPr>
              <w:rPr>
                <w:rFonts w:ascii="Calibri" w:eastAsia="Calibri" w:hAnsi="Calibri" w:cs="Calibri"/>
                <w:sz w:val="22"/>
                <w:szCs w:val="22"/>
              </w:rPr>
            </w:pPr>
          </w:p>
        </w:tc>
        <w:tc>
          <w:tcPr>
            <w:tcW w:w="3827" w:type="dxa"/>
            <w:tcBorders>
              <w:top w:val="single" w:sz="6" w:space="0" w:color="auto"/>
              <w:left w:val="single" w:sz="6" w:space="0" w:color="auto"/>
              <w:bottom w:val="single" w:sz="6" w:space="0" w:color="auto"/>
              <w:right w:val="single" w:sz="6" w:space="0" w:color="auto"/>
            </w:tcBorders>
            <w:tcMar>
              <w:left w:w="105" w:type="dxa"/>
              <w:right w:w="105" w:type="dxa"/>
            </w:tcMar>
          </w:tcPr>
          <w:p w14:paraId="5D584BCD" w14:textId="1CA1224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Opće značajke i metode konzerviranja.</w:t>
            </w:r>
          </w:p>
        </w:tc>
        <w:tc>
          <w:tcPr>
            <w:tcW w:w="1780" w:type="dxa"/>
            <w:tcBorders>
              <w:top w:val="single" w:sz="6" w:space="0" w:color="auto"/>
              <w:left w:val="single" w:sz="6" w:space="0" w:color="auto"/>
              <w:bottom w:val="single" w:sz="6" w:space="0" w:color="auto"/>
              <w:right w:val="single" w:sz="6" w:space="0" w:color="auto"/>
            </w:tcBorders>
            <w:tcMar>
              <w:left w:w="105" w:type="dxa"/>
              <w:right w:w="105" w:type="dxa"/>
            </w:tcMar>
          </w:tcPr>
          <w:p w14:paraId="29426335" w14:textId="77BBAE0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w:t>
            </w:r>
          </w:p>
          <w:p w14:paraId="7EBAD656" w14:textId="51409796" w:rsidR="616F3724" w:rsidRDefault="616F3724" w:rsidP="616F3724">
            <w:pPr>
              <w:rPr>
                <w:rFonts w:ascii="Calibri" w:eastAsia="Calibri" w:hAnsi="Calibri" w:cs="Calibri"/>
                <w:sz w:val="22"/>
                <w:szCs w:val="22"/>
              </w:rPr>
            </w:pPr>
          </w:p>
        </w:tc>
        <w:tc>
          <w:tcPr>
            <w:tcW w:w="1727" w:type="dxa"/>
            <w:tcBorders>
              <w:top w:val="single" w:sz="6" w:space="0" w:color="auto"/>
              <w:left w:val="single" w:sz="6" w:space="0" w:color="auto"/>
              <w:bottom w:val="single" w:sz="6" w:space="0" w:color="auto"/>
              <w:right w:val="single" w:sz="6" w:space="0" w:color="auto"/>
            </w:tcBorders>
            <w:tcMar>
              <w:left w:w="105" w:type="dxa"/>
              <w:right w:w="105" w:type="dxa"/>
            </w:tcMar>
          </w:tcPr>
          <w:p w14:paraId="6A4B69A3" w14:textId="5851BE1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znanja</w:t>
            </w:r>
          </w:p>
        </w:tc>
      </w:tr>
      <w:tr w:rsidR="616F3724" w14:paraId="122E707F" w14:textId="77777777" w:rsidTr="616F372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7D8D6167" w14:textId="3DFBB91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Razlikovati uzroke kvarenja namirnica.</w:t>
            </w:r>
          </w:p>
          <w:p w14:paraId="5BF2EF87" w14:textId="2B81CBFF" w:rsidR="616F3724" w:rsidRDefault="616F3724" w:rsidP="616F3724">
            <w:pPr>
              <w:rPr>
                <w:rFonts w:ascii="Calibri" w:eastAsia="Calibri" w:hAnsi="Calibri" w:cs="Calibri"/>
                <w:sz w:val="22"/>
                <w:szCs w:val="22"/>
              </w:rPr>
            </w:pPr>
          </w:p>
        </w:tc>
        <w:tc>
          <w:tcPr>
            <w:tcW w:w="3827" w:type="dxa"/>
            <w:tcBorders>
              <w:top w:val="single" w:sz="6" w:space="0" w:color="auto"/>
              <w:left w:val="single" w:sz="6" w:space="0" w:color="auto"/>
              <w:bottom w:val="single" w:sz="6" w:space="0" w:color="auto"/>
              <w:right w:val="single" w:sz="6" w:space="0" w:color="auto"/>
            </w:tcBorders>
            <w:tcMar>
              <w:left w:w="105" w:type="dxa"/>
              <w:right w:w="105" w:type="dxa"/>
            </w:tcMar>
          </w:tcPr>
          <w:p w14:paraId="62E615C6" w14:textId="0D278A7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Tehnološke značajke poljoprivrednih proizvoda kao sirovina za preradbu i konzerviranje. Rukovanje poljoprivrednim proizvodima tijekom i nakon berbe.</w:t>
            </w:r>
          </w:p>
        </w:tc>
        <w:tc>
          <w:tcPr>
            <w:tcW w:w="1780" w:type="dxa"/>
            <w:tcBorders>
              <w:top w:val="single" w:sz="6" w:space="0" w:color="auto"/>
              <w:left w:val="single" w:sz="6" w:space="0" w:color="auto"/>
              <w:bottom w:val="single" w:sz="6" w:space="0" w:color="auto"/>
              <w:right w:val="single" w:sz="6" w:space="0" w:color="auto"/>
            </w:tcBorders>
            <w:tcMar>
              <w:left w:w="105" w:type="dxa"/>
              <w:right w:w="105" w:type="dxa"/>
            </w:tcMar>
          </w:tcPr>
          <w:p w14:paraId="55CD47A6" w14:textId="453AEF6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w:t>
            </w:r>
          </w:p>
          <w:p w14:paraId="482DFE6E" w14:textId="45D9500B" w:rsidR="616F3724" w:rsidRDefault="616F3724" w:rsidP="616F3724">
            <w:pPr>
              <w:rPr>
                <w:rFonts w:ascii="Calibri" w:eastAsia="Calibri" w:hAnsi="Calibri" w:cs="Calibri"/>
                <w:sz w:val="22"/>
                <w:szCs w:val="22"/>
              </w:rPr>
            </w:pPr>
          </w:p>
        </w:tc>
        <w:tc>
          <w:tcPr>
            <w:tcW w:w="1727" w:type="dxa"/>
            <w:tcBorders>
              <w:top w:val="single" w:sz="6" w:space="0" w:color="auto"/>
              <w:left w:val="single" w:sz="6" w:space="0" w:color="auto"/>
              <w:bottom w:val="single" w:sz="6" w:space="0" w:color="auto"/>
              <w:right w:val="single" w:sz="6" w:space="0" w:color="auto"/>
            </w:tcBorders>
            <w:tcMar>
              <w:left w:w="105" w:type="dxa"/>
              <w:right w:w="105" w:type="dxa"/>
            </w:tcMar>
          </w:tcPr>
          <w:p w14:paraId="63F4CC94" w14:textId="56B38EF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znanja</w:t>
            </w:r>
          </w:p>
        </w:tc>
      </w:tr>
      <w:tr w:rsidR="616F3724" w14:paraId="32B7AD5B" w14:textId="77777777" w:rsidTr="616F372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6F942C5C" w14:textId="2D41166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I3 Razlikovati metode konzerviranja. </w:t>
            </w:r>
          </w:p>
        </w:tc>
        <w:tc>
          <w:tcPr>
            <w:tcW w:w="3827" w:type="dxa"/>
            <w:tcBorders>
              <w:top w:val="single" w:sz="6" w:space="0" w:color="auto"/>
              <w:left w:val="single" w:sz="6" w:space="0" w:color="auto"/>
              <w:bottom w:val="single" w:sz="6" w:space="0" w:color="auto"/>
              <w:right w:val="single" w:sz="6" w:space="0" w:color="auto"/>
            </w:tcBorders>
            <w:tcMar>
              <w:left w:w="105" w:type="dxa"/>
              <w:right w:w="105" w:type="dxa"/>
            </w:tcMar>
          </w:tcPr>
          <w:p w14:paraId="08123A34" w14:textId="2305C91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Tehnologije konzerviranja poljoprivrednih proizvoda: konzerviranje toplinskom sterilizacijom, konzerviranje hlađenjem, konzerviranje zamrzavanjem, konzerviranje koncentriranjem, konzerviranje sušenjem (dehidratacijom), konzerviranje biološkim putem (fermentacija), konzerviranje dodacima, konzerviranje ionizirajućim zračenjem, kombinirane i ostale metode konzerviranja.</w:t>
            </w:r>
          </w:p>
        </w:tc>
        <w:tc>
          <w:tcPr>
            <w:tcW w:w="1780" w:type="dxa"/>
            <w:tcBorders>
              <w:top w:val="single" w:sz="6" w:space="0" w:color="auto"/>
              <w:left w:val="single" w:sz="6" w:space="0" w:color="auto"/>
              <w:bottom w:val="single" w:sz="6" w:space="0" w:color="auto"/>
              <w:right w:val="single" w:sz="6" w:space="0" w:color="auto"/>
            </w:tcBorders>
            <w:tcMar>
              <w:left w:w="105" w:type="dxa"/>
              <w:right w:w="105" w:type="dxa"/>
            </w:tcMar>
          </w:tcPr>
          <w:p w14:paraId="68A54347" w14:textId="5DC69E3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w:t>
            </w:r>
          </w:p>
          <w:p w14:paraId="5249A0C8" w14:textId="28771BA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Vježbe </w:t>
            </w:r>
          </w:p>
        </w:tc>
        <w:tc>
          <w:tcPr>
            <w:tcW w:w="1727" w:type="dxa"/>
            <w:tcBorders>
              <w:top w:val="single" w:sz="6" w:space="0" w:color="auto"/>
              <w:left w:val="single" w:sz="6" w:space="0" w:color="auto"/>
              <w:bottom w:val="single" w:sz="6" w:space="0" w:color="auto"/>
              <w:right w:val="single" w:sz="6" w:space="0" w:color="auto"/>
            </w:tcBorders>
            <w:tcMar>
              <w:left w:w="105" w:type="dxa"/>
              <w:right w:w="105" w:type="dxa"/>
            </w:tcMar>
          </w:tcPr>
          <w:p w14:paraId="33191634" w14:textId="5037309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znanja</w:t>
            </w:r>
          </w:p>
        </w:tc>
      </w:tr>
      <w:tr w:rsidR="616F3724" w14:paraId="569E55EC" w14:textId="77777777" w:rsidTr="616F3724">
        <w:trPr>
          <w:trHeight w:val="300"/>
        </w:trPr>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3D140C5A" w14:textId="40C9A15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Koristiti metode konzerviranja u domaćinstvu.</w:t>
            </w:r>
          </w:p>
        </w:tc>
        <w:tc>
          <w:tcPr>
            <w:tcW w:w="3827" w:type="dxa"/>
            <w:tcBorders>
              <w:top w:val="single" w:sz="6" w:space="0" w:color="auto"/>
              <w:left w:val="single" w:sz="6" w:space="0" w:color="auto"/>
              <w:bottom w:val="single" w:sz="6" w:space="0" w:color="auto"/>
              <w:right w:val="single" w:sz="6" w:space="0" w:color="auto"/>
            </w:tcBorders>
            <w:tcMar>
              <w:left w:w="105" w:type="dxa"/>
              <w:right w:w="105" w:type="dxa"/>
            </w:tcMar>
          </w:tcPr>
          <w:p w14:paraId="12370C6A" w14:textId="3841642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Konzerviranje poljoprivrednih proizvoda u domaćinstvu.</w:t>
            </w:r>
          </w:p>
        </w:tc>
        <w:tc>
          <w:tcPr>
            <w:tcW w:w="1780" w:type="dxa"/>
            <w:tcBorders>
              <w:top w:val="single" w:sz="6" w:space="0" w:color="auto"/>
              <w:left w:val="single" w:sz="6" w:space="0" w:color="auto"/>
              <w:bottom w:val="single" w:sz="6" w:space="0" w:color="auto"/>
              <w:right w:val="single" w:sz="6" w:space="0" w:color="auto"/>
            </w:tcBorders>
            <w:tcMar>
              <w:left w:w="105" w:type="dxa"/>
              <w:right w:w="105" w:type="dxa"/>
            </w:tcMar>
          </w:tcPr>
          <w:p w14:paraId="4CCDD138" w14:textId="69816F1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vježbe</w:t>
            </w:r>
          </w:p>
          <w:p w14:paraId="7284E51B" w14:textId="36F0618E" w:rsidR="616F3724" w:rsidRDefault="616F3724" w:rsidP="616F3724">
            <w:pPr>
              <w:rPr>
                <w:rFonts w:ascii="Calibri" w:eastAsia="Calibri" w:hAnsi="Calibri" w:cs="Calibri"/>
                <w:sz w:val="22"/>
                <w:szCs w:val="22"/>
              </w:rPr>
            </w:pPr>
          </w:p>
        </w:tc>
        <w:tc>
          <w:tcPr>
            <w:tcW w:w="1727" w:type="dxa"/>
            <w:tcBorders>
              <w:top w:val="single" w:sz="6" w:space="0" w:color="auto"/>
              <w:left w:val="single" w:sz="6" w:space="0" w:color="auto"/>
              <w:bottom w:val="single" w:sz="6" w:space="0" w:color="auto"/>
              <w:right w:val="single" w:sz="6" w:space="0" w:color="auto"/>
            </w:tcBorders>
            <w:tcMar>
              <w:left w:w="105" w:type="dxa"/>
              <w:right w:w="105" w:type="dxa"/>
            </w:tcMar>
          </w:tcPr>
          <w:p w14:paraId="0108AA9C" w14:textId="367532E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Pismena provjera znanja</w:t>
            </w:r>
          </w:p>
          <w:p w14:paraId="1E2EEB26" w14:textId="553FF2FF" w:rsidR="616F3724" w:rsidRDefault="616F3724" w:rsidP="616F3724">
            <w:pPr>
              <w:rPr>
                <w:rFonts w:ascii="Calibri" w:eastAsia="Calibri" w:hAnsi="Calibri" w:cs="Calibri"/>
                <w:sz w:val="22"/>
                <w:szCs w:val="22"/>
              </w:rPr>
            </w:pPr>
          </w:p>
        </w:tc>
      </w:tr>
    </w:tbl>
    <w:p w14:paraId="344B9CAD" w14:textId="5102836D" w:rsidR="616F3724" w:rsidRDefault="616F3724" w:rsidP="616F3724">
      <w:pPr>
        <w:rPr>
          <w:rFonts w:ascii="Calibri" w:eastAsia="Calibri" w:hAnsi="Calibri" w:cs="Calibri"/>
          <w:color w:val="000000" w:themeColor="text1"/>
          <w:sz w:val="22"/>
          <w:szCs w:val="22"/>
          <w:lang w:val="hr-HR"/>
        </w:rPr>
      </w:pPr>
    </w:p>
    <w:p w14:paraId="2E3C7DDB" w14:textId="0240AAE4" w:rsidR="616F3724" w:rsidRDefault="616F3724" w:rsidP="616F3724">
      <w:pPr>
        <w:rPr>
          <w:lang w:val="hr-HR"/>
        </w:rPr>
      </w:pPr>
    </w:p>
    <w:p w14:paraId="2184CCC1" w14:textId="21C42AA3" w:rsidR="616F3724" w:rsidRDefault="616F3724" w:rsidP="616F3724">
      <w:pPr>
        <w:rPr>
          <w:lang w:val="hr-HR"/>
        </w:rPr>
      </w:pPr>
    </w:p>
    <w:p w14:paraId="4F1C0361" w14:textId="1AF77526" w:rsidR="616F3724" w:rsidRDefault="616F3724" w:rsidP="616F3724">
      <w:pPr>
        <w:rPr>
          <w:lang w:val="hr-HR"/>
        </w:rPr>
      </w:pPr>
    </w:p>
    <w:p w14:paraId="4453F67E" w14:textId="7F9AA6A4" w:rsidR="616F3724" w:rsidRDefault="616F3724" w:rsidP="616F3724">
      <w:pPr>
        <w:rPr>
          <w:lang w:val="hr-HR"/>
        </w:rPr>
      </w:pPr>
    </w:p>
    <w:p w14:paraId="42B9DE87" w14:textId="7C5F988A" w:rsidR="616F3724" w:rsidRDefault="616F3724" w:rsidP="616F3724">
      <w:pPr>
        <w:rPr>
          <w:lang w:val="hr-HR"/>
        </w:rPr>
      </w:pPr>
    </w:p>
    <w:p w14:paraId="3539DE4F" w14:textId="12BDF81E" w:rsidR="616F3724" w:rsidRDefault="616F3724" w:rsidP="616F3724">
      <w:pPr>
        <w:rPr>
          <w:lang w:val="hr-HR"/>
        </w:rPr>
      </w:pPr>
    </w:p>
    <w:p w14:paraId="674F0352" w14:textId="2710EA99" w:rsidR="616F3724" w:rsidRDefault="616F3724" w:rsidP="616F3724">
      <w:pPr>
        <w:rPr>
          <w:lang w:val="hr-HR"/>
        </w:rPr>
      </w:pPr>
    </w:p>
    <w:p w14:paraId="61C328DD" w14:textId="5733BB28" w:rsidR="616F3724" w:rsidRDefault="616F3724" w:rsidP="616F3724">
      <w:pPr>
        <w:rPr>
          <w:lang w:val="hr-HR"/>
        </w:rPr>
      </w:pPr>
    </w:p>
    <w:p w14:paraId="047C3819" w14:textId="124391E7" w:rsidR="616F3724" w:rsidRDefault="616F3724" w:rsidP="616F3724">
      <w:pPr>
        <w:rPr>
          <w:lang w:val="hr-HR"/>
        </w:rPr>
      </w:pPr>
    </w:p>
    <w:p w14:paraId="224BE227" w14:textId="53DC1B1F" w:rsidR="616F3724" w:rsidRDefault="616F3724" w:rsidP="616F3724">
      <w:pPr>
        <w:rPr>
          <w:lang w:val="hr-HR"/>
        </w:rPr>
      </w:pPr>
    </w:p>
    <w:p w14:paraId="298D6067" w14:textId="2DFB1C78" w:rsidR="616F3724" w:rsidRDefault="616F3724" w:rsidP="616F3724">
      <w:pPr>
        <w:rPr>
          <w:lang w:val="hr-HR"/>
        </w:rPr>
      </w:pPr>
    </w:p>
    <w:p w14:paraId="157FE5A3" w14:textId="669960F9" w:rsidR="000D25B0" w:rsidRDefault="000D25B0" w:rsidP="616F3724">
      <w:pPr>
        <w:rPr>
          <w:lang w:val="hr-HR"/>
        </w:rPr>
      </w:pPr>
    </w:p>
    <w:p w14:paraId="252A2A98" w14:textId="77777777" w:rsidR="000D25B0" w:rsidRDefault="000D25B0" w:rsidP="616F3724">
      <w:pPr>
        <w:rPr>
          <w:lang w:val="hr-HR"/>
        </w:rPr>
      </w:pPr>
    </w:p>
    <w:p w14:paraId="7519F37B" w14:textId="25AE0844" w:rsidR="616F3724" w:rsidRDefault="616F3724" w:rsidP="616F3724">
      <w:pPr>
        <w:rPr>
          <w:lang w:val="hr-HR"/>
        </w:rPr>
      </w:pPr>
    </w:p>
    <w:p w14:paraId="28223B65" w14:textId="1C833A2F" w:rsidR="616F3724" w:rsidRDefault="616F3724" w:rsidP="616F3724">
      <w:pPr>
        <w:rPr>
          <w:lang w:val="hr-HR"/>
        </w:rPr>
      </w:pPr>
    </w:p>
    <w:p w14:paraId="5AAAAC45" w14:textId="5B00B87B" w:rsidR="34F5FA7D" w:rsidRDefault="34F5FA7D"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12"/>
        <w:gridCol w:w="1258"/>
        <w:gridCol w:w="857"/>
        <w:gridCol w:w="1257"/>
        <w:gridCol w:w="1310"/>
        <w:gridCol w:w="920"/>
        <w:gridCol w:w="1496"/>
      </w:tblGrid>
      <w:tr w:rsidR="616F3724" w14:paraId="05BC8A5A"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578E35D" w14:textId="457B1A8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7A92FA1A"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F1538F" w14:textId="39FEA31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662004" w14:textId="60F4C658"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7E002F02"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EFBA60C" w14:textId="3C6DD97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D1BB655" w14:textId="3259EDF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UPRAVLJANJE POLJOPRIVREDNIM GOSPODARSTVOM</w:t>
            </w:r>
          </w:p>
        </w:tc>
      </w:tr>
      <w:tr w:rsidR="616F3724" w14:paraId="55F509A3"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B04789" w14:textId="6CDDF91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3CAD691" w14:textId="4EE7655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Anita Silvana Ilak Peršurić, prof. struč. stud.</w:t>
            </w:r>
          </w:p>
        </w:tc>
      </w:tr>
      <w:tr w:rsidR="616F3724" w14:paraId="6A805F83"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252A68A" w14:textId="246D790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14AD38" w14:textId="3E90CBB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13DF305A"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6476BAB" w14:textId="318B616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76DC8F3" w14:textId="2C611738"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01013C" w14:textId="7666AE7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82286F" w14:textId="0AD53747"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52C5FC57"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09BDB0" w14:textId="4F93427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6227A0C" w14:textId="2A72C4F7"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B69493" w14:textId="1006BC5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BDFDCDA" w14:textId="5DF820AD"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Ljetni </w:t>
            </w:r>
          </w:p>
        </w:tc>
      </w:tr>
      <w:tr w:rsidR="616F3724" w14:paraId="4439E00A" w14:textId="77777777" w:rsidTr="616F3724">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BE0D56A" w14:textId="553B229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E4C2AD7" w14:textId="078F812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506B488" w14:textId="6956DDD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B9ED4F6" w14:textId="7A95404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ECFE465" w14:textId="2B950C1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1CAD2415" w14:textId="77777777" w:rsidTr="616F3724">
        <w:trPr>
          <w:trHeight w:val="300"/>
        </w:trPr>
        <w:tc>
          <w:tcPr>
            <w:tcW w:w="1273" w:type="dxa"/>
            <w:vMerge/>
            <w:tcBorders>
              <w:left w:val="single" w:sz="0" w:space="0" w:color="auto"/>
              <w:bottom w:val="single" w:sz="0" w:space="0" w:color="auto"/>
              <w:right w:val="single" w:sz="0" w:space="0" w:color="auto"/>
            </w:tcBorders>
            <w:vAlign w:val="center"/>
          </w:tcPr>
          <w:p w14:paraId="2684A43B"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43631C6" w14:textId="4088276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6AAAE37" w14:textId="3BD0D92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1BAE2F8" w14:textId="53BBBBE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857F50" w14:textId="1B84A1A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1AFA878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632694F" w14:textId="020CD15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7A4303F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94CF2B7" w14:textId="0DF1504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5EA3377C"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4C6D854" w14:textId="54F7CB58"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Osposobiti studente da se upišu u upisnik poljoprivrednih gospodarstava, osposobiti studente za upravljanje/menadžment i njegove sastavnice (studenti će dobiti temeljna znanja o organizaciji, planiranju, vođenju, kako učinkovito upravljati, posebnosti poslovanja OPG i njegove sastavnice upravljanja). Studenti će naučiti kako izrađivati poslovne i marketinške planove, koristiti državne i lokalne poticaje, koristiti programe poljoprivrednih poticaja i programe iz ruralnog razvoja i posebice za OPG, kako se udruživati sa drugim OPG ili sličnim interesnim skupinama u poljoprivredi.</w:t>
            </w:r>
          </w:p>
        </w:tc>
      </w:tr>
      <w:tr w:rsidR="616F3724" w14:paraId="55D6B8E2"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7965E18" w14:textId="01A0A21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0116CC1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D3AB52" w14:textId="4E3DA515"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Nema uvjeta</w:t>
            </w:r>
          </w:p>
        </w:tc>
      </w:tr>
      <w:tr w:rsidR="616F3724" w14:paraId="14B7FA81"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5CBEC0B" w14:textId="797C9A3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37A19144"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9E9DA0A" w14:textId="65EF3916" w:rsidR="616F3724" w:rsidRDefault="616F3724" w:rsidP="616F3724">
            <w:pPr>
              <w:pStyle w:val="Odlomakpopisa"/>
              <w:numPr>
                <w:ilvl w:val="0"/>
                <w:numId w:val="18"/>
              </w:numPr>
              <w:rPr>
                <w:rFonts w:ascii="Calibri" w:eastAsia="Calibri" w:hAnsi="Calibri" w:cs="Calibri"/>
                <w:color w:val="000000" w:themeColor="text1"/>
              </w:rPr>
            </w:pPr>
            <w:r w:rsidRPr="616F3724">
              <w:rPr>
                <w:rFonts w:ascii="Calibri" w:eastAsia="Calibri" w:hAnsi="Calibri" w:cs="Calibri"/>
                <w:color w:val="000000" w:themeColor="text1"/>
                <w:lang w:val="hr-HR"/>
              </w:rPr>
              <w:t>1.4. Izraditi plan uzgoja mediteranskih kultura. </w:t>
            </w:r>
          </w:p>
          <w:p w14:paraId="0651C186" w14:textId="2F4790E3" w:rsidR="616F3724" w:rsidRDefault="616F3724" w:rsidP="616F3724">
            <w:pPr>
              <w:pStyle w:val="Odlomakpopisa"/>
              <w:numPr>
                <w:ilvl w:val="0"/>
                <w:numId w:val="18"/>
              </w:numPr>
              <w:spacing w:before="0"/>
              <w:rPr>
                <w:rFonts w:ascii="Calibri" w:eastAsia="Calibri" w:hAnsi="Calibri" w:cs="Calibri"/>
              </w:rPr>
            </w:pPr>
            <w:r w:rsidRPr="616F3724">
              <w:rPr>
                <w:rStyle w:val="normaltextrun"/>
                <w:rFonts w:ascii="Calibri" w:eastAsia="Calibri" w:hAnsi="Calibri" w:cs="Calibri"/>
              </w:rPr>
              <w:t>5.1. Procijeniti kvalitetu poljoprivrednih proizvoda temeljem kemijskih i senzornih karakteristika.</w:t>
            </w:r>
          </w:p>
          <w:p w14:paraId="6300EE94" w14:textId="789E6F44" w:rsidR="616F3724" w:rsidRDefault="616F3724" w:rsidP="616F3724">
            <w:pPr>
              <w:pStyle w:val="Odlomakpopisa"/>
              <w:numPr>
                <w:ilvl w:val="0"/>
                <w:numId w:val="18"/>
              </w:numPr>
              <w:spacing w:before="0"/>
              <w:rPr>
                <w:rFonts w:ascii="Calibri" w:eastAsia="Calibri" w:hAnsi="Calibri" w:cs="Calibri"/>
              </w:rPr>
            </w:pPr>
            <w:r w:rsidRPr="616F3724">
              <w:rPr>
                <w:rStyle w:val="normaltextrun"/>
                <w:rFonts w:ascii="Calibri" w:eastAsia="Calibri" w:hAnsi="Calibri" w:cs="Calibri"/>
              </w:rPr>
              <w:t>5. 2. Organizirati poslove poljoprivrednog gospodarstva u skladu s normativnim aktima.</w:t>
            </w:r>
            <w:r w:rsidRPr="616F3724">
              <w:rPr>
                <w:rStyle w:val="eop"/>
                <w:rFonts w:ascii="Calibri" w:eastAsia="Calibri" w:hAnsi="Calibri" w:cs="Calibri"/>
                <w:lang w:val="hr-HR"/>
              </w:rPr>
              <w:t> </w:t>
            </w:r>
          </w:p>
          <w:p w14:paraId="3552DB78" w14:textId="4CFA0A7C" w:rsidR="616F3724" w:rsidRDefault="616F3724" w:rsidP="616F3724">
            <w:pPr>
              <w:pStyle w:val="Odlomakpopisa"/>
              <w:numPr>
                <w:ilvl w:val="0"/>
                <w:numId w:val="18"/>
              </w:numPr>
              <w:spacing w:before="0"/>
              <w:rPr>
                <w:rFonts w:ascii="Calibri" w:eastAsia="Calibri" w:hAnsi="Calibri" w:cs="Calibri"/>
              </w:rPr>
            </w:pPr>
            <w:r w:rsidRPr="616F3724">
              <w:rPr>
                <w:rStyle w:val="normaltextrun"/>
                <w:rFonts w:ascii="Calibri" w:eastAsia="Calibri" w:hAnsi="Calibri" w:cs="Calibri"/>
              </w:rPr>
              <w:t>5. 3. Izraditi plan organizacije tehnoloških procesa u </w:t>
            </w:r>
            <w:r w:rsidRPr="616F3724">
              <w:rPr>
                <w:rStyle w:val="eop"/>
                <w:rFonts w:ascii="Calibri" w:eastAsia="Calibri" w:hAnsi="Calibri" w:cs="Calibri"/>
                <w:lang w:val="hr-HR"/>
              </w:rPr>
              <w:t> </w:t>
            </w:r>
            <w:r w:rsidRPr="616F3724">
              <w:rPr>
                <w:rStyle w:val="normaltextrun"/>
                <w:rFonts w:ascii="Calibri" w:eastAsia="Calibri" w:hAnsi="Calibri" w:cs="Calibri"/>
              </w:rPr>
              <w:t>poljoprivrednoj proizvodnji.</w:t>
            </w:r>
            <w:r w:rsidRPr="616F3724">
              <w:rPr>
                <w:rStyle w:val="eop"/>
                <w:rFonts w:ascii="Calibri" w:eastAsia="Calibri" w:hAnsi="Calibri" w:cs="Calibri"/>
                <w:lang w:val="hr-HR"/>
              </w:rPr>
              <w:t> </w:t>
            </w:r>
          </w:p>
          <w:p w14:paraId="68D59125" w14:textId="4205ED00" w:rsidR="616F3724" w:rsidRDefault="616F3724" w:rsidP="616F3724">
            <w:pPr>
              <w:pStyle w:val="Odlomakpopisa"/>
              <w:numPr>
                <w:ilvl w:val="0"/>
                <w:numId w:val="18"/>
              </w:numPr>
              <w:spacing w:before="0"/>
              <w:rPr>
                <w:rFonts w:ascii="Calibri" w:eastAsia="Calibri" w:hAnsi="Calibri" w:cs="Calibri"/>
              </w:rPr>
            </w:pPr>
            <w:r w:rsidRPr="616F3724">
              <w:rPr>
                <w:rStyle w:val="normaltextrun"/>
                <w:rFonts w:ascii="Calibri" w:eastAsia="Calibri" w:hAnsi="Calibri" w:cs="Calibri"/>
              </w:rPr>
              <w:t>5. 5. 4. Osmisliti aktivnosti prezentacije, plasmana i distribucije poljoprivrednih proizvoda.</w:t>
            </w:r>
            <w:r w:rsidRPr="616F3724">
              <w:rPr>
                <w:rStyle w:val="eop"/>
                <w:rFonts w:ascii="Calibri" w:eastAsia="Calibri" w:hAnsi="Calibri" w:cs="Calibri"/>
                <w:lang w:val="hr-HR"/>
              </w:rPr>
              <w:t> </w:t>
            </w:r>
          </w:p>
        </w:tc>
      </w:tr>
      <w:tr w:rsidR="616F3724" w14:paraId="58FB91F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0B0B33" w14:textId="146A349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339821BA"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10C6CAA" w14:textId="43E841F7" w:rsidR="616F3724" w:rsidRDefault="616F3724" w:rsidP="616F3724">
            <w:pPr>
              <w:pStyle w:val="Odlomakpopisa"/>
              <w:numPr>
                <w:ilvl w:val="0"/>
                <w:numId w:val="17"/>
              </w:numPr>
              <w:spacing w:before="120" w:after="120"/>
              <w:jc w:val="both"/>
              <w:rPr>
                <w:rFonts w:ascii="Calibri" w:eastAsia="Calibri" w:hAnsi="Calibri" w:cs="Calibri"/>
                <w:color w:val="000000" w:themeColor="text1"/>
              </w:rPr>
            </w:pPr>
            <w:r w:rsidRPr="616F3724">
              <w:rPr>
                <w:rFonts w:ascii="Calibri" w:eastAsia="Calibri" w:hAnsi="Calibri" w:cs="Calibri"/>
                <w:color w:val="000000" w:themeColor="text1"/>
                <w:lang w:val="hr-HR"/>
              </w:rPr>
              <w:t>Funkcioniranje upravljanja i upravljačke funkcije (temeljne i u poljoprivredi).</w:t>
            </w:r>
          </w:p>
          <w:p w14:paraId="1FC28D93" w14:textId="1439C7C7" w:rsidR="616F3724" w:rsidRDefault="616F3724" w:rsidP="616F3724">
            <w:pPr>
              <w:pStyle w:val="Odlomakpopisa"/>
              <w:numPr>
                <w:ilvl w:val="0"/>
                <w:numId w:val="17"/>
              </w:numPr>
              <w:spacing w:before="120" w:after="120"/>
              <w:jc w:val="both"/>
              <w:rPr>
                <w:rFonts w:ascii="Calibri" w:eastAsia="Calibri" w:hAnsi="Calibri" w:cs="Calibri"/>
                <w:color w:val="000000" w:themeColor="text1"/>
              </w:rPr>
            </w:pPr>
            <w:r w:rsidRPr="616F3724">
              <w:rPr>
                <w:rFonts w:ascii="Calibri" w:eastAsia="Calibri" w:hAnsi="Calibri" w:cs="Calibri"/>
                <w:color w:val="000000" w:themeColor="text1"/>
                <w:lang w:val="hr-HR"/>
              </w:rPr>
              <w:t>Osnovati i voditi poslovni subjekt u poljoprivredi sa specifičnom proizvodnjom.</w:t>
            </w:r>
          </w:p>
          <w:p w14:paraId="16C5CB0F" w14:textId="4918F41E" w:rsidR="616F3724" w:rsidRDefault="616F3724" w:rsidP="616F3724">
            <w:pPr>
              <w:pStyle w:val="Odlomakpopisa"/>
              <w:numPr>
                <w:ilvl w:val="0"/>
                <w:numId w:val="17"/>
              </w:numPr>
              <w:spacing w:before="120" w:after="120"/>
              <w:jc w:val="both"/>
              <w:rPr>
                <w:rFonts w:ascii="Calibri" w:eastAsia="Calibri" w:hAnsi="Calibri" w:cs="Calibri"/>
                <w:color w:val="000000" w:themeColor="text1"/>
              </w:rPr>
            </w:pPr>
            <w:r w:rsidRPr="616F3724">
              <w:rPr>
                <w:rFonts w:ascii="Calibri" w:eastAsia="Calibri" w:hAnsi="Calibri" w:cs="Calibri"/>
                <w:color w:val="000000" w:themeColor="text1"/>
                <w:lang w:val="hr-HR"/>
              </w:rPr>
              <w:t>Naučiti kako odabrati mjere poljoprivredne politike za uspješno funkcioniranje OPG i upravljačkim tehnikama uporabiti mjere poljoprivredne politike i ostvariti poticaje.</w:t>
            </w:r>
          </w:p>
          <w:p w14:paraId="74464779" w14:textId="6EB47E65" w:rsidR="616F3724" w:rsidRDefault="616F3724" w:rsidP="616F3724">
            <w:pPr>
              <w:pStyle w:val="Odlomakpopisa"/>
              <w:numPr>
                <w:ilvl w:val="0"/>
                <w:numId w:val="17"/>
              </w:numPr>
              <w:rPr>
                <w:rFonts w:ascii="Calibri" w:eastAsia="Calibri" w:hAnsi="Calibri" w:cs="Calibri"/>
                <w:color w:val="000000" w:themeColor="text1"/>
              </w:rPr>
            </w:pPr>
            <w:r w:rsidRPr="616F3724">
              <w:rPr>
                <w:rFonts w:ascii="Calibri" w:eastAsia="Calibri" w:hAnsi="Calibri" w:cs="Calibri"/>
                <w:color w:val="000000" w:themeColor="text1"/>
                <w:lang w:val="hr-HR"/>
              </w:rPr>
              <w:t>Kreirati marketing aktivnosti i marketing planove za raznovrsne tipove poljoprivredne proizvodnje.</w:t>
            </w:r>
          </w:p>
        </w:tc>
      </w:tr>
      <w:tr w:rsidR="616F3724" w14:paraId="0FC3F699"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21C04AD" w14:textId="0FAA3AA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18DA5EE8"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2B862BB" w14:textId="1A0C75E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Upravljanje poljoprivrednim gospodarstvom: što je upravljanje/menadžment, što znači biti dobar menadžer/rukovoditelj, razlike između poduzetnika i menadžera, sastavnice upravljanja (organizacija, planiranje, vođenje, učinkovito upravljanje, mala i srednja poduzeća, brzi test poslovnosti poljoprivrednog gospodarstva, upravljanje poljoprivrednim gospodarstvom, (specifičnosti: sastavnice upravljanja, preklapanje rukovoditeljske i vlasničke uloge, i dr.), izrada poslovnih planova, državni i lokalni poticaji za poljoprivredna gospodarstva, programi ruralnog razvoja za poljoprivredna gospodarstva, upisnik poljoprivrednih gospodarstava, specifični oblici udruživanja poljoprivrednih gospodarstava.</w:t>
            </w:r>
          </w:p>
        </w:tc>
      </w:tr>
      <w:tr w:rsidR="616F3724" w14:paraId="2C3BE776" w14:textId="77777777" w:rsidTr="616F3724">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70843C8" w14:textId="4898648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838D8E7" w14:textId="0D25DED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46163510" w14:textId="599D70A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1C8CD09F" w14:textId="33AC93B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38E8A7CD" w14:textId="07CD8EE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7F0FAD07" w14:textId="2D40F6E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8E85A34" w14:textId="20DF81E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7EA6CD17" w14:textId="48713A6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606389CE" w14:textId="0316F83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40476B2E" w14:textId="1087C39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5E48CAFA" w14:textId="30D32D8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5F9921D7"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199F0F1" w14:textId="30B3759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47864468" w14:textId="77777777" w:rsidTr="616F3724">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3ED6CA8" w14:textId="6BEB92B3"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p w14:paraId="785F0766" w14:textId="7928F5E5"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obavezan prisustvovati nastavi i tijekom nastave izraditi praktični zadatak, 2 seminara iz tematike kolegija.</w:t>
            </w:r>
          </w:p>
        </w:tc>
      </w:tr>
      <w:tr w:rsidR="616F3724" w14:paraId="0A60502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D705BA" w14:textId="7C9ED19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72C0357E" w14:textId="77777777" w:rsidTr="616F3724">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7E7189A4" w14:textId="7C021ABA"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21577711" w14:textId="178A209F" w:rsidR="616F3724" w:rsidRDefault="616F3724" w:rsidP="616F3724">
            <w:pPr>
              <w:rPr>
                <w:rFonts w:ascii="Calibri" w:eastAsia="Calibri" w:hAnsi="Calibri" w:cs="Calibri"/>
                <w:sz w:val="22"/>
                <w:szCs w:val="22"/>
              </w:rPr>
            </w:pPr>
          </w:p>
          <w:p w14:paraId="61337EF9" w14:textId="68B88E2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0A576138" w14:textId="0A8BBCF8"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85"/>
              <w:gridCol w:w="1264"/>
              <w:gridCol w:w="1014"/>
              <w:gridCol w:w="1054"/>
              <w:gridCol w:w="993"/>
              <w:gridCol w:w="993"/>
              <w:gridCol w:w="993"/>
              <w:gridCol w:w="1039"/>
            </w:tblGrid>
            <w:tr w:rsidR="616F3724" w14:paraId="01B4B701"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600D14" w14:textId="1F1EF4E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2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D89439" w14:textId="3FFCC38D"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Aktivnost na nastavi</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745A8D3" w14:textId="42684FA7"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Praktični zadatak</w:t>
                  </w:r>
                </w:p>
              </w:tc>
              <w:tc>
                <w:tcPr>
                  <w:tcW w:w="10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8415C2" w14:textId="289B75B2"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Kolokvij</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AE54C3" w14:textId="1DF36F5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 xml:space="preserve">Seminar </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3835A9" w14:textId="4C82716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FA51E6" w14:textId="1118F64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E51279" w14:textId="2B6A48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6535E8DC"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54CCD4" w14:textId="1E27889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2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663FE4" w14:textId="04BEC84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5%</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tcPr>
                <w:p w14:paraId="16FE511D" w14:textId="13D8CCC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54" w:type="dxa"/>
                  <w:tcBorders>
                    <w:top w:val="single" w:sz="6" w:space="0" w:color="auto"/>
                    <w:left w:val="single" w:sz="6" w:space="0" w:color="auto"/>
                    <w:bottom w:val="single" w:sz="6" w:space="0" w:color="auto"/>
                    <w:right w:val="single" w:sz="6" w:space="0" w:color="auto"/>
                  </w:tcBorders>
                  <w:tcMar>
                    <w:left w:w="105" w:type="dxa"/>
                    <w:right w:w="105" w:type="dxa"/>
                  </w:tcMar>
                </w:tcPr>
                <w:p w14:paraId="559B9F49" w14:textId="087C0E3A"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12%</w:t>
                  </w:r>
                </w:p>
              </w:tc>
              <w:tc>
                <w:tcPr>
                  <w:tcW w:w="9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90174" w14:textId="4DE65CAF"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10%</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B101A3" w14:textId="366E54C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13,5 %</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D2C5D4" w14:textId="4B8E277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27%</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EA66F7B" w14:textId="13EBB54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1,08</w:t>
                  </w:r>
                </w:p>
              </w:tc>
            </w:tr>
            <w:tr w:rsidR="616F3724" w14:paraId="20F18989"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5C9A4EF" w14:textId="55FC935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264" w:type="dxa"/>
                  <w:tcBorders>
                    <w:top w:val="single" w:sz="6" w:space="0" w:color="auto"/>
                    <w:left w:val="single" w:sz="6" w:space="0" w:color="auto"/>
                    <w:bottom w:val="single" w:sz="6" w:space="0" w:color="auto"/>
                    <w:right w:val="single" w:sz="6" w:space="0" w:color="auto"/>
                  </w:tcBorders>
                  <w:tcMar>
                    <w:left w:w="105" w:type="dxa"/>
                    <w:right w:w="105" w:type="dxa"/>
                  </w:tcMar>
                </w:tcPr>
                <w:p w14:paraId="1BB7842E" w14:textId="510F636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tcPr>
                <w:p w14:paraId="1FDDB157" w14:textId="1150F26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054" w:type="dxa"/>
                  <w:tcBorders>
                    <w:top w:val="single" w:sz="6" w:space="0" w:color="auto"/>
                    <w:left w:val="single" w:sz="6" w:space="0" w:color="auto"/>
                    <w:bottom w:val="single" w:sz="6" w:space="0" w:color="auto"/>
                    <w:right w:val="single" w:sz="6" w:space="0" w:color="auto"/>
                  </w:tcBorders>
                  <w:tcMar>
                    <w:left w:w="105" w:type="dxa"/>
                    <w:right w:w="105" w:type="dxa"/>
                  </w:tcMar>
                </w:tcPr>
                <w:p w14:paraId="41A52A6B" w14:textId="6A4365DF"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13%</w:t>
                  </w:r>
                </w:p>
              </w:tc>
              <w:tc>
                <w:tcPr>
                  <w:tcW w:w="9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18A566" w14:textId="7B291B8F"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BFF037" w14:textId="6EF70A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14 %</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B76D371" w14:textId="6ED863B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28 %</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9AFAE9" w14:textId="55D6AC3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1,12</w:t>
                  </w:r>
                </w:p>
              </w:tc>
            </w:tr>
            <w:tr w:rsidR="616F3724" w14:paraId="03B5FF8D"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97B8A2" w14:textId="3E2CEBB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264" w:type="dxa"/>
                  <w:tcBorders>
                    <w:top w:val="single" w:sz="6" w:space="0" w:color="auto"/>
                    <w:left w:val="single" w:sz="6" w:space="0" w:color="auto"/>
                    <w:bottom w:val="single" w:sz="6" w:space="0" w:color="auto"/>
                    <w:right w:val="single" w:sz="6" w:space="0" w:color="auto"/>
                  </w:tcBorders>
                  <w:tcMar>
                    <w:left w:w="105" w:type="dxa"/>
                    <w:right w:w="105" w:type="dxa"/>
                  </w:tcMar>
                </w:tcPr>
                <w:p w14:paraId="5BFB9720" w14:textId="2CE6AF0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tcPr>
                <w:p w14:paraId="2DCCA582" w14:textId="31F30DD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54" w:type="dxa"/>
                  <w:tcBorders>
                    <w:top w:val="single" w:sz="6" w:space="0" w:color="auto"/>
                    <w:left w:val="single" w:sz="6" w:space="0" w:color="auto"/>
                    <w:bottom w:val="single" w:sz="6" w:space="0" w:color="auto"/>
                    <w:right w:val="single" w:sz="6" w:space="0" w:color="auto"/>
                  </w:tcBorders>
                  <w:tcMar>
                    <w:left w:w="105" w:type="dxa"/>
                    <w:right w:w="105" w:type="dxa"/>
                  </w:tcMar>
                </w:tcPr>
                <w:p w14:paraId="57682F35" w14:textId="2A6B60A6"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12%</w:t>
                  </w:r>
                </w:p>
              </w:tc>
              <w:tc>
                <w:tcPr>
                  <w:tcW w:w="9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881B20" w14:textId="066C8DA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1CD4FBF" w14:textId="3204B94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13,5 %</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103E1DE" w14:textId="35C7BF6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27 %</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7D67075" w14:textId="35E2524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1,08</w:t>
                  </w:r>
                </w:p>
              </w:tc>
            </w:tr>
            <w:tr w:rsidR="616F3724" w14:paraId="4CF689DF"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1D65AE5" w14:textId="3180411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264" w:type="dxa"/>
                  <w:tcBorders>
                    <w:top w:val="single" w:sz="6" w:space="0" w:color="auto"/>
                    <w:left w:val="single" w:sz="6" w:space="0" w:color="auto"/>
                    <w:bottom w:val="single" w:sz="6" w:space="0" w:color="auto"/>
                    <w:right w:val="single" w:sz="6" w:space="0" w:color="auto"/>
                  </w:tcBorders>
                  <w:tcMar>
                    <w:left w:w="105" w:type="dxa"/>
                    <w:right w:w="105" w:type="dxa"/>
                  </w:tcMar>
                </w:tcPr>
                <w:p w14:paraId="70FCA0C5" w14:textId="2D211A4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w:t>
                  </w:r>
                </w:p>
              </w:tc>
              <w:tc>
                <w:tcPr>
                  <w:tcW w:w="1008" w:type="dxa"/>
                  <w:tcBorders>
                    <w:top w:val="single" w:sz="6" w:space="0" w:color="auto"/>
                    <w:left w:val="single" w:sz="6" w:space="0" w:color="auto"/>
                    <w:bottom w:val="single" w:sz="6" w:space="0" w:color="auto"/>
                    <w:right w:val="single" w:sz="6" w:space="0" w:color="auto"/>
                  </w:tcBorders>
                  <w:tcMar>
                    <w:left w:w="105" w:type="dxa"/>
                    <w:right w:w="105" w:type="dxa"/>
                  </w:tcMar>
                </w:tcPr>
                <w:p w14:paraId="05F176E1" w14:textId="350674C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54" w:type="dxa"/>
                  <w:tcBorders>
                    <w:top w:val="single" w:sz="6" w:space="0" w:color="auto"/>
                    <w:left w:val="single" w:sz="6" w:space="0" w:color="auto"/>
                    <w:bottom w:val="single" w:sz="6" w:space="0" w:color="auto"/>
                    <w:right w:val="single" w:sz="6" w:space="0" w:color="auto"/>
                  </w:tcBorders>
                  <w:tcMar>
                    <w:left w:w="105" w:type="dxa"/>
                    <w:right w:w="105" w:type="dxa"/>
                  </w:tcMar>
                </w:tcPr>
                <w:p w14:paraId="0688435A" w14:textId="6CDEB23D"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13%</w:t>
                  </w:r>
                </w:p>
              </w:tc>
              <w:tc>
                <w:tcPr>
                  <w:tcW w:w="99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E28EC" w14:textId="6B82E105"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21693E" w14:textId="25C0AE0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9 %</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B26E844" w14:textId="38A169D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18 %</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EE103D" w14:textId="1F61F5D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0,72</w:t>
                  </w:r>
                </w:p>
              </w:tc>
            </w:tr>
            <w:tr w:rsidR="616F3724" w14:paraId="259BAAD6"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16E121" w14:textId="6490AB6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2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3A78FD3" w14:textId="194277A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EC2E2F" w14:textId="018BF39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0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24BC9B" w14:textId="060FEF4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4EF8974" w14:textId="10C0078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EB1DC4D" w14:textId="20B00CC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 xml:space="preserve">50 % </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40AE516" w14:textId="52C4CE1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100 %</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26A5D31" w14:textId="173513C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1F043AED" w14:textId="77777777" w:rsidTr="616F3724">
              <w:trPr>
                <w:trHeight w:val="300"/>
              </w:trPr>
              <w:tc>
                <w:tcPr>
                  <w:tcW w:w="138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15695D8" w14:textId="289732E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26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0F2F18C" w14:textId="413821F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0,8</w:t>
                  </w:r>
                </w:p>
              </w:tc>
              <w:tc>
                <w:tcPr>
                  <w:tcW w:w="100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A22E2A" w14:textId="48079A4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0,4</w:t>
                  </w:r>
                </w:p>
              </w:tc>
              <w:tc>
                <w:tcPr>
                  <w:tcW w:w="105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2A93A2" w14:textId="20E7083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BE3AB56" w14:textId="1C722A9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0,8</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653FDA" w14:textId="51E29D9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3"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5C0667" w14:textId="59CECA6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03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B65D24" w14:textId="4FBA703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4</w:t>
                  </w:r>
                </w:p>
              </w:tc>
            </w:tr>
          </w:tbl>
          <w:p w14:paraId="2EEC03A4" w14:textId="5275B9F8" w:rsidR="616F3724" w:rsidRDefault="616F3724" w:rsidP="616F3724">
            <w:pPr>
              <w:jc w:val="both"/>
              <w:rPr>
                <w:rFonts w:ascii="Calibri" w:eastAsia="Calibri" w:hAnsi="Calibri" w:cs="Calibri"/>
                <w:color w:val="000000" w:themeColor="text1"/>
                <w:sz w:val="22"/>
                <w:szCs w:val="22"/>
              </w:rPr>
            </w:pPr>
          </w:p>
          <w:p w14:paraId="449C5986" w14:textId="33886438"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1AC8F868" w14:textId="3380DD8C" w:rsidR="616F3724" w:rsidRDefault="616F3724" w:rsidP="616F3724">
            <w:pPr>
              <w:rPr>
                <w:rFonts w:ascii="Calibri" w:eastAsia="Calibri" w:hAnsi="Calibri" w:cs="Calibri"/>
                <w:sz w:val="22"/>
                <w:szCs w:val="22"/>
              </w:rPr>
            </w:pPr>
          </w:p>
          <w:p w14:paraId="0C802F13" w14:textId="11CD831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64C1B28B" w14:textId="0F19B13A"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71"/>
              <w:gridCol w:w="1478"/>
              <w:gridCol w:w="1340"/>
              <w:gridCol w:w="1370"/>
              <w:gridCol w:w="1355"/>
              <w:gridCol w:w="1417"/>
            </w:tblGrid>
            <w:tr w:rsidR="616F3724" w14:paraId="6A9912A8"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2836BE" w14:textId="5EB4EE1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533D77" w14:textId="045E8D8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Pisani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2D6559" w14:textId="4FBCD4E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322F2C" w14:textId="458C745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3850004" w14:textId="0706CEA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4E8D9E" w14:textId="44F47FF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A863C7E"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4F8615" w14:textId="22B0630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6626570A" w14:textId="18E712A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17%</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1A9BF901" w14:textId="5475414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DBFBF5B" w14:textId="4B70C0B5" w:rsidR="616F3724" w:rsidRDefault="616F3724" w:rsidP="616F3724">
                  <w:pPr>
                    <w:spacing w:line="360" w:lineRule="auto"/>
                    <w:jc w:val="center"/>
                    <w:rPr>
                      <w:rFonts w:ascii="Calibri" w:eastAsia="Calibri" w:hAnsi="Calibri" w:cs="Calibri"/>
                      <w:sz w:val="22"/>
                      <w:szCs w:val="22"/>
                    </w:rPr>
                  </w:pPr>
                  <w:r w:rsidRPr="616F3724">
                    <w:rPr>
                      <w:rFonts w:ascii="Calibri" w:eastAsia="Calibri" w:hAnsi="Calibri" w:cs="Calibri"/>
                      <w:sz w:val="22"/>
                      <w:szCs w:val="22"/>
                      <w:lang w:val="hr-HR"/>
                    </w:rPr>
                    <w:t>13,5 %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336A484" w14:textId="7E3EFAC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27 %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726B080" w14:textId="7DFDC29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1,08</w:t>
                  </w:r>
                </w:p>
              </w:tc>
            </w:tr>
            <w:tr w:rsidR="616F3724" w14:paraId="74695489"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DCB00CD" w14:textId="07955E9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1454E2C7" w14:textId="3C7CBA6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18%</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97426BA" w14:textId="2B6AA9C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DFF7CC2" w14:textId="3BF9DB9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14 %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ABA4499" w14:textId="48D835A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28 %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51360C" w14:textId="0F825B8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1,12</w:t>
                  </w:r>
                </w:p>
              </w:tc>
            </w:tr>
            <w:tr w:rsidR="616F3724" w14:paraId="19BBDD6F"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100847" w14:textId="1C8CCEE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33AE1791" w14:textId="12F1FC2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17 %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4BB2DA90" w14:textId="6F14D89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B3E5E16" w14:textId="7D7A029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13,5 %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AD58CC7" w14:textId="3271CBC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27 %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90CBEB" w14:textId="5DEB76B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1,08</w:t>
                  </w:r>
                </w:p>
              </w:tc>
            </w:tr>
            <w:tr w:rsidR="616F3724" w14:paraId="4B96E64C"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19ACBCE" w14:textId="5E279C4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tcPr>
                <w:p w14:paraId="402FEDBF" w14:textId="5A38F8F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18 %</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5A546214" w14:textId="11D9F2D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2C59C09" w14:textId="7F450FE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9 %</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193F6E" w14:textId="200A5E0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18 %</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2F8045" w14:textId="6F25A35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0,72</w:t>
                  </w:r>
                </w:p>
              </w:tc>
            </w:tr>
            <w:tr w:rsidR="616F3724" w14:paraId="37E01CCC"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96FBA2" w14:textId="47CF449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EDF8F3B" w14:textId="5467345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70 %</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E5F1995" w14:textId="0E22F65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30 %</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304AED9" w14:textId="6AC9AA2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1271222" w14:textId="0BE378D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 xml:space="preserve"> 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8EF13C" w14:textId="4862DB5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0D009CE3" w14:textId="77777777" w:rsidTr="616F3724">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1EAA30" w14:textId="59042F0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93E99DF" w14:textId="6E7FA21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2,8</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5A3F7C" w14:textId="3705DA8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5CE288A6" w14:textId="4AFCCF7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DAECE17" w14:textId="66BF492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1EBCC4D" w14:textId="2E15599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68AC0699" w14:textId="2F87C308" w:rsidR="616F3724" w:rsidRDefault="616F3724" w:rsidP="616F3724">
            <w:pPr>
              <w:rPr>
                <w:rFonts w:ascii="Calibri" w:eastAsia="Calibri" w:hAnsi="Calibri" w:cs="Calibri"/>
                <w:sz w:val="22"/>
                <w:szCs w:val="22"/>
              </w:rPr>
            </w:pPr>
          </w:p>
          <w:p w14:paraId="31538B56" w14:textId="50098D3E"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37A8DD34" w14:textId="59A78646" w:rsidR="616F3724" w:rsidRDefault="616F3724" w:rsidP="616F3724">
            <w:pPr>
              <w:jc w:val="both"/>
              <w:rPr>
                <w:rFonts w:ascii="Calibri" w:eastAsia="Calibri" w:hAnsi="Calibri" w:cs="Calibri"/>
                <w:color w:val="000000" w:themeColor="text1"/>
                <w:sz w:val="22"/>
                <w:szCs w:val="22"/>
              </w:rPr>
            </w:pPr>
          </w:p>
          <w:p w14:paraId="561CA990" w14:textId="08A23C6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049FAF00" w14:textId="027585A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774538AB" w14:textId="3A57A3A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60B3DADE" w14:textId="3EEB6D7A"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0"/>
              <w:gridCol w:w="2925"/>
              <w:gridCol w:w="2655"/>
            </w:tblGrid>
            <w:tr w:rsidR="616F3724" w14:paraId="432E7D63"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7C30A8" w14:textId="3E84928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4AB9C2" w14:textId="61F86C1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9AE5E89" w14:textId="6231778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4E1A2B68"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52E348E" w14:textId="4E5D82F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1E7C96" w14:textId="0CD6D5F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B0412B" w14:textId="0AE0AEF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5BDDA6AE"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62F7CA" w14:textId="1A96060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1527F3" w14:textId="1DD6B5D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EE70F8" w14:textId="18102C3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5C6A4F93"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67E50C" w14:textId="05B80AF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EE387" w14:textId="6A7C47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AD6FE7" w14:textId="068EF13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0D246116"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17E7D1C" w14:textId="5F420A5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461B74" w14:textId="09237FD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F589E2" w14:textId="0B48CEC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3277C1C7" w14:textId="77777777" w:rsidTr="616F3724">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CF68EC" w14:textId="16BF1A8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504580" w14:textId="5BA83CE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01DD95" w14:textId="7611687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11903ABC" w14:textId="726F959D" w:rsidR="616F3724" w:rsidRDefault="616F3724" w:rsidP="616F3724">
            <w:pPr>
              <w:rPr>
                <w:rFonts w:ascii="Calibri" w:eastAsia="Calibri" w:hAnsi="Calibri" w:cs="Calibri"/>
                <w:sz w:val="22"/>
                <w:szCs w:val="22"/>
              </w:rPr>
            </w:pPr>
          </w:p>
        </w:tc>
      </w:tr>
      <w:tr w:rsidR="616F3724" w14:paraId="42382475"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3ACE9889" w14:textId="02C5C9B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6AABEEB4"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A430A27" w14:textId="27375466" w:rsidR="616F3724" w:rsidRDefault="616F3724" w:rsidP="616F3724">
            <w:pPr>
              <w:pStyle w:val="Default"/>
              <w:numPr>
                <w:ilvl w:val="0"/>
                <w:numId w:val="16"/>
              </w:numPr>
              <w:jc w:val="both"/>
              <w:rPr>
                <w:rFonts w:ascii="Calibri" w:hAnsi="Calibri" w:cs="Calibri"/>
                <w:color w:val="000000" w:themeColor="text1"/>
                <w:sz w:val="22"/>
                <w:szCs w:val="22"/>
              </w:rPr>
            </w:pPr>
            <w:r w:rsidRPr="616F3724">
              <w:rPr>
                <w:rFonts w:ascii="Calibri" w:hAnsi="Calibri" w:cs="Calibri"/>
                <w:color w:val="000000" w:themeColor="text1"/>
                <w:sz w:val="22"/>
                <w:szCs w:val="22"/>
              </w:rPr>
              <w:t xml:space="preserve">Agricultural and food management, FAO, </w:t>
            </w:r>
            <w:hyperlink r:id="rId65">
              <w:r w:rsidRPr="616F3724">
                <w:rPr>
                  <w:rStyle w:val="Hiperveza"/>
                  <w:rFonts w:ascii="Calibri" w:hAnsi="Calibri" w:cs="Calibri"/>
                  <w:sz w:val="22"/>
                  <w:szCs w:val="22"/>
                </w:rPr>
                <w:t>http://www.fao.org/3/W3240e/W3240E01.htm</w:t>
              </w:r>
            </w:hyperlink>
          </w:p>
          <w:p w14:paraId="6CFF8B6C" w14:textId="4F14123F" w:rsidR="616F3724" w:rsidRDefault="616F3724" w:rsidP="616F3724">
            <w:pPr>
              <w:pStyle w:val="Default"/>
              <w:numPr>
                <w:ilvl w:val="0"/>
                <w:numId w:val="16"/>
              </w:numPr>
              <w:jc w:val="both"/>
              <w:rPr>
                <w:rFonts w:ascii="Calibri" w:hAnsi="Calibri" w:cs="Calibri"/>
                <w:color w:val="000000" w:themeColor="text1"/>
                <w:sz w:val="22"/>
                <w:szCs w:val="22"/>
              </w:rPr>
            </w:pPr>
            <w:r w:rsidRPr="616F3724">
              <w:rPr>
                <w:rFonts w:ascii="Calibri" w:hAnsi="Calibri" w:cs="Calibri"/>
                <w:color w:val="000000" w:themeColor="text1"/>
                <w:sz w:val="22"/>
                <w:szCs w:val="22"/>
              </w:rPr>
              <w:t xml:space="preserve">Agencija za plaćanja u poljoprivredi: </w:t>
            </w:r>
            <w:hyperlink r:id="rId66">
              <w:r w:rsidRPr="616F3724">
                <w:rPr>
                  <w:rStyle w:val="Hiperveza"/>
                  <w:rFonts w:ascii="Calibri" w:hAnsi="Calibri" w:cs="Calibri"/>
                  <w:sz w:val="22"/>
                  <w:szCs w:val="22"/>
                </w:rPr>
                <w:t>https://www.apprrr.hr/upisnik-poljoprivrednika/Đuro</w:t>
              </w:r>
            </w:hyperlink>
          </w:p>
          <w:p w14:paraId="1EC0BC1F" w14:textId="2CE215EF" w:rsidR="616F3724" w:rsidRDefault="616F3724" w:rsidP="616F3724">
            <w:pPr>
              <w:pStyle w:val="Default"/>
              <w:numPr>
                <w:ilvl w:val="0"/>
                <w:numId w:val="16"/>
              </w:numPr>
              <w:jc w:val="both"/>
              <w:rPr>
                <w:rFonts w:ascii="Calibri" w:hAnsi="Calibri" w:cs="Calibri"/>
                <w:color w:val="000000" w:themeColor="text1"/>
                <w:sz w:val="22"/>
                <w:szCs w:val="22"/>
              </w:rPr>
            </w:pPr>
            <w:r w:rsidRPr="616F3724">
              <w:rPr>
                <w:rFonts w:ascii="Calibri" w:hAnsi="Calibri" w:cs="Calibri"/>
                <w:color w:val="000000" w:themeColor="text1"/>
                <w:sz w:val="22"/>
                <w:szCs w:val="22"/>
              </w:rPr>
              <w:t>Ilak Peršurić A.S. 2019. Improving marketing strategies for private labels of Malvazija Istarska wines. In. Improving marketing strategies for private label products: 17-38., (Ed.) Y. Arslan., IGI Global, USA, ISSN 2327-5502.</w:t>
            </w:r>
          </w:p>
          <w:p w14:paraId="2CAA754A" w14:textId="10DA34B2" w:rsidR="616F3724" w:rsidRDefault="616F3724" w:rsidP="616F3724">
            <w:pPr>
              <w:pStyle w:val="Default"/>
              <w:numPr>
                <w:ilvl w:val="0"/>
                <w:numId w:val="16"/>
              </w:numPr>
              <w:jc w:val="both"/>
              <w:rPr>
                <w:rFonts w:ascii="Calibri" w:hAnsi="Calibri" w:cs="Calibri"/>
                <w:color w:val="000000" w:themeColor="text1"/>
                <w:sz w:val="22"/>
                <w:szCs w:val="22"/>
              </w:rPr>
            </w:pPr>
            <w:r w:rsidRPr="616F3724">
              <w:rPr>
                <w:rFonts w:ascii="Calibri" w:hAnsi="Calibri" w:cs="Calibri"/>
                <w:color w:val="000000" w:themeColor="text1"/>
                <w:sz w:val="22"/>
                <w:szCs w:val="22"/>
              </w:rPr>
              <w:t>Horvat, Marinko Kovačić (2004): Menadžment u malom poduzetništvu, Naklad Lijevak, ISBN 953-99576-0-5</w:t>
            </w:r>
          </w:p>
          <w:p w14:paraId="10E4DFE2" w14:textId="272DCDDA" w:rsidR="616F3724" w:rsidRDefault="616F3724" w:rsidP="616F3724">
            <w:pPr>
              <w:pStyle w:val="Default"/>
              <w:numPr>
                <w:ilvl w:val="0"/>
                <w:numId w:val="16"/>
              </w:numPr>
              <w:jc w:val="both"/>
              <w:rPr>
                <w:rFonts w:ascii="Calibri" w:hAnsi="Calibri" w:cs="Calibri"/>
                <w:color w:val="000000" w:themeColor="text1"/>
                <w:sz w:val="22"/>
                <w:szCs w:val="22"/>
              </w:rPr>
            </w:pPr>
            <w:r w:rsidRPr="616F3724">
              <w:rPr>
                <w:rFonts w:ascii="Calibri" w:hAnsi="Calibri" w:cs="Calibri"/>
                <w:color w:val="000000" w:themeColor="text1"/>
                <w:sz w:val="22"/>
                <w:szCs w:val="22"/>
              </w:rPr>
              <w:t>Philip Kotler, Kevin Lane Keller, Maja Martinović (2014): Upravljanje marketingom - 14. Izdanje. MATE, Zagreb, ISBN 978-953-246-173-2</w:t>
            </w:r>
          </w:p>
          <w:p w14:paraId="00784015" w14:textId="3E892B63" w:rsidR="616F3724" w:rsidRDefault="616F3724" w:rsidP="616F3724">
            <w:pPr>
              <w:pStyle w:val="Default"/>
              <w:numPr>
                <w:ilvl w:val="0"/>
                <w:numId w:val="16"/>
              </w:numPr>
              <w:jc w:val="both"/>
              <w:rPr>
                <w:rFonts w:ascii="Calibri" w:hAnsi="Calibri" w:cs="Calibri"/>
                <w:color w:val="000000" w:themeColor="text1"/>
                <w:sz w:val="22"/>
                <w:szCs w:val="22"/>
              </w:rPr>
            </w:pPr>
            <w:r w:rsidRPr="616F3724">
              <w:rPr>
                <w:rFonts w:ascii="Calibri" w:hAnsi="Calibri" w:cs="Calibri"/>
                <w:color w:val="000000" w:themeColor="text1"/>
                <w:sz w:val="22"/>
                <w:szCs w:val="22"/>
              </w:rPr>
              <w:t>Vladimir Šimović Vatroslav Zovko Dušan Bobera (2011): Projektni menadžment i informacijska potpora ISBN 9789537670191</w:t>
            </w:r>
          </w:p>
        </w:tc>
      </w:tr>
      <w:tr w:rsidR="616F3724" w14:paraId="08C7DD41"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16B6827" w14:textId="3B76AD7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51074D67" w14:textId="77777777" w:rsidTr="616F3724">
        <w:trPr>
          <w:trHeight w:val="109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14135F0" w14:textId="62EE75FD" w:rsidR="616F3724" w:rsidRDefault="616F3724" w:rsidP="616F3724">
            <w:pPr>
              <w:pStyle w:val="Default"/>
              <w:numPr>
                <w:ilvl w:val="0"/>
                <w:numId w:val="15"/>
              </w:numPr>
              <w:rPr>
                <w:rFonts w:ascii="Calibri" w:hAnsi="Calibri" w:cs="Calibri"/>
                <w:color w:val="000000" w:themeColor="text1"/>
                <w:sz w:val="22"/>
                <w:szCs w:val="22"/>
              </w:rPr>
            </w:pPr>
            <w:r w:rsidRPr="616F3724">
              <w:rPr>
                <w:rFonts w:ascii="Calibri" w:hAnsi="Calibri" w:cs="Calibri"/>
                <w:color w:val="000000" w:themeColor="text1"/>
                <w:sz w:val="22"/>
                <w:szCs w:val="22"/>
              </w:rPr>
              <w:t>Dragoljub Amidžić, Pavlo Ružić (2012): Dinamični i prilagodljivi menadžment, Naklada Lijevak, ISBN 9789537670290</w:t>
            </w:r>
          </w:p>
          <w:p w14:paraId="4BD8764B" w14:textId="4B4A6A2D" w:rsidR="616F3724" w:rsidRDefault="616F3724" w:rsidP="616F3724">
            <w:pPr>
              <w:pStyle w:val="Default"/>
              <w:numPr>
                <w:ilvl w:val="0"/>
                <w:numId w:val="15"/>
              </w:numPr>
              <w:rPr>
                <w:rFonts w:ascii="Calibri" w:hAnsi="Calibri" w:cs="Calibri"/>
                <w:color w:val="000000" w:themeColor="text1"/>
                <w:sz w:val="22"/>
                <w:szCs w:val="22"/>
              </w:rPr>
            </w:pPr>
            <w:r w:rsidRPr="616F3724">
              <w:rPr>
                <w:rFonts w:ascii="Calibri" w:hAnsi="Calibri" w:cs="Calibri"/>
                <w:color w:val="000000" w:themeColor="text1"/>
                <w:sz w:val="22"/>
                <w:szCs w:val="22"/>
              </w:rPr>
              <w:t>Ilak Peršurić A.S., Težak Damijanić A., Saftić D., Radeka S., Jurinčić I., Kerma S. 2018. Analiza ponude, prodaje i promocije vina Malvazije istarske u Istri. Malvazija – sa znanjem do potrošača, Zbornik radova simpozija: 129-140.</w:t>
            </w:r>
          </w:p>
          <w:p w14:paraId="2C467DFB" w14:textId="0728069E" w:rsidR="616F3724" w:rsidRDefault="616F3724" w:rsidP="616F3724">
            <w:pPr>
              <w:pStyle w:val="Default"/>
              <w:numPr>
                <w:ilvl w:val="0"/>
                <w:numId w:val="15"/>
              </w:numPr>
              <w:rPr>
                <w:rFonts w:ascii="Calibri" w:hAnsi="Calibri" w:cs="Calibri"/>
                <w:color w:val="000000" w:themeColor="text1"/>
                <w:sz w:val="22"/>
                <w:szCs w:val="22"/>
              </w:rPr>
            </w:pPr>
            <w:r w:rsidRPr="616F3724">
              <w:rPr>
                <w:rFonts w:ascii="Calibri" w:hAnsi="Calibri" w:cs="Calibri"/>
                <w:color w:val="000000" w:themeColor="text1"/>
                <w:sz w:val="22"/>
                <w:szCs w:val="22"/>
              </w:rPr>
              <w:t>Ilak Peršurić A.S. 2017. Entreprenurship and farming – A gender perspective analysis. Zbornik radova kongresa EMAN: 90-100.  ISBN 978-86-80194-06-6.</w:t>
            </w:r>
          </w:p>
          <w:p w14:paraId="5535D628" w14:textId="6791FE06" w:rsidR="616F3724" w:rsidRDefault="616F3724" w:rsidP="616F3724">
            <w:pPr>
              <w:pStyle w:val="Default"/>
              <w:numPr>
                <w:ilvl w:val="0"/>
                <w:numId w:val="15"/>
              </w:numPr>
              <w:rPr>
                <w:rFonts w:ascii="Calibri" w:hAnsi="Calibri" w:cs="Calibri"/>
                <w:color w:val="000000" w:themeColor="text1"/>
                <w:sz w:val="22"/>
                <w:szCs w:val="22"/>
              </w:rPr>
            </w:pPr>
            <w:r w:rsidRPr="616F3724">
              <w:rPr>
                <w:rFonts w:ascii="Calibri" w:hAnsi="Calibri" w:cs="Calibri"/>
                <w:color w:val="000000" w:themeColor="text1"/>
                <w:sz w:val="22"/>
                <w:szCs w:val="22"/>
              </w:rPr>
              <w:t>Ilak Peršurić A.S., L. Juraković, K. Tomčić Z. 2010. Estrinzični i intrinzični ograničavajući faktori razvoja agroturizma – primjer Istre. Zbornik radova 45. hrvatski &amp; 5. međunarodni znanstveni simpozij agronoma. Opatija 15-19 veljače 2010.: 254-257.</w:t>
            </w:r>
          </w:p>
        </w:tc>
      </w:tr>
      <w:tr w:rsidR="616F3724" w14:paraId="10F0AD93"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856FA7D" w14:textId="152C2C2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03428986" w14:textId="77777777" w:rsidTr="616F3724">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E9DBDB4" w14:textId="237D3EA4"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59106EF5" w14:textId="78919BBD" w:rsidR="616F3724" w:rsidRDefault="616F3724" w:rsidP="616F3724">
      <w:pPr>
        <w:rPr>
          <w:rFonts w:ascii="Calibri" w:eastAsia="Calibri" w:hAnsi="Calibri" w:cs="Calibri"/>
          <w:color w:val="000000" w:themeColor="text1"/>
          <w:lang w:val="hr-HR"/>
        </w:rPr>
      </w:pPr>
    </w:p>
    <w:p w14:paraId="73863DF3" w14:textId="0C113E46" w:rsidR="616F3724" w:rsidRDefault="616F3724" w:rsidP="616F3724">
      <w:pPr>
        <w:rPr>
          <w:rFonts w:ascii="Arial Narrow" w:eastAsia="Arial Narrow" w:hAnsi="Arial Narrow" w:cs="Arial Narrow"/>
          <w:color w:val="000000" w:themeColor="text1"/>
          <w:sz w:val="22"/>
          <w:szCs w:val="22"/>
          <w:lang w:val="hr-HR"/>
        </w:rPr>
      </w:pPr>
    </w:p>
    <w:p w14:paraId="7EF77A48" w14:textId="12CDA4CF" w:rsidR="616F3724" w:rsidRDefault="616F3724" w:rsidP="616F3724">
      <w:pPr>
        <w:rPr>
          <w:lang w:val="hr-HR"/>
        </w:rPr>
      </w:pPr>
    </w:p>
    <w:p w14:paraId="7F721D4C" w14:textId="2D693FA1" w:rsidR="616F3724" w:rsidRDefault="616F3724" w:rsidP="616F3724">
      <w:pPr>
        <w:rPr>
          <w:lang w:val="hr-HR"/>
        </w:rPr>
      </w:pPr>
    </w:p>
    <w:p w14:paraId="1CC6797C" w14:textId="1D6E3AD5" w:rsidR="616F3724" w:rsidRDefault="616F3724" w:rsidP="616F3724">
      <w:pPr>
        <w:rPr>
          <w:lang w:val="hr-HR"/>
        </w:rPr>
      </w:pPr>
    </w:p>
    <w:p w14:paraId="5977B717" w14:textId="409261CB" w:rsidR="616F3724" w:rsidRDefault="616F3724" w:rsidP="616F3724">
      <w:pPr>
        <w:rPr>
          <w:lang w:val="hr-HR"/>
        </w:rPr>
      </w:pPr>
    </w:p>
    <w:p w14:paraId="0E29AFAC" w14:textId="02162A0A" w:rsidR="616F3724" w:rsidRDefault="616F3724" w:rsidP="616F3724">
      <w:pPr>
        <w:rPr>
          <w:lang w:val="hr-HR"/>
        </w:rPr>
      </w:pPr>
    </w:p>
    <w:p w14:paraId="3358F295" w14:textId="61DF1213" w:rsidR="616F3724" w:rsidRDefault="616F3724" w:rsidP="616F3724">
      <w:pPr>
        <w:rPr>
          <w:lang w:val="hr-HR"/>
        </w:rPr>
      </w:pPr>
    </w:p>
    <w:p w14:paraId="066FC537" w14:textId="549D4AD4" w:rsidR="616F3724" w:rsidRDefault="616F3724" w:rsidP="616F3724">
      <w:pPr>
        <w:rPr>
          <w:lang w:val="hr-HR"/>
        </w:rPr>
      </w:pPr>
    </w:p>
    <w:p w14:paraId="33D1BEA2" w14:textId="6E0E4233" w:rsidR="616F3724" w:rsidRDefault="616F3724" w:rsidP="616F3724">
      <w:pPr>
        <w:rPr>
          <w:lang w:val="hr-HR"/>
        </w:rPr>
      </w:pPr>
    </w:p>
    <w:p w14:paraId="444E3009" w14:textId="486C669F" w:rsidR="616F3724" w:rsidRDefault="616F3724" w:rsidP="616F3724">
      <w:pPr>
        <w:rPr>
          <w:lang w:val="hr-HR"/>
        </w:rPr>
      </w:pPr>
    </w:p>
    <w:p w14:paraId="38B886BC" w14:textId="5FB7C049" w:rsidR="616F3724" w:rsidRDefault="616F3724" w:rsidP="616F3724">
      <w:pPr>
        <w:rPr>
          <w:lang w:val="hr-HR"/>
        </w:rPr>
      </w:pPr>
    </w:p>
    <w:p w14:paraId="3DCB725E" w14:textId="4FF82C59" w:rsidR="616F3724" w:rsidRDefault="616F3724" w:rsidP="616F3724">
      <w:pPr>
        <w:rPr>
          <w:lang w:val="hr-HR"/>
        </w:rPr>
      </w:pPr>
    </w:p>
    <w:p w14:paraId="13CDB62D" w14:textId="3F5C0C24" w:rsidR="616F3724" w:rsidRDefault="616F3724" w:rsidP="616F3724">
      <w:pPr>
        <w:rPr>
          <w:lang w:val="hr-HR"/>
        </w:rPr>
      </w:pPr>
    </w:p>
    <w:p w14:paraId="06BBB2D7" w14:textId="129D7971" w:rsidR="616F3724" w:rsidRDefault="616F3724" w:rsidP="616F3724">
      <w:pPr>
        <w:rPr>
          <w:lang w:val="hr-HR"/>
        </w:rPr>
      </w:pPr>
    </w:p>
    <w:p w14:paraId="6CF711EA" w14:textId="526AD2EA" w:rsidR="616F3724" w:rsidRDefault="616F3724" w:rsidP="616F3724">
      <w:pPr>
        <w:rPr>
          <w:lang w:val="hr-HR"/>
        </w:rPr>
      </w:pPr>
    </w:p>
    <w:p w14:paraId="6E62DB8C" w14:textId="318B1C71" w:rsidR="616F3724" w:rsidRDefault="616F3724" w:rsidP="616F3724">
      <w:pPr>
        <w:rPr>
          <w:lang w:val="hr-HR"/>
        </w:rPr>
      </w:pPr>
    </w:p>
    <w:p w14:paraId="630589DD" w14:textId="198AAB0B" w:rsidR="616F3724" w:rsidRDefault="616F3724" w:rsidP="616F3724">
      <w:pPr>
        <w:rPr>
          <w:lang w:val="hr-HR"/>
        </w:rPr>
      </w:pPr>
    </w:p>
    <w:p w14:paraId="36FFCEA9" w14:textId="4456E67C" w:rsidR="616F3724" w:rsidRDefault="616F3724" w:rsidP="616F3724">
      <w:pPr>
        <w:rPr>
          <w:lang w:val="hr-HR"/>
        </w:rPr>
      </w:pPr>
    </w:p>
    <w:p w14:paraId="7EF09892" w14:textId="787175B8" w:rsidR="616F3724" w:rsidRDefault="616F3724" w:rsidP="616F3724">
      <w:pPr>
        <w:rPr>
          <w:lang w:val="hr-HR"/>
        </w:rPr>
      </w:pPr>
    </w:p>
    <w:p w14:paraId="54A73ADF" w14:textId="06E77CE3" w:rsidR="4CAD4CE0" w:rsidRDefault="4CAD4CE0" w:rsidP="4CAD4CE0">
      <w:pPr>
        <w:rPr>
          <w:lang w:val="hr-HR"/>
        </w:rPr>
      </w:pPr>
    </w:p>
    <w:p w14:paraId="224F0F00" w14:textId="19C69054" w:rsidR="4CAD4CE0" w:rsidRDefault="4CAD4CE0" w:rsidP="4CAD4CE0">
      <w:pPr>
        <w:rPr>
          <w:lang w:val="hr-HR"/>
        </w:rPr>
      </w:pPr>
    </w:p>
    <w:p w14:paraId="4ADA81BA" w14:textId="6F4F9C72" w:rsidR="4CAD4CE0" w:rsidRDefault="4CAD4CE0" w:rsidP="4CAD4CE0">
      <w:pPr>
        <w:rPr>
          <w:lang w:val="hr-HR"/>
        </w:rPr>
      </w:pPr>
    </w:p>
    <w:p w14:paraId="1565B2B2" w14:textId="5DB0BF8A" w:rsidR="4CAD4CE0" w:rsidRDefault="4CAD4CE0" w:rsidP="4CAD4CE0">
      <w:pPr>
        <w:rPr>
          <w:lang w:val="hr-HR"/>
        </w:rPr>
      </w:pPr>
    </w:p>
    <w:p w14:paraId="60B1056B" w14:textId="0229D67B" w:rsidR="000D25B0" w:rsidRDefault="000D25B0" w:rsidP="4CAD4CE0">
      <w:pPr>
        <w:rPr>
          <w:lang w:val="hr-HR"/>
        </w:rPr>
      </w:pPr>
    </w:p>
    <w:p w14:paraId="1A15E2C9" w14:textId="54A9F20B" w:rsidR="000D25B0" w:rsidRDefault="000D25B0" w:rsidP="4CAD4CE0">
      <w:pPr>
        <w:rPr>
          <w:lang w:val="hr-HR"/>
        </w:rPr>
      </w:pPr>
    </w:p>
    <w:p w14:paraId="16B7633F" w14:textId="146713CC" w:rsidR="000D25B0" w:rsidRDefault="000D25B0" w:rsidP="4CAD4CE0">
      <w:pPr>
        <w:rPr>
          <w:lang w:val="hr-HR"/>
        </w:rPr>
      </w:pPr>
    </w:p>
    <w:p w14:paraId="516F3D85" w14:textId="3397EAF0" w:rsidR="000D25B0" w:rsidRDefault="000D25B0" w:rsidP="4CAD4CE0">
      <w:pPr>
        <w:rPr>
          <w:lang w:val="hr-HR"/>
        </w:rPr>
      </w:pPr>
    </w:p>
    <w:p w14:paraId="661CC7EF" w14:textId="792F185A" w:rsidR="000D25B0" w:rsidRDefault="000D25B0" w:rsidP="4CAD4CE0">
      <w:pPr>
        <w:rPr>
          <w:lang w:val="hr-HR"/>
        </w:rPr>
      </w:pPr>
    </w:p>
    <w:p w14:paraId="1EC6308E" w14:textId="344174CE" w:rsidR="000D25B0" w:rsidRDefault="000D25B0" w:rsidP="4CAD4CE0">
      <w:pPr>
        <w:rPr>
          <w:lang w:val="hr-HR"/>
        </w:rPr>
      </w:pPr>
    </w:p>
    <w:p w14:paraId="4E2AC5AC" w14:textId="59EE3239" w:rsidR="000D25B0" w:rsidRDefault="000D25B0" w:rsidP="4CAD4CE0">
      <w:pPr>
        <w:rPr>
          <w:lang w:val="hr-HR"/>
        </w:rPr>
      </w:pPr>
    </w:p>
    <w:p w14:paraId="22098D46" w14:textId="637D84BA" w:rsidR="000D25B0" w:rsidRDefault="000D25B0" w:rsidP="4CAD4CE0">
      <w:pPr>
        <w:rPr>
          <w:lang w:val="hr-HR"/>
        </w:rPr>
      </w:pPr>
    </w:p>
    <w:p w14:paraId="6159CCA7" w14:textId="4D0D10E3" w:rsidR="000D25B0" w:rsidRDefault="000D25B0" w:rsidP="4CAD4CE0">
      <w:pPr>
        <w:rPr>
          <w:lang w:val="hr-HR"/>
        </w:rPr>
      </w:pPr>
    </w:p>
    <w:p w14:paraId="094DB5BA" w14:textId="05414B35" w:rsidR="000D25B0" w:rsidRDefault="000D25B0" w:rsidP="4CAD4CE0">
      <w:pPr>
        <w:rPr>
          <w:lang w:val="hr-HR"/>
        </w:rPr>
      </w:pPr>
    </w:p>
    <w:p w14:paraId="34EEF14B" w14:textId="4DAB9732" w:rsidR="000D25B0" w:rsidRDefault="000D25B0" w:rsidP="4CAD4CE0">
      <w:pPr>
        <w:rPr>
          <w:lang w:val="hr-HR"/>
        </w:rPr>
      </w:pPr>
    </w:p>
    <w:p w14:paraId="4AD447E8" w14:textId="4CD77AF4" w:rsidR="000D25B0" w:rsidRDefault="000D25B0" w:rsidP="4CAD4CE0">
      <w:pPr>
        <w:rPr>
          <w:lang w:val="hr-HR"/>
        </w:rPr>
      </w:pPr>
    </w:p>
    <w:p w14:paraId="0194BD28" w14:textId="42296B31" w:rsidR="000D25B0" w:rsidRDefault="000D25B0" w:rsidP="4CAD4CE0">
      <w:pPr>
        <w:rPr>
          <w:lang w:val="hr-HR"/>
        </w:rPr>
      </w:pPr>
    </w:p>
    <w:p w14:paraId="4A021177" w14:textId="77777777" w:rsidR="000D25B0" w:rsidRDefault="000D25B0" w:rsidP="4CAD4CE0">
      <w:pPr>
        <w:rPr>
          <w:lang w:val="hr-HR"/>
        </w:rPr>
      </w:pPr>
    </w:p>
    <w:p w14:paraId="40E1FF84" w14:textId="5D48B684" w:rsidR="4CAD4CE0" w:rsidRDefault="4CAD4CE0" w:rsidP="4CAD4CE0">
      <w:pPr>
        <w:rPr>
          <w:lang w:val="hr-HR"/>
        </w:rPr>
      </w:pPr>
    </w:p>
    <w:p w14:paraId="75FCD285" w14:textId="7BDE40F2" w:rsidR="616F3724" w:rsidRDefault="616F3724" w:rsidP="616F3724">
      <w:pPr>
        <w:rPr>
          <w:lang w:val="hr-HR"/>
        </w:rPr>
      </w:pPr>
    </w:p>
    <w:p w14:paraId="3AFB5A62" w14:textId="74A81E3A" w:rsidR="616F3724" w:rsidRDefault="616F3724" w:rsidP="616F3724">
      <w:pPr>
        <w:rPr>
          <w:lang w:val="hr-HR"/>
        </w:rPr>
      </w:pPr>
    </w:p>
    <w:p w14:paraId="4DB2BF47" w14:textId="2840C9C5" w:rsidR="2662A521" w:rsidRDefault="2662A521"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00"/>
        <w:gridCol w:w="2295"/>
        <w:gridCol w:w="1838"/>
        <w:gridCol w:w="1777"/>
      </w:tblGrid>
      <w:tr w:rsidR="616F3724" w14:paraId="2ED1ED0E" w14:textId="77777777" w:rsidTr="616F3724">
        <w:trPr>
          <w:trHeight w:val="300"/>
        </w:trPr>
        <w:tc>
          <w:tcPr>
            <w:tcW w:w="3129"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6053F46" w14:textId="07E5770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230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7EE9468" w14:textId="66ABC71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8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7357484" w14:textId="5193A73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179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C84B41A" w14:textId="7983635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60EC9FCD" w14:textId="77777777" w:rsidTr="616F372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03E7EC9C" w14:textId="5DEA8566"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I1 Funkcioniranje upravljanja i upravljačke funkcije (temeljne i u poljoprivredi)</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53464052" w14:textId="3F65730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Upravljanje – menadžment – temeljni pojmovi, funkcije i specifičnosti u poljoprivredi</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45CB737B" w14:textId="73DB5F8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33AE76A2" w14:textId="142CBC0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Aktivnost na nastavi </w:t>
            </w:r>
          </w:p>
          <w:p w14:paraId="262C0935" w14:textId="7135208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Praktični zadatak </w:t>
            </w:r>
          </w:p>
          <w:p w14:paraId="396D2210" w14:textId="2581715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r w:rsidR="616F3724" w14:paraId="1720D5B3" w14:textId="77777777" w:rsidTr="616F372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23E23684" w14:textId="28F25EAF"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I2 Osnovati i voditi poslovni subjekt u poljoprivredi sa specifičnom proizvodnjom</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4277CFDC" w14:textId="1BE1630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Osnivanje i funkcioniranje poslovnih subjekata u poljoprivredi</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DABD3B0" w14:textId="73B7BA5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42C70A2E" w14:textId="0288670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Aktivnost na nastavi  </w:t>
            </w:r>
          </w:p>
          <w:p w14:paraId="7B173152" w14:textId="2783ED7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Praktični zadatak </w:t>
            </w:r>
          </w:p>
          <w:p w14:paraId="2C29A6C1" w14:textId="176E44A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r w:rsidR="616F3724" w14:paraId="5D25B456" w14:textId="77777777" w:rsidTr="616F372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05D7FC3E" w14:textId="47D8DFCA"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I3 Naučiti kako odabrati mjere poljoprivredne politike za uspješno funkcioniranje OPG i upravljačkim tehnikama uporabiti mjere poljoprivredne politike i ostvariti poticaje</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28F7E953" w14:textId="558B8BC2" w:rsidR="616F3724" w:rsidRDefault="616F3724" w:rsidP="616F3724">
            <w:pPr>
              <w:rPr>
                <w:rFonts w:ascii="Calibri" w:eastAsia="Calibri" w:hAnsi="Calibri" w:cs="Calibri"/>
                <w:sz w:val="22"/>
                <w:szCs w:val="22"/>
              </w:rPr>
            </w:pPr>
          </w:p>
          <w:p w14:paraId="27BD5945" w14:textId="5FE8CBF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Poljoprivredna politika</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1D535381" w14:textId="5D76D13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49544469" w14:textId="3F8EBFF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Aktivnost na nastavi </w:t>
            </w:r>
          </w:p>
          <w:p w14:paraId="5970743B" w14:textId="56846D1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Seminar</w:t>
            </w:r>
          </w:p>
          <w:p w14:paraId="4AB4932A" w14:textId="22F6D55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r w:rsidR="616F3724" w14:paraId="68B68B45" w14:textId="77777777" w:rsidTr="616F3724">
        <w:trPr>
          <w:trHeight w:val="300"/>
        </w:trPr>
        <w:tc>
          <w:tcPr>
            <w:tcW w:w="3129" w:type="dxa"/>
            <w:tcBorders>
              <w:top w:val="single" w:sz="6" w:space="0" w:color="auto"/>
              <w:left w:val="single" w:sz="6" w:space="0" w:color="auto"/>
              <w:bottom w:val="single" w:sz="6" w:space="0" w:color="auto"/>
              <w:right w:val="single" w:sz="6" w:space="0" w:color="auto"/>
            </w:tcBorders>
            <w:tcMar>
              <w:left w:w="105" w:type="dxa"/>
              <w:right w:w="105" w:type="dxa"/>
            </w:tcMar>
          </w:tcPr>
          <w:p w14:paraId="552E90DD" w14:textId="399676C0"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I4 Kreirati marketing aktivnosti i marketing planove za raznovrsne tipove poljoprivredne proizvodnje</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5C34C329" w14:textId="7FC53BF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Marketing poljoprivrednih proizvoda</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6953BF6A" w14:textId="184F05F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Predavanja, vježbe</w:t>
            </w:r>
          </w:p>
        </w:tc>
        <w:tc>
          <w:tcPr>
            <w:tcW w:w="1790" w:type="dxa"/>
            <w:tcBorders>
              <w:top w:val="single" w:sz="6" w:space="0" w:color="auto"/>
              <w:left w:val="single" w:sz="6" w:space="0" w:color="auto"/>
              <w:bottom w:val="single" w:sz="6" w:space="0" w:color="auto"/>
              <w:right w:val="single" w:sz="6" w:space="0" w:color="auto"/>
            </w:tcBorders>
            <w:tcMar>
              <w:left w:w="105" w:type="dxa"/>
              <w:right w:w="105" w:type="dxa"/>
            </w:tcMar>
          </w:tcPr>
          <w:p w14:paraId="22832EE6" w14:textId="27CE29C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Aktivnost na nastavi Seminar</w:t>
            </w:r>
          </w:p>
          <w:p w14:paraId="3DFF24F7" w14:textId="5EB930D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Kolokvij</w:t>
            </w:r>
          </w:p>
        </w:tc>
      </w:tr>
    </w:tbl>
    <w:p w14:paraId="3394FA09" w14:textId="465BF3B7" w:rsidR="616F3724" w:rsidRDefault="616F3724" w:rsidP="616F3724">
      <w:pPr>
        <w:rPr>
          <w:lang w:val="hr-HR"/>
        </w:rPr>
      </w:pPr>
    </w:p>
    <w:p w14:paraId="175D2C25" w14:textId="2F8DB81F" w:rsidR="616F3724" w:rsidRDefault="616F3724" w:rsidP="616F3724">
      <w:pPr>
        <w:rPr>
          <w:lang w:val="hr-HR"/>
        </w:rPr>
      </w:pPr>
    </w:p>
    <w:p w14:paraId="4EB31C0B" w14:textId="70FF2870" w:rsidR="616F3724" w:rsidRDefault="616F3724" w:rsidP="616F3724">
      <w:pPr>
        <w:rPr>
          <w:lang w:val="hr-HR"/>
        </w:rPr>
      </w:pPr>
    </w:p>
    <w:p w14:paraId="47C26C76" w14:textId="6EAE1989" w:rsidR="616F3724" w:rsidRDefault="616F3724" w:rsidP="616F3724">
      <w:pPr>
        <w:rPr>
          <w:lang w:val="hr-HR"/>
        </w:rPr>
      </w:pPr>
    </w:p>
    <w:p w14:paraId="3FD41EBC" w14:textId="6FC83B23" w:rsidR="616F3724" w:rsidRDefault="616F3724" w:rsidP="616F3724">
      <w:pPr>
        <w:rPr>
          <w:lang w:val="hr-HR"/>
        </w:rPr>
      </w:pPr>
    </w:p>
    <w:p w14:paraId="703285D2" w14:textId="47EBE3DA" w:rsidR="616F3724" w:rsidRDefault="616F3724" w:rsidP="616F3724">
      <w:pPr>
        <w:rPr>
          <w:lang w:val="hr-HR"/>
        </w:rPr>
      </w:pPr>
    </w:p>
    <w:p w14:paraId="0FC9375D" w14:textId="3601CEBC" w:rsidR="616F3724" w:rsidRDefault="616F3724" w:rsidP="616F3724">
      <w:pPr>
        <w:rPr>
          <w:lang w:val="hr-HR"/>
        </w:rPr>
      </w:pPr>
    </w:p>
    <w:p w14:paraId="4DB83670" w14:textId="5C977B0B" w:rsidR="616F3724" w:rsidRDefault="616F3724" w:rsidP="616F3724">
      <w:pPr>
        <w:rPr>
          <w:lang w:val="hr-HR"/>
        </w:rPr>
      </w:pPr>
    </w:p>
    <w:p w14:paraId="53435B63" w14:textId="21DDF8D7" w:rsidR="616F3724" w:rsidRDefault="616F3724" w:rsidP="616F3724">
      <w:pPr>
        <w:rPr>
          <w:lang w:val="hr-HR"/>
        </w:rPr>
      </w:pPr>
    </w:p>
    <w:p w14:paraId="2C9963C8" w14:textId="39F0DB9C" w:rsidR="616F3724" w:rsidRDefault="616F3724" w:rsidP="616F3724">
      <w:pPr>
        <w:rPr>
          <w:lang w:val="hr-HR"/>
        </w:rPr>
      </w:pPr>
    </w:p>
    <w:p w14:paraId="328C9E9E" w14:textId="604530E0" w:rsidR="616F3724" w:rsidRDefault="616F3724" w:rsidP="616F3724">
      <w:pPr>
        <w:rPr>
          <w:lang w:val="hr-HR"/>
        </w:rPr>
      </w:pPr>
    </w:p>
    <w:p w14:paraId="6394F986" w14:textId="3E54F6E9" w:rsidR="616F3724" w:rsidRDefault="616F3724" w:rsidP="616F3724">
      <w:pPr>
        <w:rPr>
          <w:lang w:val="hr-HR"/>
        </w:rPr>
      </w:pPr>
    </w:p>
    <w:p w14:paraId="1578C701" w14:textId="6265F7B3" w:rsidR="616F3724" w:rsidRDefault="616F3724" w:rsidP="616F3724">
      <w:pPr>
        <w:rPr>
          <w:lang w:val="hr-HR"/>
        </w:rPr>
      </w:pPr>
    </w:p>
    <w:p w14:paraId="2362637B" w14:textId="465E0D22" w:rsidR="616F3724" w:rsidRDefault="616F3724" w:rsidP="616F3724">
      <w:pPr>
        <w:rPr>
          <w:lang w:val="hr-HR"/>
        </w:rPr>
      </w:pPr>
    </w:p>
    <w:p w14:paraId="51772CF3" w14:textId="18B1DEE6" w:rsidR="616F3724" w:rsidRDefault="616F3724" w:rsidP="616F3724">
      <w:pPr>
        <w:rPr>
          <w:lang w:val="hr-HR"/>
        </w:rPr>
      </w:pPr>
    </w:p>
    <w:p w14:paraId="1A285231" w14:textId="6EAD0104" w:rsidR="616F3724" w:rsidRDefault="616F3724" w:rsidP="616F3724">
      <w:pPr>
        <w:rPr>
          <w:lang w:val="hr-HR"/>
        </w:rPr>
      </w:pPr>
    </w:p>
    <w:p w14:paraId="0D8D392B" w14:textId="22515097" w:rsidR="616F3724" w:rsidRDefault="616F3724" w:rsidP="616F3724">
      <w:pPr>
        <w:rPr>
          <w:lang w:val="hr-HR"/>
        </w:rPr>
      </w:pPr>
    </w:p>
    <w:p w14:paraId="54DF1F96" w14:textId="1EBB87C2" w:rsidR="616F3724" w:rsidRDefault="616F3724" w:rsidP="616F3724">
      <w:pPr>
        <w:rPr>
          <w:lang w:val="hr-HR"/>
        </w:rPr>
      </w:pPr>
    </w:p>
    <w:p w14:paraId="176702F7" w14:textId="1300065D" w:rsidR="616F3724" w:rsidRDefault="616F3724" w:rsidP="616F3724">
      <w:pPr>
        <w:rPr>
          <w:lang w:val="hr-HR"/>
        </w:rPr>
      </w:pPr>
    </w:p>
    <w:p w14:paraId="20EFC597" w14:textId="4C64DF4A" w:rsidR="616F3724" w:rsidRDefault="616F3724" w:rsidP="616F3724">
      <w:pPr>
        <w:rPr>
          <w:lang w:val="hr-HR"/>
        </w:rPr>
      </w:pPr>
    </w:p>
    <w:p w14:paraId="54D70AA6" w14:textId="58C06A4E" w:rsidR="000D25B0" w:rsidRDefault="000D25B0" w:rsidP="616F3724">
      <w:pPr>
        <w:rPr>
          <w:lang w:val="hr-HR"/>
        </w:rPr>
      </w:pPr>
    </w:p>
    <w:p w14:paraId="68BB10AB" w14:textId="6B7B6442" w:rsidR="000D25B0" w:rsidRDefault="000D25B0" w:rsidP="616F3724">
      <w:pPr>
        <w:rPr>
          <w:lang w:val="hr-HR"/>
        </w:rPr>
      </w:pPr>
    </w:p>
    <w:p w14:paraId="77C226A4" w14:textId="6E516CB8" w:rsidR="000D25B0" w:rsidRDefault="000D25B0" w:rsidP="616F3724">
      <w:pPr>
        <w:rPr>
          <w:lang w:val="hr-HR"/>
        </w:rPr>
      </w:pPr>
    </w:p>
    <w:p w14:paraId="44C4B485" w14:textId="77777777" w:rsidR="000D25B0" w:rsidRDefault="000D25B0" w:rsidP="616F3724">
      <w:pPr>
        <w:rPr>
          <w:lang w:val="hr-HR"/>
        </w:rPr>
      </w:pPr>
    </w:p>
    <w:p w14:paraId="7672369E" w14:textId="5164ECFE" w:rsidR="616F3724" w:rsidRDefault="616F3724" w:rsidP="616F3724">
      <w:pPr>
        <w:rPr>
          <w:lang w:val="hr-HR"/>
        </w:rPr>
      </w:pPr>
    </w:p>
    <w:p w14:paraId="0609AADC" w14:textId="0E7C8ABC" w:rsidR="616F3724" w:rsidRDefault="616F3724" w:rsidP="616F3724">
      <w:pPr>
        <w:rPr>
          <w:lang w:val="hr-HR"/>
        </w:rPr>
      </w:pPr>
    </w:p>
    <w:p w14:paraId="5F206759" w14:textId="18D28286" w:rsidR="616F3724" w:rsidRDefault="616F3724" w:rsidP="616F3724">
      <w:pPr>
        <w:rPr>
          <w:lang w:val="hr-HR"/>
        </w:rPr>
      </w:pPr>
    </w:p>
    <w:p w14:paraId="77316B7E" w14:textId="082F87F1" w:rsidR="616F3724" w:rsidRDefault="616F3724" w:rsidP="616F3724">
      <w:pPr>
        <w:rPr>
          <w:lang w:val="hr-HR"/>
        </w:rPr>
      </w:pPr>
    </w:p>
    <w:p w14:paraId="230B7750" w14:textId="71FC8BE3" w:rsidR="616F3724" w:rsidRDefault="265F9570" w:rsidP="4CAD4CE0">
      <w:pPr>
        <w:pStyle w:val="Naslov2"/>
        <w:spacing w:before="160" w:after="80"/>
        <w:rPr>
          <w:rFonts w:eastAsia="Calibri Light" w:cs="Calibri Light"/>
          <w:b w:val="0"/>
          <w:color w:val="2F5496"/>
          <w:sz w:val="32"/>
          <w:szCs w:val="32"/>
          <w:lang w:val="hr-HR"/>
        </w:rPr>
      </w:pPr>
      <w:r w:rsidRPr="4CAD4CE0">
        <w:rPr>
          <w:rFonts w:eastAsia="Calibri Light" w:cs="Calibri Light"/>
          <w:b w:val="0"/>
          <w:color w:val="2F5496"/>
          <w:sz w:val="32"/>
          <w:szCs w:val="32"/>
          <w:lang w:val="hr-HR"/>
        </w:rPr>
        <w:t>Silabus kolegija</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3"/>
        <w:gridCol w:w="1273"/>
        <w:gridCol w:w="1288"/>
        <w:gridCol w:w="1273"/>
        <w:gridCol w:w="1288"/>
        <w:gridCol w:w="1273"/>
        <w:gridCol w:w="1274"/>
      </w:tblGrid>
      <w:tr w:rsidR="4CAD4CE0" w14:paraId="3D26C98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2464246" w14:textId="53C9C136"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OPĆE INFORMACIJE</w:t>
            </w:r>
          </w:p>
        </w:tc>
      </w:tr>
      <w:tr w:rsidR="4CAD4CE0" w14:paraId="550B98D3"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E37BD7F" w14:textId="4168CC12"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Studijski program</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FEC1FF5" w14:textId="58ECE016" w:rsidR="4CAD4CE0" w:rsidRDefault="4CAD4CE0" w:rsidP="4CAD4CE0">
            <w:pPr>
              <w:spacing w:line="276" w:lineRule="auto"/>
              <w:rPr>
                <w:rFonts w:ascii="Calibri" w:eastAsia="Calibri" w:hAnsi="Calibri" w:cs="Calibri"/>
                <w:sz w:val="22"/>
                <w:szCs w:val="22"/>
              </w:rPr>
            </w:pPr>
            <w:r w:rsidRPr="4CAD4CE0">
              <w:rPr>
                <w:rFonts w:ascii="Calibri" w:eastAsia="Calibri" w:hAnsi="Calibri" w:cs="Calibri"/>
                <w:sz w:val="22"/>
                <w:szCs w:val="22"/>
                <w:lang w:val="hr-HR"/>
              </w:rPr>
              <w:t xml:space="preserve">  Stručni prijediplomski studij Mediteranska poljoprivreda </w:t>
            </w:r>
          </w:p>
        </w:tc>
      </w:tr>
      <w:tr w:rsidR="4CAD4CE0" w14:paraId="03A116A5"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2B0376A" w14:textId="321167DC"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Naziv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1E53BC0" w14:textId="4977517D" w:rsidR="4CAD4CE0" w:rsidRDefault="4CAD4CE0" w:rsidP="4CAD4CE0">
            <w:pPr>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UREĐIVANJE KRAJOBRAZA</w:t>
            </w:r>
          </w:p>
        </w:tc>
      </w:tr>
      <w:tr w:rsidR="4CAD4CE0" w14:paraId="561FD54F"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5E15762" w14:textId="5C4DE5CD"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Nositelj kolegija</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9372EA5" w14:textId="74C8941E"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Mr. sc. Zrinka Brajan, predavač</w:t>
            </w:r>
          </w:p>
        </w:tc>
      </w:tr>
      <w:tr w:rsidR="4CAD4CE0" w14:paraId="3321DCBF"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2792329" w14:textId="7A6B387E"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Asistent</w:t>
            </w:r>
          </w:p>
        </w:tc>
        <w:tc>
          <w:tcPr>
            <w:tcW w:w="7669"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178F8FA" w14:textId="235166C3"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w:t>
            </w:r>
          </w:p>
        </w:tc>
      </w:tr>
      <w:tr w:rsidR="4CAD4CE0" w14:paraId="51F63F1A"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C8B0AF6" w14:textId="0315BA64"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Status kolegija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24072A8" w14:textId="3667B5C2" w:rsidR="4CAD4CE0" w:rsidRDefault="4CAD4CE0" w:rsidP="4CAD4CE0">
            <w:pPr>
              <w:spacing w:line="276" w:lineRule="auto"/>
              <w:jc w:val="center"/>
              <w:rPr>
                <w:rFonts w:ascii="Calibri" w:eastAsia="Calibri" w:hAnsi="Calibri" w:cs="Calibri"/>
                <w:sz w:val="22"/>
                <w:szCs w:val="22"/>
              </w:rPr>
            </w:pPr>
            <w:r w:rsidRPr="4CAD4CE0">
              <w:rPr>
                <w:rFonts w:ascii="Calibri" w:eastAsia="Calibri" w:hAnsi="Calibri" w:cs="Calibri"/>
                <w:sz w:val="22"/>
                <w:szCs w:val="22"/>
                <w:lang w:val="hr-HR"/>
              </w:rPr>
              <w:t xml:space="preserve">  Izborni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BFADAA2" w14:textId="0820806F"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ECTS</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F45127" w14:textId="15619A5D" w:rsidR="4CAD4CE0" w:rsidRDefault="4CAD4CE0" w:rsidP="4CAD4CE0">
            <w:pPr>
              <w:spacing w:line="276" w:lineRule="auto"/>
              <w:jc w:val="center"/>
              <w:rPr>
                <w:rFonts w:ascii="Calibri" w:eastAsia="Calibri" w:hAnsi="Calibri" w:cs="Calibri"/>
                <w:sz w:val="22"/>
                <w:szCs w:val="22"/>
              </w:rPr>
            </w:pPr>
            <w:r w:rsidRPr="4CAD4CE0">
              <w:rPr>
                <w:rFonts w:ascii="Calibri" w:eastAsia="Calibri" w:hAnsi="Calibri" w:cs="Calibri"/>
                <w:sz w:val="22"/>
                <w:szCs w:val="22"/>
                <w:lang w:val="hr-HR"/>
              </w:rPr>
              <w:t xml:space="preserve">  4 </w:t>
            </w:r>
          </w:p>
        </w:tc>
      </w:tr>
      <w:tr w:rsidR="4CAD4CE0" w14:paraId="766A9DD0"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1FE9A20" w14:textId="2515CB73"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Godina</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3352C3A" w14:textId="08895AF7" w:rsidR="4CAD4CE0" w:rsidRDefault="4CAD4CE0" w:rsidP="4CAD4CE0">
            <w:pPr>
              <w:spacing w:line="276" w:lineRule="auto"/>
              <w:jc w:val="center"/>
              <w:rPr>
                <w:rFonts w:ascii="Calibri" w:eastAsia="Calibri" w:hAnsi="Calibri" w:cs="Calibri"/>
                <w:sz w:val="22"/>
                <w:szCs w:val="22"/>
              </w:rPr>
            </w:pPr>
            <w:r w:rsidRPr="4CAD4CE0">
              <w:rPr>
                <w:rFonts w:ascii="Calibri" w:eastAsia="Calibri" w:hAnsi="Calibri" w:cs="Calibri"/>
                <w:sz w:val="22"/>
                <w:szCs w:val="22"/>
                <w:lang w:val="hr-HR"/>
              </w:rPr>
              <w:t xml:space="preserve">  3. </w:t>
            </w:r>
          </w:p>
        </w:tc>
        <w:tc>
          <w:tcPr>
            <w:tcW w:w="2561"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228A07A" w14:textId="449794FE"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Semestar</w:t>
            </w:r>
          </w:p>
        </w:tc>
        <w:tc>
          <w:tcPr>
            <w:tcW w:w="2547"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691340A" w14:textId="0AA09C73" w:rsidR="4CAD4CE0" w:rsidRDefault="4CAD4CE0" w:rsidP="4CAD4CE0">
            <w:pPr>
              <w:spacing w:line="276" w:lineRule="auto"/>
              <w:jc w:val="center"/>
              <w:rPr>
                <w:rFonts w:ascii="Calibri" w:eastAsia="Calibri" w:hAnsi="Calibri" w:cs="Calibri"/>
                <w:sz w:val="22"/>
                <w:szCs w:val="22"/>
              </w:rPr>
            </w:pPr>
            <w:r w:rsidRPr="4CAD4CE0">
              <w:rPr>
                <w:rFonts w:ascii="Calibri" w:eastAsia="Calibri" w:hAnsi="Calibri" w:cs="Calibri"/>
                <w:sz w:val="22"/>
                <w:szCs w:val="22"/>
                <w:lang w:val="hr-HR"/>
              </w:rPr>
              <w:t xml:space="preserve">  Ljetni </w:t>
            </w:r>
          </w:p>
        </w:tc>
      </w:tr>
      <w:tr w:rsidR="4CAD4CE0" w14:paraId="31102509" w14:textId="77777777" w:rsidTr="4CAD4CE0">
        <w:trPr>
          <w:trHeight w:val="300"/>
        </w:trPr>
        <w:tc>
          <w:tcPr>
            <w:tcW w:w="1273"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CA0376" w14:textId="07D6C105"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Način izvođenja nastave</w:t>
            </w:r>
          </w:p>
        </w:tc>
        <w:tc>
          <w:tcPr>
            <w:tcW w:w="1273"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50369C8" w14:textId="6A34667D"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Predavanja</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566BB962" w14:textId="65240AB5"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Vježbe</w:t>
            </w:r>
          </w:p>
        </w:tc>
        <w:tc>
          <w:tcPr>
            <w:tcW w:w="2561"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7553B31C" w14:textId="5C1FBF69"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Seminari</w:t>
            </w:r>
          </w:p>
        </w:tc>
        <w:tc>
          <w:tcPr>
            <w:tcW w:w="1274"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0A51DD8F" w14:textId="6A213499"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Praktikum</w:t>
            </w:r>
          </w:p>
        </w:tc>
      </w:tr>
      <w:tr w:rsidR="4CAD4CE0" w14:paraId="412A732F" w14:textId="77777777" w:rsidTr="4CAD4CE0">
        <w:trPr>
          <w:trHeight w:val="300"/>
        </w:trPr>
        <w:tc>
          <w:tcPr>
            <w:tcW w:w="1273" w:type="dxa"/>
            <w:vMerge/>
            <w:tcBorders>
              <w:left w:val="single" w:sz="0" w:space="0" w:color="auto"/>
              <w:bottom w:val="single" w:sz="0" w:space="0" w:color="auto"/>
              <w:right w:val="single" w:sz="0" w:space="0" w:color="auto"/>
            </w:tcBorders>
            <w:vAlign w:val="center"/>
          </w:tcPr>
          <w:p w14:paraId="49F730C4" w14:textId="77777777" w:rsidR="00B0159A" w:rsidRDefault="00B0159A"/>
        </w:tc>
        <w:tc>
          <w:tcPr>
            <w:tcW w:w="1273"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15829E4" w14:textId="7412D397"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30</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F3F39C5" w14:textId="449B28FE" w:rsidR="4CAD4CE0" w:rsidRDefault="4CAD4CE0" w:rsidP="4CAD4CE0">
            <w:pPr>
              <w:spacing w:line="259" w:lineRule="auto"/>
              <w:jc w:val="center"/>
              <w:rPr>
                <w:rFonts w:ascii="Calibri" w:eastAsia="Calibri" w:hAnsi="Calibri" w:cs="Calibri"/>
                <w:sz w:val="22"/>
                <w:szCs w:val="22"/>
              </w:rPr>
            </w:pPr>
            <w:r w:rsidRPr="4CAD4CE0">
              <w:rPr>
                <w:rFonts w:ascii="Calibri" w:eastAsia="Calibri" w:hAnsi="Calibri" w:cs="Calibri"/>
                <w:sz w:val="22"/>
                <w:szCs w:val="22"/>
                <w:lang w:val="hr-HR"/>
              </w:rPr>
              <w:t>15</w:t>
            </w:r>
          </w:p>
        </w:tc>
        <w:tc>
          <w:tcPr>
            <w:tcW w:w="2561"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8839E3F" w14:textId="348741FF"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0</w:t>
            </w:r>
          </w:p>
        </w:tc>
        <w:tc>
          <w:tcPr>
            <w:tcW w:w="1274"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5FF0091" w14:textId="1E0F2FE2"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0</w:t>
            </w:r>
          </w:p>
        </w:tc>
      </w:tr>
      <w:tr w:rsidR="4CAD4CE0" w14:paraId="12A7C20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185EB9D4" w14:textId="018DFF83"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OPIS KOLEGIJA</w:t>
            </w:r>
          </w:p>
        </w:tc>
      </w:tr>
      <w:tr w:rsidR="4CAD4CE0" w14:paraId="63E0972D"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AAD3234" w14:textId="547D716E"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Ciljevi kolegija</w:t>
            </w:r>
          </w:p>
        </w:tc>
      </w:tr>
      <w:tr w:rsidR="4CAD4CE0" w14:paraId="575B3A7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BC6A387" w14:textId="2BB37980" w:rsidR="4CAD4CE0" w:rsidRDefault="4CAD4CE0" w:rsidP="4CAD4CE0">
            <w:pPr>
              <w:pStyle w:val="Odlomakpopisa"/>
              <w:numPr>
                <w:ilvl w:val="0"/>
                <w:numId w:val="4"/>
              </w:numPr>
              <w:jc w:val="both"/>
              <w:rPr>
                <w:rFonts w:ascii="Calibri" w:eastAsia="Calibri" w:hAnsi="Calibri" w:cs="Calibri"/>
              </w:rPr>
            </w:pPr>
            <w:r w:rsidRPr="4CAD4CE0">
              <w:rPr>
                <w:rFonts w:ascii="Calibri" w:eastAsia="Calibri" w:hAnsi="Calibri" w:cs="Calibri"/>
                <w:lang w:val="hr-HR"/>
              </w:rPr>
              <w:t xml:space="preserve">Upoznati studente sa zakonskom regulativom unutar struke oblikovanja krajobraza. </w:t>
            </w:r>
          </w:p>
          <w:p w14:paraId="4F398B7D" w14:textId="3D8089B3" w:rsidR="4CAD4CE0" w:rsidRDefault="4CAD4CE0" w:rsidP="4CAD4CE0">
            <w:pPr>
              <w:pStyle w:val="Odlomakpopisa"/>
              <w:numPr>
                <w:ilvl w:val="0"/>
                <w:numId w:val="4"/>
              </w:numPr>
              <w:jc w:val="both"/>
              <w:rPr>
                <w:rFonts w:ascii="Calibri" w:eastAsia="Calibri" w:hAnsi="Calibri" w:cs="Calibri"/>
              </w:rPr>
            </w:pPr>
            <w:r w:rsidRPr="4CAD4CE0">
              <w:rPr>
                <w:rFonts w:ascii="Calibri" w:eastAsia="Calibri" w:hAnsi="Calibri" w:cs="Calibri"/>
                <w:lang w:val="hr-HR"/>
              </w:rPr>
              <w:t xml:space="preserve">Naučiti i usvojiti povijesni razvoj vrtova i metode povijesnog nasljeda krajobrazne arhitekture. Definirati biljku kao element oblikovanja. </w:t>
            </w:r>
          </w:p>
          <w:p w14:paraId="1668E7B9" w14:textId="6A8E4A28" w:rsidR="4CAD4CE0" w:rsidRDefault="4CAD4CE0" w:rsidP="4CAD4CE0">
            <w:pPr>
              <w:pStyle w:val="Odlomakpopisa"/>
              <w:numPr>
                <w:ilvl w:val="0"/>
                <w:numId w:val="4"/>
              </w:numPr>
              <w:jc w:val="both"/>
              <w:rPr>
                <w:rFonts w:ascii="Calibri" w:eastAsia="Calibri" w:hAnsi="Calibri" w:cs="Calibri"/>
              </w:rPr>
            </w:pPr>
            <w:r w:rsidRPr="4CAD4CE0">
              <w:rPr>
                <w:rFonts w:ascii="Calibri" w:eastAsia="Calibri" w:hAnsi="Calibri" w:cs="Calibri"/>
                <w:lang w:val="hr-HR"/>
              </w:rPr>
              <w:t xml:space="preserve">Usvojiti znanja o arhitektonskim elementima i urbanizmu unutar struke oblikovanja krajobraza te o vrstama krajobraza. </w:t>
            </w:r>
          </w:p>
          <w:p w14:paraId="2F658ACB" w14:textId="076DD21C" w:rsidR="4CAD4CE0" w:rsidRDefault="4CAD4CE0" w:rsidP="4CAD4CE0">
            <w:pPr>
              <w:pStyle w:val="Odlomakpopisa"/>
              <w:numPr>
                <w:ilvl w:val="0"/>
                <w:numId w:val="4"/>
              </w:numPr>
              <w:jc w:val="both"/>
              <w:rPr>
                <w:rFonts w:ascii="Calibri" w:eastAsia="Calibri" w:hAnsi="Calibri" w:cs="Calibri"/>
              </w:rPr>
            </w:pPr>
            <w:r w:rsidRPr="4CAD4CE0">
              <w:rPr>
                <w:rFonts w:ascii="Calibri" w:eastAsia="Calibri" w:hAnsi="Calibri" w:cs="Calibri"/>
                <w:lang w:val="hr-HR"/>
              </w:rPr>
              <w:t xml:space="preserve">Upoznati biljne vrste u oblikovanju krajobraza i determinirati ih prema namjeni. </w:t>
            </w:r>
          </w:p>
          <w:p w14:paraId="6927C5DA" w14:textId="31A26E2B" w:rsidR="4CAD4CE0" w:rsidRDefault="4CAD4CE0" w:rsidP="4CAD4CE0">
            <w:pPr>
              <w:pStyle w:val="Odlomakpopisa"/>
              <w:numPr>
                <w:ilvl w:val="0"/>
                <w:numId w:val="4"/>
              </w:numPr>
              <w:jc w:val="both"/>
              <w:rPr>
                <w:rFonts w:ascii="Calibri" w:eastAsia="Calibri" w:hAnsi="Calibri" w:cs="Calibri"/>
              </w:rPr>
            </w:pPr>
            <w:r w:rsidRPr="4CAD4CE0">
              <w:rPr>
                <w:rFonts w:ascii="Calibri" w:eastAsia="Calibri" w:hAnsi="Calibri" w:cs="Calibri"/>
                <w:lang w:val="hr-HR"/>
              </w:rPr>
              <w:t>Usvojiti znanja o normama za uređenje i održavanje zelenila.</w:t>
            </w:r>
          </w:p>
        </w:tc>
      </w:tr>
      <w:tr w:rsidR="4CAD4CE0" w14:paraId="2D7913B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685FA4D" w14:textId="121B8F60"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Uvjeti za upis kolegija</w:t>
            </w:r>
          </w:p>
        </w:tc>
      </w:tr>
      <w:tr w:rsidR="4CAD4CE0" w14:paraId="51CC441E"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C811517" w14:textId="74EBB49D" w:rsidR="4CAD4CE0" w:rsidRDefault="4CAD4CE0" w:rsidP="4CAD4CE0">
            <w:pPr>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Nema uvjeta</w:t>
            </w:r>
          </w:p>
        </w:tc>
      </w:tr>
      <w:tr w:rsidR="4CAD4CE0" w14:paraId="7FFEAAC7"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58FE1EA" w14:textId="55916B2E"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Ishodi učenja na razini programa kojima kolegij pridonosi</w:t>
            </w:r>
          </w:p>
        </w:tc>
      </w:tr>
      <w:tr w:rsidR="4CAD4CE0" w14:paraId="33A7D7F5"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8F981EE" w14:textId="4F0995A1" w:rsidR="4CAD4CE0" w:rsidRDefault="4CAD4CE0" w:rsidP="4CAD4CE0">
            <w:pPr>
              <w:pStyle w:val="Odlomakpopisa"/>
              <w:numPr>
                <w:ilvl w:val="0"/>
                <w:numId w:val="3"/>
              </w:numPr>
              <w:rPr>
                <w:rFonts w:ascii="Calibri" w:eastAsia="Calibri" w:hAnsi="Calibri" w:cs="Calibri"/>
              </w:rPr>
            </w:pPr>
            <w:r w:rsidRPr="4CAD4CE0">
              <w:rPr>
                <w:rFonts w:ascii="Calibri" w:eastAsia="Calibri" w:hAnsi="Calibri" w:cs="Calibri"/>
                <w:lang w:val="hr-HR"/>
              </w:rPr>
              <w:t>1.1. Procijeniti utjecaj bioloških, ekoloških i fizikalno- kemijskih elemenata u poljoprivrednoj proizvodnji.</w:t>
            </w:r>
          </w:p>
          <w:p w14:paraId="0B6D5905" w14:textId="7843116F" w:rsidR="4CAD4CE0" w:rsidRDefault="4CAD4CE0" w:rsidP="4CAD4CE0">
            <w:pPr>
              <w:pStyle w:val="Odlomakpopisa"/>
              <w:numPr>
                <w:ilvl w:val="0"/>
                <w:numId w:val="3"/>
              </w:numPr>
              <w:rPr>
                <w:rFonts w:ascii="Calibri" w:eastAsia="Calibri" w:hAnsi="Calibri" w:cs="Calibri"/>
              </w:rPr>
            </w:pPr>
            <w:r w:rsidRPr="4CAD4CE0">
              <w:rPr>
                <w:rFonts w:ascii="Calibri" w:eastAsia="Calibri" w:hAnsi="Calibri" w:cs="Calibri"/>
                <w:lang w:val="hr-HR"/>
              </w:rPr>
              <w:t>1.4.   Izraditi plan uzgoja mediteranskih kultura.</w:t>
            </w:r>
          </w:p>
          <w:p w14:paraId="2778C165" w14:textId="79E018D4" w:rsidR="4CAD4CE0" w:rsidRDefault="4CAD4CE0" w:rsidP="4CAD4CE0">
            <w:pPr>
              <w:pStyle w:val="Odlomakpopisa"/>
              <w:numPr>
                <w:ilvl w:val="0"/>
                <w:numId w:val="3"/>
              </w:numPr>
              <w:rPr>
                <w:rFonts w:ascii="Calibri" w:eastAsia="Calibri" w:hAnsi="Calibri" w:cs="Calibri"/>
              </w:rPr>
            </w:pPr>
            <w:r w:rsidRPr="4CAD4CE0">
              <w:rPr>
                <w:rFonts w:ascii="Calibri" w:eastAsia="Calibri" w:hAnsi="Calibri" w:cs="Calibri"/>
                <w:lang w:val="hr-HR"/>
              </w:rPr>
              <w:t>5.2. Organizirati poslove poljoprivrednog gospodarstva u skladu s normativnim aktima.</w:t>
            </w:r>
          </w:p>
        </w:tc>
      </w:tr>
      <w:tr w:rsidR="4CAD4CE0" w14:paraId="01C63BA4"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5E89245" w14:textId="6E65A90A"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Ishodi učenja na razini kolegija</w:t>
            </w:r>
          </w:p>
        </w:tc>
      </w:tr>
      <w:tr w:rsidR="4CAD4CE0" w14:paraId="7167A8C8"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060E761" w14:textId="64BF231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I1 Identificirati pojmove i prepoznati osnovne elemente krajobraza.</w:t>
            </w:r>
          </w:p>
          <w:p w14:paraId="23072A40" w14:textId="7A4F6C84"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I2 Prepoznati načine oblikovanja krajobraza biljem s osvrtom na povijesni razvoj i izraditi te</w:t>
            </w:r>
          </w:p>
          <w:p w14:paraId="1EFB4C56" w14:textId="384FB141"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interpretirati idejni plan oblikovanja.</w:t>
            </w:r>
          </w:p>
          <w:p w14:paraId="4ACB96C1" w14:textId="76543E2D"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I3 Razlikovati te naučiti odabrati i prepoznati ukrasne mediteranske biljne vrste za različita staništa i različite namjene u prostoru.</w:t>
            </w:r>
          </w:p>
          <w:p w14:paraId="4D412538" w14:textId="4A1A3DB9"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I4 Identificirati potrebu biljnih vrsta za vodom, definirati i grupirati bilje te ga vrednovati i prepoznati u odnosu na ekološki ambijent i potrebnu agrotehniku.</w:t>
            </w:r>
          </w:p>
          <w:p w14:paraId="651A5AF5" w14:textId="3A33BDC2"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I5 Razlikovati različite načine razmnožavanja i sadnje te prepoznavati ukrasno bilje.</w:t>
            </w:r>
          </w:p>
        </w:tc>
      </w:tr>
      <w:tr w:rsidR="4CAD4CE0" w14:paraId="7C9E2B1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C59633D" w14:textId="76895864"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Sadržaj kolegija</w:t>
            </w:r>
          </w:p>
        </w:tc>
      </w:tr>
      <w:tr w:rsidR="4CAD4CE0" w14:paraId="7485AF1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7B24FE2" w14:textId="602D9B2C" w:rsidR="4CAD4CE0" w:rsidRDefault="4CAD4CE0" w:rsidP="4CAD4CE0">
            <w:pPr>
              <w:jc w:val="both"/>
              <w:rPr>
                <w:rFonts w:ascii="Calibri" w:eastAsia="Calibri" w:hAnsi="Calibri" w:cs="Calibri"/>
                <w:sz w:val="22"/>
                <w:szCs w:val="22"/>
              </w:rPr>
            </w:pPr>
            <w:r w:rsidRPr="4CAD4CE0">
              <w:rPr>
                <w:rFonts w:ascii="Calibri" w:eastAsia="Calibri" w:hAnsi="Calibri" w:cs="Calibri"/>
                <w:sz w:val="22"/>
                <w:szCs w:val="22"/>
                <w:lang w:val="hr-HR"/>
              </w:rPr>
              <w:t>Zakonska regulativa unutar struke oblikovanja krajobraza. Osnove urbanizma kao temelj sustavnog uređenja krajobraza. Povijesni razvoj vrtova, metode povijesnog nasljeđa krajobrazne arhitekture, biljka kao element oblikovanja, arhitektonski elementi i urbanizam, vrste krajobraza, upoznavanje i determinacija biljnih vrsta i biljne vrste prema namjeni, norme za uređenje i održavanje zelenila.</w:t>
            </w:r>
          </w:p>
        </w:tc>
      </w:tr>
      <w:tr w:rsidR="4CAD4CE0" w14:paraId="17177AC6" w14:textId="77777777" w:rsidTr="4CAD4CE0">
        <w:trPr>
          <w:trHeight w:val="300"/>
        </w:trPr>
        <w:tc>
          <w:tcPr>
            <w:tcW w:w="1273"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4AB224" w14:textId="49E2E11A"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Vrste izvođenja nastave</w:t>
            </w:r>
          </w:p>
        </w:tc>
        <w:tc>
          <w:tcPr>
            <w:tcW w:w="3834"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04DFED3B" w14:textId="0C2715D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Predavanja</w:t>
            </w:r>
          </w:p>
          <w:p w14:paraId="36E5AE91" w14:textId="2A338732"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Seminari i radionice</w:t>
            </w:r>
          </w:p>
          <w:p w14:paraId="451B1BDB" w14:textId="20283689"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Vježbe</w:t>
            </w:r>
          </w:p>
          <w:p w14:paraId="1DB6C541" w14:textId="08A5CF14"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Obrazovanje na daljinu</w:t>
            </w:r>
          </w:p>
          <w:p w14:paraId="0083194A" w14:textId="34A09050"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Terenska nastava</w:t>
            </w:r>
          </w:p>
        </w:tc>
        <w:tc>
          <w:tcPr>
            <w:tcW w:w="3835"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7787B6BC" w14:textId="147DD26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Samostalni zadaci</w:t>
            </w:r>
          </w:p>
          <w:p w14:paraId="695A3452" w14:textId="5697E75C"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Multimedija i mreža</w:t>
            </w:r>
          </w:p>
          <w:p w14:paraId="7C83DD61" w14:textId="29CE8F6A"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Laboratorij</w:t>
            </w:r>
          </w:p>
          <w:p w14:paraId="4A0B172B" w14:textId="368A5973"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Mentorski rad</w:t>
            </w:r>
          </w:p>
          <w:p w14:paraId="2886387A" w14:textId="5D273660"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 xml:space="preserve">  </w:t>
            </w:r>
            <w:r w:rsidRPr="4CAD4CE0">
              <w:rPr>
                <w:rFonts w:ascii="MS Gothic" w:eastAsia="MS Gothic" w:hAnsi="MS Gothic" w:cs="MS Gothic"/>
                <w:sz w:val="22"/>
                <w:szCs w:val="22"/>
                <w:lang w:val="hr-HR"/>
              </w:rPr>
              <w:t>☐</w:t>
            </w:r>
            <w:r w:rsidRPr="4CAD4CE0">
              <w:rPr>
                <w:rFonts w:ascii="Calibri" w:eastAsia="Calibri" w:hAnsi="Calibri" w:cs="Calibri"/>
                <w:sz w:val="22"/>
                <w:szCs w:val="22"/>
                <w:lang w:val="hr-HR"/>
              </w:rPr>
              <w:t xml:space="preserve">  Ostalo: </w:t>
            </w:r>
          </w:p>
        </w:tc>
      </w:tr>
      <w:tr w:rsidR="4CAD4CE0" w14:paraId="05CA5FC6"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F53C16B" w14:textId="38F3C893"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Obveze studenata</w:t>
            </w:r>
          </w:p>
        </w:tc>
      </w:tr>
      <w:tr w:rsidR="4CAD4CE0" w14:paraId="1733CCB1" w14:textId="77777777" w:rsidTr="4CAD4CE0">
        <w:trPr>
          <w:trHeight w:val="15"/>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9733E53" w14:textId="76C3EBE9" w:rsidR="4CAD4CE0" w:rsidRDefault="4CAD4CE0" w:rsidP="4CAD4CE0">
            <w:pPr>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U skladu s važećim Pravilnikom o ocjenjivanju i Pravilnikom o studiranju.</w:t>
            </w:r>
          </w:p>
        </w:tc>
      </w:tr>
      <w:tr w:rsidR="4CAD4CE0" w14:paraId="5A4FA7AF"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B057A5" w14:textId="1313CD39"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Ocjenjivanje i vrednovanje rada studenata tijekom nastave i na ispitnom roku</w:t>
            </w:r>
          </w:p>
        </w:tc>
      </w:tr>
      <w:tr w:rsidR="4CAD4CE0" w14:paraId="7F3F95A8" w14:textId="77777777" w:rsidTr="4CAD4CE0">
        <w:trPr>
          <w:trHeight w:val="1140"/>
        </w:trPr>
        <w:tc>
          <w:tcPr>
            <w:tcW w:w="8942" w:type="dxa"/>
            <w:gridSpan w:val="7"/>
            <w:tcBorders>
              <w:top w:val="single" w:sz="6" w:space="0" w:color="auto"/>
              <w:left w:val="single" w:sz="6" w:space="0" w:color="auto"/>
              <w:bottom w:val="single" w:sz="6" w:space="0" w:color="auto"/>
              <w:right w:val="single" w:sz="6" w:space="0" w:color="auto"/>
            </w:tcBorders>
            <w:vAlign w:val="center"/>
          </w:tcPr>
          <w:p w14:paraId="006C80B2" w14:textId="614F9633" w:rsidR="4CAD4CE0" w:rsidRDefault="4CAD4CE0" w:rsidP="4CAD4CE0">
            <w:pPr>
              <w:jc w:val="both"/>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714C83C2" w14:textId="2249C6EA" w:rsidR="4CAD4CE0" w:rsidRDefault="4CAD4CE0" w:rsidP="4CAD4CE0">
            <w:pPr>
              <w:rPr>
                <w:rFonts w:ascii="Calibri" w:eastAsia="Calibri" w:hAnsi="Calibri" w:cs="Calibri"/>
                <w:sz w:val="22"/>
                <w:szCs w:val="22"/>
              </w:rPr>
            </w:pPr>
          </w:p>
          <w:p w14:paraId="5D49A20B" w14:textId="4A8A4527"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Kontinuirana provjera:</w:t>
            </w:r>
          </w:p>
          <w:p w14:paraId="79CE143D" w14:textId="0AF9EEB0" w:rsidR="4CAD4CE0" w:rsidRDefault="4CAD4CE0" w:rsidP="4CAD4CE0">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07"/>
              <w:gridCol w:w="1140"/>
              <w:gridCol w:w="990"/>
              <w:gridCol w:w="992"/>
              <w:gridCol w:w="1066"/>
              <w:gridCol w:w="1018"/>
              <w:gridCol w:w="1019"/>
              <w:gridCol w:w="1078"/>
            </w:tblGrid>
            <w:tr w:rsidR="4CAD4CE0" w14:paraId="5A28A56D"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9454F7" w14:textId="17A5E212"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Ishod</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B79D05" w14:textId="33BC57BD"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Domaća zadaća</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FB6DC4" w14:textId="3477649E"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Vježbe</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0B91D0" w14:textId="4D0F14A0" w:rsidR="4CAD4CE0" w:rsidRDefault="4CAD4CE0" w:rsidP="4CAD4CE0">
                  <w:pPr>
                    <w:spacing w:line="259" w:lineRule="auto"/>
                    <w:jc w:val="center"/>
                    <w:rPr>
                      <w:rFonts w:ascii="Calibri" w:eastAsia="Calibri" w:hAnsi="Calibri" w:cs="Calibri"/>
                      <w:sz w:val="22"/>
                      <w:szCs w:val="22"/>
                    </w:rPr>
                  </w:pPr>
                  <w:r w:rsidRPr="4CAD4CE0">
                    <w:rPr>
                      <w:rFonts w:ascii="Calibri" w:eastAsia="Calibri" w:hAnsi="Calibri" w:cs="Calibri"/>
                      <w:b/>
                      <w:bCs/>
                      <w:sz w:val="22"/>
                      <w:szCs w:val="22"/>
                      <w:lang w:val="hr-HR"/>
                    </w:rPr>
                    <w:t>Kolokvij 1</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B29163" w14:textId="15FB7CF9" w:rsidR="4CAD4CE0" w:rsidRDefault="4CAD4CE0" w:rsidP="4CAD4CE0">
                  <w:pPr>
                    <w:spacing w:line="259" w:lineRule="auto"/>
                    <w:jc w:val="center"/>
                    <w:rPr>
                      <w:rFonts w:ascii="Calibri" w:eastAsia="Calibri" w:hAnsi="Calibri" w:cs="Calibri"/>
                      <w:sz w:val="22"/>
                      <w:szCs w:val="22"/>
                    </w:rPr>
                  </w:pPr>
                  <w:r w:rsidRPr="4CAD4CE0">
                    <w:rPr>
                      <w:rFonts w:ascii="Calibri" w:eastAsia="Calibri" w:hAnsi="Calibri" w:cs="Calibri"/>
                      <w:b/>
                      <w:bCs/>
                      <w:sz w:val="22"/>
                      <w:szCs w:val="22"/>
                      <w:lang w:val="hr-HR"/>
                    </w:rPr>
                    <w:t>Kolokvij 2</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8E8981" w14:textId="02A4BDDE"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Prag</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325073" w14:textId="343F72D6"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Max</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664C08" w14:textId="704D1F08"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Udio u ECTS</w:t>
                  </w:r>
                </w:p>
              </w:tc>
            </w:tr>
            <w:tr w:rsidR="4CAD4CE0" w14:paraId="631CE447"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C5630B" w14:textId="445636D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I1</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10F02C" w14:textId="2AB2E449"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7547C44D" w14:textId="1FCD7691"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C8C9B8" w14:textId="1A27EF49"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8E61C7" w14:textId="17B7428A"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5ECA636" w14:textId="3644B9D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2FECEE" w14:textId="4290FA3F"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B6DD5D6" w14:textId="6C91634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0,4</w:t>
                  </w:r>
                </w:p>
              </w:tc>
            </w:tr>
            <w:tr w:rsidR="4CAD4CE0" w14:paraId="55429F98"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F664AB" w14:textId="3CB0203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I2</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EEC9B8" w14:textId="1B274726"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533E5E55" w14:textId="2AC7BAF4"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883E3D" w14:textId="66C9AD75"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92E4F5" w14:textId="7ECC61BD"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C1F131" w14:textId="5F49E4FE"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15%</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E80AAC" w14:textId="12C642D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30%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969D3B5" w14:textId="54ABC5C5"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1,2</w:t>
                  </w:r>
                </w:p>
              </w:tc>
            </w:tr>
            <w:tr w:rsidR="4CAD4CE0" w14:paraId="52DA1AC4"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F418ADA" w14:textId="7CDD5D54"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I3</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7217CA" w14:textId="6B7364E6"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48139DB3" w14:textId="2E2C72D3"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049093" w14:textId="18E6D3D0"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26F8DC" w14:textId="0E4F8948"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293F2FE" w14:textId="66453AD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5705C4" w14:textId="5748343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C1CFA48" w14:textId="2EC9F77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0,8</w:t>
                  </w:r>
                </w:p>
              </w:tc>
            </w:tr>
            <w:tr w:rsidR="4CAD4CE0" w14:paraId="71ABE618"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F8E946" w14:textId="2A418059"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I4</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2FCC68" w14:textId="69F856F4"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7C5FD06A" w14:textId="65913493"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41C147" w14:textId="52F3B4A2"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FEC35A" w14:textId="519A55EF"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3244228" w14:textId="68555BE4"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05F59E" w14:textId="2F66C78F"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CCA934" w14:textId="513802F8"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0,8</w:t>
                  </w:r>
                </w:p>
              </w:tc>
            </w:tr>
            <w:tr w:rsidR="4CAD4CE0" w14:paraId="3309B458"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F9420E" w14:textId="318FE70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I5</w:t>
                  </w:r>
                </w:p>
              </w:tc>
              <w:tc>
                <w:tcPr>
                  <w:tcW w:w="11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AA29C9" w14:textId="0290225F"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tcPr>
                <w:p w14:paraId="51AE6B6B" w14:textId="10033FF0"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99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F827A0" w14:textId="7F09DDE2"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06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9104AA" w14:textId="7AD5E4B7"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9C8F94" w14:textId="220AB472"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2B847B" w14:textId="0752927A"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20%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D941E5" w14:textId="3280263E"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0,8</w:t>
                  </w:r>
                </w:p>
              </w:tc>
            </w:tr>
            <w:tr w:rsidR="4CAD4CE0" w14:paraId="60BD18C1"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F1CD7BD" w14:textId="49AACFD3"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Ukupno</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CB49123" w14:textId="06004DE2"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E20B20A" w14:textId="0CF62928"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FD1586" w14:textId="147B54C5"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40%</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F2AB138" w14:textId="21ACE15B"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40%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5C682E0" w14:textId="15FB438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50%</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A6873FA" w14:textId="6B880A7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100%</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9818D1" w14:textId="325B32A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w:t>
                  </w:r>
                </w:p>
              </w:tc>
            </w:tr>
            <w:tr w:rsidR="4CAD4CE0" w14:paraId="52840BCA" w14:textId="77777777" w:rsidTr="4CAD4CE0">
              <w:trPr>
                <w:trHeight w:val="300"/>
              </w:trPr>
              <w:tc>
                <w:tcPr>
                  <w:tcW w:w="141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C38D79B" w14:textId="71B9877D"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Udio u ECTS</w:t>
                  </w:r>
                </w:p>
              </w:tc>
              <w:tc>
                <w:tcPr>
                  <w:tcW w:w="114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4144983" w14:textId="5D52AA6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0,4</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D8F8C82" w14:textId="51D4BE18"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0,4</w:t>
                  </w:r>
                </w:p>
              </w:tc>
              <w:tc>
                <w:tcPr>
                  <w:tcW w:w="9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E5D0ED" w14:textId="3AA36D93"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1,6</w:t>
                  </w:r>
                </w:p>
              </w:tc>
              <w:tc>
                <w:tcPr>
                  <w:tcW w:w="106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3EBEB4F" w14:textId="24D23619"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1,6</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BC5AC5B" w14:textId="00AB925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w:t>
                  </w:r>
                </w:p>
              </w:tc>
              <w:tc>
                <w:tcPr>
                  <w:tcW w:w="102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EC9605" w14:textId="03703D8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w:t>
                  </w:r>
                </w:p>
              </w:tc>
              <w:tc>
                <w:tcPr>
                  <w:tcW w:w="108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3A9389" w14:textId="65E68F12" w:rsidR="4CAD4CE0" w:rsidRDefault="4CAD4CE0" w:rsidP="4CAD4CE0">
                  <w:pPr>
                    <w:spacing w:line="259" w:lineRule="auto"/>
                    <w:jc w:val="center"/>
                    <w:rPr>
                      <w:rFonts w:ascii="Calibri" w:eastAsia="Calibri" w:hAnsi="Calibri" w:cs="Calibri"/>
                      <w:sz w:val="22"/>
                      <w:szCs w:val="22"/>
                    </w:rPr>
                  </w:pPr>
                  <w:r w:rsidRPr="4CAD4CE0">
                    <w:rPr>
                      <w:rFonts w:ascii="Calibri" w:eastAsia="Calibri" w:hAnsi="Calibri" w:cs="Calibri"/>
                      <w:b/>
                      <w:bCs/>
                      <w:sz w:val="22"/>
                      <w:szCs w:val="22"/>
                      <w:lang w:val="hr-HR"/>
                    </w:rPr>
                    <w:t>4</w:t>
                  </w:r>
                </w:p>
              </w:tc>
            </w:tr>
          </w:tbl>
          <w:p w14:paraId="4702CF44" w14:textId="7E19E2A1" w:rsidR="4CAD4CE0" w:rsidRDefault="4CAD4CE0" w:rsidP="4CAD4CE0">
            <w:pPr>
              <w:jc w:val="both"/>
              <w:rPr>
                <w:rFonts w:ascii="Calibri" w:eastAsia="Calibri" w:hAnsi="Calibri" w:cs="Calibri"/>
                <w:color w:val="000000" w:themeColor="text1"/>
                <w:sz w:val="22"/>
                <w:szCs w:val="22"/>
              </w:rPr>
            </w:pPr>
          </w:p>
          <w:p w14:paraId="09C62AB6" w14:textId="3761FDE7" w:rsidR="4CAD4CE0" w:rsidRDefault="4CAD4CE0" w:rsidP="4CAD4CE0">
            <w:pPr>
              <w:jc w:val="both"/>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41C0E799" w14:textId="034DEDA0" w:rsidR="4CAD4CE0" w:rsidRDefault="4CAD4CE0" w:rsidP="4CAD4CE0">
            <w:pPr>
              <w:rPr>
                <w:rFonts w:ascii="Calibri" w:eastAsia="Calibri" w:hAnsi="Calibri" w:cs="Calibri"/>
                <w:sz w:val="22"/>
                <w:szCs w:val="22"/>
              </w:rPr>
            </w:pPr>
          </w:p>
          <w:p w14:paraId="5C272FFF" w14:textId="0B9A6ABE" w:rsidR="4CAD4CE0" w:rsidRDefault="4CAD4CE0" w:rsidP="4CAD4CE0">
            <w:pPr>
              <w:jc w:val="both"/>
              <w:rPr>
                <w:rFonts w:ascii="Calibri" w:eastAsia="Calibri" w:hAnsi="Calibri" w:cs="Calibri"/>
                <w:color w:val="000000" w:themeColor="text1"/>
                <w:sz w:val="22"/>
                <w:szCs w:val="22"/>
              </w:rPr>
            </w:pPr>
            <w:r w:rsidRPr="4CAD4CE0">
              <w:rPr>
                <w:rFonts w:ascii="Calibri" w:eastAsia="Calibri" w:hAnsi="Calibri" w:cs="Calibri"/>
                <w:b/>
                <w:bCs/>
                <w:color w:val="000000" w:themeColor="text1"/>
                <w:sz w:val="22"/>
                <w:szCs w:val="22"/>
                <w:lang w:val="hr-HR"/>
              </w:rPr>
              <w:t>Cjeloviti ispit na ispitnom roku:</w:t>
            </w:r>
          </w:p>
          <w:p w14:paraId="23C3B898" w14:textId="6DF75D71" w:rsidR="4CAD4CE0" w:rsidRDefault="4CAD4CE0" w:rsidP="4CAD4CE0">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66"/>
              <w:gridCol w:w="1475"/>
              <w:gridCol w:w="1338"/>
              <w:gridCol w:w="1366"/>
              <w:gridCol w:w="1352"/>
              <w:gridCol w:w="1413"/>
            </w:tblGrid>
            <w:tr w:rsidR="4CAD4CE0" w14:paraId="4636114B"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694706A" w14:textId="7EB75F1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Ishod</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E8E7C00" w14:textId="48DC9D76"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Pismeni ispit</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0F3A57" w14:textId="062274B3"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Usmeni ispit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D90941A" w14:textId="2D621C5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Prag</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84E29D" w14:textId="516BDA86"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Max</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D5DE2F" w14:textId="4DB5BD0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Udio u ECTS</w:t>
                  </w:r>
                </w:p>
              </w:tc>
            </w:tr>
            <w:tr w:rsidR="4CAD4CE0" w14:paraId="14589289"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E5E054" w14:textId="6EDDC3E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I1</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2BC9B9" w14:textId="4B87982C"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118F4A4" w14:textId="51E38B10"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67DC1C" w14:textId="794A70D8"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1FEC4E" w14:textId="6A4B4935"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91433C" w14:textId="52A7555A"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0,4</w:t>
                  </w:r>
                </w:p>
              </w:tc>
            </w:tr>
            <w:tr w:rsidR="4CAD4CE0" w14:paraId="73EF5154"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F50BEB" w14:textId="093399D1"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I2</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458590" w14:textId="1F91E5EC"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7A78C34" w14:textId="7A3A0AC1"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C8892C" w14:textId="47859EE5"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15%</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6F3CF1" w14:textId="5DEC39FD"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30%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72DF09" w14:textId="6995E664"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1,2</w:t>
                  </w:r>
                </w:p>
              </w:tc>
            </w:tr>
            <w:tr w:rsidR="4CAD4CE0" w14:paraId="1252126B"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1428745" w14:textId="02B231E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I3</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C769AD" w14:textId="4DD3D9E7"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688209D7" w14:textId="26C23429"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F42E1A" w14:textId="7BBF5C91"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25C11C" w14:textId="0E03A579"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842E0D" w14:textId="387C77E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0,8</w:t>
                  </w:r>
                </w:p>
              </w:tc>
            </w:tr>
            <w:tr w:rsidR="4CAD4CE0" w14:paraId="10DFC8DD"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A3B020E" w14:textId="59153AFD"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I4</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DDCDF9" w14:textId="779AA9EE"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7881A7AB" w14:textId="0922C665"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0C03A0" w14:textId="0A4F7FC4"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81D9EC2" w14:textId="4B4C3E1E"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05886B5" w14:textId="4CD92461"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0,8</w:t>
                  </w:r>
                </w:p>
              </w:tc>
            </w:tr>
            <w:tr w:rsidR="4CAD4CE0" w14:paraId="14BE290E"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02ECE4E" w14:textId="37645742"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I5</w:t>
                  </w:r>
                </w:p>
              </w:tc>
              <w:tc>
                <w:tcPr>
                  <w:tcW w:w="147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ED1BF2" w14:textId="4B036607"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20%</w:t>
                  </w:r>
                </w:p>
              </w:tc>
              <w:tc>
                <w:tcPr>
                  <w:tcW w:w="1340" w:type="dxa"/>
                  <w:tcBorders>
                    <w:top w:val="single" w:sz="6" w:space="0" w:color="auto"/>
                    <w:left w:val="single" w:sz="6" w:space="0" w:color="auto"/>
                    <w:bottom w:val="single" w:sz="6" w:space="0" w:color="auto"/>
                    <w:right w:val="single" w:sz="6" w:space="0" w:color="auto"/>
                  </w:tcBorders>
                  <w:tcMar>
                    <w:left w:w="105" w:type="dxa"/>
                    <w:right w:w="105" w:type="dxa"/>
                  </w:tcMar>
                </w:tcPr>
                <w:p w14:paraId="3285FB89" w14:textId="59DF1B23"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6DB6B1D" w14:textId="48AC7980"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61A879" w14:textId="6974EA45"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20%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FAC4908" w14:textId="39EE0315"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0,8</w:t>
                  </w:r>
                </w:p>
              </w:tc>
            </w:tr>
            <w:tr w:rsidR="4CAD4CE0" w14:paraId="17489E09"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73E2F2E" w14:textId="4A65624F"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Ukupno</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AB0F13" w14:textId="7B4A71B9"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90%</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FDBC0A0" w14:textId="1A8F473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B76CE32" w14:textId="7BD961C3"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50%</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41E9EE0" w14:textId="753D0E3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100%</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072DD47" w14:textId="79F02211" w:rsidR="4CAD4CE0" w:rsidRDefault="4CAD4CE0" w:rsidP="4CAD4CE0">
                  <w:pPr>
                    <w:spacing w:line="259" w:lineRule="auto"/>
                    <w:jc w:val="center"/>
                    <w:rPr>
                      <w:rFonts w:ascii="Calibri" w:eastAsia="Calibri" w:hAnsi="Calibri" w:cs="Calibri"/>
                      <w:sz w:val="22"/>
                      <w:szCs w:val="22"/>
                    </w:rPr>
                  </w:pPr>
                  <w:r w:rsidRPr="4CAD4CE0">
                    <w:rPr>
                      <w:rFonts w:ascii="Calibri" w:eastAsia="Calibri" w:hAnsi="Calibri" w:cs="Calibri"/>
                      <w:b/>
                      <w:bCs/>
                      <w:sz w:val="22"/>
                      <w:szCs w:val="22"/>
                      <w:lang w:val="hr-HR"/>
                    </w:rPr>
                    <w:t>/</w:t>
                  </w:r>
                </w:p>
              </w:tc>
            </w:tr>
            <w:tr w:rsidR="4CAD4CE0" w14:paraId="3B3DF96D" w14:textId="77777777" w:rsidTr="4CAD4CE0">
              <w:trPr>
                <w:trHeight w:val="300"/>
              </w:trPr>
              <w:tc>
                <w:tcPr>
                  <w:tcW w:w="177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8331E6" w14:textId="4AAFDAAC"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Udio u ECTS</w:t>
                  </w:r>
                </w:p>
              </w:tc>
              <w:tc>
                <w:tcPr>
                  <w:tcW w:w="147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4B4DFD" w14:textId="598E6BC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3,6</w:t>
                  </w:r>
                </w:p>
              </w:tc>
              <w:tc>
                <w:tcPr>
                  <w:tcW w:w="13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F22C489" w14:textId="54EB827A"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0,4</w:t>
                  </w:r>
                </w:p>
              </w:tc>
              <w:tc>
                <w:tcPr>
                  <w:tcW w:w="137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03AB40" w14:textId="79F08823"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w:t>
                  </w:r>
                </w:p>
              </w:tc>
              <w:tc>
                <w:tcPr>
                  <w:tcW w:w="13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8BEF9F" w14:textId="2F4978D5"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w:t>
                  </w:r>
                </w:p>
              </w:tc>
              <w:tc>
                <w:tcPr>
                  <w:tcW w:w="14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B7C4CD3" w14:textId="4828AC74"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4</w:t>
                  </w:r>
                </w:p>
              </w:tc>
            </w:tr>
          </w:tbl>
          <w:p w14:paraId="2C65F088" w14:textId="2DA5E158" w:rsidR="4CAD4CE0" w:rsidRDefault="4CAD4CE0" w:rsidP="4CAD4CE0">
            <w:pPr>
              <w:rPr>
                <w:rFonts w:ascii="Calibri" w:eastAsia="Calibri" w:hAnsi="Calibri" w:cs="Calibri"/>
                <w:sz w:val="22"/>
                <w:szCs w:val="22"/>
              </w:rPr>
            </w:pPr>
          </w:p>
          <w:p w14:paraId="4F38467E" w14:textId="5A6A41C2" w:rsidR="4CAD4CE0" w:rsidRDefault="4CAD4CE0" w:rsidP="4CAD4CE0">
            <w:pPr>
              <w:jc w:val="both"/>
              <w:rPr>
                <w:rFonts w:ascii="Calibri" w:eastAsia="Calibri" w:hAnsi="Calibri" w:cs="Calibri"/>
                <w:color w:val="000000" w:themeColor="text1"/>
                <w:sz w:val="22"/>
                <w:szCs w:val="22"/>
              </w:rPr>
            </w:pPr>
            <w:r w:rsidRPr="4CAD4CE0">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6F7B2D90" w14:textId="2231CE45" w:rsidR="4CAD4CE0" w:rsidRDefault="4CAD4CE0" w:rsidP="4CAD4CE0">
            <w:pPr>
              <w:rPr>
                <w:rFonts w:ascii="Calibri" w:eastAsia="Calibri" w:hAnsi="Calibri" w:cs="Calibri"/>
                <w:sz w:val="22"/>
                <w:szCs w:val="22"/>
              </w:rPr>
            </w:pPr>
          </w:p>
          <w:p w14:paraId="65F7628D" w14:textId="0B312B48"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 xml:space="preserve">Ocjenjivanje: </w:t>
            </w:r>
          </w:p>
          <w:p w14:paraId="2D589E0D" w14:textId="4C06CA14"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Student je položio ispit ako je za svaki ishod učenja na kolegiju ostvario najmanje 50% predviđenih bodova (po ishodu).</w:t>
            </w:r>
          </w:p>
          <w:p w14:paraId="62C0FB78" w14:textId="48F40382"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4B876567" w14:textId="1E979E08" w:rsidR="4CAD4CE0" w:rsidRDefault="4CAD4CE0" w:rsidP="4CAD4CE0">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43"/>
              <w:gridCol w:w="2919"/>
              <w:gridCol w:w="2648"/>
            </w:tblGrid>
            <w:tr w:rsidR="4CAD4CE0" w14:paraId="76CB0C29" w14:textId="77777777" w:rsidTr="4CAD4CE0">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4CC872" w14:textId="4AD5CFFB"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Raspon bodova (postotaka)</w:t>
                  </w:r>
                </w:p>
              </w:tc>
              <w:tc>
                <w:tcPr>
                  <w:tcW w:w="292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D29D17" w14:textId="02B6C5FD"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Brojčana ocjena</w:t>
                  </w:r>
                </w:p>
              </w:tc>
              <w:tc>
                <w:tcPr>
                  <w:tcW w:w="2655"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8B0D7FC" w14:textId="08EA54DC"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ECTS ocjena</w:t>
                  </w:r>
                </w:p>
              </w:tc>
            </w:tr>
            <w:tr w:rsidR="4CAD4CE0" w14:paraId="66481104" w14:textId="77777777" w:rsidTr="4CAD4CE0">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5E1D58E" w14:textId="2F236D28"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90,00 – 100,00</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57C842" w14:textId="76917A28"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izvrstan (5)</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D17AA4" w14:textId="18C266F1"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A</w:t>
                  </w:r>
                </w:p>
              </w:tc>
            </w:tr>
            <w:tr w:rsidR="4CAD4CE0" w14:paraId="5C1A4CC9" w14:textId="77777777" w:rsidTr="4CAD4CE0">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9FE6E5A" w14:textId="2CE819B2"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75,00 – 89,99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AA558D" w14:textId="6EC16A3F"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vrlo dobar (4)</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6CCF93" w14:textId="7700C6B5"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B</w:t>
                  </w:r>
                </w:p>
              </w:tc>
            </w:tr>
            <w:tr w:rsidR="4CAD4CE0" w14:paraId="373BC18D" w14:textId="77777777" w:rsidTr="4CAD4CE0">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54FC7C" w14:textId="0D1F347C"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60,00 – 74,99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1BA0A3" w14:textId="46F129BC"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dobar (3)</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3C27F0" w14:textId="4F4357FC"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C</w:t>
                  </w:r>
                </w:p>
              </w:tc>
            </w:tr>
            <w:tr w:rsidR="4CAD4CE0" w14:paraId="1010005B" w14:textId="77777777" w:rsidTr="4CAD4CE0">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9243F63" w14:textId="35D8C941"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50,00 – 59,99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2127F9" w14:textId="076D2BED"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dovoljan (2)</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361B9B" w14:textId="0354D831"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D</w:t>
                  </w:r>
                </w:p>
              </w:tc>
            </w:tr>
            <w:tr w:rsidR="4CAD4CE0" w14:paraId="7D04AA38" w14:textId="77777777" w:rsidTr="4CAD4CE0">
              <w:trPr>
                <w:trHeight w:val="300"/>
              </w:trPr>
              <w:tc>
                <w:tcPr>
                  <w:tcW w:w="315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4552FED" w14:textId="1718058E"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0,00 – 49,99</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206C0C" w14:textId="3F98A487"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nedovoljan (1)</w:t>
                  </w:r>
                </w:p>
              </w:tc>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A2DDA0" w14:textId="2FC0E1F4" w:rsidR="4CAD4CE0" w:rsidRDefault="4CAD4CE0" w:rsidP="4CAD4CE0">
                  <w:pPr>
                    <w:jc w:val="center"/>
                    <w:rPr>
                      <w:rFonts w:ascii="Calibri" w:eastAsia="Calibri" w:hAnsi="Calibri" w:cs="Calibri"/>
                      <w:sz w:val="22"/>
                      <w:szCs w:val="22"/>
                    </w:rPr>
                  </w:pPr>
                  <w:r w:rsidRPr="4CAD4CE0">
                    <w:rPr>
                      <w:rFonts w:ascii="Calibri" w:eastAsia="Calibri" w:hAnsi="Calibri" w:cs="Calibri"/>
                      <w:sz w:val="22"/>
                      <w:szCs w:val="22"/>
                      <w:lang w:val="hr-HR"/>
                    </w:rPr>
                    <w:t>F</w:t>
                  </w:r>
                </w:p>
              </w:tc>
            </w:tr>
          </w:tbl>
          <w:p w14:paraId="631DF56F" w14:textId="0DFC38B7" w:rsidR="4CAD4CE0" w:rsidRDefault="4CAD4CE0" w:rsidP="4CAD4CE0">
            <w:pPr>
              <w:rPr>
                <w:rFonts w:ascii="Calibri" w:eastAsia="Calibri" w:hAnsi="Calibri" w:cs="Calibri"/>
                <w:sz w:val="22"/>
                <w:szCs w:val="22"/>
              </w:rPr>
            </w:pPr>
          </w:p>
        </w:tc>
      </w:tr>
      <w:tr w:rsidR="4CAD4CE0" w14:paraId="07907740"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5694ACDA" w14:textId="1EC45231"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Obvezna literatura</w:t>
            </w:r>
          </w:p>
        </w:tc>
      </w:tr>
      <w:tr w:rsidR="4CAD4CE0" w14:paraId="08614D0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2A2B80C" w14:textId="6A1B8DFC" w:rsidR="4CAD4CE0" w:rsidRDefault="4CAD4CE0" w:rsidP="4CAD4CE0">
            <w:pPr>
              <w:pStyle w:val="Odlomakpopisa"/>
              <w:numPr>
                <w:ilvl w:val="0"/>
                <w:numId w:val="2"/>
              </w:numPr>
              <w:spacing w:line="257" w:lineRule="auto"/>
              <w:rPr>
                <w:rFonts w:ascii="Calibri" w:eastAsia="Calibri" w:hAnsi="Calibri" w:cs="Calibri"/>
              </w:rPr>
            </w:pPr>
            <w:r w:rsidRPr="4CAD4CE0">
              <w:rPr>
                <w:rFonts w:ascii="Calibri" w:eastAsia="Calibri" w:hAnsi="Calibri" w:cs="Calibri"/>
                <w:lang w:val="hr"/>
              </w:rPr>
              <w:t>Aničić, B. et. al.: Krajolik – Sadržajna i metodska podloga krajobrazne osnove Hrvatske, Zagreb, Ministarstvo prostornog uređenja, graditeljstva i stanovanja, Zavod za prostorno planiranje, 1999.</w:t>
            </w:r>
          </w:p>
          <w:p w14:paraId="50FB2B17" w14:textId="173C5B0F" w:rsidR="4CAD4CE0" w:rsidRDefault="4CAD4CE0" w:rsidP="4CAD4CE0">
            <w:pPr>
              <w:pStyle w:val="Odlomakpopisa"/>
              <w:numPr>
                <w:ilvl w:val="0"/>
                <w:numId w:val="2"/>
              </w:numPr>
              <w:spacing w:line="257" w:lineRule="auto"/>
              <w:rPr>
                <w:rFonts w:ascii="Calibri" w:eastAsia="Calibri" w:hAnsi="Calibri" w:cs="Calibri"/>
              </w:rPr>
            </w:pPr>
            <w:r w:rsidRPr="4CAD4CE0">
              <w:rPr>
                <w:rFonts w:ascii="Calibri" w:eastAsia="Calibri" w:hAnsi="Calibri" w:cs="Calibri"/>
                <w:lang w:val="hr"/>
              </w:rPr>
              <w:t>Borzan, Ž.: Indeks drveća i grmlja, Šumarski fakultet, Zagreb, 1999.</w:t>
            </w:r>
          </w:p>
          <w:p w14:paraId="464E44D4" w14:textId="463593F7" w:rsidR="4CAD4CE0" w:rsidRDefault="4CAD4CE0" w:rsidP="4CAD4CE0">
            <w:pPr>
              <w:pStyle w:val="Odlomakpopisa"/>
              <w:numPr>
                <w:ilvl w:val="0"/>
                <w:numId w:val="2"/>
              </w:numPr>
              <w:spacing w:line="257" w:lineRule="auto"/>
              <w:rPr>
                <w:rFonts w:ascii="Calibri" w:eastAsia="Calibri" w:hAnsi="Calibri" w:cs="Calibri"/>
              </w:rPr>
            </w:pPr>
            <w:r w:rsidRPr="4CAD4CE0">
              <w:rPr>
                <w:rFonts w:ascii="Calibri" w:eastAsia="Calibri" w:hAnsi="Calibri" w:cs="Calibri"/>
                <w:lang w:val="hr"/>
              </w:rPr>
              <w:t>Jelinkar, M.: Mala enciklopedija vrtlarstva , Zagreb,Prosvjeta, 1986.</w:t>
            </w:r>
          </w:p>
          <w:p w14:paraId="114AB208" w14:textId="3B691D01" w:rsidR="4CAD4CE0" w:rsidRDefault="4CAD4CE0" w:rsidP="4CAD4CE0">
            <w:pPr>
              <w:pStyle w:val="Odlomakpopisa"/>
              <w:numPr>
                <w:ilvl w:val="0"/>
                <w:numId w:val="2"/>
              </w:numPr>
              <w:spacing w:line="257" w:lineRule="auto"/>
              <w:rPr>
                <w:rFonts w:ascii="Calibri" w:eastAsia="Calibri" w:hAnsi="Calibri" w:cs="Calibri"/>
              </w:rPr>
            </w:pPr>
            <w:r w:rsidRPr="4CAD4CE0">
              <w:rPr>
                <w:rFonts w:ascii="Calibri" w:eastAsia="Calibri" w:hAnsi="Calibri" w:cs="Calibri"/>
                <w:lang w:val="hr"/>
              </w:rPr>
              <w:t>Šilić, Ć: Ukrasno drveće i grmlje, Zagreb, Svjetlost, 1990.</w:t>
            </w:r>
          </w:p>
        </w:tc>
      </w:tr>
      <w:tr w:rsidR="4CAD4CE0" w14:paraId="1DE746C2"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416A60B" w14:textId="22B5D190"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Dopunska literatura</w:t>
            </w:r>
          </w:p>
        </w:tc>
      </w:tr>
      <w:tr w:rsidR="4CAD4CE0" w14:paraId="0C9B5F9A" w14:textId="77777777" w:rsidTr="4CAD4CE0">
        <w:trPr>
          <w:trHeight w:val="27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CAB4FD3" w14:textId="7B53A77B" w:rsidR="4CAD4CE0" w:rsidRDefault="4CAD4CE0" w:rsidP="4CAD4CE0">
            <w:pPr>
              <w:pStyle w:val="Odlomakpopisa"/>
              <w:numPr>
                <w:ilvl w:val="0"/>
                <w:numId w:val="1"/>
              </w:numPr>
              <w:rPr>
                <w:rFonts w:ascii="Calibri" w:eastAsia="Calibri" w:hAnsi="Calibri" w:cs="Calibri"/>
                <w:color w:val="000000" w:themeColor="text1"/>
              </w:rPr>
            </w:pPr>
            <w:r w:rsidRPr="4CAD4CE0">
              <w:rPr>
                <w:rFonts w:ascii="Calibri" w:eastAsia="Calibri" w:hAnsi="Calibri" w:cs="Calibri"/>
                <w:color w:val="000000" w:themeColor="text1"/>
                <w:lang w:val="hr-HR"/>
              </w:rPr>
              <w:t>Jurković, S.: Park ostvarenje sna: teorija vrtne umjetnosti, Zagreb: Arhitektonski fakultet Sveučilišta u Zagrebu, Naklada Jurčić, 2004.</w:t>
            </w:r>
          </w:p>
          <w:p w14:paraId="01E6F9F3" w14:textId="37587E0D" w:rsidR="4CAD4CE0" w:rsidRDefault="4CAD4CE0" w:rsidP="4CAD4CE0">
            <w:pPr>
              <w:pStyle w:val="Odlomakpopisa"/>
              <w:numPr>
                <w:ilvl w:val="0"/>
                <w:numId w:val="1"/>
              </w:numPr>
              <w:rPr>
                <w:rFonts w:ascii="Calibri" w:eastAsia="Calibri" w:hAnsi="Calibri" w:cs="Calibri"/>
                <w:color w:val="000000" w:themeColor="text1"/>
              </w:rPr>
            </w:pPr>
            <w:r w:rsidRPr="4CAD4CE0">
              <w:rPr>
                <w:rFonts w:ascii="Calibri" w:eastAsia="Calibri" w:hAnsi="Calibri" w:cs="Calibri"/>
                <w:color w:val="000000" w:themeColor="text1"/>
                <w:lang w:val="hr-HR"/>
              </w:rPr>
              <w:t>Brooks, J.: Dizajn vrta, Zagreb, Znanje, 2004.</w:t>
            </w:r>
          </w:p>
          <w:p w14:paraId="0C22A56B" w14:textId="31D780C5" w:rsidR="4CAD4CE0" w:rsidRDefault="4CAD4CE0" w:rsidP="4CAD4CE0">
            <w:pPr>
              <w:pStyle w:val="Odlomakpopisa"/>
              <w:numPr>
                <w:ilvl w:val="0"/>
                <w:numId w:val="1"/>
              </w:numPr>
              <w:rPr>
                <w:rFonts w:ascii="Calibri" w:eastAsia="Calibri" w:hAnsi="Calibri" w:cs="Calibri"/>
                <w:color w:val="000000" w:themeColor="text1"/>
              </w:rPr>
            </w:pPr>
            <w:r w:rsidRPr="4CAD4CE0">
              <w:rPr>
                <w:rFonts w:ascii="Calibri" w:eastAsia="Calibri" w:hAnsi="Calibri" w:cs="Calibri"/>
                <w:color w:val="000000" w:themeColor="text1"/>
                <w:lang w:val="hr-HR"/>
              </w:rPr>
              <w:t>Šilić, Ć: Atlas drveća i grmlja, Zagreb, Svjetlost, 1990.</w:t>
            </w:r>
          </w:p>
        </w:tc>
      </w:tr>
      <w:tr w:rsidR="4CAD4CE0" w14:paraId="0D3884C1"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9347BE5" w14:textId="41DA8A82" w:rsidR="4CAD4CE0" w:rsidRDefault="4CAD4CE0" w:rsidP="4CAD4CE0">
            <w:pPr>
              <w:rPr>
                <w:rFonts w:ascii="Calibri" w:eastAsia="Calibri" w:hAnsi="Calibri" w:cs="Calibri"/>
                <w:sz w:val="22"/>
                <w:szCs w:val="22"/>
              </w:rPr>
            </w:pPr>
            <w:r w:rsidRPr="4CAD4CE0">
              <w:rPr>
                <w:rFonts w:ascii="Calibri" w:eastAsia="Calibri" w:hAnsi="Calibri" w:cs="Calibri"/>
                <w:b/>
                <w:bCs/>
                <w:sz w:val="22"/>
                <w:szCs w:val="22"/>
                <w:lang w:val="hr-HR"/>
              </w:rPr>
              <w:t>Načini praćenja kvalitete koji osiguravaju stjecanje izlaznih znanja, vještina i kompetencija</w:t>
            </w:r>
          </w:p>
        </w:tc>
      </w:tr>
      <w:tr w:rsidR="4CAD4CE0" w14:paraId="30AB0B9A" w14:textId="77777777" w:rsidTr="4CAD4CE0">
        <w:trPr>
          <w:trHeight w:val="300"/>
        </w:trPr>
        <w:tc>
          <w:tcPr>
            <w:tcW w:w="8942"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5ADF6A" w14:textId="16B6DF28" w:rsidR="4CAD4CE0" w:rsidRDefault="4CAD4CE0" w:rsidP="4CAD4CE0">
            <w:pPr>
              <w:jc w:val="both"/>
              <w:rPr>
                <w:rFonts w:ascii="Calibri" w:eastAsia="Calibri" w:hAnsi="Calibri" w:cs="Calibri"/>
                <w:sz w:val="22"/>
                <w:szCs w:val="22"/>
              </w:rPr>
            </w:pPr>
            <w:r w:rsidRPr="4CAD4CE0">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4CAD4CE0">
              <w:rPr>
                <w:rFonts w:ascii="Calibri" w:eastAsia="Calibri" w:hAnsi="Calibri" w:cs="Calibri"/>
                <w:i/>
                <w:iCs/>
                <w:sz w:val="22"/>
                <w:szCs w:val="22"/>
                <w:lang w:val="hr-HR"/>
              </w:rPr>
              <w:t>online</w:t>
            </w:r>
            <w:r w:rsidRPr="4CAD4CE0">
              <w:rPr>
                <w:rFonts w:ascii="Calibri" w:eastAsia="Calibri" w:hAnsi="Calibri" w:cs="Calibri"/>
                <w:sz w:val="22"/>
                <w:szCs w:val="22"/>
                <w:lang w:val="hr-HR"/>
              </w:rPr>
              <w:t xml:space="preserve"> upitnicima ili putem pripremljenih tablica i obrazaca.</w:t>
            </w:r>
          </w:p>
        </w:tc>
      </w:tr>
    </w:tbl>
    <w:p w14:paraId="4237AD51" w14:textId="3570B878" w:rsidR="616F3724" w:rsidRDefault="616F3724" w:rsidP="4CAD4CE0">
      <w:pPr>
        <w:rPr>
          <w:rFonts w:ascii="Arial Narrow" w:eastAsia="Arial Narrow" w:hAnsi="Arial Narrow" w:cs="Arial Narrow"/>
          <w:color w:val="000000" w:themeColor="text1"/>
          <w:sz w:val="22"/>
          <w:szCs w:val="22"/>
          <w:lang w:val="hr-HR"/>
        </w:rPr>
      </w:pPr>
    </w:p>
    <w:p w14:paraId="4982F888" w14:textId="7E34AB99" w:rsidR="616F3724" w:rsidRDefault="730B6778" w:rsidP="4CAD4CE0">
      <w:pPr>
        <w:pStyle w:val="Naslov3"/>
        <w:keepLines/>
        <w:spacing w:before="160" w:after="80"/>
        <w:rPr>
          <w:rFonts w:ascii="Calibri" w:eastAsia="Calibri" w:hAnsi="Calibri" w:cs="Calibri"/>
          <w:b w:val="0"/>
          <w:bCs w:val="0"/>
          <w:color w:val="2F5496"/>
          <w:sz w:val="28"/>
          <w:szCs w:val="28"/>
          <w:lang w:val="hr-HR"/>
        </w:rPr>
      </w:pPr>
      <w:r w:rsidRPr="4CAD4CE0">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71"/>
        <w:gridCol w:w="3665"/>
        <w:gridCol w:w="1348"/>
        <w:gridCol w:w="1626"/>
      </w:tblGrid>
      <w:tr w:rsidR="4CAD4CE0" w14:paraId="10E294D1" w14:textId="77777777" w:rsidTr="4CAD4CE0">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2577286" w14:textId="17717537"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Ishodi učenja</w:t>
            </w:r>
          </w:p>
        </w:tc>
        <w:tc>
          <w:tcPr>
            <w:tcW w:w="3704"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48B70FE7" w14:textId="371274A3"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Nastavne teme</w:t>
            </w:r>
          </w:p>
        </w:tc>
        <w:tc>
          <w:tcPr>
            <w:tcW w:w="1350"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0D369F6C" w14:textId="171A86C6"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Metode (načini) poučavanja</w:t>
            </w:r>
          </w:p>
        </w:tc>
        <w:tc>
          <w:tcPr>
            <w:tcW w:w="163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6E5E0302" w14:textId="56BEAD0D" w:rsidR="4CAD4CE0" w:rsidRDefault="4CAD4CE0" w:rsidP="4CAD4CE0">
            <w:pPr>
              <w:jc w:val="center"/>
              <w:rPr>
                <w:rFonts w:ascii="Calibri" w:eastAsia="Calibri" w:hAnsi="Calibri" w:cs="Calibri"/>
                <w:sz w:val="22"/>
                <w:szCs w:val="22"/>
              </w:rPr>
            </w:pPr>
            <w:r w:rsidRPr="4CAD4CE0">
              <w:rPr>
                <w:rFonts w:ascii="Calibri" w:eastAsia="Calibri" w:hAnsi="Calibri" w:cs="Calibri"/>
                <w:b/>
                <w:bCs/>
                <w:sz w:val="22"/>
                <w:szCs w:val="22"/>
                <w:lang w:val="hr-HR"/>
              </w:rPr>
              <w:t>Načini provjere ishoda</w:t>
            </w:r>
          </w:p>
        </w:tc>
      </w:tr>
      <w:tr w:rsidR="4CAD4CE0" w14:paraId="37666528" w14:textId="77777777" w:rsidTr="4CAD4CE0">
        <w:trPr>
          <w:trHeight w:val="300"/>
        </w:trPr>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33F891F3" w14:textId="66350DF0"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I1 Identificirati pojmove i</w:t>
            </w:r>
            <w:r w:rsidR="137D2E28"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prepoznati osnovne elemente</w:t>
            </w:r>
            <w:r w:rsidR="4BFF2B3F"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krajobraza.</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F692655" w14:textId="28A18328"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Pojam i definicija: krajobraz, krajobrazna</w:t>
            </w:r>
            <w:r w:rsidR="4558BB87"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arhitektura, park, perivoj, vrt, vrtlarstvo,</w:t>
            </w:r>
            <w:r w:rsidR="20913DF9"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hortikultura.</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59A737F0" w14:textId="21146D4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Predavanja</w:t>
            </w:r>
          </w:p>
        </w:tc>
        <w:tc>
          <w:tcPr>
            <w:tcW w:w="1636" w:type="dxa"/>
            <w:tcBorders>
              <w:top w:val="single" w:sz="6" w:space="0" w:color="auto"/>
              <w:left w:val="single" w:sz="6" w:space="0" w:color="auto"/>
              <w:bottom w:val="single" w:sz="6" w:space="0" w:color="auto"/>
              <w:right w:val="single" w:sz="6" w:space="0" w:color="auto"/>
            </w:tcBorders>
            <w:tcMar>
              <w:left w:w="105" w:type="dxa"/>
              <w:right w:w="105" w:type="dxa"/>
            </w:tcMar>
          </w:tcPr>
          <w:p w14:paraId="4CD7D88C" w14:textId="174989E7"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Pisana provjera znanja</w:t>
            </w:r>
          </w:p>
        </w:tc>
      </w:tr>
      <w:tr w:rsidR="4CAD4CE0" w14:paraId="1E6EF3F1" w14:textId="77777777" w:rsidTr="4CAD4CE0">
        <w:trPr>
          <w:trHeight w:val="300"/>
        </w:trPr>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73483897" w14:textId="759AEC1A"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I2 Prepoznati načine</w:t>
            </w:r>
          </w:p>
          <w:p w14:paraId="6D6C08B9" w14:textId="1FBDF3CD"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oblikovanja krajobraza biljem s</w:t>
            </w:r>
            <w:r w:rsidR="7254FE73"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osvrtom na povijesni razvoj i izraditi te</w:t>
            </w:r>
            <w:r w:rsidR="34350DEB"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interpretirati idejni plan oblikovanja.</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B10CC7D" w14:textId="154640A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Razvoj krajobrazne arhitekture u Hrvatskoj i</w:t>
            </w:r>
            <w:r w:rsidR="01E00005"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svijetu. Zakonska regulativa unutar struke</w:t>
            </w:r>
            <w:r w:rsidR="09DDA0E2"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oblikovanja krajobraza. Problematika</w:t>
            </w:r>
          </w:p>
          <w:p w14:paraId="6CC10A24" w14:textId="5045588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podizanja zelenih površina.</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1BE8AC18" w14:textId="641D23F1"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Predavanja</w:t>
            </w:r>
          </w:p>
          <w:p w14:paraId="12BCF175" w14:textId="338C70B2"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Vježbe</w:t>
            </w:r>
          </w:p>
        </w:tc>
        <w:tc>
          <w:tcPr>
            <w:tcW w:w="1636" w:type="dxa"/>
            <w:tcBorders>
              <w:top w:val="single" w:sz="6" w:space="0" w:color="auto"/>
              <w:left w:val="single" w:sz="6" w:space="0" w:color="auto"/>
              <w:bottom w:val="single" w:sz="6" w:space="0" w:color="auto"/>
              <w:right w:val="single" w:sz="6" w:space="0" w:color="auto"/>
            </w:tcBorders>
            <w:tcMar>
              <w:left w:w="105" w:type="dxa"/>
              <w:right w:w="105" w:type="dxa"/>
            </w:tcMar>
          </w:tcPr>
          <w:p w14:paraId="6F9BC331" w14:textId="6BF8484F"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Pisana provjera znanja</w:t>
            </w:r>
          </w:p>
          <w:p w14:paraId="479864DF" w14:textId="4A1F19F9"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Domaća zadaća</w:t>
            </w:r>
          </w:p>
          <w:p w14:paraId="1F407F44" w14:textId="0CC73849"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Aktivnost na nastavi</w:t>
            </w:r>
          </w:p>
        </w:tc>
      </w:tr>
      <w:tr w:rsidR="4CAD4CE0" w14:paraId="326E437B" w14:textId="77777777" w:rsidTr="4CAD4CE0">
        <w:trPr>
          <w:trHeight w:val="300"/>
        </w:trPr>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09E918A1" w14:textId="7B06CD8D"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I3 Razlikovati te naučiti odabrati</w:t>
            </w:r>
            <w:r w:rsidR="765E1DCA"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i prepoznati ukrasne mediteranske</w:t>
            </w:r>
            <w:r w:rsidR="46262474"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biljne vrste za različita staništa i</w:t>
            </w:r>
            <w:r w:rsidR="5254E42A"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različite namjene u prostoru.</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16480B9" w14:textId="25E932F8"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Elementi oblikovanja otvorenih prostora: bilje</w:t>
            </w:r>
            <w:r w:rsidR="0D09123C"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i arhitektonski elementi. Problematika</w:t>
            </w:r>
            <w:r w:rsidR="0BBF44A2"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podizanja zelenih površina. Norme za</w:t>
            </w:r>
            <w:r w:rsidR="47AD53B6"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uređenje i održavanje urbanih zelenih</w:t>
            </w:r>
          </w:p>
          <w:p w14:paraId="5570D487" w14:textId="0574C338"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površina.</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2F238F15" w14:textId="17608C4E"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Predavanja</w:t>
            </w:r>
          </w:p>
          <w:p w14:paraId="22D56F49" w14:textId="03FC4C0B"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Timski rad</w:t>
            </w:r>
          </w:p>
        </w:tc>
        <w:tc>
          <w:tcPr>
            <w:tcW w:w="1636" w:type="dxa"/>
            <w:tcBorders>
              <w:top w:val="single" w:sz="6" w:space="0" w:color="auto"/>
              <w:left w:val="single" w:sz="6" w:space="0" w:color="auto"/>
              <w:bottom w:val="single" w:sz="6" w:space="0" w:color="auto"/>
              <w:right w:val="single" w:sz="6" w:space="0" w:color="auto"/>
            </w:tcBorders>
            <w:tcMar>
              <w:left w:w="105" w:type="dxa"/>
              <w:right w:w="105" w:type="dxa"/>
            </w:tcMar>
          </w:tcPr>
          <w:p w14:paraId="0F8A0778" w14:textId="2E1DDAA6"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Pisana provjera znanja</w:t>
            </w:r>
          </w:p>
        </w:tc>
      </w:tr>
      <w:tr w:rsidR="4CAD4CE0" w14:paraId="62CD50A2" w14:textId="77777777" w:rsidTr="4CAD4CE0">
        <w:trPr>
          <w:trHeight w:val="300"/>
        </w:trPr>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112A8557" w14:textId="7927A67C"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I4 Identificirati potrebu biljnih</w:t>
            </w:r>
            <w:r w:rsidR="674625D5"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vrsta za vodom, definirati i grupirati</w:t>
            </w:r>
            <w:r w:rsidR="0A6C9735"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bilje te ga vrednovati i prepoznati u</w:t>
            </w:r>
            <w:r w:rsidR="60238937"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odnosu na ekološki ambijent i potrebnu</w:t>
            </w:r>
            <w:r w:rsidR="4295D9C7"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agrotehniku.</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386DBE4" w14:textId="69C35EEE"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Osnovni biljno uzgojni zahvati, obrada i</w:t>
            </w:r>
            <w:r w:rsidR="177EC7A6"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prihrana tla, suvremeni sustavi uzgoja bilja.</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4F856FA6" w14:textId="0A93D5F7"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Predavanja</w:t>
            </w:r>
          </w:p>
        </w:tc>
        <w:tc>
          <w:tcPr>
            <w:tcW w:w="1636" w:type="dxa"/>
            <w:tcBorders>
              <w:top w:val="single" w:sz="6" w:space="0" w:color="auto"/>
              <w:left w:val="single" w:sz="6" w:space="0" w:color="auto"/>
              <w:bottom w:val="single" w:sz="6" w:space="0" w:color="auto"/>
              <w:right w:val="single" w:sz="6" w:space="0" w:color="auto"/>
            </w:tcBorders>
            <w:tcMar>
              <w:left w:w="105" w:type="dxa"/>
              <w:right w:w="105" w:type="dxa"/>
            </w:tcMar>
          </w:tcPr>
          <w:p w14:paraId="74F12469" w14:textId="3F1595C9"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Pisana provjera znanja</w:t>
            </w:r>
          </w:p>
        </w:tc>
      </w:tr>
      <w:tr w:rsidR="4CAD4CE0" w14:paraId="5B40E32F" w14:textId="77777777" w:rsidTr="4CAD4CE0">
        <w:trPr>
          <w:trHeight w:val="300"/>
        </w:trPr>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567F6EA6" w14:textId="3BC98BE3"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I5 Razlikovati različite načine</w:t>
            </w:r>
            <w:r w:rsidR="3B79E652"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razmnožavanja i sadnje te</w:t>
            </w:r>
            <w:r w:rsidR="3126DC68"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prepoznavati ukrasno bilje.</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86DD3A5" w14:textId="70D9553D"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Upoznavanje, determinacija i odabir biljnih</w:t>
            </w:r>
            <w:r w:rsidR="65EB5D27"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vrsta u uređenju krajobraza. Uzroci i</w:t>
            </w:r>
            <w:r w:rsidR="5A2BBB1C"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posljedice zdravstvenog stanja bilja.</w:t>
            </w:r>
            <w:r w:rsidR="5F8B9EBC"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Procjena vizualnih karakteristika biljnog</w:t>
            </w:r>
            <w:r w:rsidR="76B05C18" w:rsidRPr="4CAD4CE0">
              <w:rPr>
                <w:rFonts w:ascii="Calibri" w:eastAsia="Calibri" w:hAnsi="Calibri" w:cs="Calibri"/>
                <w:sz w:val="22"/>
                <w:szCs w:val="22"/>
                <w:lang w:val="hr-HR"/>
              </w:rPr>
              <w:t xml:space="preserve"> </w:t>
            </w:r>
            <w:r w:rsidRPr="4CAD4CE0">
              <w:rPr>
                <w:rFonts w:ascii="Calibri" w:eastAsia="Calibri" w:hAnsi="Calibri" w:cs="Calibri"/>
                <w:sz w:val="22"/>
                <w:szCs w:val="22"/>
                <w:lang w:val="hr-HR"/>
              </w:rPr>
              <w:t>materijala.</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tcPr>
          <w:p w14:paraId="3F0EF6C8" w14:textId="5E68B493"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Predavanja</w:t>
            </w:r>
          </w:p>
          <w:p w14:paraId="64CBF291" w14:textId="5E5A90CC"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Timski rad</w:t>
            </w:r>
          </w:p>
          <w:p w14:paraId="09200509" w14:textId="44949612"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Vježbe</w:t>
            </w:r>
          </w:p>
        </w:tc>
        <w:tc>
          <w:tcPr>
            <w:tcW w:w="1636" w:type="dxa"/>
            <w:tcBorders>
              <w:top w:val="single" w:sz="6" w:space="0" w:color="auto"/>
              <w:left w:val="single" w:sz="6" w:space="0" w:color="auto"/>
              <w:bottom w:val="single" w:sz="6" w:space="0" w:color="auto"/>
              <w:right w:val="single" w:sz="6" w:space="0" w:color="auto"/>
            </w:tcBorders>
            <w:tcMar>
              <w:left w:w="105" w:type="dxa"/>
              <w:right w:w="105" w:type="dxa"/>
            </w:tcMar>
          </w:tcPr>
          <w:p w14:paraId="51D6A539" w14:textId="0152DE3A" w:rsidR="4CAD4CE0" w:rsidRDefault="4CAD4CE0" w:rsidP="4CAD4CE0">
            <w:pPr>
              <w:rPr>
                <w:rFonts w:ascii="Calibri" w:eastAsia="Calibri" w:hAnsi="Calibri" w:cs="Calibri"/>
                <w:sz w:val="22"/>
                <w:szCs w:val="22"/>
              </w:rPr>
            </w:pPr>
            <w:r w:rsidRPr="4CAD4CE0">
              <w:rPr>
                <w:rFonts w:ascii="Calibri" w:eastAsia="Calibri" w:hAnsi="Calibri" w:cs="Calibri"/>
                <w:sz w:val="22"/>
                <w:szCs w:val="22"/>
                <w:lang w:val="hr-HR"/>
              </w:rPr>
              <w:t>Pisana provjera znanja</w:t>
            </w:r>
          </w:p>
        </w:tc>
      </w:tr>
    </w:tbl>
    <w:p w14:paraId="2FB08B9C" w14:textId="2A973090" w:rsidR="616F3724" w:rsidRDefault="616F3724" w:rsidP="4CAD4CE0">
      <w:pPr>
        <w:rPr>
          <w:lang w:val="hr-HR"/>
        </w:rPr>
      </w:pPr>
    </w:p>
    <w:p w14:paraId="33B1ED43" w14:textId="0B2F52BB" w:rsidR="616F3724" w:rsidRDefault="616F3724" w:rsidP="616F3724">
      <w:pPr>
        <w:rPr>
          <w:lang w:val="hr-HR"/>
        </w:rPr>
      </w:pPr>
    </w:p>
    <w:p w14:paraId="33C9D99A" w14:textId="6C26D0FB" w:rsidR="4CAD4CE0" w:rsidRDefault="4CAD4CE0" w:rsidP="4CAD4CE0">
      <w:pPr>
        <w:rPr>
          <w:lang w:val="hr-HR"/>
        </w:rPr>
      </w:pPr>
    </w:p>
    <w:p w14:paraId="43699DC0" w14:textId="1541A2BD" w:rsidR="4CAD4CE0" w:rsidRDefault="4CAD4CE0" w:rsidP="4CAD4CE0">
      <w:pPr>
        <w:rPr>
          <w:lang w:val="hr-HR"/>
        </w:rPr>
      </w:pPr>
    </w:p>
    <w:p w14:paraId="469F16AC" w14:textId="494E3EE3" w:rsidR="4CAD4CE0" w:rsidRDefault="4CAD4CE0" w:rsidP="4CAD4CE0">
      <w:pPr>
        <w:rPr>
          <w:lang w:val="hr-HR"/>
        </w:rPr>
      </w:pPr>
    </w:p>
    <w:p w14:paraId="59CF6BDF" w14:textId="056A28F3" w:rsidR="000D25B0" w:rsidRDefault="000D25B0" w:rsidP="4CAD4CE0">
      <w:pPr>
        <w:rPr>
          <w:lang w:val="hr-HR"/>
        </w:rPr>
      </w:pPr>
    </w:p>
    <w:p w14:paraId="54B1AB12" w14:textId="3EFCC59A" w:rsidR="000D25B0" w:rsidRDefault="000D25B0" w:rsidP="4CAD4CE0">
      <w:pPr>
        <w:rPr>
          <w:lang w:val="hr-HR"/>
        </w:rPr>
      </w:pPr>
    </w:p>
    <w:p w14:paraId="02358CA6" w14:textId="5B617EC4" w:rsidR="000D25B0" w:rsidRDefault="000D25B0" w:rsidP="4CAD4CE0">
      <w:pPr>
        <w:rPr>
          <w:lang w:val="hr-HR"/>
        </w:rPr>
      </w:pPr>
    </w:p>
    <w:p w14:paraId="46490377" w14:textId="7A16CA0A" w:rsidR="000D25B0" w:rsidRDefault="000D25B0" w:rsidP="4CAD4CE0">
      <w:pPr>
        <w:rPr>
          <w:lang w:val="hr-HR"/>
        </w:rPr>
      </w:pPr>
    </w:p>
    <w:p w14:paraId="5751CB5B" w14:textId="77F34749" w:rsidR="000D25B0" w:rsidRDefault="000D25B0" w:rsidP="4CAD4CE0">
      <w:pPr>
        <w:rPr>
          <w:lang w:val="hr-HR"/>
        </w:rPr>
      </w:pPr>
    </w:p>
    <w:p w14:paraId="4B02A492" w14:textId="3F7041FE" w:rsidR="000D25B0" w:rsidRDefault="000D25B0" w:rsidP="4CAD4CE0">
      <w:pPr>
        <w:rPr>
          <w:lang w:val="hr-HR"/>
        </w:rPr>
      </w:pPr>
    </w:p>
    <w:p w14:paraId="50A075A7" w14:textId="36CE7357" w:rsidR="000D25B0" w:rsidRDefault="000D25B0" w:rsidP="4CAD4CE0">
      <w:pPr>
        <w:rPr>
          <w:lang w:val="hr-HR"/>
        </w:rPr>
      </w:pPr>
    </w:p>
    <w:p w14:paraId="292BAB1F" w14:textId="0B5087ED" w:rsidR="000D25B0" w:rsidRDefault="000D25B0" w:rsidP="4CAD4CE0">
      <w:pPr>
        <w:rPr>
          <w:lang w:val="hr-HR"/>
        </w:rPr>
      </w:pPr>
    </w:p>
    <w:p w14:paraId="2B7B4366" w14:textId="32D571A7" w:rsidR="000D25B0" w:rsidRDefault="000D25B0" w:rsidP="4CAD4CE0">
      <w:pPr>
        <w:rPr>
          <w:lang w:val="hr-HR"/>
        </w:rPr>
      </w:pPr>
    </w:p>
    <w:p w14:paraId="4175E617" w14:textId="6308D2B3" w:rsidR="000D25B0" w:rsidRDefault="000D25B0" w:rsidP="4CAD4CE0">
      <w:pPr>
        <w:rPr>
          <w:lang w:val="hr-HR"/>
        </w:rPr>
      </w:pPr>
    </w:p>
    <w:p w14:paraId="64880EC4" w14:textId="52AB6B11" w:rsidR="000D25B0" w:rsidRDefault="000D25B0" w:rsidP="4CAD4CE0">
      <w:pPr>
        <w:rPr>
          <w:lang w:val="hr-HR"/>
        </w:rPr>
      </w:pPr>
    </w:p>
    <w:p w14:paraId="15373A4E" w14:textId="77777777" w:rsidR="000D25B0" w:rsidRDefault="000D25B0" w:rsidP="4CAD4CE0">
      <w:pPr>
        <w:rPr>
          <w:lang w:val="hr-HR"/>
        </w:rPr>
      </w:pPr>
    </w:p>
    <w:p w14:paraId="3B7B514E" w14:textId="4431F25F" w:rsidR="4CAD4CE0" w:rsidRDefault="4CAD4CE0" w:rsidP="4CAD4CE0">
      <w:pPr>
        <w:rPr>
          <w:lang w:val="hr-HR"/>
        </w:rPr>
      </w:pPr>
    </w:p>
    <w:p w14:paraId="7D0A0FD7" w14:textId="4F43E332" w:rsidR="4CAD4CE0" w:rsidRDefault="4CAD4CE0" w:rsidP="4CAD4CE0">
      <w:pPr>
        <w:rPr>
          <w:lang w:val="hr-HR"/>
        </w:rPr>
      </w:pPr>
    </w:p>
    <w:p w14:paraId="2840397C" w14:textId="6F812552" w:rsidR="6DF2A993" w:rsidRDefault="6DF2A993" w:rsidP="616F3724">
      <w:pPr>
        <w:pStyle w:val="Naslov2"/>
        <w:spacing w:before="160" w:after="80"/>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p w14:paraId="49B85C51" w14:textId="763F4EC8" w:rsidR="616F3724" w:rsidRDefault="616F3724" w:rsidP="616F3724">
      <w:pPr>
        <w:rPr>
          <w:color w:val="FF0000"/>
          <w:sz w:val="24"/>
          <w:szCs w:val="24"/>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93"/>
        <w:gridCol w:w="1210"/>
        <w:gridCol w:w="934"/>
        <w:gridCol w:w="993"/>
        <w:gridCol w:w="1014"/>
        <w:gridCol w:w="933"/>
        <w:gridCol w:w="2833"/>
      </w:tblGrid>
      <w:tr w:rsidR="616F3724" w14:paraId="72C46C6E"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34B90687" w14:textId="55EE535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14:paraId="28FCC1D3"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F1CECE" w14:textId="3CF9E4D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817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4C8510A6" w14:textId="38809671" w:rsidR="616F3724" w:rsidRDefault="616F3724" w:rsidP="616F3724">
            <w:pPr>
              <w:spacing w:line="276" w:lineRule="auto"/>
              <w:rPr>
                <w:rFonts w:ascii="Calibri" w:eastAsia="Calibri" w:hAnsi="Calibri" w:cs="Calibri"/>
                <w:sz w:val="22"/>
                <w:szCs w:val="22"/>
              </w:rPr>
            </w:pPr>
            <w:r w:rsidRPr="616F3724">
              <w:rPr>
                <w:rFonts w:ascii="Calibri" w:eastAsia="Calibri" w:hAnsi="Calibri" w:cs="Calibri"/>
                <w:sz w:val="22"/>
                <w:szCs w:val="22"/>
                <w:lang w:val="hr-HR"/>
              </w:rPr>
              <w:t xml:space="preserve">  Stručni prijediplomski studij Mediteranska poljoprivreda </w:t>
            </w:r>
          </w:p>
        </w:tc>
      </w:tr>
      <w:tr w:rsidR="616F3724" w14:paraId="56D95F1A"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93B4DDE" w14:textId="296EE90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817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24568243" w14:textId="355C9C7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RURALNI OBLICI TURIZMA</w:t>
            </w:r>
          </w:p>
        </w:tc>
      </w:tr>
      <w:tr w:rsidR="616F3724" w14:paraId="0D1B1EE7"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42180E8" w14:textId="785056C2"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817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79576E5" w14:textId="0C3B141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Dr. sc. biotech. Pavlo Ružić, prof. struč. stud.</w:t>
            </w:r>
          </w:p>
        </w:tc>
      </w:tr>
      <w:tr w:rsidR="616F3724" w14:paraId="4E77A82B"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060CD3D" w14:textId="1292805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8177" w:type="dxa"/>
            <w:gridSpan w:val="6"/>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75D735B" w14:textId="2BED160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63144341"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9683993" w14:textId="1873AE1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05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E2C6E99" w14:textId="4BF3C11E"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Izborni </w:t>
            </w:r>
          </w:p>
        </w:tc>
        <w:tc>
          <w:tcPr>
            <w:tcW w:w="205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F2D165A" w14:textId="4678F89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405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D1E2E99" w14:textId="1D242AF4"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234C751D"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D4A7863" w14:textId="06A2444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05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105AA2C" w14:textId="3CED14F8"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059" w:type="dxa"/>
            <w:gridSpan w:val="2"/>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1CC1A5D" w14:textId="12EC87E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405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1E0F37B" w14:textId="7FE27588"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Ljetni </w:t>
            </w:r>
          </w:p>
        </w:tc>
      </w:tr>
      <w:tr w:rsidR="616F3724" w14:paraId="58125A30" w14:textId="77777777" w:rsidTr="4CAD4CE0">
        <w:trPr>
          <w:trHeight w:val="300"/>
        </w:trPr>
        <w:tc>
          <w:tcPr>
            <w:tcW w:w="1022" w:type="dxa"/>
            <w:vMerge w:val="restart"/>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B2C80C8" w14:textId="227644A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022"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123D18A" w14:textId="07AE169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05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49C4E783" w14:textId="64F5F6D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059" w:type="dxa"/>
            <w:gridSpan w:val="2"/>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3A46C08E" w14:textId="3E65895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3037" w:type="dxa"/>
            <w:tcBorders>
              <w:top w:val="single" w:sz="6" w:space="0" w:color="auto"/>
              <w:left w:val="single" w:sz="6" w:space="0" w:color="auto"/>
              <w:bottom w:val="single" w:sz="6" w:space="0" w:color="auto"/>
              <w:right w:val="single" w:sz="6" w:space="0" w:color="auto"/>
            </w:tcBorders>
            <w:shd w:val="clear" w:color="auto" w:fill="D9E2F3"/>
            <w:tcMar>
              <w:top w:w="105" w:type="dxa"/>
              <w:left w:w="105" w:type="dxa"/>
              <w:bottom w:w="105" w:type="dxa"/>
              <w:right w:w="105" w:type="dxa"/>
            </w:tcMar>
            <w:vAlign w:val="center"/>
          </w:tcPr>
          <w:p w14:paraId="1B3198B7" w14:textId="65C1069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6170B834" w14:textId="77777777" w:rsidTr="4CAD4CE0">
        <w:trPr>
          <w:trHeight w:val="300"/>
        </w:trPr>
        <w:tc>
          <w:tcPr>
            <w:tcW w:w="1022" w:type="dxa"/>
            <w:vMerge/>
            <w:vAlign w:val="center"/>
          </w:tcPr>
          <w:p w14:paraId="4CA0B2FF" w14:textId="77777777" w:rsidR="00B0159A" w:rsidRDefault="00B0159A"/>
        </w:tc>
        <w:tc>
          <w:tcPr>
            <w:tcW w:w="1022"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23C6B0A" w14:textId="715EF4D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05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59B7C898" w14:textId="64EFFBE6"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059" w:type="dxa"/>
            <w:gridSpan w:val="2"/>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78E18D" w14:textId="21F2917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3037" w:type="dxa"/>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385B6E52" w14:textId="2AB9F16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25384439"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8EAADB"/>
            <w:tcMar>
              <w:top w:w="105" w:type="dxa"/>
              <w:left w:w="105" w:type="dxa"/>
              <w:bottom w:w="105" w:type="dxa"/>
              <w:right w:w="105" w:type="dxa"/>
            </w:tcMar>
            <w:vAlign w:val="center"/>
          </w:tcPr>
          <w:p w14:paraId="558BCEF3" w14:textId="5D4E9D3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34614EE0"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03E3FD0" w14:textId="1367BC2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46663FAE"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CD8BC19" w14:textId="6C51D7C5" w:rsidR="616F3724" w:rsidRDefault="616F3724" w:rsidP="616F3724">
            <w:pPr>
              <w:pStyle w:val="Odlomakpopisa"/>
              <w:numPr>
                <w:ilvl w:val="0"/>
                <w:numId w:val="14"/>
              </w:numPr>
              <w:spacing w:after="160" w:line="259" w:lineRule="auto"/>
              <w:rPr>
                <w:rFonts w:ascii="Calibri" w:eastAsia="Calibri" w:hAnsi="Calibri" w:cs="Calibri"/>
              </w:rPr>
            </w:pPr>
            <w:r w:rsidRPr="616F3724">
              <w:rPr>
                <w:rFonts w:ascii="Calibri" w:eastAsia="Calibri" w:hAnsi="Calibri" w:cs="Calibri"/>
                <w:lang w:val="hr-HR"/>
              </w:rPr>
              <w:t>Usvojiti temeljne pojmove i specifičnosti u turizmu.</w:t>
            </w:r>
          </w:p>
          <w:p w14:paraId="5AB20860" w14:textId="4911F03C" w:rsidR="616F3724" w:rsidRDefault="616F3724" w:rsidP="616F3724">
            <w:pPr>
              <w:pStyle w:val="Odlomakpopisa"/>
              <w:numPr>
                <w:ilvl w:val="0"/>
                <w:numId w:val="14"/>
              </w:numPr>
              <w:spacing w:after="160" w:line="259" w:lineRule="auto"/>
              <w:rPr>
                <w:rFonts w:ascii="Calibri" w:eastAsia="Calibri" w:hAnsi="Calibri" w:cs="Calibri"/>
              </w:rPr>
            </w:pPr>
            <w:r w:rsidRPr="616F3724">
              <w:rPr>
                <w:rFonts w:ascii="Calibri" w:eastAsia="Calibri" w:hAnsi="Calibri" w:cs="Calibri"/>
                <w:lang w:val="hr-HR"/>
              </w:rPr>
              <w:t>Steći kompetencije za kreiranje jednostavnog turističkog proizvoda na ruralnom prostoru.</w:t>
            </w:r>
          </w:p>
        </w:tc>
      </w:tr>
      <w:tr w:rsidR="616F3724" w14:paraId="2FBA15BC"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A8232FF" w14:textId="0270E88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4E8B004F"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2EE825" w14:textId="2FC6A04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14:paraId="2AA63997"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4700A6D" w14:textId="1D402D7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programa kojima kolegij pridonosi</w:t>
            </w:r>
          </w:p>
        </w:tc>
      </w:tr>
      <w:tr w:rsidR="616F3724" w14:paraId="01C43FCC"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0874996" w14:textId="3F657BA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1. 5. 2. Organizirati poslove poljoprivrednog gospodarstva u skladu s normativnim aktima.</w:t>
            </w:r>
          </w:p>
          <w:p w14:paraId="6D8706DF" w14:textId="36DA83F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2. 5. 3. Izraditi plan organizacije tehnoloških procesa u </w:t>
            </w:r>
          </w:p>
          <w:p w14:paraId="0096BB27" w14:textId="190ADA5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poljoprivrednoj proizvodnji.</w:t>
            </w:r>
          </w:p>
          <w:p w14:paraId="7EE10015" w14:textId="74E3717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3. 5. 4. Osmisliti aktivnosti prezentacije, plasmana i distribucije poljoprivrednih proizvoda.</w:t>
            </w:r>
          </w:p>
        </w:tc>
      </w:tr>
      <w:tr w:rsidR="616F3724" w14:paraId="62520792"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ECC7C43" w14:textId="1D181EF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Ishodi učenja na razini kolegija</w:t>
            </w:r>
          </w:p>
        </w:tc>
      </w:tr>
      <w:tr w:rsidR="616F3724" w14:paraId="232CCB82"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0405A5" w14:textId="15B4F070" w:rsidR="616F3724" w:rsidRDefault="616F3724" w:rsidP="616F3724">
            <w:pPr>
              <w:rPr>
                <w:rFonts w:ascii="Calibri" w:eastAsia="Calibri" w:hAnsi="Calibri" w:cs="Calibri"/>
                <w:sz w:val="22"/>
                <w:szCs w:val="22"/>
              </w:rPr>
            </w:pPr>
          </w:p>
          <w:p w14:paraId="53BA5028" w14:textId="5B0F658C" w:rsidR="616F3724" w:rsidRDefault="616F3724" w:rsidP="616F3724">
            <w:pPr>
              <w:pStyle w:val="Odlomakpopisa"/>
              <w:numPr>
                <w:ilvl w:val="0"/>
                <w:numId w:val="13"/>
              </w:numPr>
              <w:rPr>
                <w:rFonts w:ascii="Calibri" w:eastAsia="Calibri" w:hAnsi="Calibri" w:cs="Calibri"/>
              </w:rPr>
            </w:pPr>
            <w:r w:rsidRPr="616F3724">
              <w:rPr>
                <w:rFonts w:ascii="Calibri" w:eastAsia="Calibri" w:hAnsi="Calibri" w:cs="Calibri"/>
                <w:lang w:val="hr-HR"/>
              </w:rPr>
              <w:t>Interpretirati obilježja turizma općenito i posebno ruralnog turizma i njegovih oblika.</w:t>
            </w:r>
          </w:p>
          <w:p w14:paraId="12B8CA91" w14:textId="76FDFAEB" w:rsidR="616F3724" w:rsidRDefault="616F3724" w:rsidP="616F3724">
            <w:pPr>
              <w:pStyle w:val="Odlomakpopisa"/>
              <w:numPr>
                <w:ilvl w:val="0"/>
                <w:numId w:val="13"/>
              </w:numPr>
              <w:rPr>
                <w:rFonts w:ascii="Calibri" w:eastAsia="Calibri" w:hAnsi="Calibri" w:cs="Calibri"/>
              </w:rPr>
            </w:pPr>
            <w:r w:rsidRPr="616F3724">
              <w:rPr>
                <w:rFonts w:ascii="Calibri" w:eastAsia="Calibri" w:hAnsi="Calibri" w:cs="Calibri"/>
                <w:lang w:val="hr-HR"/>
              </w:rPr>
              <w:t>Formulirati resurse ruralnog prostora na kojima se mogu ostvarivati turističke aktivnosti koje su temelj razvoja turizma i njegovih oblika.</w:t>
            </w:r>
          </w:p>
          <w:p w14:paraId="7155523A" w14:textId="75E733C1" w:rsidR="616F3724" w:rsidRDefault="616F3724" w:rsidP="616F3724">
            <w:pPr>
              <w:pStyle w:val="Odlomakpopisa"/>
              <w:numPr>
                <w:ilvl w:val="0"/>
                <w:numId w:val="13"/>
              </w:numPr>
              <w:rPr>
                <w:rFonts w:ascii="Calibri" w:eastAsia="Calibri" w:hAnsi="Calibri" w:cs="Calibri"/>
              </w:rPr>
            </w:pPr>
            <w:r w:rsidRPr="616F3724">
              <w:rPr>
                <w:rFonts w:ascii="Calibri" w:eastAsia="Calibri" w:hAnsi="Calibri" w:cs="Calibri"/>
                <w:lang w:val="hr-HR"/>
              </w:rPr>
              <w:t>Predložiti pretpostavke razvoja i činitelje koji omogućuju razvoj turizma i njegovih oblika na ruralnom prostoru.</w:t>
            </w:r>
          </w:p>
          <w:p w14:paraId="7BE9E1BB" w14:textId="4125E84E" w:rsidR="616F3724" w:rsidRDefault="616F3724" w:rsidP="616F3724">
            <w:pPr>
              <w:pStyle w:val="Odlomakpopisa"/>
              <w:numPr>
                <w:ilvl w:val="0"/>
                <w:numId w:val="13"/>
              </w:numPr>
              <w:rPr>
                <w:rFonts w:ascii="Calibri" w:eastAsia="Calibri" w:hAnsi="Calibri" w:cs="Calibri"/>
              </w:rPr>
            </w:pPr>
            <w:r w:rsidRPr="616F3724">
              <w:rPr>
                <w:rFonts w:ascii="Calibri" w:eastAsia="Calibri" w:hAnsi="Calibri" w:cs="Calibri"/>
                <w:lang w:val="hr-HR"/>
              </w:rPr>
              <w:t>Kreirati turističke politike, organizacije i marketinga s kojim se pospješuje razvoj, funkcioniranje i uspješnost turizma i njegovih oblika na ruralnom prostoru.</w:t>
            </w:r>
          </w:p>
        </w:tc>
      </w:tr>
      <w:tr w:rsidR="616F3724" w14:paraId="047DCA8A"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9F62B12" w14:textId="270F942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14:paraId="10C26770"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8EFCBD9" w14:textId="73C4AA7F" w:rsidR="616F3724" w:rsidRDefault="616F3724" w:rsidP="616F3724">
            <w:pPr>
              <w:jc w:val="both"/>
              <w:rPr>
                <w:rFonts w:ascii="Calibri" w:eastAsia="Calibri" w:hAnsi="Calibri" w:cs="Calibri"/>
                <w:b/>
                <w:bCs/>
                <w:sz w:val="22"/>
                <w:szCs w:val="22"/>
              </w:rPr>
            </w:pPr>
            <w:r w:rsidRPr="616F3724">
              <w:rPr>
                <w:rStyle w:val="normaltextrun"/>
                <w:rFonts w:ascii="Calibri" w:eastAsia="Calibri" w:hAnsi="Calibri" w:cs="Calibri"/>
                <w:sz w:val="22"/>
                <w:szCs w:val="22"/>
                <w:lang w:val="hr-HR"/>
              </w:rPr>
              <w:t>Povijesni razvitak turizma, određenje pojmova u turizmu, nastanak i razvoj ruralnog turizma, oblici ruralnog turizma, pretpostavke razvoja ruralnih oblika turizma, činitelji razvoja ruralnih oblika turizma, učinci od ruralnog turizma, marketing u ruralnom turizmu, reklamiranje i prodaja u ruralnom turizmu, politika, organizacije i službe u funkciji razvoja ruralnog turizma, inozemna i hrvatska iskustva razvoja ruralnog turizma.</w:t>
            </w:r>
          </w:p>
        </w:tc>
      </w:tr>
      <w:tr w:rsidR="616F3724" w14:paraId="14E6D701" w14:textId="77777777" w:rsidTr="4CAD4CE0">
        <w:trPr>
          <w:trHeight w:val="300"/>
        </w:trPr>
        <w:tc>
          <w:tcPr>
            <w:tcW w:w="1022" w:type="dxa"/>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2087130C" w14:textId="51ABECC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081"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2B239CB9" w14:textId="0470A2D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2EF0D107" w14:textId="1DA3971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63C984E3" w14:textId="7673C680"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1D24AFEF" w14:textId="52DF3B5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489543E8" w14:textId="4711AD0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5096" w:type="dxa"/>
            <w:gridSpan w:val="3"/>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tcPr>
          <w:p w14:paraId="1495524F" w14:textId="4651C7E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43D9CBD7" w14:textId="7266A65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347FAAE9" w14:textId="6FDBD5D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41A182A4" w14:textId="0921642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6794361A" w14:textId="2F07F9FC"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 xml:space="preserve">  </w:t>
            </w: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 </w:t>
            </w:r>
          </w:p>
        </w:tc>
      </w:tr>
      <w:tr w:rsidR="616F3724" w14:paraId="6F1CB3D6"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6E602D6E" w14:textId="5E5A93A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53D9F250" w14:textId="77777777" w:rsidTr="4CAD4CE0">
        <w:trPr>
          <w:trHeight w:val="15"/>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1FC5BDD9" w14:textId="1C5BE8D8"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p w14:paraId="1CE5582A" w14:textId="1DD63E4F" w:rsidR="616F3724" w:rsidRDefault="616F3724" w:rsidP="616F3724">
            <w:pPr>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Riješiti pojedinačne zadatke u skladu s dobivenim uputama.</w:t>
            </w:r>
          </w:p>
        </w:tc>
      </w:tr>
      <w:tr w:rsidR="616F3724" w14:paraId="0B593770"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475B8D6F" w14:textId="75DA219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Ocjenjivanje i vrednovanje rada studenata tijekom nastave i na ispitnom roku</w:t>
            </w:r>
          </w:p>
        </w:tc>
      </w:tr>
      <w:tr w:rsidR="616F3724" w14:paraId="54AF5318" w14:textId="77777777" w:rsidTr="4CAD4CE0">
        <w:trPr>
          <w:trHeight w:val="1140"/>
        </w:trPr>
        <w:tc>
          <w:tcPr>
            <w:tcW w:w="9199" w:type="dxa"/>
            <w:gridSpan w:val="7"/>
            <w:tcBorders>
              <w:top w:val="single" w:sz="6" w:space="0" w:color="auto"/>
              <w:left w:val="single" w:sz="6" w:space="0" w:color="auto"/>
              <w:bottom w:val="single" w:sz="6" w:space="0" w:color="auto"/>
              <w:right w:val="single" w:sz="6" w:space="0" w:color="auto"/>
            </w:tcBorders>
            <w:vAlign w:val="center"/>
          </w:tcPr>
          <w:p w14:paraId="1B237CD2" w14:textId="515BC6DB"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 xml:space="preserve">Ocjenjivanje se temelji na vrednovanju usvojenosti ishoda učenja na kolegiju. Ocjenjivanje se provodi kontinuirano tijekom nastave i/ili na ispitnom roku, u skladu s odredbama Pravilnika o ocjenjivanju. </w:t>
            </w:r>
          </w:p>
          <w:p w14:paraId="67BC3C2B" w14:textId="01D6C222" w:rsidR="616F3724" w:rsidRDefault="616F3724" w:rsidP="616F3724">
            <w:pPr>
              <w:rPr>
                <w:rFonts w:ascii="Calibri" w:eastAsia="Calibri" w:hAnsi="Calibri" w:cs="Calibri"/>
                <w:sz w:val="22"/>
                <w:szCs w:val="22"/>
              </w:rPr>
            </w:pPr>
          </w:p>
          <w:p w14:paraId="7D3476E0" w14:textId="35D6055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Kontinuirana provjera:</w:t>
            </w:r>
          </w:p>
          <w:p w14:paraId="093278EA" w14:textId="147E0A5E"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96"/>
              <w:gridCol w:w="996"/>
              <w:gridCol w:w="996"/>
              <w:gridCol w:w="1084"/>
              <w:gridCol w:w="996"/>
              <w:gridCol w:w="996"/>
              <w:gridCol w:w="996"/>
            </w:tblGrid>
            <w:tr w:rsidR="616F3724" w14:paraId="659B7E9C"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D8C12E" w14:textId="4BCB79C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12B667" w14:textId="1E53A2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 1</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EB49427" w14:textId="305AF2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KOL 2</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966349C" w14:textId="46BBF8A0"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ZADATAK</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E7D16E" w14:textId="1123EB6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383DC44" w14:textId="490224F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C22E633" w14:textId="5C6E066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7D7EB919"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DB67FE1" w14:textId="555D353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466A9D8" w14:textId="3634F01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15 %</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34EB6B" w14:textId="6F807E9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9E0B74A" w14:textId="6D6AF25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F31B1AC" w14:textId="015E99E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5BA5D29" w14:textId="0E5FF16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503CEA9" w14:textId="07AF98C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41B299B3"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CD33F4B" w14:textId="6973B945"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D7806C2" w14:textId="40C3C03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15 %</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D5980D" w14:textId="2968DC6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3A7253" w14:textId="6E21693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F99FA97" w14:textId="623B6F0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AC55FEE" w14:textId="4429A64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FD82F14" w14:textId="535A5B3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4089BDF9"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612A345" w14:textId="30489DA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9C5C616" w14:textId="61340C9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7E955C8" w14:textId="0DA7505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15 %</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00EFF72" w14:textId="5DACD66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564F185" w14:textId="26C28CD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4490FE9" w14:textId="137D538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9EE9FD" w14:textId="35CD464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739E33E5"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9A96385" w14:textId="5520C5A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9586787" w14:textId="7B0EA8D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6B0911F" w14:textId="026ADCF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15 %</w:t>
                  </w:r>
                </w:p>
              </w:tc>
              <w:tc>
                <w:tcPr>
                  <w:tcW w:w="99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66CB3A5" w14:textId="790B5BB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6C78042" w14:textId="29B31B0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2157593" w14:textId="41D974C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5DC5E2A" w14:textId="2B8E3AD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1646A74B"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96DE1E5" w14:textId="544A83F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bottom"/>
                </w:tcPr>
                <w:p w14:paraId="7511AB2E" w14:textId="5569A28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bottom"/>
                </w:tcPr>
                <w:p w14:paraId="7FE19F7D" w14:textId="3B0C464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bottom"/>
                </w:tcPr>
                <w:p w14:paraId="213D5782" w14:textId="22EC342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4329C773" w14:textId="562048F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50 %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DFE6384" w14:textId="67058A9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100 %</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F4FD5DC" w14:textId="41282166"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067704C8" w14:textId="77777777" w:rsidTr="616F3724">
              <w:trPr>
                <w:trHeight w:val="300"/>
              </w:trPr>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8B4B53F" w14:textId="459106AC"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2CB75EC" w14:textId="48FB95D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2144F9" w14:textId="1CAC4B3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0,9</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893B9F0" w14:textId="244519D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BAC9714" w14:textId="4B8DB55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8985188" w14:textId="7372A41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996"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7EE157" w14:textId="23944A3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w:t>
                  </w:r>
                </w:p>
              </w:tc>
            </w:tr>
          </w:tbl>
          <w:p w14:paraId="00E57BF0" w14:textId="6F93B0F9" w:rsidR="616F3724" w:rsidRDefault="616F3724" w:rsidP="616F3724">
            <w:pPr>
              <w:rPr>
                <w:rFonts w:ascii="Calibri" w:eastAsia="Calibri" w:hAnsi="Calibri" w:cs="Calibri"/>
                <w:sz w:val="22"/>
                <w:szCs w:val="22"/>
              </w:rPr>
            </w:pPr>
          </w:p>
          <w:p w14:paraId="59777C55" w14:textId="4A7E471E" w:rsidR="616F3724" w:rsidRDefault="616F3724" w:rsidP="616F3724">
            <w:pPr>
              <w:jc w:val="both"/>
              <w:rPr>
                <w:rFonts w:ascii="Calibri" w:eastAsia="Calibri" w:hAnsi="Calibri" w:cs="Calibri"/>
                <w:color w:val="000000" w:themeColor="text1"/>
                <w:sz w:val="22"/>
                <w:szCs w:val="22"/>
              </w:rPr>
            </w:pPr>
          </w:p>
          <w:p w14:paraId="33828538" w14:textId="094E48E6"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209D5A9D" w14:textId="005E157A" w:rsidR="616F3724" w:rsidRDefault="616F3724" w:rsidP="616F3724">
            <w:pPr>
              <w:rPr>
                <w:rFonts w:ascii="Calibri" w:eastAsia="Calibri" w:hAnsi="Calibri" w:cs="Calibri"/>
                <w:sz w:val="22"/>
                <w:szCs w:val="22"/>
              </w:rPr>
            </w:pPr>
          </w:p>
          <w:p w14:paraId="234B2A39" w14:textId="1C101162" w:rsidR="616F3724" w:rsidRDefault="616F3724" w:rsidP="4CAD4CE0">
            <w:pPr>
              <w:rPr>
                <w:rFonts w:ascii="Calibri" w:eastAsia="Calibri" w:hAnsi="Calibri" w:cs="Calibri"/>
                <w:sz w:val="22"/>
                <w:szCs w:val="22"/>
              </w:rPr>
            </w:pPr>
          </w:p>
          <w:p w14:paraId="54D11693" w14:textId="457BF145" w:rsidR="4CAD4CE0" w:rsidRDefault="4CAD4CE0" w:rsidP="4CAD4CE0">
            <w:pPr>
              <w:rPr>
                <w:rFonts w:ascii="Calibri" w:eastAsia="Calibri" w:hAnsi="Calibri" w:cs="Calibri"/>
                <w:sz w:val="22"/>
                <w:szCs w:val="22"/>
              </w:rPr>
            </w:pPr>
          </w:p>
          <w:p w14:paraId="4F6A9DB6" w14:textId="6867823F"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Cjeloviti ispit na ispitnom roku:</w:t>
            </w:r>
          </w:p>
          <w:p w14:paraId="0D4C68C0" w14:textId="201A92FE" w:rsidR="616F3724" w:rsidRDefault="616F3724" w:rsidP="616F3724">
            <w:pPr>
              <w:jc w:val="both"/>
              <w:rPr>
                <w:rFonts w:ascii="Calibri" w:eastAsia="Calibri" w:hAnsi="Calibri" w:cs="Calibri"/>
                <w:color w:val="000000" w:themeColor="text1"/>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92"/>
              <w:gridCol w:w="1101"/>
              <w:gridCol w:w="1468"/>
              <w:gridCol w:w="994"/>
              <w:gridCol w:w="979"/>
              <w:gridCol w:w="1040"/>
            </w:tblGrid>
            <w:tr w:rsidR="616F3724" w14:paraId="6701FB4A"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DFF9B5F" w14:textId="3EC431E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11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353B07F" w14:textId="1DC996D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PISANI ISPIT</w:t>
                  </w:r>
                </w:p>
              </w:tc>
              <w:tc>
                <w:tcPr>
                  <w:tcW w:w="146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3EE47E4" w14:textId="4FCB1B8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6B10008" w14:textId="178A13F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E3E7441" w14:textId="5B73DF3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6E78DEC" w14:textId="602992E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5CC50538"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A98DD36" w14:textId="199DDB5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11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B94976" w14:textId="6F1684D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4A6454AA" w14:textId="2BFDEDD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5 %</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09A168D" w14:textId="119546E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360FCDCA" w14:textId="73E96AC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A1CC8A" w14:textId="067F457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353DAF1E"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454B9F5" w14:textId="1971885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11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F183D7B" w14:textId="5F241AD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21A9F182" w14:textId="712BB5D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5 %</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10B3FD3" w14:textId="5373BCE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7249407" w14:textId="360BFA1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964132A" w14:textId="76BB51C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5CC21E6A"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A743F5" w14:textId="65D6F52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11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E65F6F9" w14:textId="14EC96A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7D8E9257" w14:textId="23ABEBC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5 %</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C7A010A" w14:textId="53D9728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63457D7C" w14:textId="449929C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7F5877B" w14:textId="68CFD00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3C138DAC"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FE36B51" w14:textId="32442C3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11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C386E9" w14:textId="64E9D0E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20 %</w:t>
                  </w:r>
                </w:p>
              </w:tc>
              <w:tc>
                <w:tcPr>
                  <w:tcW w:w="1468" w:type="dxa"/>
                  <w:tcBorders>
                    <w:top w:val="single" w:sz="6" w:space="0" w:color="auto"/>
                    <w:left w:val="single" w:sz="6" w:space="0" w:color="auto"/>
                    <w:bottom w:val="single" w:sz="6" w:space="0" w:color="auto"/>
                    <w:right w:val="single" w:sz="6" w:space="0" w:color="auto"/>
                  </w:tcBorders>
                  <w:tcMar>
                    <w:left w:w="105" w:type="dxa"/>
                    <w:right w:w="105" w:type="dxa"/>
                  </w:tcMar>
                </w:tcPr>
                <w:p w14:paraId="499502A7" w14:textId="6EB31C4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5 %</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2B575C7" w14:textId="28297A6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12,5 %</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F1E6DDD" w14:textId="6D06628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25 %</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E76D934" w14:textId="578DB6C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0,75</w:t>
                  </w:r>
                </w:p>
              </w:tc>
            </w:tr>
            <w:tr w:rsidR="616F3724" w14:paraId="649F7308"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8DDB423" w14:textId="6FDFD2C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11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BB4922D" w14:textId="60E0D45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80 %</w:t>
                  </w:r>
                </w:p>
              </w:tc>
              <w:tc>
                <w:tcPr>
                  <w:tcW w:w="146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795F0482" w14:textId="7966F88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07E6E6D1" w14:textId="4B780CE1"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50 %</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2596F729" w14:textId="0E3779BC" w:rsidR="616F3724" w:rsidRDefault="616F3724" w:rsidP="616F3724">
                  <w:pPr>
                    <w:jc w:val="center"/>
                    <w:rPr>
                      <w:rFonts w:ascii="Calibri" w:eastAsia="Calibri" w:hAnsi="Calibri" w:cs="Calibri"/>
                      <w:color w:val="000000" w:themeColor="text1"/>
                      <w:sz w:val="22"/>
                      <w:szCs w:val="22"/>
                    </w:rPr>
                  </w:pPr>
                  <w:r w:rsidRPr="616F3724">
                    <w:rPr>
                      <w:rFonts w:ascii="Calibri" w:eastAsia="Calibri" w:hAnsi="Calibri" w:cs="Calibri"/>
                      <w:b/>
                      <w:bCs/>
                      <w:color w:val="000000" w:themeColor="text1"/>
                      <w:sz w:val="22"/>
                      <w:szCs w:val="22"/>
                      <w:lang w:val="hr-HR"/>
                    </w:rPr>
                    <w:t>100 %</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4193090" w14:textId="0561A709"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5A46DB05" w14:textId="77777777" w:rsidTr="616F3724">
              <w:trPr>
                <w:trHeight w:val="300"/>
              </w:trPr>
              <w:tc>
                <w:tcPr>
                  <w:tcW w:w="1392"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8ABA7B3" w14:textId="1B2276A5"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110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2333FAD" w14:textId="45B8B54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2,4</w:t>
                  </w:r>
                </w:p>
              </w:tc>
              <w:tc>
                <w:tcPr>
                  <w:tcW w:w="1468"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tcPr>
                <w:p w14:paraId="1F282BA0" w14:textId="2427E40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0,6</w:t>
                  </w:r>
                </w:p>
              </w:tc>
              <w:tc>
                <w:tcPr>
                  <w:tcW w:w="994"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0D77F2ED" w14:textId="709ED52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979"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402EFC88" w14:textId="74723A0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40"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79359B5" w14:textId="433505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w:t>
                  </w:r>
                </w:p>
              </w:tc>
            </w:tr>
          </w:tbl>
          <w:p w14:paraId="6CBB5523" w14:textId="394395FC" w:rsidR="616F3724" w:rsidRDefault="616F3724" w:rsidP="616F3724">
            <w:pPr>
              <w:jc w:val="both"/>
              <w:rPr>
                <w:rFonts w:ascii="Calibri" w:eastAsia="Calibri" w:hAnsi="Calibri" w:cs="Calibri"/>
                <w:color w:val="000000" w:themeColor="text1"/>
                <w:sz w:val="22"/>
                <w:szCs w:val="22"/>
              </w:rPr>
            </w:pPr>
          </w:p>
          <w:p w14:paraId="70BF524C" w14:textId="0E5CA62B" w:rsidR="616F3724" w:rsidRDefault="616F3724" w:rsidP="616F3724">
            <w:pPr>
              <w:rPr>
                <w:rFonts w:ascii="Calibri" w:eastAsia="Calibri" w:hAnsi="Calibri" w:cs="Calibri"/>
                <w:sz w:val="22"/>
                <w:szCs w:val="22"/>
              </w:rPr>
            </w:pPr>
          </w:p>
          <w:p w14:paraId="49B53609" w14:textId="046CA859"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7A4C6246" w14:textId="082B903B" w:rsidR="616F3724" w:rsidRDefault="616F3724" w:rsidP="616F3724">
            <w:pPr>
              <w:jc w:val="both"/>
              <w:rPr>
                <w:rFonts w:ascii="Calibri" w:eastAsia="Calibri" w:hAnsi="Calibri" w:cs="Calibri"/>
                <w:color w:val="000000" w:themeColor="text1"/>
                <w:sz w:val="22"/>
                <w:szCs w:val="22"/>
              </w:rPr>
            </w:pPr>
          </w:p>
          <w:p w14:paraId="68742D27" w14:textId="2844D29E" w:rsidR="616F3724" w:rsidRDefault="616F3724" w:rsidP="616F3724">
            <w:pPr>
              <w:rPr>
                <w:rFonts w:ascii="Calibri" w:eastAsia="Calibri" w:hAnsi="Calibri" w:cs="Calibri"/>
                <w:sz w:val="22"/>
                <w:szCs w:val="22"/>
              </w:rPr>
            </w:pPr>
          </w:p>
          <w:p w14:paraId="79236772" w14:textId="1DE1F32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Ocjenjivanje: </w:t>
            </w:r>
          </w:p>
          <w:p w14:paraId="0EA67497" w14:textId="4406174D"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6736DAD4" w14:textId="1AFEF81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318DA89E" w14:textId="5F806ED1" w:rsidR="616F3724" w:rsidRDefault="616F3724" w:rsidP="616F3724">
            <w:pPr>
              <w:rPr>
                <w:rFonts w:ascii="Calibri" w:eastAsia="Calibri" w:hAnsi="Calibri" w:cs="Calibri"/>
                <w:sz w:val="22"/>
                <w:szCs w:val="22"/>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17"/>
              <w:gridCol w:w="2337"/>
              <w:gridCol w:w="2121"/>
            </w:tblGrid>
            <w:tr w:rsidR="616F3724" w14:paraId="01934074" w14:textId="77777777" w:rsidTr="616F3724">
              <w:trPr>
                <w:trHeight w:val="300"/>
              </w:trPr>
              <w:tc>
                <w:tcPr>
                  <w:tcW w:w="25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678A5258" w14:textId="7AE29BF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233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46DD516" w14:textId="5EBEE48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121"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30430075" w14:textId="38D409E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719DE35F" w14:textId="77777777" w:rsidTr="616F3724">
              <w:trPr>
                <w:trHeight w:val="300"/>
              </w:trPr>
              <w:tc>
                <w:tcPr>
                  <w:tcW w:w="25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5A949242" w14:textId="7D5EC0C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23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2A0835" w14:textId="3218AE8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12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94F106" w14:textId="16EC176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1A2094D5" w14:textId="77777777" w:rsidTr="616F3724">
              <w:trPr>
                <w:trHeight w:val="300"/>
              </w:trPr>
              <w:tc>
                <w:tcPr>
                  <w:tcW w:w="25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7047737D" w14:textId="5321070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23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A5D931" w14:textId="26605F1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12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41946F" w14:textId="5FD602A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698B4904" w14:textId="77777777" w:rsidTr="616F3724">
              <w:trPr>
                <w:trHeight w:val="300"/>
              </w:trPr>
              <w:tc>
                <w:tcPr>
                  <w:tcW w:w="25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E55182E" w14:textId="7B0557F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23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101570" w14:textId="009B235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12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F95911" w14:textId="0183087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4275AE64" w14:textId="77777777" w:rsidTr="616F3724">
              <w:trPr>
                <w:trHeight w:val="300"/>
              </w:trPr>
              <w:tc>
                <w:tcPr>
                  <w:tcW w:w="25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1459756E" w14:textId="0B25887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23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85B2BB" w14:textId="5127157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12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36576D" w14:textId="69C4959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1AC68463" w14:textId="77777777" w:rsidTr="616F3724">
              <w:trPr>
                <w:trHeight w:val="300"/>
              </w:trPr>
              <w:tc>
                <w:tcPr>
                  <w:tcW w:w="2517" w:type="dxa"/>
                  <w:tcBorders>
                    <w:top w:val="single" w:sz="6" w:space="0" w:color="auto"/>
                    <w:left w:val="single" w:sz="6" w:space="0" w:color="auto"/>
                    <w:bottom w:val="single" w:sz="6" w:space="0" w:color="auto"/>
                    <w:right w:val="single" w:sz="6" w:space="0" w:color="auto"/>
                  </w:tcBorders>
                  <w:shd w:val="clear" w:color="auto" w:fill="D9E2F3"/>
                  <w:tcMar>
                    <w:left w:w="105" w:type="dxa"/>
                    <w:right w:w="105" w:type="dxa"/>
                  </w:tcMar>
                  <w:vAlign w:val="center"/>
                </w:tcPr>
                <w:p w14:paraId="2C146383" w14:textId="25DE8E2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23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47A10" w14:textId="2FAB197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12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DBB011" w14:textId="1E817A8F"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499E1581" w14:textId="51246F3C" w:rsidR="616F3724" w:rsidRDefault="616F3724" w:rsidP="616F3724">
            <w:pPr>
              <w:rPr>
                <w:rFonts w:ascii="Calibri" w:eastAsia="Calibri" w:hAnsi="Calibri" w:cs="Calibri"/>
                <w:sz w:val="22"/>
                <w:szCs w:val="22"/>
              </w:rPr>
            </w:pPr>
          </w:p>
        </w:tc>
      </w:tr>
      <w:tr w:rsidR="616F3724" w14:paraId="729AD55A"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7F937C18" w14:textId="5CE42CA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1FBFBA73"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03A1D50F" w14:textId="6F93702B" w:rsidR="616F3724" w:rsidRDefault="616F3724" w:rsidP="616F3724">
            <w:pPr>
              <w:pStyle w:val="FieldText"/>
              <w:numPr>
                <w:ilvl w:val="0"/>
                <w:numId w:val="12"/>
              </w:numPr>
              <w:shd w:val="clear" w:color="auto" w:fill="FFFFFF" w:themeFill="background1"/>
              <w:rPr>
                <w:rFonts w:ascii="Calibri" w:eastAsia="Calibri" w:hAnsi="Calibri" w:cs="Calibri"/>
                <w:sz w:val="22"/>
                <w:szCs w:val="22"/>
              </w:rPr>
            </w:pPr>
            <w:r w:rsidRPr="616F3724">
              <w:rPr>
                <w:rFonts w:ascii="Calibri" w:eastAsia="Calibri" w:hAnsi="Calibri" w:cs="Calibri"/>
                <w:b w:val="0"/>
                <w:bCs w:val="0"/>
                <w:sz w:val="22"/>
                <w:szCs w:val="22"/>
              </w:rPr>
              <w:t xml:space="preserve">Demonja, D., Ružić, P., </w:t>
            </w:r>
            <w:r w:rsidRPr="616F3724">
              <w:rPr>
                <w:rFonts w:ascii="Calibri" w:eastAsia="Calibri" w:hAnsi="Calibri" w:cs="Calibri"/>
                <w:b w:val="0"/>
                <w:bCs w:val="0"/>
                <w:i/>
                <w:iCs/>
                <w:sz w:val="22"/>
                <w:szCs w:val="22"/>
              </w:rPr>
              <w:t>Ruralni turizam u Hrvatskoj s hrvatskim primjerima dobre prakse i europskim iskustvima</w:t>
            </w:r>
            <w:r w:rsidRPr="616F3724">
              <w:rPr>
                <w:rFonts w:ascii="Calibri" w:eastAsia="Calibri" w:hAnsi="Calibri" w:cs="Calibri"/>
                <w:b w:val="0"/>
                <w:bCs w:val="0"/>
                <w:sz w:val="22"/>
                <w:szCs w:val="22"/>
              </w:rPr>
              <w:t>, Meridijani, Zagreb, 2010</w:t>
            </w:r>
            <w:r w:rsidRPr="616F3724">
              <w:rPr>
                <w:rFonts w:ascii="Calibri" w:eastAsia="Calibri" w:hAnsi="Calibri" w:cs="Calibri"/>
                <w:b w:val="0"/>
                <w:bCs w:val="0"/>
                <w:sz w:val="22"/>
                <w:szCs w:val="22"/>
                <w:lang w:val="hr-HR"/>
              </w:rPr>
              <w:t>.</w:t>
            </w:r>
          </w:p>
          <w:p w14:paraId="0E661565" w14:textId="618FC3AC" w:rsidR="616F3724" w:rsidRDefault="616F3724" w:rsidP="616F3724">
            <w:pPr>
              <w:pStyle w:val="FieldText"/>
              <w:numPr>
                <w:ilvl w:val="0"/>
                <w:numId w:val="12"/>
              </w:numPr>
              <w:shd w:val="clear" w:color="auto" w:fill="FFFFFF" w:themeFill="background1"/>
              <w:rPr>
                <w:rFonts w:ascii="Calibri" w:eastAsia="Calibri" w:hAnsi="Calibri" w:cs="Calibri"/>
                <w:sz w:val="22"/>
                <w:szCs w:val="22"/>
              </w:rPr>
            </w:pPr>
            <w:r w:rsidRPr="616F3724">
              <w:rPr>
                <w:rFonts w:ascii="Calibri" w:eastAsia="Calibri" w:hAnsi="Calibri" w:cs="Calibri"/>
                <w:b w:val="0"/>
                <w:bCs w:val="0"/>
                <w:sz w:val="22"/>
                <w:szCs w:val="22"/>
              </w:rPr>
              <w:t xml:space="preserve">Ružić, P., </w:t>
            </w:r>
            <w:r w:rsidRPr="616F3724">
              <w:rPr>
                <w:rFonts w:ascii="Calibri" w:eastAsia="Calibri" w:hAnsi="Calibri" w:cs="Calibri"/>
                <w:b w:val="0"/>
                <w:bCs w:val="0"/>
                <w:i/>
                <w:iCs/>
                <w:sz w:val="22"/>
                <w:szCs w:val="22"/>
              </w:rPr>
              <w:t>Ruralni turizam</w:t>
            </w:r>
            <w:r w:rsidRPr="616F3724">
              <w:rPr>
                <w:rFonts w:ascii="Calibri" w:eastAsia="Calibri" w:hAnsi="Calibri" w:cs="Calibri"/>
                <w:b w:val="0"/>
                <w:bCs w:val="0"/>
                <w:sz w:val="22"/>
                <w:szCs w:val="22"/>
              </w:rPr>
              <w:t>, Institut za poljoprivredu i turizam Poreč, Pula, 2009.</w:t>
            </w:r>
            <w:r w:rsidRPr="616F3724">
              <w:rPr>
                <w:rFonts w:ascii="Calibri" w:eastAsia="Calibri" w:hAnsi="Calibri" w:cs="Calibri"/>
                <w:b w:val="0"/>
                <w:bCs w:val="0"/>
                <w:sz w:val="22"/>
                <w:szCs w:val="22"/>
                <w:lang w:val="hr-HR"/>
              </w:rPr>
              <w:t xml:space="preserve"> </w:t>
            </w:r>
          </w:p>
          <w:p w14:paraId="45CEC724" w14:textId="29DF1B79" w:rsidR="616F3724" w:rsidRDefault="616F3724" w:rsidP="616F3724">
            <w:pPr>
              <w:pStyle w:val="Odlomakpopisa"/>
              <w:numPr>
                <w:ilvl w:val="0"/>
                <w:numId w:val="12"/>
              </w:numPr>
              <w:shd w:val="clear" w:color="auto" w:fill="FFFFFF" w:themeFill="background1"/>
              <w:rPr>
                <w:rFonts w:ascii="Calibri" w:eastAsia="Calibri" w:hAnsi="Calibri" w:cs="Calibri"/>
              </w:rPr>
            </w:pPr>
            <w:r w:rsidRPr="616F3724">
              <w:rPr>
                <w:rFonts w:ascii="Calibri" w:eastAsia="Calibri" w:hAnsi="Calibri" w:cs="Calibri"/>
                <w:lang w:val="hr-HR"/>
              </w:rPr>
              <w:t xml:space="preserve">Tubić, D., </w:t>
            </w:r>
            <w:r w:rsidRPr="616F3724">
              <w:rPr>
                <w:rFonts w:ascii="Calibri" w:eastAsia="Calibri" w:hAnsi="Calibri" w:cs="Calibri"/>
                <w:i/>
                <w:iCs/>
                <w:lang w:val="hr-HR"/>
              </w:rPr>
              <w:t>Ruralni turizam: od teorije do empirije</w:t>
            </w:r>
            <w:r w:rsidRPr="616F3724">
              <w:rPr>
                <w:rFonts w:ascii="Calibri" w:eastAsia="Calibri" w:hAnsi="Calibri" w:cs="Calibri"/>
                <w:lang w:val="hr-HR"/>
              </w:rPr>
              <w:t>, Visoka škola za menadžment u turizmu i informatici u Virovitici, Virovitica, 2019.</w:t>
            </w:r>
          </w:p>
        </w:tc>
      </w:tr>
      <w:tr w:rsidR="616F3724" w14:paraId="7FBE1025"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13F8B04B" w14:textId="6401E4A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31FC0CA4" w14:textId="77777777" w:rsidTr="4CAD4CE0">
        <w:trPr>
          <w:trHeight w:val="1095"/>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60F9C639" w14:textId="740BBCC4" w:rsidR="616F3724" w:rsidRDefault="616F3724" w:rsidP="616F3724">
            <w:pPr>
              <w:pStyle w:val="Odlomakpopisa"/>
              <w:numPr>
                <w:ilvl w:val="0"/>
                <w:numId w:val="11"/>
              </w:numPr>
              <w:tabs>
                <w:tab w:val="left" w:pos="494"/>
              </w:tabs>
              <w:spacing w:after="200" w:line="276" w:lineRule="auto"/>
              <w:jc w:val="both"/>
              <w:rPr>
                <w:rFonts w:ascii="Calibri" w:eastAsia="Calibri" w:hAnsi="Calibri" w:cs="Calibri"/>
              </w:rPr>
            </w:pPr>
            <w:r w:rsidRPr="616F3724">
              <w:rPr>
                <w:rFonts w:ascii="Calibri" w:eastAsia="Calibri" w:hAnsi="Calibri" w:cs="Calibri"/>
                <w:lang w:val="hr-HR"/>
              </w:rPr>
              <w:t xml:space="preserve">Čorak, S., </w:t>
            </w:r>
            <w:r w:rsidRPr="616F3724">
              <w:rPr>
                <w:rFonts w:ascii="Calibri" w:eastAsia="Calibri" w:hAnsi="Calibri" w:cs="Calibri"/>
                <w:i/>
                <w:iCs/>
                <w:lang w:val="hr-HR"/>
              </w:rPr>
              <w:t>Hrvatski turizam: plavo, bijelo, zeleno</w:t>
            </w:r>
            <w:r w:rsidRPr="616F3724">
              <w:rPr>
                <w:rFonts w:ascii="Calibri" w:eastAsia="Calibri" w:hAnsi="Calibri" w:cs="Calibri"/>
                <w:lang w:val="hr-HR"/>
              </w:rPr>
              <w:t>, Institut za turizam, Zagreb, 2006.</w:t>
            </w:r>
          </w:p>
          <w:p w14:paraId="46475408" w14:textId="0067B271" w:rsidR="616F3724" w:rsidRDefault="616F3724" w:rsidP="616F3724">
            <w:pPr>
              <w:pStyle w:val="Odlomakpopisa"/>
              <w:numPr>
                <w:ilvl w:val="0"/>
                <w:numId w:val="11"/>
              </w:numPr>
              <w:spacing w:before="120"/>
              <w:rPr>
                <w:rFonts w:ascii="Calibri" w:eastAsia="Calibri" w:hAnsi="Calibri" w:cs="Calibri"/>
              </w:rPr>
            </w:pPr>
            <w:r w:rsidRPr="616F3724">
              <w:rPr>
                <w:rFonts w:ascii="Calibri" w:eastAsia="Calibri" w:hAnsi="Calibri" w:cs="Calibri"/>
                <w:lang w:val="hr-HR"/>
              </w:rPr>
              <w:t xml:space="preserve">Ružić, P., Amidžić, D., </w:t>
            </w:r>
            <w:r w:rsidRPr="616F3724">
              <w:rPr>
                <w:rFonts w:ascii="Calibri" w:eastAsia="Calibri" w:hAnsi="Calibri" w:cs="Calibri"/>
                <w:i/>
                <w:iCs/>
                <w:lang w:val="hr-HR"/>
              </w:rPr>
              <w:t>Ekonomika turizma i održivi razvoj</w:t>
            </w:r>
            <w:r w:rsidRPr="616F3724">
              <w:rPr>
                <w:rFonts w:ascii="Calibri" w:eastAsia="Calibri" w:hAnsi="Calibri" w:cs="Calibri"/>
                <w:lang w:val="hr-HR"/>
              </w:rPr>
              <w:t xml:space="preserve">, Veleučilište BALTAZAR Zaprešić, Zaprešić 2021. </w:t>
            </w:r>
          </w:p>
        </w:tc>
      </w:tr>
      <w:tr w:rsidR="616F3724" w14:paraId="1DE6EFA8"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shd w:val="clear" w:color="auto" w:fill="B4C6E7"/>
            <w:tcMar>
              <w:top w:w="105" w:type="dxa"/>
              <w:left w:w="105" w:type="dxa"/>
              <w:bottom w:w="105" w:type="dxa"/>
              <w:right w:w="105" w:type="dxa"/>
            </w:tcMar>
            <w:vAlign w:val="center"/>
          </w:tcPr>
          <w:p w14:paraId="0497D176" w14:textId="17E0A46D"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14:paraId="740F49B0" w14:textId="77777777" w:rsidTr="4CAD4CE0">
        <w:trPr>
          <w:trHeight w:val="300"/>
        </w:trPr>
        <w:tc>
          <w:tcPr>
            <w:tcW w:w="9199" w:type="dxa"/>
            <w:gridSpan w:val="7"/>
            <w:tcBorders>
              <w:top w:val="single" w:sz="6" w:space="0" w:color="auto"/>
              <w:left w:val="single" w:sz="6" w:space="0" w:color="auto"/>
              <w:bottom w:val="single" w:sz="6" w:space="0" w:color="auto"/>
              <w:right w:val="single" w:sz="6" w:space="0" w:color="auto"/>
            </w:tcBorders>
            <w:tcMar>
              <w:top w:w="105" w:type="dxa"/>
              <w:left w:w="105" w:type="dxa"/>
              <w:bottom w:w="105" w:type="dxa"/>
              <w:right w:w="105" w:type="dxa"/>
            </w:tcMar>
            <w:vAlign w:val="center"/>
          </w:tcPr>
          <w:p w14:paraId="7CBBE224" w14:textId="5ED86B45" w:rsidR="616F3724" w:rsidRDefault="616F3724" w:rsidP="616F3724">
            <w:pPr>
              <w:jc w:val="both"/>
              <w:rPr>
                <w:rFonts w:ascii="Calibri" w:eastAsia="Calibri" w:hAnsi="Calibri" w:cs="Calibri"/>
                <w:sz w:val="22"/>
                <w:szCs w:val="22"/>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495D147E" w14:textId="7F0D48F8" w:rsidR="1B158889" w:rsidRDefault="1B158889" w:rsidP="616F3724">
      <w:pPr>
        <w:pStyle w:val="Naslov3"/>
        <w:keepLines/>
        <w:spacing w:before="160" w:after="80"/>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35"/>
        <w:gridCol w:w="1945"/>
        <w:gridCol w:w="1848"/>
        <w:gridCol w:w="2282"/>
      </w:tblGrid>
      <w:tr w:rsidR="616F3724" w14:paraId="13C19623" w14:textId="77777777" w:rsidTr="616F3724">
        <w:trPr>
          <w:trHeight w:val="300"/>
        </w:trPr>
        <w:tc>
          <w:tcPr>
            <w:tcW w:w="2963"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3D6E5E7" w14:textId="1FCFDE9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1956"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5C4A41B0" w14:textId="07D413B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84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27DB08F9" w14:textId="44D3339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2308" w:type="dxa"/>
            <w:tcBorders>
              <w:top w:val="single" w:sz="6" w:space="0" w:color="auto"/>
              <w:left w:val="single" w:sz="6" w:space="0" w:color="auto"/>
              <w:bottom w:val="single" w:sz="6" w:space="0" w:color="auto"/>
              <w:right w:val="single" w:sz="6" w:space="0" w:color="auto"/>
            </w:tcBorders>
            <w:shd w:val="clear" w:color="auto" w:fill="8EAADB"/>
            <w:tcMar>
              <w:left w:w="105" w:type="dxa"/>
              <w:right w:w="105" w:type="dxa"/>
            </w:tcMar>
          </w:tcPr>
          <w:p w14:paraId="16C84AA5" w14:textId="4945E25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73C53F3E" w14:textId="77777777" w:rsidTr="616F3724">
        <w:trPr>
          <w:trHeight w:val="300"/>
        </w:trPr>
        <w:tc>
          <w:tcPr>
            <w:tcW w:w="2963" w:type="dxa"/>
            <w:tcBorders>
              <w:top w:val="single" w:sz="6" w:space="0" w:color="auto"/>
              <w:left w:val="single" w:sz="6" w:space="0" w:color="auto"/>
              <w:bottom w:val="single" w:sz="6" w:space="0" w:color="auto"/>
              <w:right w:val="single" w:sz="6" w:space="0" w:color="auto"/>
            </w:tcBorders>
            <w:tcMar>
              <w:left w:w="105" w:type="dxa"/>
              <w:right w:w="105" w:type="dxa"/>
            </w:tcMar>
          </w:tcPr>
          <w:p w14:paraId="7A5C0BE7" w14:textId="16AF23E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I1 Interpretirati obilježja turizma općenito i posebno ruralnog turizma i njegovih oblika.</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246E9D26" w14:textId="5635ED5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Određenje pojmova u turizmu. Povijesni razvoj turizma. Oblici ruralnog turizma.</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0C06E185" w14:textId="405BFE78"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 razgovor/rasprava</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037F93BF" w14:textId="028C211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Pisani način</w:t>
            </w:r>
          </w:p>
        </w:tc>
      </w:tr>
      <w:tr w:rsidR="616F3724" w14:paraId="31E946A4" w14:textId="77777777" w:rsidTr="616F3724">
        <w:trPr>
          <w:trHeight w:val="300"/>
        </w:trPr>
        <w:tc>
          <w:tcPr>
            <w:tcW w:w="2963" w:type="dxa"/>
            <w:tcBorders>
              <w:top w:val="single" w:sz="6" w:space="0" w:color="auto"/>
              <w:left w:val="single" w:sz="6" w:space="0" w:color="auto"/>
              <w:bottom w:val="single" w:sz="6" w:space="0" w:color="auto"/>
              <w:right w:val="single" w:sz="6" w:space="0" w:color="auto"/>
            </w:tcBorders>
            <w:tcMar>
              <w:left w:w="105" w:type="dxa"/>
              <w:right w:w="105" w:type="dxa"/>
            </w:tcMar>
          </w:tcPr>
          <w:p w14:paraId="2A62A8F0" w14:textId="12B5858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I2 Formulirati resurse ruralnog prostora na kojima se mogu ostvarivati turističke aktivnosti koje su temelj razvoja turizma i njegovih oblika.</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439A585F" w14:textId="33293EC1"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Resursi za razvoj turizma na ruralnom prostoru</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753D720C" w14:textId="60EB46B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 razgovor/rasprava</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5BDBDE16" w14:textId="4D70666E"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Pisani način</w:t>
            </w:r>
          </w:p>
        </w:tc>
      </w:tr>
      <w:tr w:rsidR="616F3724" w14:paraId="0BA53993" w14:textId="77777777" w:rsidTr="616F3724">
        <w:trPr>
          <w:trHeight w:val="300"/>
        </w:trPr>
        <w:tc>
          <w:tcPr>
            <w:tcW w:w="2963" w:type="dxa"/>
            <w:tcBorders>
              <w:top w:val="single" w:sz="6" w:space="0" w:color="auto"/>
              <w:left w:val="single" w:sz="6" w:space="0" w:color="auto"/>
              <w:bottom w:val="single" w:sz="6" w:space="0" w:color="auto"/>
              <w:right w:val="single" w:sz="6" w:space="0" w:color="auto"/>
            </w:tcBorders>
            <w:tcMar>
              <w:left w:w="105" w:type="dxa"/>
              <w:right w:w="105" w:type="dxa"/>
            </w:tcMar>
          </w:tcPr>
          <w:p w14:paraId="64FBC32E" w14:textId="38EDD41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I3 Predložiti pretpostavke razvoja i činitelje koji omogućuju razvoj turizma i njegovih oblika na ruralnom prostoru.</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43E81D2C" w14:textId="045914B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Pretpostavke razvoja ruralnog turizma</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20A24A06" w14:textId="3DD78702"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 razgovor/rasprava</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108AB4D9" w14:textId="383758B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Pisani način</w:t>
            </w:r>
          </w:p>
        </w:tc>
      </w:tr>
      <w:tr w:rsidR="616F3724" w14:paraId="7190DE97" w14:textId="77777777" w:rsidTr="616F3724">
        <w:trPr>
          <w:trHeight w:val="300"/>
        </w:trPr>
        <w:tc>
          <w:tcPr>
            <w:tcW w:w="2963" w:type="dxa"/>
            <w:tcBorders>
              <w:top w:val="single" w:sz="6" w:space="0" w:color="auto"/>
              <w:left w:val="single" w:sz="6" w:space="0" w:color="auto"/>
              <w:bottom w:val="single" w:sz="6" w:space="0" w:color="auto"/>
              <w:right w:val="single" w:sz="6" w:space="0" w:color="auto"/>
            </w:tcBorders>
            <w:tcMar>
              <w:left w:w="105" w:type="dxa"/>
              <w:right w:w="105" w:type="dxa"/>
            </w:tcMar>
          </w:tcPr>
          <w:p w14:paraId="63087149" w14:textId="064C961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Kreirati turističke politike, organizacije i marketinga s kojim se pospješuje razvoj, funkcioniranje i uspješnost turizma i njegovih oblika na ruralnom prostoru.</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tcPr>
          <w:p w14:paraId="3C7E069B" w14:textId="079DDB5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Marketing i promocija u turizmu. Organizacije u turizmu</w:t>
            </w:r>
          </w:p>
        </w:tc>
        <w:tc>
          <w:tcPr>
            <w:tcW w:w="1848" w:type="dxa"/>
            <w:tcBorders>
              <w:top w:val="single" w:sz="6" w:space="0" w:color="auto"/>
              <w:left w:val="single" w:sz="6" w:space="0" w:color="auto"/>
              <w:bottom w:val="single" w:sz="6" w:space="0" w:color="auto"/>
              <w:right w:val="single" w:sz="6" w:space="0" w:color="auto"/>
            </w:tcBorders>
            <w:tcMar>
              <w:left w:w="105" w:type="dxa"/>
              <w:right w:w="105" w:type="dxa"/>
            </w:tcMar>
          </w:tcPr>
          <w:p w14:paraId="1A6ED23D" w14:textId="7E81597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Predavanje, razgovor/rasprava</w:t>
            </w:r>
          </w:p>
        </w:tc>
        <w:tc>
          <w:tcPr>
            <w:tcW w:w="2308" w:type="dxa"/>
            <w:tcBorders>
              <w:top w:val="single" w:sz="6" w:space="0" w:color="auto"/>
              <w:left w:val="single" w:sz="6" w:space="0" w:color="auto"/>
              <w:bottom w:val="single" w:sz="6" w:space="0" w:color="auto"/>
              <w:right w:val="single" w:sz="6" w:space="0" w:color="auto"/>
            </w:tcBorders>
            <w:tcMar>
              <w:left w:w="105" w:type="dxa"/>
              <w:right w:w="105" w:type="dxa"/>
            </w:tcMar>
          </w:tcPr>
          <w:p w14:paraId="35D929D2" w14:textId="413AE42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Pisani način</w:t>
            </w:r>
          </w:p>
        </w:tc>
      </w:tr>
    </w:tbl>
    <w:p w14:paraId="5A5D078C" w14:textId="57299733" w:rsidR="616F3724" w:rsidRDefault="616F3724" w:rsidP="616F3724">
      <w:pPr>
        <w:rPr>
          <w:rFonts w:ascii="Calibri" w:eastAsia="Calibri" w:hAnsi="Calibri" w:cs="Calibri"/>
          <w:color w:val="000000" w:themeColor="text1"/>
          <w:sz w:val="22"/>
          <w:szCs w:val="22"/>
          <w:lang w:val="hr-HR"/>
        </w:rPr>
      </w:pPr>
    </w:p>
    <w:p w14:paraId="1B780CBF" w14:textId="42811749" w:rsidR="616F3724" w:rsidRDefault="616F3724" w:rsidP="616F3724">
      <w:pPr>
        <w:rPr>
          <w:rFonts w:ascii="Calibri" w:eastAsia="Calibri" w:hAnsi="Calibri" w:cs="Calibri"/>
          <w:color w:val="000000" w:themeColor="text1"/>
          <w:sz w:val="22"/>
          <w:szCs w:val="22"/>
          <w:lang w:val="hr-HR"/>
        </w:rPr>
      </w:pPr>
    </w:p>
    <w:p w14:paraId="40E909DD" w14:textId="049E00D0" w:rsidR="616F3724" w:rsidRDefault="616F3724" w:rsidP="616F3724">
      <w:pPr>
        <w:rPr>
          <w:lang w:val="hr-HR"/>
        </w:rPr>
      </w:pPr>
    </w:p>
    <w:p w14:paraId="37BCFE69" w14:textId="07B11309" w:rsidR="616F3724" w:rsidRDefault="616F3724" w:rsidP="616F3724">
      <w:pPr>
        <w:rPr>
          <w:lang w:val="hr-HR"/>
        </w:rPr>
      </w:pPr>
    </w:p>
    <w:p w14:paraId="2A9E44B5" w14:textId="39A91BA6" w:rsidR="4CAD4CE0" w:rsidRDefault="4CAD4CE0" w:rsidP="4CAD4CE0">
      <w:pPr>
        <w:rPr>
          <w:lang w:val="hr-HR"/>
        </w:rPr>
      </w:pPr>
    </w:p>
    <w:p w14:paraId="60FDFD84" w14:textId="5E919C61" w:rsidR="4CAD4CE0" w:rsidRDefault="4CAD4CE0" w:rsidP="4CAD4CE0">
      <w:pPr>
        <w:rPr>
          <w:lang w:val="hr-HR"/>
        </w:rPr>
      </w:pPr>
    </w:p>
    <w:p w14:paraId="3D950B2D" w14:textId="553715AF" w:rsidR="4CAD4CE0" w:rsidRDefault="4CAD4CE0" w:rsidP="4CAD4CE0">
      <w:pPr>
        <w:rPr>
          <w:lang w:val="hr-HR"/>
        </w:rPr>
      </w:pPr>
    </w:p>
    <w:p w14:paraId="2F837C29" w14:textId="4D567DB2" w:rsidR="4CAD4CE0" w:rsidRDefault="4CAD4CE0" w:rsidP="4CAD4CE0">
      <w:pPr>
        <w:rPr>
          <w:lang w:val="hr-HR"/>
        </w:rPr>
      </w:pPr>
    </w:p>
    <w:p w14:paraId="4AD12840" w14:textId="2B9EA7A4" w:rsidR="4CAD4CE0" w:rsidRDefault="4CAD4CE0" w:rsidP="4CAD4CE0">
      <w:pPr>
        <w:rPr>
          <w:lang w:val="hr-HR"/>
        </w:rPr>
      </w:pPr>
    </w:p>
    <w:p w14:paraId="28579A50" w14:textId="3E5425DE" w:rsidR="4CAD4CE0" w:rsidRDefault="4CAD4CE0" w:rsidP="4CAD4CE0">
      <w:pPr>
        <w:rPr>
          <w:lang w:val="hr-HR"/>
        </w:rPr>
      </w:pPr>
    </w:p>
    <w:p w14:paraId="438BBBEA" w14:textId="258FB0F2" w:rsidR="4CAD4CE0" w:rsidRDefault="4CAD4CE0" w:rsidP="4CAD4CE0">
      <w:pPr>
        <w:rPr>
          <w:lang w:val="hr-HR"/>
        </w:rPr>
      </w:pPr>
    </w:p>
    <w:p w14:paraId="49FF41A5" w14:textId="02C46E9F" w:rsidR="616F3724" w:rsidRDefault="616F3724" w:rsidP="616F3724">
      <w:pPr>
        <w:rPr>
          <w:lang w:val="hr-HR"/>
        </w:rPr>
      </w:pPr>
    </w:p>
    <w:p w14:paraId="44D48AA6" w14:textId="28D7E7B0" w:rsidR="000D25B0" w:rsidRDefault="000D25B0" w:rsidP="616F3724">
      <w:pPr>
        <w:rPr>
          <w:lang w:val="hr-HR"/>
        </w:rPr>
      </w:pPr>
    </w:p>
    <w:p w14:paraId="7DE00C32" w14:textId="1740E263" w:rsidR="000D25B0" w:rsidRDefault="000D25B0" w:rsidP="616F3724">
      <w:pPr>
        <w:rPr>
          <w:lang w:val="hr-HR"/>
        </w:rPr>
      </w:pPr>
    </w:p>
    <w:p w14:paraId="2F39AC22" w14:textId="528D68B8" w:rsidR="000D25B0" w:rsidRDefault="000D25B0" w:rsidP="616F3724">
      <w:pPr>
        <w:rPr>
          <w:lang w:val="hr-HR"/>
        </w:rPr>
      </w:pPr>
    </w:p>
    <w:p w14:paraId="15F748EB" w14:textId="4AB50C54" w:rsidR="000D25B0" w:rsidRDefault="000D25B0" w:rsidP="616F3724">
      <w:pPr>
        <w:rPr>
          <w:lang w:val="hr-HR"/>
        </w:rPr>
      </w:pPr>
    </w:p>
    <w:p w14:paraId="1EA6CBC2" w14:textId="7FE391C3" w:rsidR="000D25B0" w:rsidRDefault="000D25B0" w:rsidP="616F3724">
      <w:pPr>
        <w:rPr>
          <w:lang w:val="hr-HR"/>
        </w:rPr>
      </w:pPr>
    </w:p>
    <w:p w14:paraId="585BE032" w14:textId="57B4CFD4" w:rsidR="000D25B0" w:rsidRDefault="000D25B0" w:rsidP="616F3724">
      <w:pPr>
        <w:rPr>
          <w:lang w:val="hr-HR"/>
        </w:rPr>
      </w:pPr>
    </w:p>
    <w:p w14:paraId="4E95E6E9" w14:textId="67C84BE3" w:rsidR="000D25B0" w:rsidRDefault="000D25B0" w:rsidP="616F3724">
      <w:pPr>
        <w:rPr>
          <w:lang w:val="hr-HR"/>
        </w:rPr>
      </w:pPr>
    </w:p>
    <w:p w14:paraId="0A143C1A" w14:textId="455275DB" w:rsidR="000D25B0" w:rsidRDefault="000D25B0" w:rsidP="616F3724">
      <w:pPr>
        <w:rPr>
          <w:lang w:val="hr-HR"/>
        </w:rPr>
      </w:pPr>
    </w:p>
    <w:p w14:paraId="0780262F" w14:textId="5A458176" w:rsidR="000D25B0" w:rsidRDefault="000D25B0" w:rsidP="616F3724">
      <w:pPr>
        <w:rPr>
          <w:lang w:val="hr-HR"/>
        </w:rPr>
      </w:pPr>
    </w:p>
    <w:p w14:paraId="37846209" w14:textId="6CB1C8C3" w:rsidR="000D25B0" w:rsidRDefault="000D25B0" w:rsidP="616F3724">
      <w:pPr>
        <w:rPr>
          <w:lang w:val="hr-HR"/>
        </w:rPr>
      </w:pPr>
    </w:p>
    <w:p w14:paraId="7B6FC457" w14:textId="77777777" w:rsidR="000D25B0" w:rsidRDefault="000D25B0" w:rsidP="616F3724">
      <w:pPr>
        <w:rPr>
          <w:lang w:val="hr-HR"/>
        </w:rPr>
      </w:pPr>
    </w:p>
    <w:p w14:paraId="12AAF2FD" w14:textId="7B5A67EF" w:rsidR="616F3724" w:rsidRDefault="616F3724" w:rsidP="616F3724">
      <w:pPr>
        <w:rPr>
          <w:lang w:val="hr-HR"/>
        </w:rPr>
      </w:pPr>
    </w:p>
    <w:p w14:paraId="66C9DCB7" w14:textId="406FBE57" w:rsidR="72119BB4" w:rsidRDefault="72119BB4" w:rsidP="616F3724">
      <w:pPr>
        <w:pStyle w:val="Naslov2"/>
        <w:spacing w:before="160" w:after="80" w:line="259" w:lineRule="auto"/>
        <w:rPr>
          <w:rFonts w:eastAsia="Calibri Light" w:cs="Calibri Light"/>
          <w:b w:val="0"/>
          <w:color w:val="2F5496"/>
          <w:sz w:val="32"/>
          <w:szCs w:val="32"/>
          <w:lang w:val="hr-HR"/>
        </w:rPr>
      </w:pPr>
      <w:r w:rsidRPr="616F3724">
        <w:rPr>
          <w:rFonts w:eastAsia="Calibri Light" w:cs="Calibri Light"/>
          <w:b w:val="0"/>
          <w:color w:val="2F5496"/>
          <w:sz w:val="32"/>
          <w:szCs w:val="32"/>
          <w:lang w:val="hr-HR"/>
        </w:rPr>
        <w:t>Silabus kolegija</w:t>
      </w:r>
    </w:p>
    <w:tbl>
      <w:tblPr>
        <w:tblStyle w:val="Reetkatablice"/>
        <w:tblW w:w="917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11"/>
        <w:gridCol w:w="1311"/>
        <w:gridCol w:w="1311"/>
        <w:gridCol w:w="1311"/>
        <w:gridCol w:w="1311"/>
        <w:gridCol w:w="1311"/>
        <w:gridCol w:w="1311"/>
      </w:tblGrid>
      <w:tr w:rsidR="616F3724" w14:paraId="4EE3B08B"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098516D3" w14:textId="39D018D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OPĆE INFORMACIJE</w:t>
            </w:r>
          </w:p>
        </w:tc>
      </w:tr>
      <w:tr w:rsidR="616F3724" w:rsidRPr="00E40A4F" w14:paraId="2568F741"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33183452" w14:textId="1B39A1F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Studijski program</w:t>
            </w:r>
          </w:p>
        </w:tc>
        <w:tc>
          <w:tcPr>
            <w:tcW w:w="786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AC0C037" w14:textId="0B27FB8D" w:rsidR="616F3724" w:rsidRPr="00E40A4F" w:rsidRDefault="616F3724" w:rsidP="616F3724">
            <w:pPr>
              <w:spacing w:line="276" w:lineRule="auto"/>
              <w:rPr>
                <w:rFonts w:ascii="Calibri" w:eastAsia="Calibri" w:hAnsi="Calibri" w:cs="Calibri"/>
                <w:sz w:val="22"/>
                <w:szCs w:val="22"/>
                <w:lang w:val="it-IT"/>
              </w:rPr>
            </w:pPr>
            <w:r w:rsidRPr="616F3724">
              <w:rPr>
                <w:rFonts w:ascii="Calibri" w:eastAsia="Calibri" w:hAnsi="Calibri" w:cs="Calibri"/>
                <w:sz w:val="22"/>
                <w:szCs w:val="22"/>
                <w:lang w:val="hr-HR"/>
              </w:rPr>
              <w:t xml:space="preserve">  Stručni prijediplomski studij Mediteranska poljoprivreda </w:t>
            </w:r>
          </w:p>
        </w:tc>
      </w:tr>
      <w:tr w:rsidR="616F3724" w14:paraId="6905A305"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8D519DD" w14:textId="481AE9A1"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Naziv kolegija</w:t>
            </w:r>
          </w:p>
        </w:tc>
        <w:tc>
          <w:tcPr>
            <w:tcW w:w="786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1CE477B" w14:textId="2E6FF25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ANALIZA POSLOVANJA</w:t>
            </w:r>
          </w:p>
        </w:tc>
      </w:tr>
      <w:tr w:rsidR="616F3724" w14:paraId="2E41A4C4"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C398AAB" w14:textId="009F9E8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Nositelj kolegija</w:t>
            </w:r>
          </w:p>
        </w:tc>
        <w:tc>
          <w:tcPr>
            <w:tcW w:w="786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2238B15" w14:textId="754822A7"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Mr. sc. Robert Strahinja, predavač</w:t>
            </w:r>
          </w:p>
        </w:tc>
      </w:tr>
      <w:tr w:rsidR="616F3724" w14:paraId="70F4CD6F"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CF58407" w14:textId="1923F2B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Asistent</w:t>
            </w:r>
          </w:p>
        </w:tc>
        <w:tc>
          <w:tcPr>
            <w:tcW w:w="786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4F4B927" w14:textId="334BBE5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w:t>
            </w:r>
          </w:p>
        </w:tc>
      </w:tr>
      <w:tr w:rsidR="616F3724" w14:paraId="1F20DB83"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5BCA4FD" w14:textId="1A95BAF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Status kolegija</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26480C0" w14:textId="06CF4776"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Izborni </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DC4ACDA" w14:textId="47BDDFCA"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ECTS</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104BA40" w14:textId="40A18A28"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4 </w:t>
            </w:r>
          </w:p>
        </w:tc>
      </w:tr>
      <w:tr w:rsidR="616F3724" w14:paraId="51F12E7C"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4A1C0D4E" w14:textId="3889661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Godina</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65DD82B" w14:textId="3E534DED"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3. </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6D73409" w14:textId="3A21948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Semestar</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537EDD64" w14:textId="74F6E6B5" w:rsidR="616F3724" w:rsidRDefault="616F3724" w:rsidP="616F3724">
            <w:pPr>
              <w:spacing w:line="276" w:lineRule="auto"/>
              <w:jc w:val="center"/>
              <w:rPr>
                <w:rFonts w:ascii="Calibri" w:eastAsia="Calibri" w:hAnsi="Calibri" w:cs="Calibri"/>
                <w:sz w:val="22"/>
                <w:szCs w:val="22"/>
              </w:rPr>
            </w:pPr>
            <w:r w:rsidRPr="616F3724">
              <w:rPr>
                <w:rFonts w:ascii="Calibri" w:eastAsia="Calibri" w:hAnsi="Calibri" w:cs="Calibri"/>
                <w:sz w:val="22"/>
                <w:szCs w:val="22"/>
                <w:lang w:val="hr-HR"/>
              </w:rPr>
              <w:t xml:space="preserve">  Ljetni </w:t>
            </w:r>
          </w:p>
        </w:tc>
      </w:tr>
      <w:tr w:rsidR="616F3724" w14:paraId="1FC005A2" w14:textId="77777777" w:rsidTr="4CAD4CE0">
        <w:trPr>
          <w:trHeight w:val="300"/>
        </w:trPr>
        <w:tc>
          <w:tcPr>
            <w:tcW w:w="131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C352771" w14:textId="111B4DD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 izvođenja nastave</w:t>
            </w:r>
          </w:p>
        </w:tc>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4E0422EB" w14:textId="6009E177"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Predavanja</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6CE3E562" w14:textId="114C0DE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Vježbe</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1FB2D07F" w14:textId="495940D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Seminari</w:t>
            </w:r>
          </w:p>
        </w:tc>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top w:w="105" w:type="dxa"/>
              <w:left w:w="105" w:type="dxa"/>
              <w:bottom w:w="105" w:type="dxa"/>
              <w:right w:w="105" w:type="dxa"/>
            </w:tcMar>
            <w:vAlign w:val="center"/>
          </w:tcPr>
          <w:p w14:paraId="543D4FD1" w14:textId="525B14C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Praktikum</w:t>
            </w:r>
          </w:p>
        </w:tc>
      </w:tr>
      <w:tr w:rsidR="616F3724" w14:paraId="43738D0C" w14:textId="77777777" w:rsidTr="4CAD4CE0">
        <w:trPr>
          <w:trHeight w:val="300"/>
        </w:trPr>
        <w:tc>
          <w:tcPr>
            <w:tcW w:w="1311" w:type="dxa"/>
            <w:vMerge/>
            <w:vAlign w:val="center"/>
          </w:tcPr>
          <w:p w14:paraId="562B51DF" w14:textId="77777777" w:rsidR="00B0159A" w:rsidRDefault="00B0159A"/>
        </w:tc>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3CE4789" w14:textId="09D9BD3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30</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BD0ECA0" w14:textId="36CAEE96"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sz w:val="22"/>
                <w:szCs w:val="22"/>
                <w:lang w:val="hr-HR"/>
              </w:rPr>
              <w:t>15</w:t>
            </w:r>
          </w:p>
        </w:tc>
        <w:tc>
          <w:tcPr>
            <w:tcW w:w="262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66BC4F5" w14:textId="016CE3AC"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410D5D7" w14:textId="52F5B271"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w:t>
            </w:r>
          </w:p>
        </w:tc>
      </w:tr>
      <w:tr w:rsidR="616F3724" w14:paraId="5C0D0089"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top w:w="105" w:type="dxa"/>
              <w:left w:w="105" w:type="dxa"/>
              <w:bottom w:w="105" w:type="dxa"/>
              <w:right w:w="105" w:type="dxa"/>
            </w:tcMar>
            <w:vAlign w:val="center"/>
          </w:tcPr>
          <w:p w14:paraId="590F0D75" w14:textId="7E9FB87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OPIS KOLEGIJA</w:t>
            </w:r>
          </w:p>
        </w:tc>
      </w:tr>
      <w:tr w:rsidR="616F3724" w14:paraId="104B3A1F"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10E16D63" w14:textId="42F482F0"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Ciljevi kolegija</w:t>
            </w:r>
          </w:p>
        </w:tc>
      </w:tr>
      <w:tr w:rsidR="616F3724" w14:paraId="7263EB7C"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BF18D91" w14:textId="587B9593" w:rsidR="616F3724" w:rsidRDefault="616F3724" w:rsidP="616F3724">
            <w:pPr>
              <w:pStyle w:val="Default"/>
              <w:rPr>
                <w:rFonts w:ascii="Calibri" w:hAnsi="Calibri" w:cs="Calibri"/>
                <w:color w:val="000000" w:themeColor="text1"/>
                <w:sz w:val="22"/>
                <w:szCs w:val="22"/>
              </w:rPr>
            </w:pPr>
            <w:r w:rsidRPr="616F3724">
              <w:rPr>
                <w:rFonts w:ascii="Calibri" w:hAnsi="Calibri" w:cs="Calibri"/>
                <w:color w:val="000000" w:themeColor="text1"/>
              </w:rPr>
              <w:t xml:space="preserve"> 1. </w:t>
            </w:r>
            <w:r w:rsidRPr="616F3724">
              <w:rPr>
                <w:rFonts w:ascii="Calibri" w:hAnsi="Calibri" w:cs="Calibri"/>
                <w:color w:val="000000" w:themeColor="text1"/>
                <w:sz w:val="22"/>
                <w:szCs w:val="22"/>
              </w:rPr>
              <w:t xml:space="preserve">Stjecanje znanja o metodama analize i ocjene poslovanja poduzeća u svrhu donošenja poslovnih odluka. </w:t>
            </w:r>
          </w:p>
          <w:p w14:paraId="79286879" w14:textId="4E2505C0" w:rsidR="616F3724" w:rsidRDefault="616F3724" w:rsidP="616F3724">
            <w:pPr>
              <w:spacing w:line="259" w:lineRule="auto"/>
              <w:rPr>
                <w:rFonts w:ascii="Calibri" w:eastAsia="Calibri" w:hAnsi="Calibri" w:cs="Calibri"/>
                <w:sz w:val="22"/>
                <w:szCs w:val="22"/>
              </w:rPr>
            </w:pPr>
          </w:p>
        </w:tc>
      </w:tr>
      <w:tr w:rsidR="616F3724" w14:paraId="45F42850"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9C67B4F" w14:textId="56818E24"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Uvjeti za upis kolegija</w:t>
            </w:r>
          </w:p>
        </w:tc>
      </w:tr>
      <w:tr w:rsidR="616F3724" w14:paraId="1F4E5852"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F0DC428" w14:textId="7047AD93"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Nema uvjeta</w:t>
            </w:r>
          </w:p>
        </w:tc>
      </w:tr>
      <w:tr w:rsidR="616F3724" w:rsidRPr="00E40A4F" w14:paraId="2DFEEFEF"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E6EE2A6" w14:textId="1C9A538C"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b/>
                <w:bCs/>
                <w:sz w:val="22"/>
                <w:szCs w:val="22"/>
                <w:lang w:val="hr-HR"/>
              </w:rPr>
              <w:t>Ishodi učenja na razini programa kojima kolegij pridonosi</w:t>
            </w:r>
          </w:p>
        </w:tc>
      </w:tr>
      <w:tr w:rsidR="616F3724" w:rsidRPr="00E40A4F" w14:paraId="31533A08"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BB4EC6D" w14:textId="772994F3" w:rsidR="616F3724" w:rsidRDefault="616F3724" w:rsidP="616F3724">
            <w:pPr>
              <w:pStyle w:val="Odlomakpopisa"/>
              <w:numPr>
                <w:ilvl w:val="0"/>
                <w:numId w:val="10"/>
              </w:numPr>
              <w:spacing w:line="259" w:lineRule="auto"/>
              <w:rPr>
                <w:rFonts w:ascii="Calibri" w:eastAsia="Calibri" w:hAnsi="Calibri" w:cs="Calibri"/>
              </w:rPr>
            </w:pPr>
            <w:r w:rsidRPr="616F3724">
              <w:rPr>
                <w:rFonts w:ascii="Calibri" w:eastAsia="Calibri" w:hAnsi="Calibri" w:cs="Calibri"/>
                <w:lang w:val="hr-HR"/>
              </w:rPr>
              <w:t>1.3. Planirati uzgoj domaćih životinja</w:t>
            </w:r>
          </w:p>
          <w:p w14:paraId="7BA2B9A9" w14:textId="06346B0B" w:rsidR="616F3724" w:rsidRDefault="616F3724" w:rsidP="616F3724">
            <w:pPr>
              <w:pStyle w:val="Odlomakpopisa"/>
              <w:numPr>
                <w:ilvl w:val="0"/>
                <w:numId w:val="10"/>
              </w:numPr>
              <w:spacing w:line="259" w:lineRule="auto"/>
              <w:rPr>
                <w:rFonts w:ascii="Calibri" w:eastAsia="Calibri" w:hAnsi="Calibri" w:cs="Calibri"/>
              </w:rPr>
            </w:pPr>
            <w:r w:rsidRPr="616F3724">
              <w:rPr>
                <w:rFonts w:ascii="Calibri" w:eastAsia="Calibri" w:hAnsi="Calibri" w:cs="Calibri"/>
                <w:lang w:val="hr-HR"/>
              </w:rPr>
              <w:t>1.4. Izraditi plan uzgoja mediteranskih kultura</w:t>
            </w:r>
          </w:p>
          <w:p w14:paraId="378BFAAA" w14:textId="71E25950" w:rsidR="616F3724" w:rsidRPr="00E40A4F" w:rsidRDefault="616F3724" w:rsidP="616F3724">
            <w:pPr>
              <w:pStyle w:val="Odlomakpopisa"/>
              <w:numPr>
                <w:ilvl w:val="0"/>
                <w:numId w:val="10"/>
              </w:numPr>
              <w:spacing w:line="259" w:lineRule="auto"/>
              <w:rPr>
                <w:rFonts w:ascii="Calibri" w:eastAsia="Calibri" w:hAnsi="Calibri" w:cs="Calibri"/>
                <w:lang w:val="it-IT"/>
              </w:rPr>
            </w:pPr>
            <w:r w:rsidRPr="616F3724">
              <w:rPr>
                <w:rFonts w:ascii="Calibri" w:eastAsia="Calibri" w:hAnsi="Calibri" w:cs="Calibri"/>
                <w:lang w:val="hr-HR"/>
              </w:rPr>
              <w:t>5.2. Organizirati poslove poljoprivrednog gospodarstva u skladu s normativnim aktima</w:t>
            </w:r>
          </w:p>
          <w:p w14:paraId="44C0DB5E" w14:textId="2691E104" w:rsidR="616F3724" w:rsidRPr="00E40A4F" w:rsidRDefault="616F3724" w:rsidP="616F3724">
            <w:pPr>
              <w:pStyle w:val="Odlomakpopisa"/>
              <w:numPr>
                <w:ilvl w:val="0"/>
                <w:numId w:val="10"/>
              </w:numPr>
              <w:spacing w:line="259" w:lineRule="auto"/>
              <w:rPr>
                <w:rFonts w:ascii="Calibri" w:eastAsia="Calibri" w:hAnsi="Calibri" w:cs="Calibri"/>
                <w:lang w:val="it-IT"/>
              </w:rPr>
            </w:pPr>
            <w:r w:rsidRPr="616F3724">
              <w:rPr>
                <w:rFonts w:ascii="Calibri" w:eastAsia="Calibri" w:hAnsi="Calibri" w:cs="Calibri"/>
                <w:lang w:val="hr-HR"/>
              </w:rPr>
              <w:t>5.3. Izraditi plan organizacije tehnoloških procesa u poljoprivrednoj proizvodnji.</w:t>
            </w:r>
          </w:p>
          <w:p w14:paraId="16BC936A" w14:textId="0D804785" w:rsidR="616F3724" w:rsidRPr="00E40A4F" w:rsidRDefault="616F3724" w:rsidP="616F3724">
            <w:pPr>
              <w:pStyle w:val="Odlomakpopisa"/>
              <w:numPr>
                <w:ilvl w:val="0"/>
                <w:numId w:val="10"/>
              </w:numPr>
              <w:spacing w:line="259" w:lineRule="auto"/>
              <w:rPr>
                <w:rFonts w:ascii="Calibri" w:eastAsia="Calibri" w:hAnsi="Calibri" w:cs="Calibri"/>
                <w:lang w:val="it-IT"/>
              </w:rPr>
            </w:pPr>
            <w:r w:rsidRPr="616F3724">
              <w:rPr>
                <w:rFonts w:ascii="Calibri" w:eastAsia="Calibri" w:hAnsi="Calibri" w:cs="Calibri"/>
                <w:lang w:val="hr-HR"/>
              </w:rPr>
              <w:t>5.4. Osmisliti aktivnosti prezentacije, plasmana i distribucije poljoprivrednih proizvoda.</w:t>
            </w:r>
          </w:p>
        </w:tc>
      </w:tr>
      <w:tr w:rsidR="616F3724" w:rsidRPr="00E40A4F" w14:paraId="3B14D64F"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F2F312A" w14:textId="398741C0"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b/>
                <w:bCs/>
                <w:sz w:val="22"/>
                <w:szCs w:val="22"/>
                <w:lang w:val="hr-HR"/>
              </w:rPr>
              <w:t>Ishodi učenja na razini kolegija</w:t>
            </w:r>
          </w:p>
        </w:tc>
      </w:tr>
      <w:tr w:rsidR="616F3724" w:rsidRPr="00E40A4F" w14:paraId="674C53DA"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1D7A03A1" w14:textId="4B0536E2" w:rsidR="616F3724" w:rsidRDefault="616F3724" w:rsidP="616F3724">
            <w:pPr>
              <w:pStyle w:val="Default"/>
              <w:rPr>
                <w:rFonts w:ascii="Calibri" w:hAnsi="Calibri" w:cs="Calibri"/>
                <w:color w:val="000000" w:themeColor="text1"/>
                <w:sz w:val="22"/>
                <w:szCs w:val="22"/>
              </w:rPr>
            </w:pPr>
            <w:r w:rsidRPr="616F3724">
              <w:rPr>
                <w:rFonts w:ascii="Calibri" w:hAnsi="Calibri" w:cs="Calibri"/>
                <w:color w:val="000000" w:themeColor="text1"/>
                <w:sz w:val="22"/>
                <w:szCs w:val="22"/>
              </w:rPr>
              <w:t xml:space="preserve">I1 Utvrditi ulogu i osnovne značajke analize poslovanja </w:t>
            </w:r>
          </w:p>
          <w:p w14:paraId="0C05F6F3" w14:textId="2945C558" w:rsidR="616F3724" w:rsidRDefault="616F3724" w:rsidP="616F3724">
            <w:pPr>
              <w:pStyle w:val="Default"/>
              <w:rPr>
                <w:rFonts w:ascii="Calibri" w:hAnsi="Calibri" w:cs="Calibri"/>
                <w:color w:val="000000" w:themeColor="text1"/>
                <w:sz w:val="22"/>
                <w:szCs w:val="22"/>
              </w:rPr>
            </w:pPr>
            <w:r w:rsidRPr="616F3724">
              <w:rPr>
                <w:rFonts w:ascii="Calibri" w:hAnsi="Calibri" w:cs="Calibri"/>
                <w:color w:val="000000" w:themeColor="text1"/>
                <w:sz w:val="22"/>
                <w:szCs w:val="22"/>
              </w:rPr>
              <w:t xml:space="preserve">I2 Klasificirati sredstva poduzeća prema namjeni te izračunati i odrediti stopu amortizacije osnovnih sredstava </w:t>
            </w:r>
          </w:p>
          <w:p w14:paraId="14D29A35" w14:textId="01C3C569" w:rsidR="616F3724" w:rsidRDefault="616F3724" w:rsidP="616F3724">
            <w:pPr>
              <w:pStyle w:val="Default"/>
              <w:rPr>
                <w:rFonts w:ascii="Calibri" w:hAnsi="Calibri" w:cs="Calibri"/>
                <w:color w:val="000000" w:themeColor="text1"/>
                <w:sz w:val="22"/>
                <w:szCs w:val="22"/>
              </w:rPr>
            </w:pPr>
            <w:r w:rsidRPr="616F3724">
              <w:rPr>
                <w:rFonts w:ascii="Calibri" w:hAnsi="Calibri" w:cs="Calibri"/>
                <w:color w:val="000000" w:themeColor="text1"/>
                <w:sz w:val="22"/>
                <w:szCs w:val="22"/>
              </w:rPr>
              <w:t xml:space="preserve">I3 Utvrditi ulogu i obilježja temeljnih financijskih izvještaja i metoda njihove analize </w:t>
            </w:r>
          </w:p>
          <w:p w14:paraId="3E8B9366" w14:textId="7B083227" w:rsidR="616F3724" w:rsidRDefault="616F3724" w:rsidP="616F3724">
            <w:pPr>
              <w:pStyle w:val="Default"/>
              <w:rPr>
                <w:rFonts w:ascii="Calibri" w:hAnsi="Calibri" w:cs="Calibri"/>
                <w:color w:val="000000" w:themeColor="text1"/>
                <w:sz w:val="22"/>
                <w:szCs w:val="22"/>
              </w:rPr>
            </w:pPr>
            <w:r w:rsidRPr="616F3724">
              <w:rPr>
                <w:rFonts w:ascii="Calibri" w:hAnsi="Calibri" w:cs="Calibri"/>
                <w:color w:val="000000" w:themeColor="text1"/>
                <w:sz w:val="22"/>
                <w:szCs w:val="22"/>
              </w:rPr>
              <w:t xml:space="preserve">I4 Ocijeniti uspješnost i sigurnost poslovanja poduzeća na temelju ključnih pokazatelja </w:t>
            </w:r>
          </w:p>
        </w:tc>
      </w:tr>
      <w:tr w:rsidR="616F3724" w14:paraId="0C761EA1"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AC61547" w14:textId="35D6627B"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Sadržaj kolegija</w:t>
            </w:r>
          </w:p>
        </w:tc>
      </w:tr>
      <w:tr w:rsidR="616F3724" w:rsidRPr="00E40A4F" w14:paraId="21E18D96"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74B3BEF2" w14:textId="3CC9A1DB" w:rsidR="616F3724" w:rsidRPr="00E40A4F" w:rsidRDefault="23DB305C" w:rsidP="4CAD4CE0">
            <w:pPr>
              <w:spacing w:line="276" w:lineRule="auto"/>
              <w:jc w:val="both"/>
              <w:rPr>
                <w:rFonts w:ascii="Calibri" w:eastAsia="Calibri" w:hAnsi="Calibri" w:cs="Calibri"/>
                <w:sz w:val="22"/>
                <w:szCs w:val="22"/>
                <w:lang w:val="it-IT"/>
              </w:rPr>
            </w:pPr>
            <w:r w:rsidRPr="00E40A4F">
              <w:rPr>
                <w:rFonts w:ascii="Calibri" w:eastAsia="Calibri" w:hAnsi="Calibri" w:cs="Calibri"/>
                <w:color w:val="000000" w:themeColor="text1"/>
                <w:sz w:val="22"/>
                <w:szCs w:val="22"/>
                <w:lang w:val="it-IT"/>
              </w:rPr>
              <w:t>Pojam, cilj i zadaća analitičkog ispitivanja. Vrste i pojavni oblici analize. Jednoobraznost evidencije. Priprave za analizu. Osnovne metode analize. Specijalne metode analize poslovanja. Specijalne metode analize vrijednosti. Faktori smetnje u komparativnoj analizi. Iskorištavanje rezultata analize. Revizija bilance. Analiza bilance. Analiza financiranja i likvidnosti poduzeća. Analiza obrtnih sredstava. Analiza financijskog rezultata. Analiza strukture radne snage. Analiza organizacije i normiranje rada. Analiza plaća. Analiza rada organa upravljanja. Analiza poslovne politike. Kompleksna analiza proizvodnje. Analiza formiranja i planiranja proizvodnog programa. Analiza planiranja i izvršenja plana proizvodnje. Provjera boniteta proizvoda. Kompleksna analiza nabave. Kompleksna analiza prodaje. Analiza produktivnosti, ekonomičnosti i rentabilnosti.</w:t>
            </w:r>
          </w:p>
        </w:tc>
      </w:tr>
      <w:tr w:rsidR="616F3724" w14:paraId="7D5689A1" w14:textId="77777777" w:rsidTr="4CAD4CE0">
        <w:trPr>
          <w:trHeight w:val="300"/>
        </w:trPr>
        <w:tc>
          <w:tcPr>
            <w:tcW w:w="13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6DB0606" w14:textId="5B515FD7"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Vrste izvođenja nastave</w:t>
            </w:r>
          </w:p>
        </w:tc>
        <w:tc>
          <w:tcPr>
            <w:tcW w:w="393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2471E859" w14:textId="7757CB2B"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Predavanja</w:t>
            </w:r>
          </w:p>
          <w:p w14:paraId="1D593480" w14:textId="19279FCD"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Seminari i radionice</w:t>
            </w:r>
          </w:p>
          <w:p w14:paraId="56F3503C" w14:textId="3094D7A4"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Vježbe</w:t>
            </w:r>
          </w:p>
          <w:p w14:paraId="41B65B07" w14:textId="53A3062D"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Obrazovanje na daljinu</w:t>
            </w:r>
          </w:p>
          <w:p w14:paraId="3410FF2A" w14:textId="77B25918" w:rsidR="616F3724" w:rsidRDefault="616F3724" w:rsidP="616F3724">
            <w:pPr>
              <w:rPr>
                <w:rFonts w:ascii="Calibri" w:eastAsia="Calibri" w:hAnsi="Calibri" w:cs="Calibri"/>
                <w:sz w:val="22"/>
                <w:szCs w:val="22"/>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Terenska nastava</w:t>
            </w:r>
          </w:p>
        </w:tc>
        <w:tc>
          <w:tcPr>
            <w:tcW w:w="393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tcPr>
          <w:p w14:paraId="3EC81163" w14:textId="48E49E7F"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Samostalni zadaci</w:t>
            </w:r>
          </w:p>
          <w:p w14:paraId="3D322CAB" w14:textId="61667D9B"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Multimedija i mreža</w:t>
            </w:r>
          </w:p>
          <w:p w14:paraId="336D3A80" w14:textId="2466AFF3" w:rsidR="616F3724" w:rsidRPr="00E40A4F" w:rsidRDefault="616F3724" w:rsidP="616F3724">
            <w:pPr>
              <w:rPr>
                <w:rFonts w:ascii="Calibri" w:eastAsia="Calibri" w:hAnsi="Calibri" w:cs="Calibri"/>
                <w:sz w:val="22"/>
                <w:szCs w:val="22"/>
                <w:lang w:val="it-IT"/>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Laboratorij</w:t>
            </w:r>
          </w:p>
          <w:p w14:paraId="7533B637" w14:textId="6086E8CB" w:rsidR="616F3724" w:rsidRDefault="616F3724" w:rsidP="616F3724">
            <w:pPr>
              <w:rPr>
                <w:rFonts w:ascii="Calibri" w:eastAsia="Calibri" w:hAnsi="Calibri" w:cs="Calibri"/>
                <w:sz w:val="22"/>
                <w:szCs w:val="22"/>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Mentorski rad</w:t>
            </w:r>
          </w:p>
          <w:p w14:paraId="2F2DD5A6" w14:textId="0B0416D3" w:rsidR="616F3724" w:rsidRDefault="616F3724" w:rsidP="616F3724">
            <w:pPr>
              <w:rPr>
                <w:rFonts w:ascii="Calibri" w:eastAsia="Calibri" w:hAnsi="Calibri" w:cs="Calibri"/>
                <w:sz w:val="22"/>
                <w:szCs w:val="22"/>
              </w:rPr>
            </w:pPr>
            <w:r w:rsidRPr="616F3724">
              <w:rPr>
                <w:rFonts w:ascii="MS Gothic" w:eastAsia="MS Gothic" w:hAnsi="MS Gothic" w:cs="MS Gothic"/>
                <w:sz w:val="22"/>
                <w:szCs w:val="22"/>
                <w:lang w:val="hr-HR"/>
              </w:rPr>
              <w:t>☐</w:t>
            </w:r>
            <w:r w:rsidRPr="616F3724">
              <w:rPr>
                <w:rFonts w:ascii="Calibri" w:eastAsia="Calibri" w:hAnsi="Calibri" w:cs="Calibri"/>
                <w:sz w:val="22"/>
                <w:szCs w:val="22"/>
                <w:lang w:val="hr-HR"/>
              </w:rPr>
              <w:t xml:space="preserve"> Ostalo:</w:t>
            </w:r>
          </w:p>
        </w:tc>
      </w:tr>
      <w:tr w:rsidR="616F3724" w14:paraId="737FBE5F"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093766F1" w14:textId="31745B8F"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Obveze studenata</w:t>
            </w:r>
          </w:p>
        </w:tc>
      </w:tr>
      <w:tr w:rsidR="616F3724" w14:paraId="6635C2D0" w14:textId="77777777" w:rsidTr="4CAD4CE0">
        <w:trPr>
          <w:trHeight w:val="15"/>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3CA64208" w14:textId="6D2E2E0D" w:rsidR="616F3724" w:rsidRDefault="616F3724" w:rsidP="616F3724">
            <w:pPr>
              <w:jc w:val="both"/>
              <w:rPr>
                <w:rFonts w:ascii="Calibri" w:eastAsia="Calibri" w:hAnsi="Calibri" w:cs="Calibri"/>
                <w:color w:val="000000" w:themeColor="text1"/>
                <w:sz w:val="22"/>
                <w:szCs w:val="22"/>
              </w:rPr>
            </w:pPr>
            <w:r w:rsidRPr="616F3724">
              <w:rPr>
                <w:rFonts w:ascii="Calibri" w:eastAsia="Calibri" w:hAnsi="Calibri" w:cs="Calibri"/>
                <w:color w:val="000000" w:themeColor="text1"/>
                <w:sz w:val="22"/>
                <w:szCs w:val="22"/>
                <w:lang w:val="hr-HR"/>
              </w:rPr>
              <w:t>U skladu s važećim Pravilnikom o ocjenjivanju i Pravilnikom o studiranju.</w:t>
            </w:r>
          </w:p>
        </w:tc>
      </w:tr>
      <w:tr w:rsidR="616F3724" w:rsidRPr="00E40A4F" w14:paraId="469684A8"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58EE2AD1" w14:textId="2BA203FE"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b/>
                <w:bCs/>
                <w:sz w:val="22"/>
                <w:szCs w:val="22"/>
                <w:lang w:val="hr-HR"/>
              </w:rPr>
              <w:t>Ocjenjivanje i vrednovanje rada studenata tijekom nastave i na ispitnom roku</w:t>
            </w:r>
          </w:p>
        </w:tc>
      </w:tr>
      <w:tr w:rsidR="616F3724" w14:paraId="59ADEBF2" w14:textId="77777777" w:rsidTr="4CAD4CE0">
        <w:trPr>
          <w:trHeight w:val="114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D4E1B4" w14:textId="5EF0E4C8" w:rsidR="616F3724" w:rsidRPr="00E40A4F" w:rsidRDefault="616F3724" w:rsidP="616F3724">
            <w:pPr>
              <w:jc w:val="both"/>
              <w:rPr>
                <w:rFonts w:ascii="Calibri" w:eastAsia="Calibri" w:hAnsi="Calibri" w:cs="Calibri"/>
                <w:color w:val="000000" w:themeColor="text1"/>
                <w:sz w:val="22"/>
                <w:szCs w:val="22"/>
                <w:lang w:val="hr-HR"/>
              </w:rPr>
            </w:pPr>
            <w:r w:rsidRPr="616F3724">
              <w:rPr>
                <w:rFonts w:ascii="Calibri" w:eastAsia="Calibri" w:hAnsi="Calibri" w:cs="Calibri"/>
                <w:color w:val="000000" w:themeColor="text1"/>
                <w:sz w:val="22"/>
                <w:szCs w:val="22"/>
                <w:lang w:val="hr-HR"/>
              </w:rPr>
              <w:t>Ocjenjivanje se temelji na vrednovanju usvojenosti ishoda učenja na kolegiju. Ocjenjivanje se provodi kontinuirano tijekom nastave i/ili na ispitnom roku, u skladu s odredbama Pravilnika o ocjenjivanju.</w:t>
            </w:r>
          </w:p>
          <w:p w14:paraId="292F82A0" w14:textId="5AA41674" w:rsidR="616F3724" w:rsidRPr="00E40A4F" w:rsidRDefault="616F3724" w:rsidP="616F3724">
            <w:pPr>
              <w:jc w:val="both"/>
              <w:rPr>
                <w:rFonts w:ascii="Calibri" w:eastAsia="Calibri" w:hAnsi="Calibri" w:cs="Calibri"/>
                <w:color w:val="000000" w:themeColor="text1"/>
                <w:sz w:val="22"/>
                <w:szCs w:val="22"/>
                <w:lang w:val="hr-HR"/>
              </w:rPr>
            </w:pPr>
          </w:p>
          <w:p w14:paraId="5E3D7D59" w14:textId="2893E59F" w:rsidR="616F3724" w:rsidRPr="00E40A4F" w:rsidRDefault="616F3724" w:rsidP="616F3724">
            <w:pPr>
              <w:rPr>
                <w:rFonts w:ascii="Calibri" w:eastAsia="Calibri" w:hAnsi="Calibri" w:cs="Calibri"/>
                <w:sz w:val="22"/>
                <w:szCs w:val="22"/>
                <w:lang w:val="hr-HR"/>
              </w:rPr>
            </w:pPr>
            <w:r w:rsidRPr="616F3724">
              <w:rPr>
                <w:rFonts w:ascii="Calibri" w:eastAsia="Calibri" w:hAnsi="Calibri" w:cs="Calibri"/>
                <w:b/>
                <w:bCs/>
                <w:sz w:val="22"/>
                <w:szCs w:val="22"/>
                <w:lang w:val="hr-HR"/>
              </w:rPr>
              <w:t>Kontinuirana provjera:</w:t>
            </w:r>
          </w:p>
          <w:p w14:paraId="28437972" w14:textId="151006D3" w:rsidR="616F3724" w:rsidRPr="00E40A4F" w:rsidRDefault="616F3724" w:rsidP="616F3724">
            <w:pPr>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03"/>
              <w:gridCol w:w="1125"/>
              <w:gridCol w:w="1036"/>
              <w:gridCol w:w="1286"/>
              <w:gridCol w:w="1426"/>
              <w:gridCol w:w="838"/>
              <w:gridCol w:w="943"/>
              <w:gridCol w:w="988"/>
            </w:tblGrid>
            <w:tr w:rsidR="616F3724" w:rsidRPr="00E40A4F" w14:paraId="42C93811"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9F47EA5" w14:textId="740D4182"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Ishod</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04A2DC7" w14:textId="474AF939"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Kolokvij I</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B143B08" w14:textId="77EFA62F"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Kolokvij II</w:t>
                  </w:r>
                </w:p>
              </w:tc>
              <w:tc>
                <w:tcPr>
                  <w:tcW w:w="1292"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41148375" w14:textId="1D11029F" w:rsidR="616F3724" w:rsidRPr="00E40A4F" w:rsidRDefault="616F3724" w:rsidP="616F3724">
                  <w:pPr>
                    <w:spacing w:line="259" w:lineRule="auto"/>
                    <w:jc w:val="center"/>
                    <w:rPr>
                      <w:rFonts w:ascii="Calibri" w:eastAsia="Calibri" w:hAnsi="Calibri" w:cs="Calibri"/>
                      <w:sz w:val="22"/>
                      <w:szCs w:val="22"/>
                      <w:lang w:val="hr-HR"/>
                    </w:rPr>
                  </w:pPr>
                  <w:r w:rsidRPr="616F3724">
                    <w:rPr>
                      <w:rFonts w:ascii="Calibri" w:eastAsia="Calibri" w:hAnsi="Calibri" w:cs="Calibri"/>
                      <w:b/>
                      <w:bCs/>
                      <w:sz w:val="22"/>
                      <w:szCs w:val="22"/>
                      <w:lang w:val="hr-HR"/>
                    </w:rPr>
                    <w:t>Vježbe</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88CAAF6" w14:textId="7FD79712" w:rsidR="616F3724" w:rsidRPr="00E40A4F" w:rsidRDefault="616F3724" w:rsidP="616F3724">
                  <w:pPr>
                    <w:spacing w:line="259" w:lineRule="auto"/>
                    <w:jc w:val="center"/>
                    <w:rPr>
                      <w:rFonts w:ascii="Calibri" w:eastAsia="Calibri" w:hAnsi="Calibri" w:cs="Calibri"/>
                      <w:sz w:val="22"/>
                      <w:szCs w:val="22"/>
                      <w:lang w:val="hr-HR"/>
                    </w:rPr>
                  </w:pPr>
                  <w:r w:rsidRPr="616F3724">
                    <w:rPr>
                      <w:rFonts w:ascii="Calibri" w:eastAsia="Calibri" w:hAnsi="Calibri" w:cs="Calibri"/>
                      <w:b/>
                      <w:bCs/>
                      <w:sz w:val="22"/>
                      <w:szCs w:val="22"/>
                      <w:lang w:val="hr-HR"/>
                    </w:rPr>
                    <w:t>Prezentacija uz usmenu provjeru</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24F9F3E" w14:textId="6A337396"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Prag</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92C3B0B" w14:textId="551EB23D"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Max</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622C870" w14:textId="485CBABD"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Udio u ECTS</w:t>
                  </w:r>
                </w:p>
              </w:tc>
            </w:tr>
            <w:tr w:rsidR="616F3724" w:rsidRPr="00E40A4F" w14:paraId="1A738F9C"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3D530C8" w14:textId="3986E1CD"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I1</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AF200A" w14:textId="6A2528B3"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EDE91B" w14:textId="73E2B9FF"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12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FEF74C0" w14:textId="0F3EB94F"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5 %</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8C7F4D" w14:textId="4C3015EA"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15 %</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364FF43" w14:textId="55760E37"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10 %</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91C81D9" w14:textId="5FFFC4F9"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20 %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928CCCB" w14:textId="5B5AAB44"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0,8</w:t>
                  </w:r>
                </w:p>
              </w:tc>
            </w:tr>
            <w:tr w:rsidR="616F3724" w:rsidRPr="00E40A4F" w14:paraId="0E22B2AE"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3DBCCF5" w14:textId="151DB4CC"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I2</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EED22E" w14:textId="3C9AB5BD"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15 %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B5B890" w14:textId="1118259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12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E8AB13C" w14:textId="5D80D6BD"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7 %</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D1A8B0" w14:textId="09A0FCBE"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D67B4D8" w14:textId="23F24E7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11 %</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CA4358E" w14:textId="2A0927A5"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22 %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F053060" w14:textId="0C7578D3"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0,88</w:t>
                  </w:r>
                </w:p>
              </w:tc>
            </w:tr>
            <w:tr w:rsidR="616F3724" w:rsidRPr="00E40A4F" w14:paraId="72DF95CD"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2AB98C5" w14:textId="28FBB896"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I3</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35273C" w14:textId="124FA907"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14 %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FD3481" w14:textId="1DCD116B"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12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2758278" w14:textId="63AC4381"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16 %</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8A1484" w14:textId="20D21C7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46703CA" w14:textId="17E35DD0"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15 %</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59B3506" w14:textId="06C71FE3"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30 %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F4BEB7" w14:textId="19C1F320"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1,2</w:t>
                  </w:r>
                </w:p>
              </w:tc>
            </w:tr>
            <w:tr w:rsidR="616F3724" w:rsidRPr="00E40A4F" w14:paraId="35A5C093"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A576840" w14:textId="32B967A6"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I4</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2DFBD2" w14:textId="257E57EB"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0FCC92" w14:textId="24A89025"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16 %</w:t>
                  </w:r>
                </w:p>
              </w:tc>
              <w:tc>
                <w:tcPr>
                  <w:tcW w:w="12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80A603C" w14:textId="0634025C"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12 %</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952F09" w14:textId="4CAB92B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sz w:val="22"/>
                      <w:szCs w:val="22"/>
                      <w:lang w:val="hr-HR"/>
                    </w:rPr>
                    <w:t>/</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6E77464" w14:textId="62A09BA4"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14 %</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3A898B0" w14:textId="6A9D1F8F"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28 %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0AD9C23" w14:textId="711CDDEF"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1,12</w:t>
                  </w:r>
                </w:p>
              </w:tc>
            </w:tr>
            <w:tr w:rsidR="616F3724" w:rsidRPr="00E40A4F" w14:paraId="66164E43"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938BE94" w14:textId="43E03794" w:rsidR="616F3724" w:rsidRPr="00E40A4F" w:rsidRDefault="616F3724" w:rsidP="616F3724">
                  <w:pPr>
                    <w:rPr>
                      <w:rFonts w:ascii="Calibri" w:eastAsia="Calibri" w:hAnsi="Calibri" w:cs="Calibri"/>
                      <w:sz w:val="22"/>
                      <w:szCs w:val="22"/>
                      <w:lang w:val="hr-HR"/>
                    </w:rPr>
                  </w:pPr>
                  <w:r w:rsidRPr="616F3724">
                    <w:rPr>
                      <w:rFonts w:ascii="Calibri" w:eastAsia="Calibri" w:hAnsi="Calibri" w:cs="Calibri"/>
                      <w:b/>
                      <w:bCs/>
                      <w:sz w:val="22"/>
                      <w:szCs w:val="22"/>
                      <w:lang w:val="hr-HR"/>
                    </w:rPr>
                    <w:t>Ukupno</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C0A7614" w14:textId="2D28C1DB"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29 %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41C52435" w14:textId="743881DC"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16 %</w:t>
                  </w:r>
                </w:p>
              </w:tc>
              <w:tc>
                <w:tcPr>
                  <w:tcW w:w="1292"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7994FEBE" w14:textId="5B7ECF87"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40 %</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E0726B4" w14:textId="0B29CF6A"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15 %</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74B8B76" w14:textId="30AA1A71"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50 %</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654CAAF" w14:textId="7FB3DDA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100 %</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9745BDF" w14:textId="05DB1DF2" w:rsidR="616F3724" w:rsidRPr="00E40A4F" w:rsidRDefault="616F3724" w:rsidP="616F3724">
                  <w:pPr>
                    <w:spacing w:line="259" w:lineRule="auto"/>
                    <w:jc w:val="center"/>
                    <w:rPr>
                      <w:rFonts w:ascii="Calibri" w:eastAsia="Calibri" w:hAnsi="Calibri" w:cs="Calibri"/>
                      <w:sz w:val="22"/>
                      <w:szCs w:val="22"/>
                      <w:lang w:val="hr-HR"/>
                    </w:rPr>
                  </w:pPr>
                  <w:r w:rsidRPr="616F3724">
                    <w:rPr>
                      <w:rFonts w:ascii="Calibri" w:eastAsia="Calibri" w:hAnsi="Calibri" w:cs="Calibri"/>
                      <w:b/>
                      <w:bCs/>
                      <w:sz w:val="22"/>
                      <w:szCs w:val="22"/>
                      <w:lang w:val="hr-HR"/>
                    </w:rPr>
                    <w:t>/</w:t>
                  </w:r>
                </w:p>
              </w:tc>
            </w:tr>
            <w:tr w:rsidR="616F3724" w:rsidRPr="00E40A4F" w14:paraId="26BA4BEA" w14:textId="77777777" w:rsidTr="616F3724">
              <w:trPr>
                <w:trHeight w:val="300"/>
              </w:trPr>
              <w:tc>
                <w:tcPr>
                  <w:tcW w:w="13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F7B30B8" w14:textId="68AA46A1" w:rsidR="616F3724" w:rsidRPr="00E40A4F" w:rsidRDefault="616F3724" w:rsidP="616F3724">
                  <w:pPr>
                    <w:rPr>
                      <w:rFonts w:ascii="Calibri" w:eastAsia="Calibri" w:hAnsi="Calibri" w:cs="Calibri"/>
                      <w:sz w:val="22"/>
                      <w:szCs w:val="22"/>
                      <w:lang w:val="hr-HR"/>
                    </w:rPr>
                  </w:pPr>
                  <w:r w:rsidRPr="616F3724">
                    <w:rPr>
                      <w:rFonts w:ascii="Calibri" w:eastAsia="Calibri" w:hAnsi="Calibri" w:cs="Calibri"/>
                      <w:b/>
                      <w:bCs/>
                      <w:sz w:val="22"/>
                      <w:szCs w:val="22"/>
                      <w:lang w:val="hr-HR"/>
                    </w:rPr>
                    <w:t>Udio u ECTS</w:t>
                  </w:r>
                </w:p>
              </w:tc>
              <w:tc>
                <w:tcPr>
                  <w:tcW w:w="1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F034BFB" w14:textId="249FF95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1,16</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D0D5681" w14:textId="64DA6E08"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0,64</w:t>
                  </w:r>
                </w:p>
              </w:tc>
              <w:tc>
                <w:tcPr>
                  <w:tcW w:w="1292" w:type="dxa"/>
                  <w:tcBorders>
                    <w:top w:val="single" w:sz="6" w:space="0" w:color="000000" w:themeColor="text1"/>
                    <w:left w:val="single" w:sz="6" w:space="0" w:color="000000" w:themeColor="text1"/>
                    <w:bottom w:val="single" w:sz="6" w:space="0" w:color="000000" w:themeColor="text1"/>
                    <w:right w:val="nil"/>
                  </w:tcBorders>
                  <w:shd w:val="clear" w:color="auto" w:fill="D9E2F3"/>
                  <w:tcMar>
                    <w:left w:w="105" w:type="dxa"/>
                    <w:right w:w="105" w:type="dxa"/>
                  </w:tcMar>
                  <w:vAlign w:val="center"/>
                </w:tcPr>
                <w:p w14:paraId="6C8ADF1A" w14:textId="7083B3CD"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1,6</w:t>
                  </w:r>
                </w:p>
              </w:tc>
              <w:tc>
                <w:tcPr>
                  <w:tcW w:w="14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C333B32" w14:textId="01C76689"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0,6</w:t>
                  </w:r>
                </w:p>
              </w:tc>
              <w:tc>
                <w:tcPr>
                  <w:tcW w:w="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4290519" w14:textId="618184D5"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w:t>
                  </w:r>
                </w:p>
              </w:tc>
              <w:tc>
                <w:tcPr>
                  <w:tcW w:w="9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B874956" w14:textId="6EFF9A61"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3C84285" w14:textId="504E68C7" w:rsidR="616F3724" w:rsidRPr="00E40A4F" w:rsidRDefault="616F3724" w:rsidP="616F3724">
                  <w:pPr>
                    <w:jc w:val="center"/>
                    <w:rPr>
                      <w:rFonts w:ascii="Calibri" w:eastAsia="Calibri" w:hAnsi="Calibri" w:cs="Calibri"/>
                      <w:sz w:val="22"/>
                      <w:szCs w:val="22"/>
                      <w:lang w:val="hr-HR"/>
                    </w:rPr>
                  </w:pPr>
                  <w:r w:rsidRPr="616F3724">
                    <w:rPr>
                      <w:rFonts w:ascii="Calibri" w:eastAsia="Calibri" w:hAnsi="Calibri" w:cs="Calibri"/>
                      <w:b/>
                      <w:bCs/>
                      <w:sz w:val="22"/>
                      <w:szCs w:val="22"/>
                      <w:lang w:val="hr-HR"/>
                    </w:rPr>
                    <w:t>4</w:t>
                  </w:r>
                </w:p>
              </w:tc>
            </w:tr>
          </w:tbl>
          <w:p w14:paraId="445EA396" w14:textId="4AFFEF08" w:rsidR="616F3724" w:rsidRPr="00E40A4F" w:rsidRDefault="616F3724" w:rsidP="616F3724">
            <w:pPr>
              <w:jc w:val="both"/>
              <w:rPr>
                <w:rFonts w:ascii="Calibri" w:eastAsia="Calibri" w:hAnsi="Calibri" w:cs="Calibri"/>
                <w:color w:val="000000" w:themeColor="text1"/>
                <w:sz w:val="22"/>
                <w:szCs w:val="22"/>
                <w:lang w:val="hr-HR"/>
              </w:rPr>
            </w:pPr>
          </w:p>
          <w:p w14:paraId="10545895" w14:textId="7696A496" w:rsidR="616F3724" w:rsidRPr="00E40A4F" w:rsidRDefault="616F3724" w:rsidP="616F3724">
            <w:pPr>
              <w:jc w:val="both"/>
              <w:rPr>
                <w:rFonts w:ascii="Calibri" w:eastAsia="Calibri" w:hAnsi="Calibri" w:cs="Calibri"/>
                <w:color w:val="000000" w:themeColor="text1"/>
                <w:sz w:val="22"/>
                <w:szCs w:val="22"/>
                <w:lang w:val="hr-HR"/>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w:t>
            </w:r>
          </w:p>
          <w:p w14:paraId="7110C7BC" w14:textId="47F15CB2" w:rsidR="616F3724" w:rsidRPr="00E40A4F" w:rsidRDefault="616F3724" w:rsidP="616F3724">
            <w:pPr>
              <w:rPr>
                <w:rFonts w:ascii="Calibri" w:eastAsia="Calibri" w:hAnsi="Calibri" w:cs="Calibri"/>
                <w:sz w:val="22"/>
                <w:szCs w:val="22"/>
                <w:lang w:val="hr-HR"/>
              </w:rPr>
            </w:pPr>
          </w:p>
          <w:p w14:paraId="5C8DAC18" w14:textId="796D9D49" w:rsidR="616F3724" w:rsidRPr="00E40A4F" w:rsidRDefault="616F3724" w:rsidP="616F3724">
            <w:pPr>
              <w:jc w:val="both"/>
              <w:rPr>
                <w:rFonts w:ascii="Calibri" w:eastAsia="Calibri" w:hAnsi="Calibri" w:cs="Calibri"/>
                <w:color w:val="000000" w:themeColor="text1"/>
                <w:sz w:val="22"/>
                <w:szCs w:val="22"/>
                <w:lang w:val="it-IT"/>
              </w:rPr>
            </w:pPr>
            <w:r w:rsidRPr="616F3724">
              <w:rPr>
                <w:rFonts w:ascii="Calibri" w:eastAsia="Calibri" w:hAnsi="Calibri" w:cs="Calibri"/>
                <w:b/>
                <w:bCs/>
                <w:color w:val="000000" w:themeColor="text1"/>
                <w:sz w:val="22"/>
                <w:szCs w:val="22"/>
                <w:lang w:val="hr-HR"/>
              </w:rPr>
              <w:t>Cjeloviti ispit na ispitnom roku:</w:t>
            </w:r>
          </w:p>
          <w:p w14:paraId="6CAA4EBA" w14:textId="49505BC6" w:rsidR="616F3724" w:rsidRPr="00E40A4F" w:rsidRDefault="616F3724" w:rsidP="616F3724">
            <w:pPr>
              <w:jc w:val="both"/>
              <w:rPr>
                <w:rFonts w:ascii="Calibri" w:eastAsia="Calibri" w:hAnsi="Calibri" w:cs="Calibri"/>
                <w:color w:val="000000" w:themeColor="text1"/>
                <w:sz w:val="22"/>
                <w:szCs w:val="22"/>
                <w:lang w:val="it-IT"/>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53"/>
              <w:gridCol w:w="2081"/>
              <w:gridCol w:w="2202"/>
              <w:gridCol w:w="1050"/>
              <w:gridCol w:w="1050"/>
              <w:gridCol w:w="1109"/>
            </w:tblGrid>
            <w:tr w:rsidR="616F3724" w14:paraId="0390AE8F"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10D3B1A" w14:textId="04C64CE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ED80497" w14:textId="1A1ADD4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Pisani ispit</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1293CA6" w14:textId="16449E0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Usmeni ispit</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155B8A2" w14:textId="272F2C10"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Prag</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448ADDD" w14:textId="2EC8FDC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Max</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81A31DF" w14:textId="66894CA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Udio u ECTS</w:t>
                  </w:r>
                </w:p>
              </w:tc>
            </w:tr>
            <w:tr w:rsidR="616F3724" w14:paraId="6A3BFB42"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06B1CDA" w14:textId="43E081B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I1</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3EE991" w14:textId="356AAE4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47966F" w14:textId="383BB14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10 %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4A9817D" w14:textId="2C35ACAA"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7636712" w14:textId="2EB1583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20 %</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FF3FAF1" w14:textId="751EBC8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w:t>
                  </w:r>
                </w:p>
              </w:tc>
            </w:tr>
            <w:tr w:rsidR="616F3724" w14:paraId="4D96A106"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E6B94F7" w14:textId="47463AB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I2</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A72A58" w14:textId="2724F90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11 %</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99CCD6" w14:textId="5A5502C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11 %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6D25440" w14:textId="0824447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11 %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606E341" w14:textId="744A290F"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22 %</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53D2E4F" w14:textId="1F5F27A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0,88</w:t>
                  </w:r>
                </w:p>
              </w:tc>
            </w:tr>
            <w:tr w:rsidR="616F3724" w14:paraId="30B710C9"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F8D8D1F" w14:textId="2CADA0E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I3</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9965F1" w14:textId="696843A6"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15 %</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51A14B" w14:textId="529A7F3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15 %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DE9A6A3" w14:textId="56F453D4"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15 %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D0430AF" w14:textId="16A32BA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30 %</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5E83A13" w14:textId="3247303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1,2</w:t>
                  </w:r>
                </w:p>
              </w:tc>
            </w:tr>
            <w:tr w:rsidR="616F3724" w14:paraId="2F2E06A4"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28317AA" w14:textId="113C016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I4</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CB65A4" w14:textId="0D11C7E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14 %</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BFA1FE" w14:textId="735A43D9"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14 %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7769AB9" w14:textId="132E00EE"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 xml:space="preserve">    14 %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42C20BE" w14:textId="4F5351C3"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28 %</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CD11886" w14:textId="18E28CC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1,12</w:t>
                  </w:r>
                </w:p>
              </w:tc>
            </w:tr>
            <w:tr w:rsidR="616F3724" w14:paraId="6E4699E3"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4D5145A" w14:textId="0E59758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Ukupno</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D062229" w14:textId="5964675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50 %</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tcPr>
                <w:p w14:paraId="65FA149A" w14:textId="42610C2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315751CB" w14:textId="4FA44D6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50 %</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825D44A" w14:textId="4DBD28CE"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100 %</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A1F3B5D" w14:textId="4C3B45B5" w:rsidR="616F3724" w:rsidRDefault="616F3724" w:rsidP="616F3724">
                  <w:pPr>
                    <w:spacing w:line="259" w:lineRule="auto"/>
                    <w:jc w:val="center"/>
                    <w:rPr>
                      <w:rFonts w:ascii="Calibri" w:eastAsia="Calibri" w:hAnsi="Calibri" w:cs="Calibri"/>
                      <w:sz w:val="22"/>
                      <w:szCs w:val="22"/>
                    </w:rPr>
                  </w:pPr>
                  <w:r w:rsidRPr="616F3724">
                    <w:rPr>
                      <w:rFonts w:ascii="Calibri" w:eastAsia="Calibri" w:hAnsi="Calibri" w:cs="Calibri"/>
                      <w:b/>
                      <w:bCs/>
                      <w:sz w:val="22"/>
                      <w:szCs w:val="22"/>
                      <w:lang w:val="hr-HR"/>
                    </w:rPr>
                    <w:t>/</w:t>
                  </w:r>
                </w:p>
              </w:tc>
            </w:tr>
            <w:tr w:rsidR="616F3724" w14:paraId="78493F72" w14:textId="77777777" w:rsidTr="616F3724">
              <w:trPr>
                <w:trHeight w:val="300"/>
              </w:trPr>
              <w:tc>
                <w:tcPr>
                  <w:tcW w:w="14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E956D5E" w14:textId="57683CB6"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Udio u ECTS</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2127D906" w14:textId="275A32EC"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w:t>
                  </w:r>
                </w:p>
              </w:tc>
              <w:tc>
                <w:tcPr>
                  <w:tcW w:w="22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167E929" w14:textId="65ECEE5B"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2</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327AC7B" w14:textId="6E69AD76"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0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A72CB23" w14:textId="476B7F48"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w:t>
                  </w:r>
                </w:p>
              </w:tc>
              <w:tc>
                <w:tcPr>
                  <w:tcW w:w="11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4AFE194" w14:textId="1019C2C2"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4</w:t>
                  </w:r>
                </w:p>
              </w:tc>
            </w:tr>
          </w:tbl>
          <w:p w14:paraId="3ABB507E" w14:textId="28BAAEC3" w:rsidR="616F3724" w:rsidRDefault="616F3724" w:rsidP="616F3724">
            <w:pPr>
              <w:rPr>
                <w:rFonts w:ascii="Calibri" w:eastAsia="Calibri" w:hAnsi="Calibri" w:cs="Calibri"/>
                <w:sz w:val="22"/>
                <w:szCs w:val="22"/>
              </w:rPr>
            </w:pPr>
          </w:p>
          <w:p w14:paraId="68EE5A13" w14:textId="058C172C" w:rsidR="616F3724" w:rsidRPr="00E40A4F" w:rsidRDefault="616F3724" w:rsidP="616F3724">
            <w:pPr>
              <w:jc w:val="both"/>
              <w:rPr>
                <w:rFonts w:ascii="Calibri" w:eastAsia="Calibri" w:hAnsi="Calibri" w:cs="Calibri"/>
                <w:color w:val="000000" w:themeColor="text1"/>
                <w:sz w:val="22"/>
                <w:szCs w:val="22"/>
                <w:lang w:val="hr-HR"/>
              </w:rPr>
            </w:pPr>
            <w:r w:rsidRPr="616F3724">
              <w:rPr>
                <w:rFonts w:ascii="Calibri" w:eastAsia="Calibri" w:hAnsi="Calibri" w:cs="Calibri"/>
                <w:color w:val="000000" w:themeColor="text1"/>
                <w:sz w:val="22"/>
                <w:szCs w:val="22"/>
                <w:lang w:val="hr-HR"/>
              </w:rPr>
              <w:t>Student je položio kolegij ako je za svaki ishod učenja ostvario postotak bodova koji je veći ili jednak definiranom pragu za taj ishod učenja kolegija. Prag prolaznosti je 50 % bodova koji se mogu ostvariti za pojedini ishod učenja kolegija.</w:t>
            </w:r>
          </w:p>
          <w:p w14:paraId="251A2B47" w14:textId="1C304C1A" w:rsidR="616F3724" w:rsidRPr="00E40A4F" w:rsidRDefault="616F3724" w:rsidP="616F3724">
            <w:pPr>
              <w:jc w:val="both"/>
              <w:rPr>
                <w:rFonts w:ascii="Calibri" w:eastAsia="Calibri" w:hAnsi="Calibri" w:cs="Calibri"/>
                <w:color w:val="000000" w:themeColor="text1"/>
                <w:sz w:val="22"/>
                <w:szCs w:val="22"/>
                <w:lang w:val="hr-HR"/>
              </w:rPr>
            </w:pPr>
          </w:p>
          <w:p w14:paraId="169DAB1F" w14:textId="31C2B5F6" w:rsidR="616F3724" w:rsidRPr="00E40A4F" w:rsidRDefault="616F3724" w:rsidP="616F3724">
            <w:pPr>
              <w:jc w:val="both"/>
              <w:rPr>
                <w:rFonts w:ascii="Calibri" w:eastAsia="Calibri" w:hAnsi="Calibri" w:cs="Calibri"/>
                <w:color w:val="000000" w:themeColor="text1"/>
                <w:sz w:val="22"/>
                <w:szCs w:val="22"/>
                <w:lang w:val="hr-HR"/>
              </w:rPr>
            </w:pPr>
          </w:p>
          <w:p w14:paraId="145BF50F" w14:textId="6978C3EA" w:rsidR="616F3724" w:rsidRPr="00E40A4F" w:rsidRDefault="616F3724" w:rsidP="616F3724">
            <w:pPr>
              <w:jc w:val="both"/>
              <w:rPr>
                <w:rFonts w:ascii="Calibri" w:eastAsia="Calibri" w:hAnsi="Calibri" w:cs="Calibri"/>
                <w:color w:val="000000" w:themeColor="text1"/>
                <w:sz w:val="22"/>
                <w:szCs w:val="22"/>
                <w:lang w:val="hr-HR"/>
              </w:rPr>
            </w:pPr>
          </w:p>
          <w:p w14:paraId="45A024D5" w14:textId="15AC196E" w:rsidR="616F3724" w:rsidRPr="00E40A4F" w:rsidRDefault="616F3724" w:rsidP="616F3724">
            <w:pPr>
              <w:rPr>
                <w:rFonts w:ascii="Calibri" w:eastAsia="Calibri" w:hAnsi="Calibri" w:cs="Calibri"/>
                <w:sz w:val="22"/>
                <w:szCs w:val="22"/>
                <w:lang w:val="hr-HR"/>
              </w:rPr>
            </w:pPr>
            <w:r w:rsidRPr="616F3724">
              <w:rPr>
                <w:rFonts w:ascii="Calibri" w:eastAsia="Calibri" w:hAnsi="Calibri" w:cs="Calibri"/>
                <w:b/>
                <w:bCs/>
                <w:sz w:val="22"/>
                <w:szCs w:val="22"/>
                <w:lang w:val="hr-HR"/>
              </w:rPr>
              <w:t>Ocjenjivanje:</w:t>
            </w:r>
          </w:p>
          <w:p w14:paraId="146EDF3E" w14:textId="35AED38A" w:rsidR="616F3724" w:rsidRPr="00E40A4F" w:rsidRDefault="616F3724" w:rsidP="616F3724">
            <w:pPr>
              <w:rPr>
                <w:rFonts w:ascii="Calibri" w:eastAsia="Calibri" w:hAnsi="Calibri" w:cs="Calibri"/>
                <w:sz w:val="22"/>
                <w:szCs w:val="22"/>
                <w:lang w:val="hr-HR"/>
              </w:rPr>
            </w:pPr>
            <w:r w:rsidRPr="616F3724">
              <w:rPr>
                <w:rFonts w:ascii="Calibri" w:eastAsia="Calibri" w:hAnsi="Calibri" w:cs="Calibri"/>
                <w:sz w:val="22"/>
                <w:szCs w:val="22"/>
                <w:lang w:val="hr-HR"/>
              </w:rPr>
              <w:t>Student je položio ispit ako je za svaki ishod učenja na kolegiju ostvario najmanje 50% predviđenih bodova (po ishodu).</w:t>
            </w:r>
          </w:p>
          <w:p w14:paraId="5448F89A" w14:textId="1025A0AB" w:rsidR="616F3724" w:rsidRPr="00E40A4F" w:rsidRDefault="616F3724" w:rsidP="616F3724">
            <w:pPr>
              <w:rPr>
                <w:rFonts w:ascii="Calibri" w:eastAsia="Calibri" w:hAnsi="Calibri" w:cs="Calibri"/>
                <w:sz w:val="22"/>
                <w:szCs w:val="22"/>
                <w:lang w:val="hr-HR"/>
              </w:rPr>
            </w:pPr>
            <w:r w:rsidRPr="616F3724">
              <w:rPr>
                <w:rFonts w:ascii="Calibri" w:eastAsia="Calibri" w:hAnsi="Calibri" w:cs="Calibri"/>
                <w:sz w:val="22"/>
                <w:szCs w:val="22"/>
                <w:lang w:val="hr-HR"/>
              </w:rPr>
              <w:t>Ako je student položio sve ishode učenja kolegija, zbrajaju se ostvareni bodovi (postoci) svih položenih ishoda učenja, a konačna ocjena se formira temeljem sljedeće tablice:</w:t>
            </w:r>
          </w:p>
          <w:p w14:paraId="4730601C" w14:textId="3303EA5F" w:rsidR="616F3724" w:rsidRPr="00E40A4F" w:rsidRDefault="616F3724" w:rsidP="616F3724">
            <w:pPr>
              <w:rPr>
                <w:rFonts w:ascii="Calibri" w:eastAsia="Calibri" w:hAnsi="Calibri" w:cs="Calibri"/>
                <w:sz w:val="22"/>
                <w:szCs w:val="22"/>
                <w:lang w:val="hr-HR"/>
              </w:rPr>
            </w:pP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8"/>
              <w:gridCol w:w="2997"/>
              <w:gridCol w:w="2720"/>
            </w:tblGrid>
            <w:tr w:rsidR="616F3724" w14:paraId="5A09F103" w14:textId="77777777" w:rsidTr="616F3724">
              <w:trPr>
                <w:trHeight w:val="300"/>
              </w:trPr>
              <w:tc>
                <w:tcPr>
                  <w:tcW w:w="32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157DBC8" w14:textId="55E78B01"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Raspon bodova (postotaka)</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0012CD8E" w14:textId="644598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Brojčana ocjena</w:t>
                  </w:r>
                </w:p>
              </w:tc>
              <w:tc>
                <w:tcPr>
                  <w:tcW w:w="27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5EC87B6D" w14:textId="4BA1725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ECTS ocjena</w:t>
                  </w:r>
                </w:p>
              </w:tc>
            </w:tr>
            <w:tr w:rsidR="616F3724" w14:paraId="070749DD" w14:textId="77777777" w:rsidTr="616F3724">
              <w:trPr>
                <w:trHeight w:val="300"/>
              </w:trPr>
              <w:tc>
                <w:tcPr>
                  <w:tcW w:w="32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79072457" w14:textId="07B18C4B"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90,00 – 100,00</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DEB96" w14:textId="64949CA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izvrstan (5)</w:t>
                  </w:r>
                </w:p>
              </w:tc>
              <w:tc>
                <w:tcPr>
                  <w:tcW w:w="2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F920C7" w14:textId="4FA1B41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A</w:t>
                  </w:r>
                </w:p>
              </w:tc>
            </w:tr>
            <w:tr w:rsidR="616F3724" w14:paraId="46574237" w14:textId="77777777" w:rsidTr="616F3724">
              <w:trPr>
                <w:trHeight w:val="300"/>
              </w:trPr>
              <w:tc>
                <w:tcPr>
                  <w:tcW w:w="32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4B2DF3CA" w14:textId="4AC1E22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75,00 – 89,99</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80C79B" w14:textId="1CFDBBF8"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vrlo dobar (4)</w:t>
                  </w:r>
                </w:p>
              </w:tc>
              <w:tc>
                <w:tcPr>
                  <w:tcW w:w="2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8ACC87" w14:textId="710A7E52"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B</w:t>
                  </w:r>
                </w:p>
              </w:tc>
            </w:tr>
            <w:tr w:rsidR="616F3724" w14:paraId="5D6F36C1" w14:textId="77777777" w:rsidTr="616F3724">
              <w:trPr>
                <w:trHeight w:val="300"/>
              </w:trPr>
              <w:tc>
                <w:tcPr>
                  <w:tcW w:w="32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158F0CB7" w14:textId="0EAF764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60,00 – 74,99</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97A2B6" w14:textId="23161CF5"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dobar (3)</w:t>
                  </w:r>
                </w:p>
              </w:tc>
              <w:tc>
                <w:tcPr>
                  <w:tcW w:w="2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0D599B" w14:textId="21C05B73"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C</w:t>
                  </w:r>
                </w:p>
              </w:tc>
            </w:tr>
            <w:tr w:rsidR="616F3724" w14:paraId="2DBDADD8" w14:textId="77777777" w:rsidTr="616F3724">
              <w:trPr>
                <w:trHeight w:val="300"/>
              </w:trPr>
              <w:tc>
                <w:tcPr>
                  <w:tcW w:w="32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F95C0CE" w14:textId="55612FED"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50,00 – 59,99</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276232" w14:textId="211D24A4"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dovoljan (2)</w:t>
                  </w:r>
                </w:p>
              </w:tc>
              <w:tc>
                <w:tcPr>
                  <w:tcW w:w="2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C378FF" w14:textId="51E001E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D</w:t>
                  </w:r>
                </w:p>
              </w:tc>
            </w:tr>
            <w:tr w:rsidR="616F3724" w14:paraId="5647FF4D" w14:textId="77777777" w:rsidTr="616F3724">
              <w:trPr>
                <w:trHeight w:val="300"/>
              </w:trPr>
              <w:tc>
                <w:tcPr>
                  <w:tcW w:w="32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Mar>
                    <w:left w:w="105" w:type="dxa"/>
                    <w:right w:w="105" w:type="dxa"/>
                  </w:tcMar>
                  <w:vAlign w:val="center"/>
                </w:tcPr>
                <w:p w14:paraId="6300CD36" w14:textId="089C9BB0"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0,00 – 49,99</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DDD233" w14:textId="6EF301DA"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nedovoljan (1)</w:t>
                  </w:r>
                </w:p>
              </w:tc>
              <w:tc>
                <w:tcPr>
                  <w:tcW w:w="2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47F8D0" w14:textId="155B294E" w:rsidR="616F3724" w:rsidRDefault="616F3724" w:rsidP="616F3724">
                  <w:pPr>
                    <w:jc w:val="center"/>
                    <w:rPr>
                      <w:rFonts w:ascii="Calibri" w:eastAsia="Calibri" w:hAnsi="Calibri" w:cs="Calibri"/>
                      <w:sz w:val="22"/>
                      <w:szCs w:val="22"/>
                    </w:rPr>
                  </w:pPr>
                  <w:r w:rsidRPr="616F3724">
                    <w:rPr>
                      <w:rFonts w:ascii="Calibri" w:eastAsia="Calibri" w:hAnsi="Calibri" w:cs="Calibri"/>
                      <w:sz w:val="22"/>
                      <w:szCs w:val="22"/>
                      <w:lang w:val="hr-HR"/>
                    </w:rPr>
                    <w:t>F</w:t>
                  </w:r>
                </w:p>
              </w:tc>
            </w:tr>
          </w:tbl>
          <w:p w14:paraId="2AFC65F8" w14:textId="284BFBC1" w:rsidR="616F3724" w:rsidRDefault="616F3724" w:rsidP="616F3724">
            <w:pPr>
              <w:rPr>
                <w:rFonts w:ascii="Calibri" w:eastAsia="Calibri" w:hAnsi="Calibri" w:cs="Calibri"/>
                <w:sz w:val="22"/>
                <w:szCs w:val="22"/>
              </w:rPr>
            </w:pPr>
          </w:p>
        </w:tc>
      </w:tr>
      <w:tr w:rsidR="616F3724" w14:paraId="284E456F"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2723D0F0" w14:textId="59632DF8"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Obvezna literatura</w:t>
            </w:r>
          </w:p>
        </w:tc>
      </w:tr>
      <w:tr w:rsidR="616F3724" w14:paraId="4BEBBF74"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45830D5E" w14:textId="7313D7EB" w:rsidR="616F3724" w:rsidRDefault="616F3724" w:rsidP="616F3724">
            <w:pPr>
              <w:pStyle w:val="Odlomakpopisa"/>
              <w:numPr>
                <w:ilvl w:val="0"/>
                <w:numId w:val="9"/>
              </w:numPr>
              <w:spacing w:line="257" w:lineRule="auto"/>
              <w:rPr>
                <w:rFonts w:ascii="Calibri" w:eastAsia="Calibri" w:hAnsi="Calibri" w:cs="Calibri"/>
              </w:rPr>
            </w:pPr>
            <w:r w:rsidRPr="616F3724">
              <w:rPr>
                <w:rFonts w:ascii="Calibri" w:eastAsia="Calibri" w:hAnsi="Calibri" w:cs="Calibri"/>
                <w:lang w:val="hr"/>
              </w:rPr>
              <w:t>Vujević, K., Strahinja, R.,: Planiranje Analiza Revizija Kontroling, Futura d.o.o., Rijeka, 2009.</w:t>
            </w:r>
          </w:p>
          <w:p w14:paraId="5DD4909D" w14:textId="00DE1FE5" w:rsidR="616F3724" w:rsidRDefault="616F3724" w:rsidP="616F3724">
            <w:pPr>
              <w:pStyle w:val="Odlomakpopisa"/>
              <w:numPr>
                <w:ilvl w:val="0"/>
                <w:numId w:val="9"/>
              </w:numPr>
              <w:spacing w:line="257" w:lineRule="auto"/>
              <w:rPr>
                <w:rFonts w:ascii="Calibri" w:eastAsia="Calibri" w:hAnsi="Calibri" w:cs="Calibri"/>
              </w:rPr>
            </w:pPr>
            <w:r w:rsidRPr="616F3724">
              <w:rPr>
                <w:rFonts w:ascii="Calibri" w:eastAsia="Calibri" w:hAnsi="Calibri" w:cs="Calibri"/>
                <w:lang w:val="hr"/>
              </w:rPr>
              <w:t>Nastavni materijali</w:t>
            </w:r>
          </w:p>
          <w:p w14:paraId="1F707E54" w14:textId="1BA14AEA" w:rsidR="616F3724" w:rsidRDefault="616F3724" w:rsidP="616F3724">
            <w:pPr>
              <w:spacing w:line="252" w:lineRule="auto"/>
              <w:ind w:left="360"/>
              <w:rPr>
                <w:rFonts w:ascii="Arial Narrow" w:eastAsia="Arial Narrow" w:hAnsi="Arial Narrow" w:cs="Arial Narrow"/>
                <w:color w:val="FF0000"/>
                <w:sz w:val="22"/>
                <w:szCs w:val="22"/>
              </w:rPr>
            </w:pPr>
          </w:p>
        </w:tc>
      </w:tr>
      <w:tr w:rsidR="616F3724" w14:paraId="74E0262E"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620A8270" w14:textId="6020E6D9"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Dopunska literatura</w:t>
            </w:r>
          </w:p>
        </w:tc>
      </w:tr>
      <w:tr w:rsidR="616F3724" w14:paraId="0367F679" w14:textId="77777777" w:rsidTr="4CAD4CE0">
        <w:trPr>
          <w:trHeight w:val="1095"/>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066606C0" w14:textId="7EC747A2" w:rsidR="616F3724" w:rsidRDefault="616F3724" w:rsidP="616F3724">
            <w:pPr>
              <w:pStyle w:val="Odlomakpopisa"/>
              <w:numPr>
                <w:ilvl w:val="0"/>
                <w:numId w:val="8"/>
              </w:numPr>
              <w:spacing w:line="257" w:lineRule="auto"/>
              <w:rPr>
                <w:rFonts w:ascii="Calibri" w:eastAsia="Calibri" w:hAnsi="Calibri" w:cs="Calibri"/>
              </w:rPr>
            </w:pPr>
            <w:r w:rsidRPr="616F3724">
              <w:rPr>
                <w:rFonts w:ascii="Calibri" w:eastAsia="Calibri" w:hAnsi="Calibri" w:cs="Calibri"/>
                <w:lang w:val="hr"/>
              </w:rPr>
              <w:t>Žager, K., Žager, L.: Analiza financijskih izvještaja, Masmedia, Zagreb, 1999.</w:t>
            </w:r>
          </w:p>
          <w:p w14:paraId="0AD110A2" w14:textId="570C5881" w:rsidR="616F3724" w:rsidRDefault="616F3724" w:rsidP="616F3724">
            <w:pPr>
              <w:pStyle w:val="Odlomakpopisa"/>
              <w:numPr>
                <w:ilvl w:val="0"/>
                <w:numId w:val="8"/>
              </w:numPr>
              <w:spacing w:line="257" w:lineRule="auto"/>
              <w:rPr>
                <w:rFonts w:ascii="Calibri" w:eastAsia="Calibri" w:hAnsi="Calibri" w:cs="Calibri"/>
              </w:rPr>
            </w:pPr>
            <w:r w:rsidRPr="616F3724">
              <w:rPr>
                <w:rFonts w:ascii="Calibri" w:eastAsia="Calibri" w:hAnsi="Calibri" w:cs="Calibri"/>
                <w:lang w:val="hr"/>
              </w:rPr>
              <w:t>Popović, Ž., Vitezić, N.: Revizija i analiza, instrumenti uspješnog donošenja poslovnih odluka, HZRiF, Zagreb, 2000</w:t>
            </w:r>
          </w:p>
          <w:p w14:paraId="7E66659C" w14:textId="118B43E4" w:rsidR="616F3724" w:rsidRDefault="616F3724" w:rsidP="616F3724">
            <w:pPr>
              <w:spacing w:line="252" w:lineRule="auto"/>
              <w:ind w:left="360"/>
              <w:rPr>
                <w:rFonts w:ascii="Calibri" w:eastAsia="Calibri" w:hAnsi="Calibri" w:cs="Calibri"/>
                <w:sz w:val="22"/>
                <w:szCs w:val="22"/>
              </w:rPr>
            </w:pPr>
          </w:p>
        </w:tc>
      </w:tr>
      <w:tr w:rsidR="616F3724" w14:paraId="523F2D4B"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4C6E7"/>
            <w:tcMar>
              <w:top w:w="105" w:type="dxa"/>
              <w:left w:w="105" w:type="dxa"/>
              <w:bottom w:w="105" w:type="dxa"/>
              <w:right w:w="105" w:type="dxa"/>
            </w:tcMar>
            <w:vAlign w:val="center"/>
          </w:tcPr>
          <w:p w14:paraId="70F286ED" w14:textId="6CA894B3" w:rsidR="616F3724" w:rsidRDefault="616F3724" w:rsidP="616F3724">
            <w:pPr>
              <w:rPr>
                <w:rFonts w:ascii="Calibri" w:eastAsia="Calibri" w:hAnsi="Calibri" w:cs="Calibri"/>
                <w:sz w:val="22"/>
                <w:szCs w:val="22"/>
              </w:rPr>
            </w:pPr>
            <w:r w:rsidRPr="616F3724">
              <w:rPr>
                <w:rFonts w:ascii="Calibri" w:eastAsia="Calibri" w:hAnsi="Calibri" w:cs="Calibri"/>
                <w:b/>
                <w:bCs/>
                <w:sz w:val="22"/>
                <w:szCs w:val="22"/>
                <w:lang w:val="hr-HR"/>
              </w:rPr>
              <w:t>Načini praćenja kvalitete koji osiguravaju stjecanje izlaznih znanja, vještina i kompetencija</w:t>
            </w:r>
          </w:p>
        </w:tc>
      </w:tr>
      <w:tr w:rsidR="616F3724" w:rsidRPr="00E40A4F" w14:paraId="19F74292" w14:textId="77777777" w:rsidTr="4CAD4CE0">
        <w:trPr>
          <w:trHeight w:val="300"/>
        </w:trPr>
        <w:tc>
          <w:tcPr>
            <w:tcW w:w="917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5" w:type="dxa"/>
              <w:left w:w="105" w:type="dxa"/>
              <w:bottom w:w="105" w:type="dxa"/>
              <w:right w:w="105" w:type="dxa"/>
            </w:tcMar>
            <w:vAlign w:val="center"/>
          </w:tcPr>
          <w:p w14:paraId="6C801F99" w14:textId="392453C9" w:rsidR="616F3724" w:rsidRPr="00E40A4F" w:rsidRDefault="616F3724" w:rsidP="616F3724">
            <w:pPr>
              <w:jc w:val="both"/>
              <w:rPr>
                <w:rFonts w:ascii="Calibri" w:eastAsia="Calibri" w:hAnsi="Calibri" w:cs="Calibri"/>
                <w:sz w:val="22"/>
                <w:szCs w:val="22"/>
                <w:lang w:val="hr-HR"/>
              </w:rPr>
            </w:pPr>
            <w:r w:rsidRPr="616F3724">
              <w:rPr>
                <w:rFonts w:ascii="Calibri" w:eastAsia="Calibri" w:hAnsi="Calibri" w:cs="Calibri"/>
                <w:sz w:val="22"/>
                <w:szCs w:val="22"/>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616F3724">
              <w:rPr>
                <w:rFonts w:ascii="Calibri" w:eastAsia="Calibri" w:hAnsi="Calibri" w:cs="Calibri"/>
                <w:i/>
                <w:iCs/>
                <w:sz w:val="22"/>
                <w:szCs w:val="22"/>
                <w:lang w:val="hr-HR"/>
              </w:rPr>
              <w:t>online</w:t>
            </w:r>
            <w:r w:rsidRPr="616F3724">
              <w:rPr>
                <w:rFonts w:ascii="Calibri" w:eastAsia="Calibri" w:hAnsi="Calibri" w:cs="Calibri"/>
                <w:sz w:val="22"/>
                <w:szCs w:val="22"/>
                <w:lang w:val="hr-HR"/>
              </w:rPr>
              <w:t xml:space="preserve"> upitnicima ili putem pripremljenih tablica i obrazaca.</w:t>
            </w:r>
          </w:p>
        </w:tc>
      </w:tr>
    </w:tbl>
    <w:p w14:paraId="7A1877BB" w14:textId="00E42D7E" w:rsidR="616F3724" w:rsidRDefault="616F3724" w:rsidP="616F3724">
      <w:pPr>
        <w:spacing w:after="160" w:line="259" w:lineRule="auto"/>
        <w:rPr>
          <w:rFonts w:ascii="Calibri" w:eastAsia="Calibri" w:hAnsi="Calibri" w:cs="Calibri"/>
          <w:color w:val="000000" w:themeColor="text1"/>
          <w:sz w:val="22"/>
          <w:szCs w:val="22"/>
          <w:lang w:val="hr-HR"/>
        </w:rPr>
      </w:pPr>
    </w:p>
    <w:p w14:paraId="241FA08C" w14:textId="53368AD9" w:rsidR="616F3724" w:rsidRDefault="616F3724" w:rsidP="4CAD4CE0">
      <w:pPr>
        <w:spacing w:after="160" w:line="259" w:lineRule="auto"/>
        <w:rPr>
          <w:rFonts w:ascii="Calibri" w:eastAsia="Calibri" w:hAnsi="Calibri" w:cs="Calibri"/>
          <w:color w:val="000000" w:themeColor="text1"/>
          <w:sz w:val="22"/>
          <w:szCs w:val="22"/>
          <w:lang w:val="hr-HR"/>
        </w:rPr>
      </w:pPr>
    </w:p>
    <w:p w14:paraId="63C5EAED" w14:textId="4126BCE7" w:rsidR="7DD07EC6" w:rsidRDefault="7DD07EC6" w:rsidP="616F3724">
      <w:pPr>
        <w:pStyle w:val="Naslov3"/>
        <w:keepLines/>
        <w:spacing w:before="160" w:after="80" w:line="259" w:lineRule="auto"/>
        <w:rPr>
          <w:rFonts w:ascii="Calibri" w:eastAsia="Calibri" w:hAnsi="Calibri" w:cs="Calibri"/>
          <w:b w:val="0"/>
          <w:bCs w:val="0"/>
          <w:color w:val="2F5496"/>
          <w:sz w:val="28"/>
          <w:szCs w:val="28"/>
          <w:lang w:val="hr-HR"/>
        </w:rPr>
      </w:pPr>
      <w:r w:rsidRPr="616F3724">
        <w:rPr>
          <w:rFonts w:ascii="Calibri" w:eastAsia="Calibri" w:hAnsi="Calibri" w:cs="Calibri"/>
          <w:b w:val="0"/>
          <w:bCs w:val="0"/>
          <w:color w:val="2F5496"/>
          <w:sz w:val="28"/>
          <w:szCs w:val="28"/>
          <w:lang w:val="hr-HR"/>
        </w:rPr>
        <w:t xml:space="preserve">Tablica konstruktivnog poravnavanja </w:t>
      </w:r>
    </w:p>
    <w:tbl>
      <w:tblPr>
        <w:tblStyle w:val="Reetkatablice"/>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040"/>
        <w:gridCol w:w="2898"/>
        <w:gridCol w:w="1932"/>
        <w:gridCol w:w="2140"/>
      </w:tblGrid>
      <w:tr w:rsidR="616F3724" w14:paraId="3D195612" w14:textId="77777777" w:rsidTr="616F3724">
        <w:trPr>
          <w:trHeight w:val="300"/>
        </w:trPr>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3CD0791D" w14:textId="31152AB9"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Ishodi učenja</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5B7D1196" w14:textId="614C239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Nastavne teme</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4F317B00" w14:textId="5C79E3FD"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Metode (načini) poučavanja</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EAADB"/>
            <w:tcMar>
              <w:left w:w="105" w:type="dxa"/>
              <w:right w:w="105" w:type="dxa"/>
            </w:tcMar>
          </w:tcPr>
          <w:p w14:paraId="2897FAE8" w14:textId="5FB1CEB7" w:rsidR="616F3724" w:rsidRDefault="616F3724" w:rsidP="616F3724">
            <w:pPr>
              <w:jc w:val="center"/>
              <w:rPr>
                <w:rFonts w:ascii="Calibri" w:eastAsia="Calibri" w:hAnsi="Calibri" w:cs="Calibri"/>
                <w:sz w:val="22"/>
                <w:szCs w:val="22"/>
              </w:rPr>
            </w:pPr>
            <w:r w:rsidRPr="616F3724">
              <w:rPr>
                <w:rFonts w:ascii="Calibri" w:eastAsia="Calibri" w:hAnsi="Calibri" w:cs="Calibri"/>
                <w:b/>
                <w:bCs/>
                <w:sz w:val="22"/>
                <w:szCs w:val="22"/>
                <w:lang w:val="hr-HR"/>
              </w:rPr>
              <w:t>Načini provjere ishoda</w:t>
            </w:r>
          </w:p>
        </w:tc>
      </w:tr>
      <w:tr w:rsidR="616F3724" w14:paraId="54DA0852" w14:textId="77777777" w:rsidTr="616F3724">
        <w:trPr>
          <w:trHeight w:val="300"/>
        </w:trPr>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6D55AF" w14:textId="6658708D"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sz w:val="22"/>
                <w:szCs w:val="22"/>
                <w:lang w:val="hr-HR"/>
              </w:rPr>
              <w:t>I1 Utvrditi ulogu i osnovne značajke analize poslovanja</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E608F0" w14:textId="3B714108"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Općenito o analizi</w:t>
            </w:r>
          </w:p>
          <w:p w14:paraId="042323CF" w14:textId="591CBE9F"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 xml:space="preserve">Ciljevi financijskog izvještavanja Korisnici financijskih izvještaja </w:t>
            </w:r>
          </w:p>
          <w:p w14:paraId="2008E52D" w14:textId="1F9BA564"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Kvaliteta financijskih izvještaja</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DBC7D2" w14:textId="1302336C"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Predavanja</w:t>
            </w:r>
          </w:p>
          <w:p w14:paraId="63377611" w14:textId="6231518D"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 xml:space="preserve">Vježbe </w:t>
            </w:r>
          </w:p>
          <w:p w14:paraId="548B815E" w14:textId="385649B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Rasprava</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82AD28" w14:textId="62C59AA6"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Ocjenske vježbe</w:t>
            </w:r>
          </w:p>
          <w:p w14:paraId="2DCA6A26" w14:textId="6347C72B"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Prezentacija uz usmenu provjeru razumijevanja odabrane teme</w:t>
            </w:r>
          </w:p>
        </w:tc>
      </w:tr>
      <w:tr w:rsidR="616F3724" w14:paraId="48934643" w14:textId="77777777" w:rsidTr="616F3724">
        <w:trPr>
          <w:trHeight w:val="300"/>
        </w:trPr>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AB5973" w14:textId="711D0A2C"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sz w:val="22"/>
                <w:szCs w:val="22"/>
                <w:lang w:val="hr-HR"/>
              </w:rPr>
              <w:t>I2 Klasificirati sredstva poduzeća prema namjeni te izračunati i odrediti stopu amortizacije osnovnih sredstava</w:t>
            </w:r>
          </w:p>
          <w:p w14:paraId="6DAE2A39" w14:textId="7F4115BA" w:rsidR="616F3724" w:rsidRPr="00E40A4F" w:rsidRDefault="616F3724" w:rsidP="616F3724">
            <w:pPr>
              <w:rPr>
                <w:rFonts w:ascii="Calibri" w:eastAsia="Calibri" w:hAnsi="Calibri" w:cs="Calibri"/>
                <w:sz w:val="22"/>
                <w:szCs w:val="22"/>
                <w:lang w:val="it-IT"/>
              </w:rPr>
            </w:pP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ADEB81" w14:textId="60C32E5B"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Podjela sredstava, namjena</w:t>
            </w:r>
          </w:p>
          <w:p w14:paraId="0A5BB648" w14:textId="53F0640D"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Kratkotrajna i dugotrajna imovina</w:t>
            </w:r>
          </w:p>
          <w:p w14:paraId="3222DAC4" w14:textId="4FFA11CF"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Obnavljanje OS i izračun amortizacije</w:t>
            </w:r>
          </w:p>
          <w:p w14:paraId="68FAD3C5" w14:textId="2FE444EC"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sz w:val="22"/>
                <w:szCs w:val="22"/>
                <w:lang w:val="hr-HR"/>
              </w:rPr>
              <w:t>Vrste amortizacije</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B7C480" w14:textId="081EF1BE"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Predavanja</w:t>
            </w:r>
          </w:p>
          <w:p w14:paraId="52DBBA26" w14:textId="4BE539EC"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 xml:space="preserve">Vježbe </w:t>
            </w:r>
          </w:p>
          <w:p w14:paraId="2A24EE07" w14:textId="434B5A3A"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Rasprava</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5A110C" w14:textId="68C7745B"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Kolokvij</w:t>
            </w:r>
          </w:p>
          <w:p w14:paraId="34BBA1B2" w14:textId="03E9B9AF"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Ocjenske vježbe</w:t>
            </w:r>
          </w:p>
        </w:tc>
      </w:tr>
      <w:tr w:rsidR="616F3724" w14:paraId="7785F1D7" w14:textId="77777777" w:rsidTr="616F3724">
        <w:trPr>
          <w:trHeight w:val="300"/>
        </w:trPr>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D6EE77" w14:textId="38E97986"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sz w:val="22"/>
                <w:szCs w:val="22"/>
                <w:lang w:val="hr-HR"/>
              </w:rPr>
              <w:t>I3 Utvrditi ulogu i obilježja temeljnih financijskih izvještaja i metoda njihove analize</w:t>
            </w:r>
          </w:p>
          <w:p w14:paraId="0B4B6176" w14:textId="6CEC6766" w:rsidR="616F3724" w:rsidRPr="00E40A4F" w:rsidRDefault="616F3724" w:rsidP="616F3724">
            <w:pPr>
              <w:rPr>
                <w:rFonts w:ascii="Calibri" w:eastAsia="Calibri" w:hAnsi="Calibri" w:cs="Calibri"/>
                <w:sz w:val="22"/>
                <w:szCs w:val="22"/>
                <w:lang w:val="it-IT"/>
              </w:rPr>
            </w:pP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356CF1" w14:textId="5817C664"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Analiza financijskih izvještaja – pojam i obilježja</w:t>
            </w:r>
          </w:p>
          <w:p w14:paraId="4300B569" w14:textId="3F3A9177"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Instrumenti i postupci analize financijskih izvještaja</w:t>
            </w:r>
          </w:p>
          <w:p w14:paraId="69BDF3E8" w14:textId="55B77134" w:rsidR="616F3724" w:rsidRPr="00E40A4F" w:rsidRDefault="616F3724" w:rsidP="616F3724">
            <w:pPr>
              <w:spacing w:line="259" w:lineRule="auto"/>
              <w:rPr>
                <w:rFonts w:ascii="Calibri" w:eastAsia="Calibri" w:hAnsi="Calibri" w:cs="Calibri"/>
                <w:sz w:val="22"/>
                <w:szCs w:val="22"/>
                <w:lang w:val="it-IT"/>
              </w:rPr>
            </w:pPr>
            <w:r w:rsidRPr="616F3724">
              <w:rPr>
                <w:rFonts w:ascii="Calibri" w:eastAsia="Calibri" w:hAnsi="Calibri" w:cs="Calibri"/>
                <w:sz w:val="22"/>
                <w:szCs w:val="22"/>
                <w:lang w:val="hr-HR"/>
              </w:rPr>
              <w:t>Analiza bilance</w:t>
            </w:r>
          </w:p>
          <w:p w14:paraId="028621C7" w14:textId="210CA6CF"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sz w:val="22"/>
                <w:szCs w:val="22"/>
                <w:lang w:val="hr-HR"/>
              </w:rPr>
              <w:t>Analiza računa dobiti i gubitka</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53FD3A" w14:textId="6669B241"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Predavanja</w:t>
            </w:r>
          </w:p>
          <w:p w14:paraId="7C9A19EC" w14:textId="2325AC53"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 xml:space="preserve">Vježbe </w:t>
            </w:r>
          </w:p>
          <w:p w14:paraId="47A90686" w14:textId="28A9DB56"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Rasprava</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CB8E8D" w14:textId="364FCDD5"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Kolokvij</w:t>
            </w:r>
          </w:p>
          <w:p w14:paraId="41F011C4" w14:textId="7365CEA9"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Ocjenske vježbe</w:t>
            </w:r>
          </w:p>
        </w:tc>
      </w:tr>
      <w:tr w:rsidR="616F3724" w14:paraId="51F1EBDE" w14:textId="77777777" w:rsidTr="616F3724">
        <w:trPr>
          <w:trHeight w:val="300"/>
        </w:trPr>
        <w:tc>
          <w:tcPr>
            <w:tcW w:w="20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90A805" w14:textId="71294965"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I4 Ocijeniti uspješnost i sigurnost poslovanja poduzeća na temelju ključnih pokazatelja</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FF0F04" w14:textId="50954B06" w:rsidR="616F3724" w:rsidRPr="00E40A4F" w:rsidRDefault="616F3724" w:rsidP="616F3724">
            <w:pPr>
              <w:rPr>
                <w:rFonts w:ascii="Calibri" w:eastAsia="Calibri" w:hAnsi="Calibri" w:cs="Calibri"/>
                <w:sz w:val="22"/>
                <w:szCs w:val="22"/>
                <w:lang w:val="it-IT"/>
              </w:rPr>
            </w:pPr>
            <w:r w:rsidRPr="616F3724">
              <w:rPr>
                <w:rFonts w:ascii="Calibri" w:eastAsia="Calibri" w:hAnsi="Calibri" w:cs="Calibri"/>
                <w:sz w:val="22"/>
                <w:szCs w:val="22"/>
                <w:lang w:val="hr-HR"/>
              </w:rPr>
              <w:t>Pokazatelji uspješnosti poslovanja Sustavi pokazatelja</w:t>
            </w:r>
          </w:p>
        </w:tc>
        <w:tc>
          <w:tcPr>
            <w:tcW w:w="19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BDF1F2" w14:textId="4672F2FB"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Predavanja</w:t>
            </w:r>
          </w:p>
          <w:p w14:paraId="7A5FC615" w14:textId="21529DD7"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 xml:space="preserve">Vježbe </w:t>
            </w:r>
          </w:p>
          <w:p w14:paraId="468EFA20" w14:textId="46AB283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Rasprava</w:t>
            </w:r>
          </w:p>
        </w:tc>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2819E1" w14:textId="7637EBF3" w:rsidR="616F3724" w:rsidRDefault="616F3724" w:rsidP="616F3724">
            <w:pPr>
              <w:spacing w:line="259" w:lineRule="auto"/>
              <w:rPr>
                <w:rFonts w:ascii="Calibri" w:eastAsia="Calibri" w:hAnsi="Calibri" w:cs="Calibri"/>
                <w:sz w:val="22"/>
                <w:szCs w:val="22"/>
              </w:rPr>
            </w:pPr>
            <w:r w:rsidRPr="616F3724">
              <w:rPr>
                <w:rFonts w:ascii="Calibri" w:eastAsia="Calibri" w:hAnsi="Calibri" w:cs="Calibri"/>
                <w:sz w:val="22"/>
                <w:szCs w:val="22"/>
                <w:lang w:val="hr-HR"/>
              </w:rPr>
              <w:t>Kolokvij</w:t>
            </w:r>
          </w:p>
          <w:p w14:paraId="5F3A6FAF" w14:textId="7950A384" w:rsidR="616F3724" w:rsidRDefault="616F3724" w:rsidP="616F3724">
            <w:pPr>
              <w:rPr>
                <w:rFonts w:ascii="Calibri" w:eastAsia="Calibri" w:hAnsi="Calibri" w:cs="Calibri"/>
                <w:sz w:val="22"/>
                <w:szCs w:val="22"/>
              </w:rPr>
            </w:pPr>
            <w:r w:rsidRPr="616F3724">
              <w:rPr>
                <w:rFonts w:ascii="Calibri" w:eastAsia="Calibri" w:hAnsi="Calibri" w:cs="Calibri"/>
                <w:sz w:val="22"/>
                <w:szCs w:val="22"/>
                <w:lang w:val="hr-HR"/>
              </w:rPr>
              <w:t>Ocjenske vježbe</w:t>
            </w:r>
          </w:p>
        </w:tc>
      </w:tr>
    </w:tbl>
    <w:p w14:paraId="02333127" w14:textId="33294D0F" w:rsidR="616F3724" w:rsidRDefault="616F3724" w:rsidP="616F3724">
      <w:pPr>
        <w:rPr>
          <w:lang w:val="hr-HR"/>
        </w:rPr>
      </w:pPr>
    </w:p>
    <w:p w14:paraId="166B9F7E" w14:textId="2902F02D" w:rsidR="616F3724" w:rsidRDefault="616F3724" w:rsidP="616F3724">
      <w:pPr>
        <w:rPr>
          <w:lang w:val="hr-HR"/>
        </w:rPr>
      </w:pPr>
    </w:p>
    <w:p w14:paraId="2462E465" w14:textId="6E9F0ECD" w:rsidR="616F3724" w:rsidRDefault="616F3724" w:rsidP="616F3724">
      <w:pPr>
        <w:rPr>
          <w:lang w:val="hr-HR"/>
        </w:rPr>
      </w:pPr>
    </w:p>
    <w:p w14:paraId="7588A954" w14:textId="77777777" w:rsidR="00E40A4F" w:rsidRPr="00E40A4F" w:rsidRDefault="00E40A4F" w:rsidP="00E40A4F">
      <w:pPr>
        <w:keepNext/>
        <w:keepLines/>
        <w:widowControl/>
        <w:spacing w:before="160" w:after="80" w:line="259" w:lineRule="auto"/>
        <w:outlineLvl w:val="1"/>
        <w:rPr>
          <w:rFonts w:ascii="Calibri Light" w:eastAsia="Calibri Light" w:hAnsi="Calibri Light" w:cs="Calibri Light"/>
          <w:color w:val="2F5496"/>
          <w:kern w:val="2"/>
          <w:sz w:val="32"/>
          <w:szCs w:val="32"/>
          <w:lang w:val="hr-HR"/>
          <w14:ligatures w14:val="standardContextual"/>
        </w:rPr>
      </w:pPr>
      <w:r w:rsidRPr="00E40A4F">
        <w:rPr>
          <w:rFonts w:ascii="Calibri Light" w:eastAsia="Calibri Light" w:hAnsi="Calibri Light" w:cs="Calibri Light"/>
          <w:color w:val="2F5496"/>
          <w:kern w:val="2"/>
          <w:sz w:val="32"/>
          <w:szCs w:val="32"/>
          <w:lang w:val="hr-HR"/>
          <w14:ligatures w14:val="standardContextual"/>
        </w:rPr>
        <w:t>Silabus kolegija</w:t>
      </w:r>
    </w:p>
    <w:p w14:paraId="16D4F700" w14:textId="77777777" w:rsidR="00E40A4F" w:rsidRPr="00E40A4F" w:rsidRDefault="00E40A4F" w:rsidP="00E40A4F">
      <w:pPr>
        <w:widowControl/>
        <w:rPr>
          <w:color w:val="FF0000"/>
          <w:sz w:val="24"/>
          <w:szCs w:val="24"/>
          <w:lang w:val="hr-HR" w:eastAsia="hr-HR"/>
        </w:rPr>
      </w:pPr>
    </w:p>
    <w:tbl>
      <w:tblPr>
        <w:tblStyle w:val="Reetkatablice2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46"/>
        <w:gridCol w:w="1614"/>
        <w:gridCol w:w="539"/>
        <w:gridCol w:w="1077"/>
        <w:gridCol w:w="1077"/>
        <w:gridCol w:w="539"/>
        <w:gridCol w:w="1614"/>
      </w:tblGrid>
      <w:tr w:rsidR="00E40A4F" w:rsidRPr="00E40A4F" w14:paraId="43D8F93B"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03147BAB" w14:textId="77777777" w:rsidR="00E40A4F" w:rsidRPr="00E40A4F" w:rsidRDefault="00E40A4F" w:rsidP="00E40A4F">
            <w:pPr>
              <w:widowControl/>
              <w:rPr>
                <w:rFonts w:cs="Calibri"/>
                <w:b/>
                <w:bCs/>
                <w:lang w:val="hr-HR"/>
              </w:rPr>
            </w:pPr>
            <w:r w:rsidRPr="00E40A4F">
              <w:rPr>
                <w:rFonts w:cs="Calibri"/>
                <w:b/>
                <w:bCs/>
                <w:lang w:val="hr-HR"/>
              </w:rPr>
              <w:t>OPĆE INFORMACIJE</w:t>
            </w:r>
          </w:p>
        </w:tc>
      </w:tr>
      <w:tr w:rsidR="00E40A4F" w:rsidRPr="00E40A4F" w14:paraId="6ABC1F9D"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5DE296B" w14:textId="77777777" w:rsidR="00E40A4F" w:rsidRPr="00E40A4F" w:rsidRDefault="00E40A4F" w:rsidP="00E40A4F">
            <w:pPr>
              <w:widowControl/>
              <w:rPr>
                <w:rFonts w:cs="Calibri"/>
                <w:b/>
                <w:bCs/>
                <w:lang w:val="hr-HR"/>
              </w:rPr>
            </w:pPr>
            <w:r w:rsidRPr="00E40A4F">
              <w:rPr>
                <w:rFonts w:cs="Calibri"/>
                <w:b/>
                <w:bCs/>
                <w:lang w:val="hr-HR"/>
              </w:rPr>
              <w:t>Studijski program</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lang w:val="hr-HR"/>
              </w:rPr>
              <w:id w:val="720402908"/>
              <w:placeholder>
                <w:docPart w:val="E9316A46A2DB47E6ADE50038FFA94B82"/>
              </w:placeholder>
              <w:comboBox>
                <w:listItem w:displayText="Stručni prijediplomski studij Informatika" w:value="Stručni prijediplomski studij Informatika"/>
                <w:listItem w:displayText="Stručni prijediplomski studij Cestovni promet" w:value="Stručni prijediplomski studij Cestovni promet"/>
                <w:listItem w:displayText="Stručni prijediplomski studij Sigurnost na radu" w:value="Stručni prijediplomski studij Sigurnost na radu"/>
                <w:listItem w:displayText="Stručni prijediplomski studij Poduzetništvo" w:value="Stručni prijediplomski studij Poduzetništvo"/>
                <w:listItem w:displayText="Stručni prijediplomski studij Mediteranska poljoprivreda" w:value="Stručni prijediplomski studij Mediteranska poljoprivreda"/>
                <w:listItem w:displayText="Stručni prijediplomski studij  Održivi agroturizam" w:value="Stručni prijediplomski studij  Održivi agroturizam"/>
                <w:listItem w:displayText="Stručni prijediplomski studij Željeznički promet" w:value="Stručni prijediplomski studij Željeznički promet"/>
                <w:listItem w:displayText="Stručni prijediplomski studij Vinarstvo" w:value="Stručni prijediplomski studij Vinarstvo"/>
                <w:listItem w:displayText="Stručni prijediplomski studij Telematika" w:value="Stručni prijediplomski studij Telematika"/>
                <w:listItem w:displayText="Stručni diplomski studij Informacijske tehnologije u poslovnim sustavima" w:value="Stručni diplomski studij Informacijske tehnologije u poslovnim sustavima"/>
                <w:listItem w:displayText="Stručni diplomski studij Poduzetništvo" w:value="Stručni diplomski studij Poduzetništvo"/>
                <w:listItem w:displayText="Stručni diplomski studij Promet" w:value="Stručni diplomski studij Promet"/>
                <w:listItem w:displayText="Stručni diplomski studij Sigurnost na radu" w:value="Stručni diplomski studij Sigurnost na radu"/>
                <w:listItem w:displayText="Stručni diplomski studij Vinarstvo" w:value="Stručni diplomski studij Vinarstvo"/>
              </w:comboBox>
            </w:sdtPr>
            <w:sdtContent>
              <w:p w14:paraId="66E7EEAC" w14:textId="77777777" w:rsidR="00E40A4F" w:rsidRPr="00E40A4F" w:rsidRDefault="00E40A4F" w:rsidP="00E40A4F">
                <w:pPr>
                  <w:widowControl/>
                  <w:spacing w:line="276" w:lineRule="auto"/>
                  <w:rPr>
                    <w:lang w:val="hr-HR"/>
                  </w:rPr>
                </w:pPr>
                <w:r w:rsidRPr="00E40A4F">
                  <w:rPr>
                    <w:lang w:val="hr-HR"/>
                  </w:rPr>
                  <w:t>Stručni prijediplomski studij Mediteranska poljoprivreda</w:t>
                </w:r>
              </w:p>
            </w:sdtContent>
          </w:sdt>
        </w:tc>
      </w:tr>
      <w:tr w:rsidR="00E40A4F" w:rsidRPr="00E40A4F" w14:paraId="40AA5C5D"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E15AFCA" w14:textId="77777777" w:rsidR="00E40A4F" w:rsidRPr="00E40A4F" w:rsidRDefault="00E40A4F" w:rsidP="00E40A4F">
            <w:pPr>
              <w:widowControl/>
              <w:rPr>
                <w:rFonts w:cs="Calibri"/>
                <w:b/>
                <w:bCs/>
                <w:lang w:val="hr-HR"/>
              </w:rPr>
            </w:pPr>
            <w:r w:rsidRPr="00E40A4F">
              <w:rPr>
                <w:rFonts w:cs="Calibri"/>
                <w:b/>
                <w:bCs/>
                <w:lang w:val="hr-HR"/>
              </w:rPr>
              <w:t>Naziv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105A57C" w14:textId="77777777" w:rsidR="00E40A4F" w:rsidRPr="00E40A4F" w:rsidRDefault="00E40A4F" w:rsidP="00E40A4F">
            <w:pPr>
              <w:widowControl/>
              <w:rPr>
                <w:rFonts w:cs="Calibri"/>
                <w:lang w:val="hr-HR"/>
              </w:rPr>
            </w:pPr>
            <w:r w:rsidRPr="00E40A4F">
              <w:rPr>
                <w:rFonts w:cs="Calibri"/>
                <w:lang w:val="hr-HR"/>
              </w:rPr>
              <w:t>ZAVRŠNI RAD</w:t>
            </w:r>
          </w:p>
        </w:tc>
      </w:tr>
      <w:tr w:rsidR="00E40A4F" w:rsidRPr="00E40A4F" w14:paraId="4580B981"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A63F37" w14:textId="77777777" w:rsidR="00E40A4F" w:rsidRPr="00E40A4F" w:rsidRDefault="00E40A4F" w:rsidP="00E40A4F">
            <w:pPr>
              <w:widowControl/>
              <w:rPr>
                <w:rFonts w:cs="Calibri"/>
                <w:b/>
                <w:bCs/>
                <w:lang w:val="hr-HR"/>
              </w:rPr>
            </w:pPr>
            <w:r w:rsidRPr="00E40A4F">
              <w:rPr>
                <w:rFonts w:cs="Calibri"/>
                <w:b/>
                <w:bCs/>
                <w:lang w:val="hr-HR"/>
              </w:rPr>
              <w:t>Nositelj kolegija</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ED3FC3F" w14:textId="77777777" w:rsidR="00E40A4F" w:rsidRPr="00E40A4F" w:rsidRDefault="00E40A4F" w:rsidP="00E40A4F">
            <w:pPr>
              <w:widowControl/>
              <w:rPr>
                <w:rFonts w:cs="Calibri"/>
                <w:lang w:val="hr-HR"/>
              </w:rPr>
            </w:pPr>
            <w:r w:rsidRPr="00E40A4F">
              <w:rPr>
                <w:rFonts w:cs="Calibri"/>
                <w:lang w:val="hr-HR"/>
              </w:rPr>
              <w:t>/</w:t>
            </w:r>
          </w:p>
        </w:tc>
      </w:tr>
      <w:tr w:rsidR="00E40A4F" w:rsidRPr="00E40A4F" w14:paraId="067E8E3C"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65961AD" w14:textId="77777777" w:rsidR="00E40A4F" w:rsidRPr="00E40A4F" w:rsidRDefault="00E40A4F" w:rsidP="00E40A4F">
            <w:pPr>
              <w:widowControl/>
              <w:rPr>
                <w:rFonts w:cs="Calibri"/>
                <w:b/>
                <w:bCs/>
                <w:lang w:val="hr-HR"/>
              </w:rPr>
            </w:pPr>
            <w:r w:rsidRPr="00E40A4F">
              <w:rPr>
                <w:rFonts w:cs="Calibri"/>
                <w:b/>
                <w:bCs/>
                <w:lang w:val="hr-HR"/>
              </w:rPr>
              <w:t>Asistent</w:t>
            </w:r>
          </w:p>
        </w:tc>
        <w:tc>
          <w:tcPr>
            <w:tcW w:w="3586" w:type="pct"/>
            <w:gridSpan w:val="6"/>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E05258E" w14:textId="77777777" w:rsidR="00E40A4F" w:rsidRPr="00E40A4F" w:rsidRDefault="00E40A4F" w:rsidP="00E40A4F">
            <w:pPr>
              <w:widowControl/>
              <w:rPr>
                <w:rFonts w:cs="Calibri"/>
                <w:lang w:val="hr-HR"/>
              </w:rPr>
            </w:pPr>
            <w:r w:rsidRPr="00E40A4F">
              <w:rPr>
                <w:rFonts w:cs="Calibri"/>
                <w:lang w:val="hr-HR"/>
              </w:rPr>
              <w:t>/</w:t>
            </w:r>
          </w:p>
        </w:tc>
      </w:tr>
      <w:tr w:rsidR="00E40A4F" w:rsidRPr="00E40A4F" w14:paraId="30C8ED3B"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0233883" w14:textId="77777777" w:rsidR="00E40A4F" w:rsidRPr="00E40A4F" w:rsidRDefault="00E40A4F" w:rsidP="00E40A4F">
            <w:pPr>
              <w:widowControl/>
              <w:rPr>
                <w:rFonts w:cs="Calibri"/>
                <w:b/>
                <w:bCs/>
                <w:lang w:val="hr-HR"/>
              </w:rPr>
            </w:pPr>
            <w:r w:rsidRPr="00E40A4F">
              <w:rPr>
                <w:rFonts w:cs="Calibri"/>
                <w:b/>
                <w:bCs/>
                <w:lang w:val="hr-HR"/>
              </w:rPr>
              <w:t>Status kolegija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lang w:val="hr-HR"/>
              </w:rPr>
              <w:id w:val="-550701455"/>
              <w:placeholder>
                <w:docPart w:val="63EB9471AA144F519A450C3D7C9EA5D7"/>
              </w:placeholder>
              <w:comboBox>
                <w:listItem w:displayText="Obvezni" w:value="Obvezni"/>
                <w:listItem w:displayText="Izborni" w:value="Izborni"/>
              </w:comboBox>
            </w:sdtPr>
            <w:sdtContent>
              <w:p w14:paraId="223BD395" w14:textId="77777777" w:rsidR="00E40A4F" w:rsidRPr="00E40A4F" w:rsidRDefault="00E40A4F" w:rsidP="00E40A4F">
                <w:pPr>
                  <w:widowControl/>
                  <w:spacing w:line="276" w:lineRule="auto"/>
                  <w:jc w:val="center"/>
                  <w:rPr>
                    <w:lang w:val="hr-HR"/>
                  </w:rPr>
                </w:pPr>
                <w:r w:rsidRPr="00E40A4F">
                  <w:rPr>
                    <w:lang w:val="hr-HR"/>
                  </w:rPr>
                  <w:t>Obvezni</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C30B45F" w14:textId="77777777" w:rsidR="00E40A4F" w:rsidRPr="00E40A4F" w:rsidRDefault="00E40A4F" w:rsidP="00E40A4F">
            <w:pPr>
              <w:widowControl/>
              <w:rPr>
                <w:rFonts w:cs="Calibri"/>
                <w:b/>
                <w:bCs/>
                <w:lang w:val="hr-HR"/>
              </w:rPr>
            </w:pPr>
            <w:r w:rsidRPr="00E40A4F">
              <w:rPr>
                <w:rFonts w:cs="Calibri"/>
                <w:b/>
                <w:bCs/>
                <w:lang w:val="hr-HR"/>
              </w:rPr>
              <w:t>ECTS</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lang w:val="hr-HR"/>
              </w:rPr>
              <w:id w:val="-1217037604"/>
              <w:placeholder>
                <w:docPart w:val="444E6F225E5048AA92B9C59ADAE4247B"/>
              </w:placeholder>
              <w:comboBox>
                <w:listItem w:displayText="3" w:value="3"/>
                <w:listItem w:displayText="4" w:value="4"/>
                <w:listItem w:displayText="5" w:value="5"/>
                <w:listItem w:displayText="6" w:value="6"/>
                <w:listItem w:displayText="7" w:value="7"/>
                <w:listItem w:displayText="10" w:value="10"/>
                <w:listItem w:displayText="11" w:value="11"/>
                <w:listItem w:displayText="12" w:value="12"/>
                <w:listItem w:displayText="13" w:value="13"/>
                <w:listItem w:displayText="14" w:value="14"/>
                <w:listItem w:displayText="15" w:value="15"/>
                <w:listItem w:displayText="16" w:value="16"/>
                <w:listItem w:displayText="17" w:value="17"/>
              </w:comboBox>
            </w:sdtPr>
            <w:sdtContent>
              <w:p w14:paraId="23849806" w14:textId="77777777" w:rsidR="00E40A4F" w:rsidRPr="00E40A4F" w:rsidRDefault="00E40A4F" w:rsidP="00E40A4F">
                <w:pPr>
                  <w:widowControl/>
                  <w:spacing w:line="276" w:lineRule="auto"/>
                  <w:jc w:val="center"/>
                  <w:rPr>
                    <w:lang w:val="hr-HR"/>
                  </w:rPr>
                </w:pPr>
                <w:r w:rsidRPr="00E40A4F">
                  <w:rPr>
                    <w:lang w:val="hr-HR"/>
                  </w:rPr>
                  <w:t>15</w:t>
                </w:r>
              </w:p>
            </w:sdtContent>
          </w:sdt>
        </w:tc>
      </w:tr>
      <w:tr w:rsidR="00E40A4F" w:rsidRPr="00E40A4F" w14:paraId="3C6D9B1B"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2741BC1D" w14:textId="77777777" w:rsidR="00E40A4F" w:rsidRPr="00E40A4F" w:rsidRDefault="00E40A4F" w:rsidP="00E40A4F">
            <w:pPr>
              <w:widowControl/>
              <w:rPr>
                <w:rFonts w:cs="Calibri"/>
                <w:b/>
                <w:bCs/>
                <w:lang w:val="hr-HR"/>
              </w:rPr>
            </w:pPr>
            <w:r w:rsidRPr="00E40A4F">
              <w:rPr>
                <w:rFonts w:cs="Calibri"/>
                <w:b/>
                <w:bCs/>
                <w:lang w:val="hr-HR"/>
              </w:rPr>
              <w:t>Godina</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lang w:val="hr-HR"/>
              </w:rPr>
              <w:id w:val="-1507211586"/>
              <w:placeholder>
                <w:docPart w:val="69968B7F87964E9B84A2E78174EE5B4F"/>
              </w:placeholder>
              <w:comboBox>
                <w:listItem w:displayText="1." w:value="1."/>
                <w:listItem w:displayText="2." w:value="2."/>
                <w:listItem w:displayText="3." w:value="3."/>
              </w:comboBox>
            </w:sdtPr>
            <w:sdtContent>
              <w:p w14:paraId="1FDA698C" w14:textId="77777777" w:rsidR="00E40A4F" w:rsidRPr="00E40A4F" w:rsidRDefault="00E40A4F" w:rsidP="00E40A4F">
                <w:pPr>
                  <w:widowControl/>
                  <w:spacing w:line="276" w:lineRule="auto"/>
                  <w:jc w:val="center"/>
                  <w:rPr>
                    <w:lang w:val="hr-HR"/>
                  </w:rPr>
                </w:pPr>
                <w:r w:rsidRPr="00E40A4F">
                  <w:rPr>
                    <w:lang w:val="hr-HR"/>
                  </w:rPr>
                  <w:t>3.</w:t>
                </w:r>
              </w:p>
            </w:sdtContent>
          </w:sdt>
        </w:tc>
        <w:tc>
          <w:tcPr>
            <w:tcW w:w="1196" w:type="pct"/>
            <w:gridSpan w:val="2"/>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0FDE81" w14:textId="77777777" w:rsidR="00E40A4F" w:rsidRPr="00E40A4F" w:rsidRDefault="00E40A4F" w:rsidP="00E40A4F">
            <w:pPr>
              <w:widowControl/>
              <w:rPr>
                <w:rFonts w:cs="Calibri"/>
                <w:b/>
                <w:bCs/>
                <w:lang w:val="hr-HR"/>
              </w:rPr>
            </w:pPr>
            <w:r w:rsidRPr="00E40A4F">
              <w:rPr>
                <w:rFonts w:cs="Calibri"/>
                <w:b/>
                <w:bCs/>
                <w:lang w:val="hr-HR"/>
              </w:rPr>
              <w:t>Semestar</w:t>
            </w:r>
          </w:p>
        </w:tc>
        <w:tc>
          <w:tcPr>
            <w:tcW w:w="1195"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sdt>
            <w:sdtPr>
              <w:rPr>
                <w:lang w:val="hr-HR"/>
              </w:rPr>
              <w:id w:val="901415666"/>
              <w:placeholder>
                <w:docPart w:val="E10FFEF4992D48DD9AAA17C7DB2B4E18"/>
              </w:placeholder>
              <w:comboBox>
                <w:listItem w:displayText="Zimski" w:value="Zimski"/>
                <w:listItem w:displayText="Ljetni" w:value="Ljetni"/>
              </w:comboBox>
            </w:sdtPr>
            <w:sdtContent>
              <w:p w14:paraId="10D7A8A6" w14:textId="77777777" w:rsidR="00E40A4F" w:rsidRPr="00E40A4F" w:rsidRDefault="00E40A4F" w:rsidP="00E40A4F">
                <w:pPr>
                  <w:widowControl/>
                  <w:spacing w:line="276" w:lineRule="auto"/>
                  <w:jc w:val="center"/>
                  <w:rPr>
                    <w:lang w:val="hr-HR"/>
                  </w:rPr>
                </w:pPr>
                <w:r w:rsidRPr="00E40A4F">
                  <w:rPr>
                    <w:lang w:val="hr-HR"/>
                  </w:rPr>
                  <w:t>Ljetni</w:t>
                </w:r>
              </w:p>
            </w:sdtContent>
          </w:sdt>
        </w:tc>
      </w:tr>
      <w:tr w:rsidR="00E40A4F" w:rsidRPr="00E40A4F" w14:paraId="0A8D676E" w14:textId="77777777" w:rsidTr="00E40A4F">
        <w:trPr>
          <w:trHeight w:val="300"/>
        </w:trPr>
        <w:tc>
          <w:tcPr>
            <w:tcW w:w="1414" w:type="pct"/>
            <w:vMerge w:val="restar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3E43A7E" w14:textId="77777777" w:rsidR="00E40A4F" w:rsidRPr="00E40A4F" w:rsidRDefault="00E40A4F" w:rsidP="00E40A4F">
            <w:pPr>
              <w:widowControl/>
              <w:rPr>
                <w:rFonts w:cs="Calibri"/>
                <w:b/>
                <w:bCs/>
                <w:lang w:val="hr-HR"/>
              </w:rPr>
            </w:pPr>
            <w:r w:rsidRPr="00E40A4F">
              <w:rPr>
                <w:rFonts w:cs="Calibri"/>
                <w:b/>
                <w:bCs/>
                <w:lang w:val="hr-HR"/>
              </w:rPr>
              <w:t>Način izvođenja nastave</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5A4CBE3" w14:textId="77777777" w:rsidR="00E40A4F" w:rsidRPr="00E40A4F" w:rsidRDefault="00E40A4F" w:rsidP="00E40A4F">
            <w:pPr>
              <w:widowControl/>
              <w:jc w:val="center"/>
              <w:rPr>
                <w:rFonts w:cs="Calibri"/>
                <w:lang w:val="hr-HR"/>
              </w:rPr>
            </w:pPr>
            <w:r w:rsidRPr="00E40A4F">
              <w:rPr>
                <w:rFonts w:cs="Calibri"/>
                <w:lang w:val="hr-HR"/>
              </w:rPr>
              <w:t>Predavanja</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4E2EB4AE" w14:textId="77777777" w:rsidR="00E40A4F" w:rsidRPr="00E40A4F" w:rsidRDefault="00E40A4F" w:rsidP="00E40A4F">
            <w:pPr>
              <w:widowControl/>
              <w:jc w:val="center"/>
              <w:rPr>
                <w:rFonts w:cs="Calibri"/>
                <w:lang w:val="hr-HR"/>
              </w:rPr>
            </w:pPr>
            <w:r w:rsidRPr="00E40A4F">
              <w:rPr>
                <w:rFonts w:cs="Calibri"/>
                <w:lang w:val="hr-HR"/>
              </w:rPr>
              <w:t>Vježbe</w:t>
            </w:r>
          </w:p>
        </w:tc>
        <w:tc>
          <w:tcPr>
            <w:tcW w:w="897" w:type="pct"/>
            <w:gridSpan w:val="2"/>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70D662BB" w14:textId="77777777" w:rsidR="00E40A4F" w:rsidRPr="00E40A4F" w:rsidRDefault="00E40A4F" w:rsidP="00E40A4F">
            <w:pPr>
              <w:widowControl/>
              <w:jc w:val="center"/>
              <w:rPr>
                <w:rFonts w:cs="Calibri"/>
                <w:lang w:val="hr-HR"/>
              </w:rPr>
            </w:pPr>
            <w:r w:rsidRPr="00E40A4F">
              <w:rPr>
                <w:rFonts w:cs="Calibri"/>
                <w:lang w:val="hr-HR"/>
              </w:rPr>
              <w:t>Seminari</w:t>
            </w:r>
          </w:p>
        </w:tc>
        <w:tc>
          <w:tcPr>
            <w:tcW w:w="896" w:type="pct"/>
            <w:tcBorders>
              <w:top w:val="single" w:sz="8" w:space="0" w:color="auto"/>
              <w:left w:val="single" w:sz="8" w:space="0" w:color="auto"/>
              <w:bottom w:val="single" w:sz="8" w:space="0" w:color="auto"/>
              <w:right w:val="single" w:sz="8" w:space="0" w:color="auto"/>
            </w:tcBorders>
            <w:shd w:val="clear" w:color="auto" w:fill="D9E2F3"/>
            <w:tcMar>
              <w:top w:w="113" w:type="dxa"/>
              <w:bottom w:w="113" w:type="dxa"/>
            </w:tcMar>
            <w:vAlign w:val="center"/>
          </w:tcPr>
          <w:p w14:paraId="6B9692DF" w14:textId="77777777" w:rsidR="00E40A4F" w:rsidRPr="00E40A4F" w:rsidRDefault="00E40A4F" w:rsidP="00E40A4F">
            <w:pPr>
              <w:widowControl/>
              <w:jc w:val="center"/>
              <w:rPr>
                <w:rFonts w:cs="Calibri"/>
                <w:lang w:val="hr-HR"/>
              </w:rPr>
            </w:pPr>
            <w:r w:rsidRPr="00E40A4F">
              <w:rPr>
                <w:rFonts w:cs="Calibri"/>
                <w:lang w:val="hr-HR"/>
              </w:rPr>
              <w:t>Praktikum</w:t>
            </w:r>
          </w:p>
        </w:tc>
      </w:tr>
      <w:tr w:rsidR="00E40A4F" w:rsidRPr="00E40A4F" w14:paraId="3487F182" w14:textId="77777777" w:rsidTr="00EF390B">
        <w:trPr>
          <w:trHeight w:val="300"/>
        </w:trPr>
        <w:tc>
          <w:tcPr>
            <w:tcW w:w="1414" w:type="pct"/>
            <w:vMerge/>
            <w:tcMar>
              <w:top w:w="113" w:type="dxa"/>
              <w:bottom w:w="113" w:type="dxa"/>
            </w:tcMar>
            <w:vAlign w:val="center"/>
          </w:tcPr>
          <w:p w14:paraId="6DC5A885" w14:textId="77777777" w:rsidR="00E40A4F" w:rsidRPr="00E40A4F" w:rsidRDefault="00E40A4F" w:rsidP="00E40A4F">
            <w:pPr>
              <w:widowControl/>
              <w:rPr>
                <w:rFonts w:cs="Calibri"/>
                <w:lang w:val="hr-HR"/>
              </w:rPr>
            </w:pP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DEF40C" w14:textId="77777777" w:rsidR="00E40A4F" w:rsidRPr="00E40A4F" w:rsidRDefault="00E40A4F" w:rsidP="00E40A4F">
            <w:pPr>
              <w:widowControl/>
              <w:jc w:val="center"/>
              <w:rPr>
                <w:rFonts w:cs="Calibri"/>
                <w:lang w:val="hr-HR"/>
              </w:rPr>
            </w:pPr>
            <w:r w:rsidRPr="00E40A4F">
              <w:rPr>
                <w:rFonts w:cs="Calibri"/>
                <w:lang w:val="hr-HR"/>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E454268" w14:textId="77777777" w:rsidR="00E40A4F" w:rsidRPr="00E40A4F" w:rsidRDefault="00E40A4F" w:rsidP="00E40A4F">
            <w:pPr>
              <w:widowControl/>
              <w:spacing w:line="259" w:lineRule="auto"/>
              <w:jc w:val="center"/>
              <w:rPr>
                <w:rFonts w:cs="Calibri"/>
                <w:lang w:val="hr-HR"/>
              </w:rPr>
            </w:pPr>
            <w:r w:rsidRPr="00E40A4F">
              <w:rPr>
                <w:rFonts w:cs="Calibri"/>
                <w:lang w:val="hr-HR"/>
              </w:rPr>
              <w:t>0</w:t>
            </w:r>
          </w:p>
        </w:tc>
        <w:tc>
          <w:tcPr>
            <w:tcW w:w="897" w:type="pct"/>
            <w:gridSpan w:val="2"/>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521165A6" w14:textId="77777777" w:rsidR="00E40A4F" w:rsidRPr="00E40A4F" w:rsidRDefault="00E40A4F" w:rsidP="00E40A4F">
            <w:pPr>
              <w:widowControl/>
              <w:jc w:val="center"/>
              <w:rPr>
                <w:rFonts w:cs="Calibri"/>
                <w:lang w:val="hr-HR"/>
              </w:rPr>
            </w:pPr>
            <w:r w:rsidRPr="00E40A4F">
              <w:rPr>
                <w:rFonts w:cs="Calibri"/>
                <w:lang w:val="hr-HR"/>
              </w:rPr>
              <w:t>0</w:t>
            </w:r>
          </w:p>
        </w:tc>
        <w:tc>
          <w:tcPr>
            <w:tcW w:w="896" w:type="pct"/>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0075714B" w14:textId="77777777" w:rsidR="00E40A4F" w:rsidRPr="00E40A4F" w:rsidRDefault="00E40A4F" w:rsidP="00E40A4F">
            <w:pPr>
              <w:widowControl/>
              <w:jc w:val="center"/>
              <w:rPr>
                <w:rFonts w:cs="Calibri"/>
                <w:lang w:val="hr-HR"/>
              </w:rPr>
            </w:pPr>
            <w:r w:rsidRPr="00E40A4F">
              <w:rPr>
                <w:rFonts w:cs="Calibri"/>
                <w:lang w:val="hr-HR"/>
              </w:rPr>
              <w:t>0</w:t>
            </w:r>
          </w:p>
        </w:tc>
      </w:tr>
      <w:tr w:rsidR="00E40A4F" w:rsidRPr="00E40A4F" w14:paraId="2E1DF774"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8EAADB"/>
            <w:tcMar>
              <w:top w:w="113" w:type="dxa"/>
              <w:bottom w:w="113" w:type="dxa"/>
            </w:tcMar>
            <w:vAlign w:val="center"/>
          </w:tcPr>
          <w:p w14:paraId="5E48E8F5" w14:textId="77777777" w:rsidR="00E40A4F" w:rsidRPr="00E40A4F" w:rsidRDefault="00E40A4F" w:rsidP="00E40A4F">
            <w:pPr>
              <w:widowControl/>
              <w:rPr>
                <w:rFonts w:cs="Calibri"/>
                <w:b/>
                <w:bCs/>
                <w:lang w:val="hr-HR"/>
              </w:rPr>
            </w:pPr>
            <w:r w:rsidRPr="00E40A4F">
              <w:rPr>
                <w:rFonts w:cs="Calibri"/>
                <w:b/>
                <w:bCs/>
                <w:lang w:val="hr-HR"/>
              </w:rPr>
              <w:t>OPIS KOLEGIJA</w:t>
            </w:r>
          </w:p>
        </w:tc>
      </w:tr>
      <w:tr w:rsidR="00E40A4F" w:rsidRPr="00E40A4F" w14:paraId="0CDDCEDF"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EAAE346" w14:textId="77777777" w:rsidR="00E40A4F" w:rsidRPr="00E40A4F" w:rsidRDefault="00E40A4F" w:rsidP="00E40A4F">
            <w:pPr>
              <w:widowControl/>
              <w:rPr>
                <w:rFonts w:cs="Calibri"/>
                <w:b/>
                <w:bCs/>
                <w:lang w:val="hr-HR"/>
              </w:rPr>
            </w:pPr>
            <w:r w:rsidRPr="00E40A4F">
              <w:rPr>
                <w:rFonts w:cs="Calibri"/>
                <w:b/>
                <w:bCs/>
                <w:lang w:val="hr-HR"/>
              </w:rPr>
              <w:t>Ciljevi kolegija</w:t>
            </w:r>
          </w:p>
        </w:tc>
      </w:tr>
      <w:tr w:rsidR="00E40A4F" w:rsidRPr="00E40A4F" w14:paraId="61F2C12C"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3455FDB4" w14:textId="77777777" w:rsidR="00E40A4F" w:rsidRPr="00E40A4F" w:rsidRDefault="00E40A4F" w:rsidP="00E40A4F">
            <w:pPr>
              <w:widowControl/>
              <w:numPr>
                <w:ilvl w:val="0"/>
                <w:numId w:val="172"/>
              </w:numPr>
              <w:spacing w:line="259" w:lineRule="auto"/>
              <w:contextualSpacing/>
              <w:rPr>
                <w:rFonts w:cs="Calibri"/>
                <w:lang w:val="hr-HR"/>
              </w:rPr>
            </w:pPr>
            <w:r w:rsidRPr="00E40A4F">
              <w:rPr>
                <w:rFonts w:cs="Calibri"/>
                <w:lang w:val="hr-HR"/>
              </w:rPr>
              <w:t>Provesti istraživanje domaće i stranu literature, provesti praktično istraživanje, napisati stručni rad, argumentirati rezultate istraživanja te javno prezentirati rezultate istraživanja završnog rada.</w:t>
            </w:r>
          </w:p>
        </w:tc>
      </w:tr>
      <w:tr w:rsidR="00E40A4F" w:rsidRPr="00E40A4F" w14:paraId="778E32FB"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8E9AC92" w14:textId="77777777" w:rsidR="00E40A4F" w:rsidRPr="00E40A4F" w:rsidRDefault="00E40A4F" w:rsidP="00E40A4F">
            <w:pPr>
              <w:widowControl/>
              <w:rPr>
                <w:rFonts w:cs="Calibri"/>
                <w:b/>
                <w:bCs/>
                <w:lang w:val="hr-HR"/>
              </w:rPr>
            </w:pPr>
            <w:r w:rsidRPr="00E40A4F">
              <w:rPr>
                <w:rFonts w:cs="Calibri"/>
                <w:b/>
                <w:bCs/>
                <w:lang w:val="hr-HR"/>
              </w:rPr>
              <w:t>Uvjeti za upis kolegija</w:t>
            </w:r>
          </w:p>
        </w:tc>
      </w:tr>
      <w:tr w:rsidR="00E40A4F" w:rsidRPr="00E40A4F" w14:paraId="23933E5F"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tcMar>
              <w:top w:w="113" w:type="dxa"/>
              <w:bottom w:w="113" w:type="dxa"/>
            </w:tcMar>
            <w:vAlign w:val="center"/>
          </w:tcPr>
          <w:p w14:paraId="2546AE23" w14:textId="77777777" w:rsidR="00E40A4F" w:rsidRPr="00E40A4F" w:rsidRDefault="00E40A4F" w:rsidP="00E40A4F">
            <w:pPr>
              <w:widowControl/>
              <w:jc w:val="both"/>
              <w:rPr>
                <w:color w:val="000000"/>
                <w:lang w:val="hr-HR"/>
              </w:rPr>
            </w:pPr>
            <w:r w:rsidRPr="00E40A4F">
              <w:rPr>
                <w:color w:val="000000"/>
                <w:lang w:val="hr-HR"/>
              </w:rPr>
              <w:t>Upisani svi kolegiji studijskog programa.</w:t>
            </w:r>
          </w:p>
        </w:tc>
      </w:tr>
      <w:tr w:rsidR="00E40A4F" w:rsidRPr="00E40A4F" w14:paraId="5C04B7FB"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2CC8B31" w14:textId="77777777" w:rsidR="00E40A4F" w:rsidRPr="00E40A4F" w:rsidRDefault="00E40A4F" w:rsidP="00E40A4F">
            <w:pPr>
              <w:widowControl/>
              <w:rPr>
                <w:rFonts w:cs="Calibri"/>
                <w:b/>
                <w:bCs/>
                <w:lang w:val="hr-HR"/>
              </w:rPr>
            </w:pPr>
            <w:r w:rsidRPr="00E40A4F">
              <w:rPr>
                <w:rFonts w:cs="Calibri"/>
                <w:b/>
                <w:bCs/>
                <w:lang w:val="hr-HR"/>
              </w:rPr>
              <w:t>Ishodi učenja na razini programa kojima kolegij pridonosi</w:t>
            </w:r>
          </w:p>
        </w:tc>
      </w:tr>
      <w:tr w:rsidR="00E40A4F" w:rsidRPr="00E40A4F" w14:paraId="413CDAED"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tcMar>
              <w:top w:w="113" w:type="dxa"/>
              <w:bottom w:w="113" w:type="dxa"/>
            </w:tcMar>
            <w:vAlign w:val="center"/>
          </w:tcPr>
          <w:p w14:paraId="3C130894" w14:textId="77777777" w:rsidR="00E40A4F" w:rsidRPr="00E40A4F" w:rsidRDefault="00E40A4F" w:rsidP="00E40A4F">
            <w:pPr>
              <w:widowControl/>
              <w:rPr>
                <w:rFonts w:cs="Calibri"/>
                <w:lang w:val="hr-HR"/>
              </w:rPr>
            </w:pPr>
            <w:r w:rsidRPr="00E40A4F">
              <w:rPr>
                <w:rFonts w:cs="Calibri"/>
                <w:color w:val="000000"/>
                <w:lang w:val="hr-HR"/>
              </w:rPr>
              <w:t>Kolegij doprinosi svim ishodima učenja na razini programa.</w:t>
            </w:r>
          </w:p>
        </w:tc>
      </w:tr>
      <w:tr w:rsidR="00E40A4F" w:rsidRPr="00E40A4F" w14:paraId="734CF2BF"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56A782AC" w14:textId="77777777" w:rsidR="00E40A4F" w:rsidRPr="00E40A4F" w:rsidRDefault="00E40A4F" w:rsidP="00E40A4F">
            <w:pPr>
              <w:widowControl/>
              <w:rPr>
                <w:rFonts w:cs="Calibri"/>
                <w:b/>
                <w:bCs/>
                <w:lang w:val="hr-HR"/>
              </w:rPr>
            </w:pPr>
            <w:r w:rsidRPr="00E40A4F">
              <w:rPr>
                <w:rFonts w:cs="Calibri"/>
                <w:b/>
                <w:bCs/>
                <w:lang w:val="hr-HR"/>
              </w:rPr>
              <w:t>Ishodi učenja na razini kolegija</w:t>
            </w:r>
          </w:p>
        </w:tc>
      </w:tr>
      <w:tr w:rsidR="00E40A4F" w:rsidRPr="00E40A4F" w14:paraId="2D437CB5"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A0989A9" w14:textId="77777777" w:rsidR="00E40A4F" w:rsidRPr="00E40A4F" w:rsidRDefault="00E40A4F" w:rsidP="00E40A4F">
            <w:pPr>
              <w:widowControl/>
              <w:jc w:val="both"/>
              <w:rPr>
                <w:rFonts w:cs="Calibri"/>
                <w:color w:val="000000"/>
                <w:lang w:val="hr-HR"/>
              </w:rPr>
            </w:pPr>
            <w:r w:rsidRPr="00E40A4F">
              <w:rPr>
                <w:rFonts w:cs="Calibri"/>
                <w:color w:val="000000"/>
                <w:lang w:val="hr-HR"/>
              </w:rPr>
              <w:t>I1           Definirati stručni (i / ili znanstveni) problem (i samostalno ga riješiti)</w:t>
            </w:r>
          </w:p>
          <w:p w14:paraId="0AF31767" w14:textId="77777777" w:rsidR="00E40A4F" w:rsidRPr="00E40A4F" w:rsidRDefault="00E40A4F" w:rsidP="00E40A4F">
            <w:pPr>
              <w:widowControl/>
              <w:jc w:val="both"/>
              <w:rPr>
                <w:rFonts w:cs="Calibri"/>
                <w:color w:val="000000"/>
                <w:lang w:val="hr-HR"/>
              </w:rPr>
            </w:pPr>
            <w:r w:rsidRPr="00E40A4F">
              <w:rPr>
                <w:rFonts w:cs="Calibri"/>
                <w:color w:val="000000"/>
                <w:lang w:val="hr-HR"/>
              </w:rPr>
              <w:t>I2</w:t>
            </w:r>
            <w:r w:rsidRPr="00E40A4F">
              <w:rPr>
                <w:rFonts w:cs="Calibri"/>
                <w:color w:val="000000"/>
                <w:lang w:val="hr-HR"/>
              </w:rPr>
              <w:tab/>
              <w:t>Primijeniti metodologiju pisanja stručnog (i/ili znanstvenog) rada</w:t>
            </w:r>
          </w:p>
          <w:p w14:paraId="2AD57953" w14:textId="77777777" w:rsidR="00E40A4F" w:rsidRPr="00E40A4F" w:rsidRDefault="00E40A4F" w:rsidP="00E40A4F">
            <w:pPr>
              <w:widowControl/>
              <w:jc w:val="both"/>
              <w:rPr>
                <w:rFonts w:cs="Calibri"/>
                <w:color w:val="000000"/>
                <w:lang w:val="hr-HR"/>
              </w:rPr>
            </w:pPr>
            <w:r w:rsidRPr="00E40A4F">
              <w:rPr>
                <w:rFonts w:cs="Calibri"/>
                <w:color w:val="000000"/>
                <w:lang w:val="hr-HR"/>
              </w:rPr>
              <w:t>I3</w:t>
            </w:r>
            <w:r w:rsidRPr="00E40A4F">
              <w:rPr>
                <w:rFonts w:cs="Calibri"/>
                <w:color w:val="000000"/>
                <w:lang w:val="hr-HR"/>
              </w:rPr>
              <w:tab/>
              <w:t>Primijeniti usvojena znanja i kompetencije stečene kroz studij</w:t>
            </w:r>
          </w:p>
          <w:p w14:paraId="5A9C33C0" w14:textId="77777777" w:rsidR="00E40A4F" w:rsidRPr="00E40A4F" w:rsidRDefault="00E40A4F" w:rsidP="00E40A4F">
            <w:pPr>
              <w:widowControl/>
              <w:jc w:val="both"/>
              <w:rPr>
                <w:rFonts w:cs="Calibri"/>
                <w:color w:val="000000"/>
                <w:lang w:val="hr-HR"/>
              </w:rPr>
            </w:pPr>
            <w:r w:rsidRPr="00E40A4F">
              <w:rPr>
                <w:rFonts w:cs="Calibri"/>
                <w:color w:val="000000"/>
                <w:lang w:val="hr-HR"/>
              </w:rPr>
              <w:t>I4</w:t>
            </w:r>
            <w:r w:rsidRPr="00E40A4F">
              <w:rPr>
                <w:rFonts w:cs="Calibri"/>
                <w:color w:val="000000"/>
                <w:lang w:val="hr-HR"/>
              </w:rPr>
              <w:tab/>
              <w:t>Poštovati etičke principe i pravila citiranja literature</w:t>
            </w:r>
          </w:p>
          <w:p w14:paraId="357A3B58" w14:textId="77777777" w:rsidR="00E40A4F" w:rsidRPr="00E40A4F" w:rsidRDefault="00E40A4F" w:rsidP="00E40A4F">
            <w:pPr>
              <w:widowControl/>
              <w:jc w:val="both"/>
              <w:rPr>
                <w:rFonts w:ascii="Arial Narrow" w:hAnsi="Arial Narrow"/>
                <w:color w:val="000000"/>
                <w:lang w:val="hr-HR"/>
              </w:rPr>
            </w:pPr>
            <w:r w:rsidRPr="00E40A4F">
              <w:rPr>
                <w:rFonts w:cs="Calibri"/>
                <w:color w:val="000000"/>
                <w:lang w:val="hr-HR"/>
              </w:rPr>
              <w:t>I5</w:t>
            </w:r>
            <w:r w:rsidRPr="00E40A4F">
              <w:rPr>
                <w:rFonts w:cs="Calibri"/>
                <w:color w:val="000000"/>
                <w:lang w:val="hr-HR"/>
              </w:rPr>
              <w:tab/>
              <w:t>Prezentirati i interpretirati rezultate istraživanja</w:t>
            </w:r>
          </w:p>
        </w:tc>
      </w:tr>
      <w:tr w:rsidR="00E40A4F" w:rsidRPr="00E40A4F" w14:paraId="43BDBCB7"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113E826" w14:textId="77777777" w:rsidR="00E40A4F" w:rsidRPr="00E40A4F" w:rsidRDefault="00E40A4F" w:rsidP="00E40A4F">
            <w:pPr>
              <w:widowControl/>
              <w:rPr>
                <w:rFonts w:cs="Calibri"/>
                <w:b/>
                <w:bCs/>
                <w:lang w:val="hr-HR"/>
              </w:rPr>
            </w:pPr>
            <w:r w:rsidRPr="00E40A4F">
              <w:rPr>
                <w:rFonts w:cs="Calibri"/>
                <w:b/>
                <w:bCs/>
                <w:lang w:val="hr-HR"/>
              </w:rPr>
              <w:t>Sadržaj kolegija</w:t>
            </w:r>
          </w:p>
        </w:tc>
      </w:tr>
      <w:tr w:rsidR="00E40A4F" w:rsidRPr="00E40A4F" w14:paraId="7C10F7E1"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tcMar>
              <w:top w:w="113" w:type="dxa"/>
              <w:bottom w:w="113" w:type="dxa"/>
            </w:tcMar>
            <w:vAlign w:val="center"/>
          </w:tcPr>
          <w:p w14:paraId="60FD9A2F" w14:textId="77777777" w:rsidR="00E40A4F" w:rsidRPr="00E40A4F" w:rsidRDefault="00E40A4F" w:rsidP="00E40A4F">
            <w:pPr>
              <w:widowControl/>
              <w:spacing w:line="259" w:lineRule="auto"/>
              <w:jc w:val="both"/>
              <w:rPr>
                <w:lang w:val="hr-HR"/>
              </w:rPr>
            </w:pPr>
            <w:r w:rsidRPr="00E40A4F">
              <w:rPr>
                <w:lang w:val="hr-HR"/>
              </w:rPr>
              <w:t>Završni rad predstavlja samostalan rad i provjeru stručnog znanja kandidata, kojim kandidat pokazuje odgovarajući nivo sposobnosti za samostalno rješavanje konkretnog stručnog zadatka. Sadržaj završnog rada temelji se na primjeni stečenih znanja iz programa obrazovanja na stručnom studiju vinarstva. Završni rad student odabire iz jednog stručnog predmeta. Pravo prijave za dobivanje zadatka i za izradu završnog rada stječe nakon položenih svih pojedinačnih ispita i izvršenih vježbi. Temu završnog rada utvrđuje Povjerenstvo za završne ispite, na prijedlog predmetnog nastavnika tj. mentora koji će voditi završni rad. Prilikom izrade završnog rada kandidat se koristi metodama inženjerskog rada, te stručnom literaturom, propisima, elektroničkim računalom i dr. Opseg završnog rada, kao samostalnog rada kandidata, kreće se od 30 – 50 stranica, a izrađuje se u okviru 180 sati. Ocjenjuje se cjelina izrade i, posebno, obrana završnog rada pred povjerenstvom.</w:t>
            </w:r>
          </w:p>
        </w:tc>
      </w:tr>
      <w:tr w:rsidR="00E40A4F" w:rsidRPr="00E40A4F" w14:paraId="743440CA" w14:textId="77777777" w:rsidTr="00E40A4F">
        <w:trPr>
          <w:trHeight w:val="300"/>
        </w:trPr>
        <w:tc>
          <w:tcPr>
            <w:tcW w:w="1414" w:type="pct"/>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320267C7" w14:textId="77777777" w:rsidR="00E40A4F" w:rsidRPr="00E40A4F" w:rsidRDefault="00E40A4F" w:rsidP="00E40A4F">
            <w:pPr>
              <w:widowControl/>
              <w:rPr>
                <w:rFonts w:cs="Calibri"/>
                <w:b/>
                <w:bCs/>
                <w:lang w:val="hr-HR"/>
              </w:rPr>
            </w:pPr>
            <w:r w:rsidRPr="00E40A4F">
              <w:rPr>
                <w:rFonts w:cs="Calibri"/>
                <w:b/>
                <w:bCs/>
                <w:lang w:val="hr-HR"/>
              </w:rPr>
              <w:t>Vrste izvođenja nastave</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21540CA5" w14:textId="77777777" w:rsidR="00E40A4F" w:rsidRPr="00E40A4F" w:rsidRDefault="00E40A4F" w:rsidP="00E40A4F">
            <w:pPr>
              <w:widowControl/>
              <w:rPr>
                <w:rFonts w:cs="Calibri"/>
                <w:lang w:val="hr-HR"/>
              </w:rPr>
            </w:pPr>
            <w:sdt>
              <w:sdtPr>
                <w:rPr>
                  <w:rFonts w:cs="Calibri"/>
                  <w:lang w:val="hr-HR"/>
                </w:rPr>
                <w:id w:val="910046992"/>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Predavanja</w:t>
            </w:r>
          </w:p>
          <w:p w14:paraId="3075D721" w14:textId="77777777" w:rsidR="00E40A4F" w:rsidRPr="00E40A4F" w:rsidRDefault="00E40A4F" w:rsidP="00E40A4F">
            <w:pPr>
              <w:widowControl/>
              <w:rPr>
                <w:rFonts w:cs="Calibri"/>
                <w:lang w:val="hr-HR"/>
              </w:rPr>
            </w:pPr>
            <w:sdt>
              <w:sdtPr>
                <w:rPr>
                  <w:rFonts w:cs="Calibri"/>
                  <w:lang w:val="hr-HR"/>
                </w:rPr>
                <w:id w:val="393705719"/>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Seminari i radionice</w:t>
            </w:r>
          </w:p>
          <w:p w14:paraId="33CAE7E1" w14:textId="77777777" w:rsidR="00E40A4F" w:rsidRPr="00E40A4F" w:rsidRDefault="00E40A4F" w:rsidP="00E40A4F">
            <w:pPr>
              <w:widowControl/>
              <w:rPr>
                <w:rFonts w:cs="Calibri"/>
                <w:lang w:val="hr-HR"/>
              </w:rPr>
            </w:pPr>
            <w:sdt>
              <w:sdtPr>
                <w:rPr>
                  <w:rFonts w:cs="Calibri"/>
                  <w:lang w:val="hr-HR"/>
                </w:rPr>
                <w:id w:val="-162004047"/>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Vježbe</w:t>
            </w:r>
          </w:p>
          <w:p w14:paraId="0A2E62E1" w14:textId="77777777" w:rsidR="00E40A4F" w:rsidRPr="00E40A4F" w:rsidRDefault="00E40A4F" w:rsidP="00E40A4F">
            <w:pPr>
              <w:widowControl/>
              <w:rPr>
                <w:rFonts w:cs="Calibri"/>
                <w:lang w:val="hr-HR"/>
              </w:rPr>
            </w:pPr>
            <w:sdt>
              <w:sdtPr>
                <w:rPr>
                  <w:rFonts w:cs="Calibri"/>
                  <w:lang w:val="hr-HR"/>
                </w:rPr>
                <w:id w:val="1123190910"/>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Obrazovanje na daljinu</w:t>
            </w:r>
          </w:p>
          <w:p w14:paraId="309417CC" w14:textId="77777777" w:rsidR="00E40A4F" w:rsidRPr="00E40A4F" w:rsidRDefault="00E40A4F" w:rsidP="00E40A4F">
            <w:pPr>
              <w:widowControl/>
              <w:rPr>
                <w:rFonts w:cs="Calibri"/>
                <w:lang w:val="hr-HR"/>
              </w:rPr>
            </w:pPr>
            <w:sdt>
              <w:sdtPr>
                <w:rPr>
                  <w:rFonts w:cs="Calibri"/>
                  <w:lang w:val="hr-HR"/>
                </w:rPr>
                <w:id w:val="1200974225"/>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Terenska nastava</w:t>
            </w:r>
          </w:p>
        </w:tc>
        <w:tc>
          <w:tcPr>
            <w:tcW w:w="1793" w:type="pct"/>
            <w:gridSpan w:val="3"/>
            <w:tcBorders>
              <w:top w:val="single" w:sz="8" w:space="0" w:color="auto"/>
              <w:left w:val="single" w:sz="8" w:space="0" w:color="auto"/>
              <w:bottom w:val="single" w:sz="8" w:space="0" w:color="auto"/>
              <w:right w:val="single" w:sz="8" w:space="0" w:color="auto"/>
            </w:tcBorders>
            <w:tcMar>
              <w:top w:w="113" w:type="dxa"/>
              <w:bottom w:w="113" w:type="dxa"/>
            </w:tcMar>
          </w:tcPr>
          <w:p w14:paraId="3C61C094" w14:textId="77777777" w:rsidR="00E40A4F" w:rsidRPr="00E40A4F" w:rsidRDefault="00E40A4F" w:rsidP="00E40A4F">
            <w:pPr>
              <w:widowControl/>
              <w:rPr>
                <w:rFonts w:cs="Calibri"/>
                <w:lang w:val="hr-HR"/>
              </w:rPr>
            </w:pPr>
            <w:sdt>
              <w:sdtPr>
                <w:rPr>
                  <w:rFonts w:cs="Calibri"/>
                  <w:lang w:val="hr-HR"/>
                </w:rPr>
                <w:id w:val="778220926"/>
                <w14:checkbox>
                  <w14:checked w14:val="1"/>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Samostalni zadaci</w:t>
            </w:r>
          </w:p>
          <w:p w14:paraId="0D25D4F2" w14:textId="77777777" w:rsidR="00E40A4F" w:rsidRPr="00E40A4F" w:rsidRDefault="00E40A4F" w:rsidP="00E40A4F">
            <w:pPr>
              <w:widowControl/>
              <w:rPr>
                <w:rFonts w:cs="Calibri"/>
                <w:lang w:val="hr-HR"/>
              </w:rPr>
            </w:pPr>
            <w:sdt>
              <w:sdtPr>
                <w:rPr>
                  <w:rFonts w:cs="Calibri"/>
                  <w:lang w:val="hr-HR"/>
                </w:rPr>
                <w:id w:val="240996585"/>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Multimedija i mreža</w:t>
            </w:r>
          </w:p>
          <w:p w14:paraId="7F66FFF5" w14:textId="77777777" w:rsidR="00E40A4F" w:rsidRPr="00E40A4F" w:rsidRDefault="00E40A4F" w:rsidP="00E40A4F">
            <w:pPr>
              <w:widowControl/>
              <w:rPr>
                <w:rFonts w:cs="Calibri"/>
                <w:lang w:val="hr-HR"/>
              </w:rPr>
            </w:pPr>
            <w:sdt>
              <w:sdtPr>
                <w:rPr>
                  <w:rFonts w:cs="Calibri"/>
                  <w:lang w:val="hr-HR"/>
                </w:rPr>
                <w:id w:val="1606772497"/>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Laboratorij</w:t>
            </w:r>
          </w:p>
          <w:p w14:paraId="2D76551D" w14:textId="77777777" w:rsidR="00E40A4F" w:rsidRPr="00E40A4F" w:rsidRDefault="00E40A4F" w:rsidP="00E40A4F">
            <w:pPr>
              <w:widowControl/>
              <w:rPr>
                <w:rFonts w:cs="Calibri"/>
                <w:lang w:val="hr-HR"/>
              </w:rPr>
            </w:pPr>
            <w:sdt>
              <w:sdtPr>
                <w:rPr>
                  <w:rFonts w:cs="Calibri"/>
                  <w:lang w:val="hr-HR"/>
                </w:rPr>
                <w:id w:val="1645468939"/>
                <w14:checkbox>
                  <w14:checked w14:val="1"/>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Mentorski rad</w:t>
            </w:r>
          </w:p>
          <w:p w14:paraId="2FABFDCC" w14:textId="77777777" w:rsidR="00E40A4F" w:rsidRPr="00E40A4F" w:rsidRDefault="00E40A4F" w:rsidP="00E40A4F">
            <w:pPr>
              <w:widowControl/>
              <w:rPr>
                <w:rFonts w:cs="Calibri"/>
                <w:lang w:val="hr-HR"/>
              </w:rPr>
            </w:pPr>
            <w:sdt>
              <w:sdtPr>
                <w:rPr>
                  <w:rFonts w:cs="Calibri"/>
                  <w:lang w:val="hr-HR"/>
                </w:rPr>
                <w:id w:val="1479419074"/>
                <w14:checkbox>
                  <w14:checked w14:val="0"/>
                  <w14:checkedState w14:val="2612" w14:font="MS Gothic"/>
                  <w14:uncheckedState w14:val="2610" w14:font="MS Gothic"/>
                </w14:checkbox>
              </w:sdtPr>
              <w:sdtContent>
                <w:r w:rsidRPr="00E40A4F">
                  <w:rPr>
                    <w:rFonts w:ascii="Segoe UI Symbol" w:hAnsi="Segoe UI Symbol" w:cs="Segoe UI Symbol"/>
                    <w:lang w:val="hr-HR"/>
                  </w:rPr>
                  <w:t>☐</w:t>
                </w:r>
              </w:sdtContent>
            </w:sdt>
            <w:r w:rsidRPr="00E40A4F">
              <w:rPr>
                <w:rFonts w:cs="Calibri"/>
                <w:lang w:val="hr-HR"/>
              </w:rPr>
              <w:t xml:space="preserve"> Ostalo: </w:t>
            </w:r>
          </w:p>
        </w:tc>
      </w:tr>
      <w:tr w:rsidR="00E40A4F" w:rsidRPr="00E40A4F" w14:paraId="75F26226"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3A682BE" w14:textId="77777777" w:rsidR="00E40A4F" w:rsidRPr="00E40A4F" w:rsidRDefault="00E40A4F" w:rsidP="00E40A4F">
            <w:pPr>
              <w:widowControl/>
              <w:rPr>
                <w:rFonts w:cs="Calibri"/>
                <w:b/>
                <w:bCs/>
                <w:lang w:val="hr-HR"/>
              </w:rPr>
            </w:pPr>
            <w:r w:rsidRPr="00E40A4F">
              <w:rPr>
                <w:rFonts w:cs="Calibri"/>
                <w:b/>
                <w:bCs/>
                <w:lang w:val="hr-HR"/>
              </w:rPr>
              <w:t>Obveze studenata</w:t>
            </w:r>
          </w:p>
        </w:tc>
      </w:tr>
      <w:tr w:rsidR="00E40A4F" w:rsidRPr="00E40A4F" w14:paraId="645F89B7" w14:textId="77777777" w:rsidTr="00EF390B">
        <w:trPr>
          <w:trHeight w:val="22"/>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EAC55AC" w14:textId="77777777" w:rsidR="00E40A4F" w:rsidRPr="00E40A4F" w:rsidRDefault="00E40A4F" w:rsidP="00E40A4F">
            <w:pPr>
              <w:widowControl/>
              <w:rPr>
                <w:rFonts w:cs="Calibri"/>
                <w:color w:val="000000"/>
                <w:lang w:val="hr-HR"/>
              </w:rPr>
            </w:pPr>
            <w:r w:rsidRPr="00E40A4F">
              <w:rPr>
                <w:rFonts w:cs="Calibri"/>
                <w:lang w:val="hr-HR"/>
              </w:rPr>
              <w:t>Završni rad izraditi sukladno Pravilniku o završnom i diplomskom radu.</w:t>
            </w:r>
          </w:p>
        </w:tc>
      </w:tr>
      <w:tr w:rsidR="00E40A4F" w:rsidRPr="00E40A4F" w14:paraId="020991AC"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4033106A" w14:textId="77777777" w:rsidR="00E40A4F" w:rsidRPr="00E40A4F" w:rsidRDefault="00E40A4F" w:rsidP="00E40A4F">
            <w:pPr>
              <w:widowControl/>
              <w:rPr>
                <w:rFonts w:cs="Calibri"/>
                <w:b/>
                <w:bCs/>
                <w:lang w:val="hr-HR"/>
              </w:rPr>
            </w:pPr>
            <w:r w:rsidRPr="00E40A4F">
              <w:rPr>
                <w:rFonts w:cs="Calibri"/>
                <w:b/>
                <w:bCs/>
                <w:lang w:val="hr-HR"/>
              </w:rPr>
              <w:t>Ocjenjivanje i vrednovanje rada studenata tijekom nastave i na ispitnom roku</w:t>
            </w:r>
          </w:p>
        </w:tc>
      </w:tr>
      <w:tr w:rsidR="00E40A4F" w:rsidRPr="00E40A4F" w14:paraId="04DFD1FF" w14:textId="77777777" w:rsidTr="00EF390B">
        <w:trPr>
          <w:trHeight w:val="536"/>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44261AD2" w14:textId="77777777" w:rsidR="00E40A4F" w:rsidRPr="00E40A4F" w:rsidRDefault="00E40A4F" w:rsidP="00E40A4F">
            <w:pPr>
              <w:widowControl/>
              <w:rPr>
                <w:rFonts w:cs="Calibri"/>
                <w:bCs/>
                <w:lang w:val="hr-HR"/>
              </w:rPr>
            </w:pPr>
            <w:r w:rsidRPr="00E40A4F">
              <w:rPr>
                <w:rFonts w:cs="Calibri"/>
                <w:bCs/>
                <w:lang w:val="hr-HR"/>
              </w:rPr>
              <w:t xml:space="preserve">Ocjenjivanje i vrednovanje diplomskog rada je propisano Pravilnikom o završnom i diplomskom radu. </w:t>
            </w:r>
          </w:p>
        </w:tc>
      </w:tr>
      <w:tr w:rsidR="00E40A4F" w:rsidRPr="00E40A4F" w14:paraId="0B45E5DB"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1987D6BE" w14:textId="77777777" w:rsidR="00E40A4F" w:rsidRPr="00E40A4F" w:rsidRDefault="00E40A4F" w:rsidP="00E40A4F">
            <w:pPr>
              <w:widowControl/>
              <w:rPr>
                <w:rFonts w:cs="Calibri"/>
                <w:b/>
                <w:bCs/>
                <w:lang w:val="hr-HR"/>
              </w:rPr>
            </w:pPr>
            <w:r w:rsidRPr="00E40A4F">
              <w:rPr>
                <w:rFonts w:cs="Calibri"/>
                <w:b/>
                <w:bCs/>
                <w:lang w:val="hr-HR"/>
              </w:rPr>
              <w:t>Obvezna literatura</w:t>
            </w:r>
          </w:p>
        </w:tc>
      </w:tr>
      <w:tr w:rsidR="00E40A4F" w:rsidRPr="00E40A4F" w14:paraId="6ACE1851"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138FCA31" w14:textId="77777777" w:rsidR="00E40A4F" w:rsidRPr="00E40A4F" w:rsidRDefault="00E40A4F" w:rsidP="00E40A4F">
            <w:pPr>
              <w:widowControl/>
              <w:numPr>
                <w:ilvl w:val="0"/>
                <w:numId w:val="173"/>
              </w:numPr>
              <w:rPr>
                <w:rFonts w:cs="Calibri"/>
                <w:lang w:val="hr-HR"/>
              </w:rPr>
            </w:pPr>
            <w:r w:rsidRPr="00E40A4F">
              <w:rPr>
                <w:rFonts w:cs="Calibri"/>
                <w:bCs/>
                <w:color w:val="000000"/>
                <w:lang w:val="hr-HR"/>
              </w:rPr>
              <w:t xml:space="preserve">Pravilnik o diplomskom i završnom radu </w:t>
            </w:r>
          </w:p>
          <w:p w14:paraId="0E4C8628" w14:textId="77777777" w:rsidR="00E40A4F" w:rsidRPr="00E40A4F" w:rsidRDefault="00E40A4F" w:rsidP="00E40A4F">
            <w:pPr>
              <w:widowControl/>
              <w:numPr>
                <w:ilvl w:val="0"/>
                <w:numId w:val="173"/>
              </w:numPr>
              <w:rPr>
                <w:rFonts w:cs="Calibri"/>
                <w:lang w:val="hr-HR"/>
              </w:rPr>
            </w:pPr>
            <w:r w:rsidRPr="00E40A4F">
              <w:rPr>
                <w:rFonts w:cs="Calibri"/>
                <w:lang w:val="hr-HR"/>
              </w:rPr>
              <w:t>Odluka o terminskom planu.</w:t>
            </w:r>
          </w:p>
          <w:p w14:paraId="28C36388" w14:textId="77777777" w:rsidR="00E40A4F" w:rsidRPr="00E40A4F" w:rsidRDefault="00E40A4F" w:rsidP="00E40A4F">
            <w:pPr>
              <w:widowControl/>
              <w:numPr>
                <w:ilvl w:val="0"/>
                <w:numId w:val="173"/>
              </w:numPr>
              <w:rPr>
                <w:rFonts w:cs="Calibri"/>
                <w:lang w:val="hr-HR"/>
              </w:rPr>
            </w:pPr>
            <w:r w:rsidRPr="00E40A4F">
              <w:rPr>
                <w:rFonts w:cs="Calibri"/>
                <w:lang w:val="hr-HR"/>
              </w:rPr>
              <w:t>Literatura ovisi o temi koja je obrađena diplomskim radom studenta. Sva korištena literatura je navedena unutar diplomskog rada studenta.</w:t>
            </w:r>
          </w:p>
        </w:tc>
      </w:tr>
      <w:tr w:rsidR="00E40A4F" w:rsidRPr="00E40A4F" w14:paraId="19A8652C"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7F87D94D" w14:textId="77777777" w:rsidR="00E40A4F" w:rsidRPr="00E40A4F" w:rsidRDefault="00E40A4F" w:rsidP="00E40A4F">
            <w:pPr>
              <w:widowControl/>
              <w:rPr>
                <w:rFonts w:cs="Calibri"/>
                <w:b/>
                <w:bCs/>
                <w:lang w:val="hr-HR"/>
              </w:rPr>
            </w:pPr>
            <w:r w:rsidRPr="00E40A4F">
              <w:rPr>
                <w:rFonts w:cs="Calibri"/>
                <w:b/>
                <w:bCs/>
                <w:lang w:val="hr-HR"/>
              </w:rPr>
              <w:t>Dopunska literatura</w:t>
            </w:r>
          </w:p>
        </w:tc>
      </w:tr>
      <w:tr w:rsidR="00E40A4F" w:rsidRPr="00E40A4F" w14:paraId="22E27755" w14:textId="77777777" w:rsidTr="00EF390B">
        <w:trPr>
          <w:trHeight w:val="311"/>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C3E08BF" w14:textId="77777777" w:rsidR="00E40A4F" w:rsidRPr="00E40A4F" w:rsidRDefault="00E40A4F" w:rsidP="00E40A4F">
            <w:pPr>
              <w:widowControl/>
              <w:numPr>
                <w:ilvl w:val="0"/>
                <w:numId w:val="174"/>
              </w:numPr>
              <w:tabs>
                <w:tab w:val="left" w:pos="731"/>
              </w:tabs>
              <w:spacing w:line="276" w:lineRule="auto"/>
              <w:contextualSpacing/>
              <w:jc w:val="both"/>
              <w:rPr>
                <w:lang w:val="hr-HR"/>
              </w:rPr>
            </w:pPr>
            <w:r w:rsidRPr="00E40A4F">
              <w:rPr>
                <w:lang w:val="hr-HR"/>
              </w:rPr>
              <w:t xml:space="preserve">Hodogram. </w:t>
            </w:r>
          </w:p>
        </w:tc>
      </w:tr>
      <w:tr w:rsidR="00E40A4F" w:rsidRPr="00E40A4F" w14:paraId="1ACA7AE7" w14:textId="77777777" w:rsidTr="00E40A4F">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B4C6E7"/>
            <w:tcMar>
              <w:top w:w="113" w:type="dxa"/>
              <w:bottom w:w="113" w:type="dxa"/>
            </w:tcMar>
            <w:vAlign w:val="center"/>
          </w:tcPr>
          <w:p w14:paraId="6508B9BD" w14:textId="77777777" w:rsidR="00E40A4F" w:rsidRPr="00E40A4F" w:rsidRDefault="00E40A4F" w:rsidP="00E40A4F">
            <w:pPr>
              <w:widowControl/>
              <w:rPr>
                <w:rFonts w:cs="Calibri"/>
                <w:b/>
                <w:bCs/>
                <w:lang w:val="hr-HR"/>
              </w:rPr>
            </w:pPr>
            <w:r w:rsidRPr="00E40A4F">
              <w:rPr>
                <w:rFonts w:cs="Calibri"/>
                <w:b/>
                <w:bCs/>
                <w:lang w:val="hr-HR"/>
              </w:rPr>
              <w:t>Načini praćenja kvalitete koji osiguravaju stjecanje izlaznih znanja, vještina i kompetencija</w:t>
            </w:r>
          </w:p>
        </w:tc>
      </w:tr>
      <w:tr w:rsidR="00E40A4F" w:rsidRPr="00E40A4F" w14:paraId="0E74D350" w14:textId="77777777" w:rsidTr="00EF390B">
        <w:trPr>
          <w:trHeight w:val="300"/>
        </w:trPr>
        <w:tc>
          <w:tcPr>
            <w:tcW w:w="5000" w:type="pct"/>
            <w:gridSpan w:val="7"/>
            <w:tcBorders>
              <w:top w:val="single" w:sz="8" w:space="0" w:color="auto"/>
              <w:left w:val="single" w:sz="8" w:space="0" w:color="auto"/>
              <w:bottom w:val="single" w:sz="8" w:space="0" w:color="auto"/>
              <w:right w:val="single" w:sz="8" w:space="0" w:color="auto"/>
            </w:tcBorders>
            <w:tcMar>
              <w:top w:w="113" w:type="dxa"/>
              <w:bottom w:w="113" w:type="dxa"/>
            </w:tcMar>
            <w:vAlign w:val="center"/>
          </w:tcPr>
          <w:p w14:paraId="64D9B154" w14:textId="77777777" w:rsidR="00E40A4F" w:rsidRPr="00E40A4F" w:rsidRDefault="00E40A4F" w:rsidP="00E40A4F">
            <w:pPr>
              <w:widowControl/>
              <w:jc w:val="both"/>
              <w:rPr>
                <w:rFonts w:cs="Calibri"/>
                <w:lang w:val="hr-HR"/>
              </w:rPr>
            </w:pPr>
            <w:r w:rsidRPr="00E40A4F">
              <w:rPr>
                <w:rFonts w:cs="Calibri"/>
                <w:lang w:val="hr-HR"/>
              </w:rPr>
              <w:t xml:space="preserve">Praćenje kvalitete provodi se kroz postupke anketiranja kvalitete nastave na kolegijima, provjerama metoda ispitivanja, vrednovanja i ocjenjivanja s nastavnim metodama i ishodima učenja te praćenjem prolaznosti. Podaci se od ključnih dionika (nastavnika, vanjskih suradnika i studenata) prikupljaju </w:t>
            </w:r>
            <w:r w:rsidRPr="00E40A4F">
              <w:rPr>
                <w:rFonts w:cs="Calibri"/>
                <w:i/>
                <w:iCs/>
                <w:lang w:val="hr-HR"/>
              </w:rPr>
              <w:t>online</w:t>
            </w:r>
            <w:r w:rsidRPr="00E40A4F">
              <w:rPr>
                <w:rFonts w:cs="Calibri"/>
                <w:lang w:val="hr-HR"/>
              </w:rPr>
              <w:t xml:space="preserve"> upitnicima ili putem pripremljenih tablica i obrazaca.</w:t>
            </w:r>
          </w:p>
        </w:tc>
      </w:tr>
    </w:tbl>
    <w:p w14:paraId="32DB57D7" w14:textId="77777777" w:rsidR="00E40A4F" w:rsidRPr="00E40A4F" w:rsidRDefault="00E40A4F" w:rsidP="00E40A4F">
      <w:pPr>
        <w:widowControl/>
        <w:spacing w:after="160" w:line="259" w:lineRule="auto"/>
        <w:rPr>
          <w:rFonts w:ascii="Calibri" w:eastAsia="Calibri" w:hAnsi="Calibri"/>
          <w:kern w:val="2"/>
          <w:sz w:val="22"/>
          <w:szCs w:val="22"/>
          <w:lang w:val="hr-HR"/>
          <w14:ligatures w14:val="standardContextual"/>
        </w:rPr>
      </w:pPr>
    </w:p>
    <w:p w14:paraId="23C59A4A" w14:textId="77777777" w:rsidR="00E40A4F" w:rsidRPr="00E40A4F" w:rsidRDefault="00E40A4F" w:rsidP="00E40A4F">
      <w:pPr>
        <w:widowControl/>
        <w:spacing w:after="160" w:line="259" w:lineRule="auto"/>
        <w:rPr>
          <w:rFonts w:ascii="Calibri" w:eastAsia="Calibri" w:hAnsi="Calibri"/>
          <w:kern w:val="2"/>
          <w:sz w:val="22"/>
          <w:szCs w:val="22"/>
          <w:lang w:val="hr-HR"/>
          <w14:ligatures w14:val="standardContextual"/>
        </w:rPr>
      </w:pPr>
    </w:p>
    <w:p w14:paraId="6EBCD1C9" w14:textId="77777777" w:rsidR="00E40A4F" w:rsidRPr="00E40A4F" w:rsidRDefault="00E40A4F" w:rsidP="00E40A4F">
      <w:pPr>
        <w:widowControl/>
        <w:spacing w:after="160" w:line="259" w:lineRule="auto"/>
        <w:rPr>
          <w:rFonts w:ascii="Calibri" w:eastAsia="Calibri" w:hAnsi="Calibri"/>
          <w:kern w:val="2"/>
          <w:lang w:val="hr-HR"/>
          <w14:ligatures w14:val="standardContextual"/>
        </w:rPr>
      </w:pPr>
    </w:p>
    <w:p w14:paraId="5CC9021B" w14:textId="77777777" w:rsidR="00E40A4F" w:rsidRPr="00E40A4F" w:rsidRDefault="00E40A4F" w:rsidP="00E40A4F">
      <w:pPr>
        <w:widowControl/>
        <w:spacing w:after="160" w:line="259" w:lineRule="auto"/>
        <w:rPr>
          <w:rFonts w:ascii="Arial Narrow" w:eastAsia="Calibri" w:hAnsi="Arial Narrow" w:cs="Arial"/>
          <w:b/>
          <w:kern w:val="2"/>
          <w:sz w:val="22"/>
          <w:szCs w:val="22"/>
          <w:lang w:val="hr-HR"/>
          <w14:ligatures w14:val="standardContextual"/>
        </w:rPr>
        <w:sectPr w:rsidR="00E40A4F" w:rsidRPr="00E40A4F">
          <w:pgSz w:w="11906" w:h="16838"/>
          <w:pgMar w:top="1440" w:right="1440" w:bottom="1440" w:left="1440" w:header="708" w:footer="708" w:gutter="0"/>
          <w:cols w:space="708"/>
          <w:docGrid w:linePitch="360"/>
        </w:sectPr>
      </w:pPr>
    </w:p>
    <w:p w14:paraId="2662A9D7" w14:textId="77777777" w:rsidR="00E40A4F" w:rsidRPr="00E40A4F" w:rsidRDefault="00E40A4F" w:rsidP="00E40A4F">
      <w:pPr>
        <w:keepNext/>
        <w:keepLines/>
        <w:widowControl/>
        <w:spacing w:before="160" w:after="80" w:line="259" w:lineRule="auto"/>
        <w:outlineLvl w:val="2"/>
        <w:rPr>
          <w:rFonts w:ascii="Calibri" w:hAnsi="Calibri"/>
          <w:color w:val="2F5496"/>
          <w:kern w:val="2"/>
          <w:sz w:val="28"/>
          <w:szCs w:val="28"/>
          <w:lang w:val="hr-HR"/>
          <w14:ligatures w14:val="standardContextual"/>
        </w:rPr>
      </w:pPr>
      <w:r w:rsidRPr="00E40A4F">
        <w:rPr>
          <w:rFonts w:ascii="Calibri" w:hAnsi="Calibri"/>
          <w:color w:val="2F5496"/>
          <w:kern w:val="2"/>
          <w:sz w:val="28"/>
          <w:szCs w:val="28"/>
          <w:lang w:val="hr-HR"/>
          <w14:ligatures w14:val="standardContextual"/>
        </w:rPr>
        <w:t xml:space="preserve">Tablica konstruktivnog poravnavanja </w:t>
      </w:r>
    </w:p>
    <w:p w14:paraId="321A6364" w14:textId="77777777" w:rsidR="00E40A4F" w:rsidRPr="00E40A4F" w:rsidRDefault="00E40A4F" w:rsidP="00E40A4F">
      <w:pPr>
        <w:widowControl/>
        <w:spacing w:after="160" w:line="259" w:lineRule="auto"/>
        <w:rPr>
          <w:rFonts w:ascii="Arial Narrow" w:eastAsia="Calibri" w:hAnsi="Arial Narrow" w:cs="Arial"/>
          <w:b/>
          <w:color w:val="FF0000"/>
          <w:kern w:val="2"/>
          <w:sz w:val="22"/>
          <w:szCs w:val="22"/>
          <w:lang w:val="hr-HR"/>
          <w14:ligatures w14:val="standardContextual"/>
        </w:rPr>
      </w:pPr>
    </w:p>
    <w:tbl>
      <w:tblPr>
        <w:tblStyle w:val="Reetkatablice21"/>
        <w:tblW w:w="10484" w:type="dxa"/>
        <w:tblInd w:w="-7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32"/>
        <w:gridCol w:w="1412"/>
        <w:gridCol w:w="2248"/>
        <w:gridCol w:w="2092"/>
      </w:tblGrid>
      <w:tr w:rsidR="00E40A4F" w:rsidRPr="00E40A4F" w14:paraId="296F9477" w14:textId="77777777" w:rsidTr="00E40A4F">
        <w:tc>
          <w:tcPr>
            <w:tcW w:w="0" w:type="auto"/>
            <w:shd w:val="clear" w:color="auto" w:fill="8EAADB"/>
          </w:tcPr>
          <w:p w14:paraId="3963B557" w14:textId="77777777" w:rsidR="00E40A4F" w:rsidRPr="00E40A4F" w:rsidRDefault="00E40A4F" w:rsidP="00E40A4F">
            <w:pPr>
              <w:widowControl/>
              <w:jc w:val="center"/>
              <w:rPr>
                <w:rFonts w:cs="Calibri"/>
                <w:b/>
                <w:bCs/>
                <w:lang w:val="hr-HR"/>
              </w:rPr>
            </w:pPr>
            <w:r w:rsidRPr="00E40A4F">
              <w:rPr>
                <w:rFonts w:cs="Calibri"/>
                <w:b/>
                <w:bCs/>
                <w:lang w:val="hr-HR"/>
              </w:rPr>
              <w:t>Ishodi učenja</w:t>
            </w:r>
          </w:p>
        </w:tc>
        <w:tc>
          <w:tcPr>
            <w:tcW w:w="0" w:type="auto"/>
            <w:shd w:val="clear" w:color="auto" w:fill="8EAADB"/>
          </w:tcPr>
          <w:p w14:paraId="4130A56B" w14:textId="77777777" w:rsidR="00E40A4F" w:rsidRPr="00E40A4F" w:rsidRDefault="00E40A4F" w:rsidP="00E40A4F">
            <w:pPr>
              <w:widowControl/>
              <w:jc w:val="center"/>
              <w:rPr>
                <w:rFonts w:cs="Calibri"/>
                <w:b/>
                <w:bCs/>
                <w:lang w:val="hr-HR"/>
              </w:rPr>
            </w:pPr>
            <w:r w:rsidRPr="00E40A4F">
              <w:rPr>
                <w:rFonts w:cs="Calibri"/>
                <w:b/>
                <w:bCs/>
                <w:lang w:val="hr-HR"/>
              </w:rPr>
              <w:t>Nastavne teme</w:t>
            </w:r>
          </w:p>
        </w:tc>
        <w:tc>
          <w:tcPr>
            <w:tcW w:w="0" w:type="auto"/>
            <w:shd w:val="clear" w:color="auto" w:fill="8EAADB"/>
          </w:tcPr>
          <w:p w14:paraId="0246D969" w14:textId="77777777" w:rsidR="00E40A4F" w:rsidRPr="00E40A4F" w:rsidRDefault="00E40A4F" w:rsidP="00E40A4F">
            <w:pPr>
              <w:widowControl/>
              <w:jc w:val="center"/>
              <w:rPr>
                <w:rFonts w:cs="Calibri"/>
                <w:b/>
                <w:bCs/>
                <w:lang w:val="hr-HR"/>
              </w:rPr>
            </w:pPr>
            <w:r w:rsidRPr="00E40A4F">
              <w:rPr>
                <w:rFonts w:cs="Calibri"/>
                <w:b/>
                <w:bCs/>
                <w:lang w:val="hr-HR"/>
              </w:rPr>
              <w:t>Metode (načini) poučavanja</w:t>
            </w:r>
          </w:p>
        </w:tc>
        <w:tc>
          <w:tcPr>
            <w:tcW w:w="0" w:type="auto"/>
            <w:shd w:val="clear" w:color="auto" w:fill="8EAADB"/>
          </w:tcPr>
          <w:p w14:paraId="730F34F5" w14:textId="77777777" w:rsidR="00E40A4F" w:rsidRPr="00E40A4F" w:rsidRDefault="00E40A4F" w:rsidP="00E40A4F">
            <w:pPr>
              <w:widowControl/>
              <w:jc w:val="center"/>
              <w:rPr>
                <w:rFonts w:cs="Calibri"/>
                <w:b/>
                <w:bCs/>
                <w:lang w:val="hr-HR"/>
              </w:rPr>
            </w:pPr>
            <w:r w:rsidRPr="00E40A4F">
              <w:rPr>
                <w:rFonts w:cs="Calibri"/>
                <w:b/>
                <w:bCs/>
                <w:lang w:val="hr-HR"/>
              </w:rPr>
              <w:t>Načini provjere ishoda</w:t>
            </w:r>
          </w:p>
        </w:tc>
      </w:tr>
      <w:tr w:rsidR="00E40A4F" w:rsidRPr="00E40A4F" w14:paraId="51B3EEDF" w14:textId="77777777" w:rsidTr="00E40A4F">
        <w:tc>
          <w:tcPr>
            <w:tcW w:w="0" w:type="auto"/>
          </w:tcPr>
          <w:p w14:paraId="389F7492" w14:textId="77777777" w:rsidR="00E40A4F" w:rsidRPr="00E40A4F" w:rsidRDefault="00E40A4F" w:rsidP="00E40A4F">
            <w:pPr>
              <w:widowControl/>
              <w:rPr>
                <w:rFonts w:cs="Calibri"/>
                <w:color w:val="000000"/>
                <w:lang w:val="hr-HR"/>
              </w:rPr>
            </w:pPr>
            <w:r w:rsidRPr="00E40A4F">
              <w:rPr>
                <w:rFonts w:cs="Calibri"/>
                <w:color w:val="000000"/>
                <w:lang w:val="hr-HR"/>
              </w:rPr>
              <w:t>I1 Definirati stručni (i / ili znanstveni) problem (i samostalno ga riješiti)</w:t>
            </w:r>
          </w:p>
          <w:p w14:paraId="5847C8A0" w14:textId="77777777" w:rsidR="00E40A4F" w:rsidRPr="00E40A4F" w:rsidRDefault="00E40A4F" w:rsidP="00E40A4F">
            <w:pPr>
              <w:widowControl/>
              <w:jc w:val="center"/>
              <w:rPr>
                <w:rFonts w:cs="Calibri"/>
                <w:lang w:val="hr-HR"/>
              </w:rPr>
            </w:pPr>
          </w:p>
        </w:tc>
        <w:tc>
          <w:tcPr>
            <w:tcW w:w="0" w:type="auto"/>
            <w:vAlign w:val="center"/>
          </w:tcPr>
          <w:p w14:paraId="54E875D2"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74FCCF01"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219E51C6" w14:textId="77777777" w:rsidR="00E40A4F" w:rsidRPr="00E40A4F" w:rsidRDefault="00E40A4F" w:rsidP="00E40A4F">
            <w:pPr>
              <w:widowControl/>
              <w:jc w:val="center"/>
              <w:rPr>
                <w:rFonts w:cs="Calibri"/>
                <w:lang w:val="hr-HR"/>
              </w:rPr>
            </w:pPr>
            <w:r w:rsidRPr="00E40A4F">
              <w:rPr>
                <w:rFonts w:cs="Calibri"/>
                <w:bCs/>
                <w:lang w:val="hr-HR"/>
              </w:rPr>
              <w:t>Pisani dio završnog rada</w:t>
            </w:r>
          </w:p>
        </w:tc>
      </w:tr>
      <w:tr w:rsidR="00E40A4F" w:rsidRPr="00E40A4F" w14:paraId="7B1415A7" w14:textId="77777777" w:rsidTr="00E40A4F">
        <w:tc>
          <w:tcPr>
            <w:tcW w:w="0" w:type="auto"/>
          </w:tcPr>
          <w:p w14:paraId="7EDFC7F6" w14:textId="77777777" w:rsidR="00E40A4F" w:rsidRPr="00E40A4F" w:rsidRDefault="00E40A4F" w:rsidP="00E40A4F">
            <w:pPr>
              <w:widowControl/>
              <w:rPr>
                <w:rFonts w:cs="Calibri"/>
                <w:color w:val="000000"/>
                <w:lang w:val="hr-HR"/>
              </w:rPr>
            </w:pPr>
            <w:r w:rsidRPr="00E40A4F">
              <w:rPr>
                <w:rFonts w:cs="Calibri"/>
                <w:color w:val="000000"/>
                <w:lang w:val="hr-HR"/>
              </w:rPr>
              <w:t>I2 Primijeniti metodologiju pisanja stručnog (i/ili znanstvenog) rada</w:t>
            </w:r>
          </w:p>
          <w:p w14:paraId="6A07183C" w14:textId="77777777" w:rsidR="00E40A4F" w:rsidRPr="00E40A4F" w:rsidRDefault="00E40A4F" w:rsidP="00E40A4F">
            <w:pPr>
              <w:widowControl/>
              <w:jc w:val="center"/>
              <w:rPr>
                <w:rFonts w:cs="Calibri"/>
                <w:lang w:val="hr-HR"/>
              </w:rPr>
            </w:pPr>
          </w:p>
        </w:tc>
        <w:tc>
          <w:tcPr>
            <w:tcW w:w="0" w:type="auto"/>
            <w:vAlign w:val="center"/>
          </w:tcPr>
          <w:p w14:paraId="2D3996FB"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1561E537"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67A33423" w14:textId="77777777" w:rsidR="00E40A4F" w:rsidRPr="00E40A4F" w:rsidRDefault="00E40A4F" w:rsidP="00E40A4F">
            <w:pPr>
              <w:widowControl/>
              <w:jc w:val="center"/>
              <w:rPr>
                <w:rFonts w:cs="Calibri"/>
                <w:lang w:val="hr-HR"/>
              </w:rPr>
            </w:pPr>
            <w:r w:rsidRPr="00E40A4F">
              <w:rPr>
                <w:rFonts w:cs="Calibri"/>
                <w:bCs/>
                <w:lang w:val="hr-HR"/>
              </w:rPr>
              <w:t>Pisani dio završnog rada</w:t>
            </w:r>
          </w:p>
        </w:tc>
      </w:tr>
      <w:tr w:rsidR="00E40A4F" w:rsidRPr="00E40A4F" w14:paraId="628B3D18" w14:textId="77777777" w:rsidTr="00E40A4F">
        <w:tc>
          <w:tcPr>
            <w:tcW w:w="0" w:type="auto"/>
          </w:tcPr>
          <w:p w14:paraId="4C8F99EF" w14:textId="77777777" w:rsidR="00E40A4F" w:rsidRPr="00E40A4F" w:rsidRDefault="00E40A4F" w:rsidP="00E40A4F">
            <w:pPr>
              <w:widowControl/>
              <w:rPr>
                <w:rFonts w:cs="Calibri"/>
                <w:color w:val="000000"/>
                <w:lang w:val="hr-HR"/>
              </w:rPr>
            </w:pPr>
            <w:r w:rsidRPr="00E40A4F">
              <w:rPr>
                <w:rFonts w:cs="Calibri"/>
                <w:color w:val="000000"/>
                <w:lang w:val="hr-HR"/>
              </w:rPr>
              <w:t>I3 Primijeniti usvojena znanja i kompetencije stečene kroz studij</w:t>
            </w:r>
          </w:p>
          <w:p w14:paraId="3C113FD0" w14:textId="77777777" w:rsidR="00E40A4F" w:rsidRPr="00E40A4F" w:rsidRDefault="00E40A4F" w:rsidP="00E40A4F">
            <w:pPr>
              <w:widowControl/>
              <w:jc w:val="center"/>
              <w:rPr>
                <w:rFonts w:cs="Calibri"/>
                <w:lang w:val="hr-HR"/>
              </w:rPr>
            </w:pPr>
          </w:p>
        </w:tc>
        <w:tc>
          <w:tcPr>
            <w:tcW w:w="0" w:type="auto"/>
            <w:vAlign w:val="center"/>
          </w:tcPr>
          <w:p w14:paraId="7CC9EE2B"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69C2DF21"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73F6EA66" w14:textId="77777777" w:rsidR="00E40A4F" w:rsidRPr="00E40A4F" w:rsidRDefault="00E40A4F" w:rsidP="00E40A4F">
            <w:pPr>
              <w:widowControl/>
              <w:jc w:val="center"/>
              <w:rPr>
                <w:rFonts w:cs="Calibri"/>
                <w:lang w:val="hr-HR"/>
              </w:rPr>
            </w:pPr>
            <w:r w:rsidRPr="00E40A4F">
              <w:rPr>
                <w:rFonts w:cs="Calibri"/>
                <w:bCs/>
                <w:lang w:val="hr-HR"/>
              </w:rPr>
              <w:t>Pisani dio završnog rada</w:t>
            </w:r>
          </w:p>
        </w:tc>
      </w:tr>
      <w:tr w:rsidR="00E40A4F" w:rsidRPr="00E40A4F" w14:paraId="5C57AA63" w14:textId="77777777" w:rsidTr="00E40A4F">
        <w:tc>
          <w:tcPr>
            <w:tcW w:w="0" w:type="auto"/>
          </w:tcPr>
          <w:p w14:paraId="12B3AD3E" w14:textId="77777777" w:rsidR="00E40A4F" w:rsidRPr="00E40A4F" w:rsidRDefault="00E40A4F" w:rsidP="00E40A4F">
            <w:pPr>
              <w:widowControl/>
              <w:jc w:val="both"/>
              <w:rPr>
                <w:rFonts w:cs="Calibri"/>
                <w:color w:val="000000"/>
                <w:lang w:val="hr-HR"/>
              </w:rPr>
            </w:pPr>
            <w:r w:rsidRPr="00E40A4F">
              <w:rPr>
                <w:rFonts w:cs="Calibri"/>
                <w:color w:val="000000"/>
                <w:lang w:val="hr-HR"/>
              </w:rPr>
              <w:t>I4 Poštovati etičke principe i pravila citiranja literature</w:t>
            </w:r>
          </w:p>
          <w:p w14:paraId="1209F01A" w14:textId="77777777" w:rsidR="00E40A4F" w:rsidRPr="00E40A4F" w:rsidRDefault="00E40A4F" w:rsidP="00E40A4F">
            <w:pPr>
              <w:widowControl/>
              <w:jc w:val="center"/>
              <w:rPr>
                <w:rFonts w:cs="Calibri"/>
                <w:lang w:val="hr-HR"/>
              </w:rPr>
            </w:pPr>
          </w:p>
        </w:tc>
        <w:tc>
          <w:tcPr>
            <w:tcW w:w="0" w:type="auto"/>
            <w:vAlign w:val="center"/>
          </w:tcPr>
          <w:p w14:paraId="224CE15A"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7A6DED3E"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66336286" w14:textId="77777777" w:rsidR="00E40A4F" w:rsidRPr="00E40A4F" w:rsidRDefault="00E40A4F" w:rsidP="00E40A4F">
            <w:pPr>
              <w:widowControl/>
              <w:jc w:val="center"/>
              <w:rPr>
                <w:rFonts w:cs="Calibri"/>
                <w:lang w:val="hr-HR"/>
              </w:rPr>
            </w:pPr>
            <w:r w:rsidRPr="00E40A4F">
              <w:rPr>
                <w:rFonts w:cs="Calibri"/>
                <w:bCs/>
                <w:lang w:val="hr-HR"/>
              </w:rPr>
              <w:t>Pisani dio završnog rada</w:t>
            </w:r>
          </w:p>
        </w:tc>
      </w:tr>
      <w:tr w:rsidR="00E40A4F" w:rsidRPr="00E40A4F" w14:paraId="069B25D9" w14:textId="77777777" w:rsidTr="00E40A4F">
        <w:tc>
          <w:tcPr>
            <w:tcW w:w="0" w:type="auto"/>
          </w:tcPr>
          <w:p w14:paraId="2A306D89" w14:textId="77777777" w:rsidR="00E40A4F" w:rsidRPr="00E40A4F" w:rsidRDefault="00E40A4F" w:rsidP="00E40A4F">
            <w:pPr>
              <w:widowControl/>
              <w:rPr>
                <w:rFonts w:cs="Calibri"/>
                <w:lang w:val="hr-HR"/>
              </w:rPr>
            </w:pPr>
            <w:r w:rsidRPr="00E40A4F">
              <w:rPr>
                <w:rFonts w:cs="Calibri"/>
                <w:color w:val="000000"/>
                <w:lang w:val="hr-HR"/>
              </w:rPr>
              <w:t>I5 Prezentirati i interpretirati rezultate istraživanja</w:t>
            </w:r>
          </w:p>
        </w:tc>
        <w:tc>
          <w:tcPr>
            <w:tcW w:w="0" w:type="auto"/>
            <w:vAlign w:val="center"/>
          </w:tcPr>
          <w:p w14:paraId="1EE6E4E2"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1AE769DA" w14:textId="77777777" w:rsidR="00E40A4F" w:rsidRPr="00E40A4F" w:rsidRDefault="00E40A4F" w:rsidP="00E40A4F">
            <w:pPr>
              <w:widowControl/>
              <w:jc w:val="center"/>
              <w:rPr>
                <w:rFonts w:cs="Calibri"/>
                <w:lang w:val="hr-HR"/>
              </w:rPr>
            </w:pPr>
            <w:r w:rsidRPr="00E40A4F">
              <w:rPr>
                <w:rFonts w:cs="Calibri"/>
                <w:lang w:val="hr-HR"/>
              </w:rPr>
              <w:t>/</w:t>
            </w:r>
          </w:p>
        </w:tc>
        <w:tc>
          <w:tcPr>
            <w:tcW w:w="0" w:type="auto"/>
            <w:vAlign w:val="center"/>
          </w:tcPr>
          <w:p w14:paraId="3AD48911" w14:textId="77777777" w:rsidR="00E40A4F" w:rsidRPr="00E40A4F" w:rsidRDefault="00E40A4F" w:rsidP="00E40A4F">
            <w:pPr>
              <w:widowControl/>
              <w:jc w:val="center"/>
              <w:rPr>
                <w:rFonts w:cs="Calibri"/>
                <w:lang w:val="hr-HR"/>
              </w:rPr>
            </w:pPr>
            <w:r w:rsidRPr="00E40A4F">
              <w:rPr>
                <w:rFonts w:cs="Calibri"/>
                <w:bCs/>
                <w:lang w:val="hr-HR"/>
              </w:rPr>
              <w:t>Javna obrana završnog rada</w:t>
            </w:r>
          </w:p>
        </w:tc>
      </w:tr>
    </w:tbl>
    <w:p w14:paraId="0907B30D" w14:textId="77777777" w:rsidR="00E40A4F" w:rsidRPr="00E40A4F" w:rsidRDefault="00E40A4F" w:rsidP="00E40A4F">
      <w:pPr>
        <w:widowControl/>
        <w:spacing w:after="160" w:line="259" w:lineRule="auto"/>
        <w:rPr>
          <w:rFonts w:ascii="Calibri" w:eastAsia="Calibri" w:hAnsi="Calibri"/>
          <w:kern w:val="2"/>
          <w:sz w:val="22"/>
          <w:szCs w:val="22"/>
          <w:lang w:val="hr-HR"/>
          <w14:ligatures w14:val="standardContextual"/>
        </w:rPr>
      </w:pPr>
    </w:p>
    <w:p w14:paraId="23780EF1" w14:textId="7537C703" w:rsidR="616F3724" w:rsidRDefault="616F3724" w:rsidP="616F3724">
      <w:pPr>
        <w:rPr>
          <w:lang w:val="hr-HR"/>
        </w:rPr>
      </w:pPr>
    </w:p>
    <w:p w14:paraId="72762DA4" w14:textId="3A26665B" w:rsidR="616F3724" w:rsidRDefault="616F3724" w:rsidP="616F3724">
      <w:pPr>
        <w:rPr>
          <w:lang w:val="hr-HR"/>
        </w:rPr>
      </w:pPr>
    </w:p>
    <w:p w14:paraId="0D5E7689" w14:textId="6B3229D5" w:rsidR="616F3724" w:rsidRDefault="616F3724" w:rsidP="616F3724">
      <w:pPr>
        <w:rPr>
          <w:lang w:val="hr-HR"/>
        </w:rPr>
      </w:pPr>
    </w:p>
    <w:p w14:paraId="0202AC9D" w14:textId="62106044" w:rsidR="616F3724" w:rsidRDefault="616F3724" w:rsidP="616F3724">
      <w:pPr>
        <w:rPr>
          <w:lang w:val="hr-HR"/>
        </w:rPr>
      </w:pPr>
    </w:p>
    <w:p w14:paraId="1FB3E4A9" w14:textId="58C4872F" w:rsidR="616F3724" w:rsidRDefault="616F3724" w:rsidP="616F3724">
      <w:pPr>
        <w:rPr>
          <w:lang w:val="hr-HR"/>
        </w:rPr>
      </w:pPr>
    </w:p>
    <w:p w14:paraId="2DA382DE" w14:textId="77DB2B9C" w:rsidR="616F3724" w:rsidRDefault="616F3724" w:rsidP="616F3724">
      <w:pPr>
        <w:rPr>
          <w:lang w:val="hr-HR"/>
        </w:rPr>
      </w:pPr>
    </w:p>
    <w:p w14:paraId="033B6C88" w14:textId="41A17143" w:rsidR="616F3724" w:rsidRDefault="616F3724" w:rsidP="616F3724">
      <w:pPr>
        <w:rPr>
          <w:lang w:val="hr-HR"/>
        </w:rPr>
      </w:pPr>
    </w:p>
    <w:p w14:paraId="37F8FED3" w14:textId="481C16E0" w:rsidR="616F3724" w:rsidRDefault="616F3724" w:rsidP="616F3724">
      <w:pPr>
        <w:rPr>
          <w:lang w:val="hr-HR"/>
        </w:rPr>
      </w:pPr>
    </w:p>
    <w:p w14:paraId="1E67AF69" w14:textId="7D8AE4EB" w:rsidR="616F3724" w:rsidRDefault="616F3724" w:rsidP="616F3724">
      <w:pPr>
        <w:rPr>
          <w:lang w:val="hr-HR"/>
        </w:rPr>
      </w:pPr>
    </w:p>
    <w:p w14:paraId="55F139D7" w14:textId="6DF47EE1" w:rsidR="616F3724" w:rsidRDefault="616F3724" w:rsidP="616F3724">
      <w:pPr>
        <w:rPr>
          <w:lang w:val="hr-HR"/>
        </w:rPr>
      </w:pPr>
    </w:p>
    <w:p w14:paraId="20D0AD58" w14:textId="52D12FBB" w:rsidR="616F3724" w:rsidRDefault="616F3724" w:rsidP="616F3724">
      <w:pPr>
        <w:rPr>
          <w:lang w:val="hr-HR"/>
        </w:rPr>
      </w:pPr>
    </w:p>
    <w:p w14:paraId="6A1D3747" w14:textId="13FC67C2" w:rsidR="4CAD4CE0" w:rsidRDefault="4CAD4CE0" w:rsidP="4CAD4CE0">
      <w:pPr>
        <w:rPr>
          <w:lang w:val="hr-HR"/>
        </w:rPr>
      </w:pPr>
    </w:p>
    <w:p w14:paraId="256B55A8" w14:textId="582D6651" w:rsidR="616F3724" w:rsidRDefault="616F3724" w:rsidP="616F3724">
      <w:pPr>
        <w:rPr>
          <w:lang w:val="hr-HR"/>
        </w:rPr>
      </w:pPr>
    </w:p>
    <w:p w14:paraId="4AD2A694" w14:textId="09CC4634" w:rsidR="616F3724" w:rsidRDefault="616F3724" w:rsidP="616F3724">
      <w:pPr>
        <w:rPr>
          <w:lang w:val="hr-HR"/>
        </w:rPr>
      </w:pPr>
    </w:p>
    <w:p w14:paraId="7CADF175" w14:textId="38151B07" w:rsidR="000D25B0" w:rsidRDefault="000D25B0" w:rsidP="616F3724">
      <w:pPr>
        <w:rPr>
          <w:lang w:val="hr-HR"/>
        </w:rPr>
      </w:pPr>
    </w:p>
    <w:p w14:paraId="1CBAA965" w14:textId="400156F7" w:rsidR="000D25B0" w:rsidRDefault="000D25B0" w:rsidP="616F3724">
      <w:pPr>
        <w:rPr>
          <w:lang w:val="hr-HR"/>
        </w:rPr>
      </w:pPr>
    </w:p>
    <w:p w14:paraId="0E722251" w14:textId="4B9B3612" w:rsidR="000D25B0" w:rsidRDefault="000D25B0" w:rsidP="616F3724">
      <w:pPr>
        <w:rPr>
          <w:lang w:val="hr-HR"/>
        </w:rPr>
      </w:pPr>
    </w:p>
    <w:p w14:paraId="1C7636AB" w14:textId="7E1C07B2" w:rsidR="000D25B0" w:rsidRDefault="000D25B0" w:rsidP="616F3724">
      <w:pPr>
        <w:rPr>
          <w:lang w:val="hr-HR"/>
        </w:rPr>
      </w:pPr>
    </w:p>
    <w:p w14:paraId="768C667E" w14:textId="77777777" w:rsidR="00E40A4F" w:rsidRDefault="00E40A4F" w:rsidP="616F3724">
      <w:pPr>
        <w:rPr>
          <w:lang w:val="hr-HR"/>
        </w:rPr>
      </w:pPr>
    </w:p>
    <w:p w14:paraId="0344D9F3" w14:textId="77777777" w:rsidR="00E40A4F" w:rsidRDefault="00E40A4F" w:rsidP="616F3724">
      <w:pPr>
        <w:rPr>
          <w:lang w:val="hr-HR"/>
        </w:rPr>
      </w:pPr>
    </w:p>
    <w:p w14:paraId="036A0198" w14:textId="77777777" w:rsidR="00E40A4F" w:rsidRDefault="00E40A4F" w:rsidP="616F3724">
      <w:pPr>
        <w:rPr>
          <w:lang w:val="hr-HR"/>
        </w:rPr>
      </w:pPr>
    </w:p>
    <w:p w14:paraId="14CBCE2F" w14:textId="77777777" w:rsidR="00E40A4F" w:rsidRDefault="00E40A4F" w:rsidP="616F3724">
      <w:pPr>
        <w:rPr>
          <w:lang w:val="hr-HR"/>
        </w:rPr>
      </w:pPr>
    </w:p>
    <w:p w14:paraId="69B1A0C0" w14:textId="77777777" w:rsidR="00E40A4F" w:rsidRDefault="00E40A4F" w:rsidP="616F3724">
      <w:pPr>
        <w:rPr>
          <w:lang w:val="hr-HR"/>
        </w:rPr>
      </w:pPr>
    </w:p>
    <w:p w14:paraId="5E70E5D7" w14:textId="77777777" w:rsidR="00E40A4F" w:rsidRDefault="00E40A4F" w:rsidP="616F3724">
      <w:pPr>
        <w:rPr>
          <w:lang w:val="hr-HR"/>
        </w:rPr>
      </w:pPr>
    </w:p>
    <w:p w14:paraId="2C2E4378" w14:textId="77777777" w:rsidR="00E40A4F" w:rsidRDefault="00E40A4F" w:rsidP="616F3724">
      <w:pPr>
        <w:rPr>
          <w:lang w:val="hr-HR"/>
        </w:rPr>
      </w:pPr>
    </w:p>
    <w:p w14:paraId="05DF2EAF" w14:textId="77777777" w:rsidR="00E40A4F" w:rsidRDefault="00E40A4F" w:rsidP="616F3724">
      <w:pPr>
        <w:rPr>
          <w:lang w:val="hr-HR"/>
        </w:rPr>
      </w:pPr>
    </w:p>
    <w:p w14:paraId="5E0EAC1D" w14:textId="77777777" w:rsidR="00E40A4F" w:rsidRDefault="00E40A4F" w:rsidP="616F3724">
      <w:pPr>
        <w:rPr>
          <w:lang w:val="hr-HR"/>
        </w:rPr>
      </w:pPr>
    </w:p>
    <w:p w14:paraId="73EDCBBE" w14:textId="77777777" w:rsidR="00E40A4F" w:rsidRDefault="00E40A4F" w:rsidP="616F3724">
      <w:pPr>
        <w:rPr>
          <w:lang w:val="hr-HR"/>
        </w:rPr>
      </w:pPr>
    </w:p>
    <w:p w14:paraId="04AE37DB" w14:textId="77777777" w:rsidR="00E40A4F" w:rsidRDefault="00E40A4F" w:rsidP="616F3724">
      <w:pPr>
        <w:rPr>
          <w:lang w:val="hr-HR"/>
        </w:rPr>
      </w:pPr>
    </w:p>
    <w:p w14:paraId="2AA17B8A" w14:textId="77777777" w:rsidR="00E40A4F" w:rsidRDefault="00E40A4F" w:rsidP="616F3724">
      <w:pPr>
        <w:rPr>
          <w:lang w:val="hr-HR"/>
        </w:rPr>
      </w:pPr>
      <w:bookmarkStart w:id="50" w:name="_GoBack"/>
      <w:bookmarkEnd w:id="50"/>
    </w:p>
    <w:p w14:paraId="1460461B" w14:textId="77777777" w:rsidR="000D25B0" w:rsidRDefault="000D25B0" w:rsidP="616F3724">
      <w:pPr>
        <w:rPr>
          <w:lang w:val="hr-HR"/>
        </w:rPr>
      </w:pPr>
    </w:p>
    <w:p w14:paraId="332D9D5C" w14:textId="7D98377E" w:rsidR="616F3724" w:rsidRDefault="616F3724" w:rsidP="616F3724">
      <w:pPr>
        <w:rPr>
          <w:lang w:val="hr-HR"/>
        </w:rPr>
      </w:pPr>
    </w:p>
    <w:p w14:paraId="56CD0B4E" w14:textId="77777777" w:rsidR="00F72BD0" w:rsidRPr="00E40A4F" w:rsidRDefault="006E6D28" w:rsidP="616F3724">
      <w:pPr>
        <w:pStyle w:val="Naslov11"/>
        <w:rPr>
          <w:lang w:val="it-IT"/>
        </w:rPr>
      </w:pPr>
      <w:r w:rsidRPr="00E40A4F">
        <w:rPr>
          <w:lang w:val="it-IT"/>
        </w:rPr>
        <w:t xml:space="preserve">3.4. </w:t>
      </w:r>
      <w:r w:rsidR="00F72BD0" w:rsidRPr="00E40A4F">
        <w:rPr>
          <w:lang w:val="it-IT"/>
        </w:rPr>
        <w:t>Struktura studija, ritam studiranja i obveze studenata</w:t>
      </w:r>
      <w:bookmarkEnd w:id="48"/>
      <w:bookmarkEnd w:id="49"/>
    </w:p>
    <w:p w14:paraId="5DADB3BE" w14:textId="6DEB60D8" w:rsidR="04780CE4" w:rsidRDefault="04780CE4" w:rsidP="04780CE4">
      <w:pPr>
        <w:jc w:val="both"/>
        <w:rPr>
          <w:color w:val="000000" w:themeColor="text1"/>
          <w:sz w:val="24"/>
          <w:szCs w:val="24"/>
          <w:lang w:val="hr-HR"/>
        </w:rPr>
      </w:pPr>
    </w:p>
    <w:p w14:paraId="567C1F2A" w14:textId="26B2E644" w:rsidR="00097528" w:rsidRPr="00F67394" w:rsidRDefault="004F26A0" w:rsidP="04780CE4">
      <w:pPr>
        <w:spacing w:after="120"/>
        <w:ind w:firstLine="708"/>
        <w:jc w:val="both"/>
        <w:rPr>
          <w:color w:val="000000"/>
          <w:sz w:val="24"/>
          <w:szCs w:val="24"/>
          <w:lang w:val="hr-HR"/>
        </w:rPr>
      </w:pPr>
      <w:r w:rsidRPr="04780CE4">
        <w:rPr>
          <w:color w:val="000000" w:themeColor="text1"/>
          <w:sz w:val="24"/>
          <w:szCs w:val="24"/>
          <w:lang w:val="hr-HR"/>
        </w:rPr>
        <w:t>Stručni prijediplomski</w:t>
      </w:r>
      <w:r w:rsidR="00E674C4" w:rsidRPr="04780CE4">
        <w:rPr>
          <w:color w:val="000000" w:themeColor="text1"/>
          <w:sz w:val="24"/>
          <w:szCs w:val="24"/>
          <w:lang w:val="hr-HR"/>
        </w:rPr>
        <w:t xml:space="preserve"> studij </w:t>
      </w:r>
      <w:r w:rsidR="2A414D19" w:rsidRPr="04780CE4">
        <w:rPr>
          <w:color w:val="000000" w:themeColor="text1"/>
          <w:sz w:val="24"/>
          <w:szCs w:val="24"/>
          <w:lang w:val="hr-HR"/>
        </w:rPr>
        <w:t>Meditearnska poljoprivreda</w:t>
      </w:r>
      <w:r w:rsidR="00E674C4" w:rsidRPr="04780CE4">
        <w:rPr>
          <w:color w:val="000000" w:themeColor="text1"/>
          <w:sz w:val="24"/>
          <w:szCs w:val="24"/>
          <w:lang w:val="hr-HR"/>
        </w:rPr>
        <w:t xml:space="preserve"> </w:t>
      </w:r>
      <w:r w:rsidR="00097528" w:rsidRPr="04780CE4">
        <w:rPr>
          <w:color w:val="000000" w:themeColor="text1"/>
          <w:sz w:val="24"/>
          <w:szCs w:val="24"/>
          <w:lang w:val="hr-HR"/>
        </w:rPr>
        <w:t>ustrojava se i izvod</w:t>
      </w:r>
      <w:r w:rsidR="00E674C4" w:rsidRPr="04780CE4">
        <w:rPr>
          <w:color w:val="000000" w:themeColor="text1"/>
          <w:sz w:val="24"/>
          <w:szCs w:val="24"/>
          <w:lang w:val="hr-HR"/>
        </w:rPr>
        <w:t>i</w:t>
      </w:r>
      <w:r w:rsidR="00097528" w:rsidRPr="04780CE4">
        <w:rPr>
          <w:color w:val="000000" w:themeColor="text1"/>
          <w:sz w:val="24"/>
          <w:szCs w:val="24"/>
          <w:lang w:val="hr-HR"/>
        </w:rPr>
        <w:t xml:space="preserve"> kao redoviti i izvanredni. </w:t>
      </w:r>
      <w:r w:rsidR="795DFD70" w:rsidRPr="04780CE4">
        <w:rPr>
          <w:sz w:val="24"/>
          <w:szCs w:val="24"/>
          <w:lang w:val="hr-HR"/>
        </w:rPr>
        <w:t>Studij traje tri godine odnosno šest semestara. U šestom semestru studenti upisuju završni rad.</w:t>
      </w:r>
    </w:p>
    <w:p w14:paraId="72C461BA" w14:textId="3F67EC51" w:rsidR="00097528" w:rsidRPr="00F67394" w:rsidRDefault="00097528" w:rsidP="00097528">
      <w:pPr>
        <w:jc w:val="both"/>
        <w:rPr>
          <w:color w:val="000000"/>
          <w:sz w:val="24"/>
          <w:szCs w:val="24"/>
          <w:lang w:val="hr-HR"/>
        </w:rPr>
      </w:pPr>
      <w:r w:rsidRPr="00F67394">
        <w:rPr>
          <w:color w:val="000000"/>
          <w:sz w:val="24"/>
          <w:szCs w:val="24"/>
          <w:lang w:val="hr-HR"/>
        </w:rPr>
        <w:tab/>
        <w:t>Struktura studija, predavanja</w:t>
      </w:r>
      <w:r w:rsidR="00F67394">
        <w:rPr>
          <w:color w:val="000000"/>
          <w:sz w:val="24"/>
          <w:szCs w:val="24"/>
          <w:lang w:val="hr-HR"/>
        </w:rPr>
        <w:t>,</w:t>
      </w:r>
      <w:r w:rsidR="033C3C30">
        <w:rPr>
          <w:color w:val="000000"/>
          <w:sz w:val="24"/>
          <w:szCs w:val="24"/>
          <w:lang w:val="hr-HR"/>
        </w:rPr>
        <w:t xml:space="preserve"> seminara,</w:t>
      </w:r>
      <w:r w:rsidR="00F67394">
        <w:rPr>
          <w:color w:val="000000"/>
          <w:sz w:val="24"/>
          <w:szCs w:val="24"/>
          <w:lang w:val="hr-HR"/>
        </w:rPr>
        <w:t xml:space="preserve"> vježb</w:t>
      </w:r>
      <w:r w:rsidR="2C64F94E">
        <w:rPr>
          <w:color w:val="000000"/>
          <w:sz w:val="24"/>
          <w:szCs w:val="24"/>
          <w:lang w:val="hr-HR"/>
        </w:rPr>
        <w:t>i</w:t>
      </w:r>
      <w:r w:rsidR="00F67394">
        <w:rPr>
          <w:color w:val="000000"/>
          <w:sz w:val="24"/>
          <w:szCs w:val="24"/>
          <w:lang w:val="hr-HR"/>
        </w:rPr>
        <w:t>,</w:t>
      </w:r>
      <w:r w:rsidR="6EACD3EC">
        <w:rPr>
          <w:color w:val="000000"/>
          <w:sz w:val="24"/>
          <w:szCs w:val="24"/>
          <w:lang w:val="hr-HR"/>
        </w:rPr>
        <w:t xml:space="preserve"> praktične nastave,</w:t>
      </w:r>
      <w:r w:rsidR="00F67394">
        <w:rPr>
          <w:color w:val="000000"/>
          <w:sz w:val="24"/>
          <w:szCs w:val="24"/>
          <w:lang w:val="hr-HR"/>
        </w:rPr>
        <w:t xml:space="preserve"> ECTS bodova i broj</w:t>
      </w:r>
      <w:r w:rsidRPr="00F67394">
        <w:rPr>
          <w:color w:val="000000"/>
          <w:sz w:val="24"/>
          <w:szCs w:val="24"/>
          <w:lang w:val="hr-HR"/>
        </w:rPr>
        <w:t xml:space="preserve"> ispit</w:t>
      </w:r>
      <w:r w:rsidR="00E674C4" w:rsidRPr="00F67394">
        <w:rPr>
          <w:color w:val="000000"/>
          <w:sz w:val="24"/>
          <w:szCs w:val="24"/>
          <w:lang w:val="hr-HR"/>
        </w:rPr>
        <w:t>a</w:t>
      </w:r>
      <w:r w:rsidR="00F67394">
        <w:rPr>
          <w:color w:val="000000"/>
          <w:sz w:val="24"/>
          <w:szCs w:val="24"/>
          <w:lang w:val="hr-HR"/>
        </w:rPr>
        <w:t xml:space="preserve"> navedeni su</w:t>
      </w:r>
      <w:r w:rsidRPr="00F67394">
        <w:rPr>
          <w:color w:val="000000"/>
          <w:sz w:val="24"/>
          <w:szCs w:val="24"/>
          <w:lang w:val="hr-HR"/>
        </w:rPr>
        <w:t xml:space="preserve"> u tablicama točke 3.</w:t>
      </w:r>
      <w:r w:rsidR="005F4ED9">
        <w:rPr>
          <w:color w:val="000000"/>
          <w:sz w:val="24"/>
          <w:szCs w:val="24"/>
          <w:lang w:val="hr-HR"/>
        </w:rPr>
        <w:t>2</w:t>
      </w:r>
      <w:r w:rsidRPr="00F67394">
        <w:rPr>
          <w:color w:val="000000"/>
          <w:sz w:val="24"/>
          <w:szCs w:val="24"/>
          <w:lang w:val="hr-HR"/>
        </w:rPr>
        <w:t>.</w:t>
      </w:r>
    </w:p>
    <w:p w14:paraId="547D4285" w14:textId="6E633B12" w:rsidR="3DD10F45" w:rsidRPr="00E40A4F" w:rsidRDefault="3DD10F45" w:rsidP="403C1C28">
      <w:pPr>
        <w:ind w:firstLine="705"/>
        <w:jc w:val="both"/>
        <w:rPr>
          <w:lang w:val="it-IT"/>
        </w:rPr>
      </w:pPr>
      <w:r w:rsidRPr="403C1C28">
        <w:rPr>
          <w:sz w:val="24"/>
          <w:szCs w:val="24"/>
          <w:lang w:val="hr-HR"/>
        </w:rPr>
        <w:t>Struktura nastavnih sadržaja studija predviđa:</w:t>
      </w:r>
    </w:p>
    <w:p w14:paraId="5407962C" w14:textId="7CD75811" w:rsidR="3DD10F45" w:rsidRDefault="3DD10F45" w:rsidP="000D25B0">
      <w:pPr>
        <w:pStyle w:val="Odlomakpopisa"/>
        <w:numPr>
          <w:ilvl w:val="0"/>
          <w:numId w:val="157"/>
        </w:numPr>
        <w:spacing w:before="0"/>
        <w:ind w:left="1065"/>
        <w:jc w:val="both"/>
        <w:rPr>
          <w:rFonts w:ascii="Times New Roman" w:eastAsia="Times New Roman" w:hAnsi="Times New Roman" w:cs="Times New Roman"/>
          <w:sz w:val="24"/>
          <w:szCs w:val="24"/>
          <w:lang w:val="hr-HR"/>
        </w:rPr>
      </w:pPr>
      <w:r w:rsidRPr="403C1C28">
        <w:rPr>
          <w:rFonts w:ascii="Times New Roman" w:eastAsia="Times New Roman" w:hAnsi="Times New Roman" w:cs="Times New Roman"/>
          <w:sz w:val="24"/>
          <w:szCs w:val="24"/>
          <w:lang w:val="hr-HR"/>
        </w:rPr>
        <w:t>grupu kolegija općeg sadržaja (I. i II. semestar),</w:t>
      </w:r>
    </w:p>
    <w:p w14:paraId="7103DD93" w14:textId="20C6DBF7" w:rsidR="3DD10F45" w:rsidRDefault="3DD10F45" w:rsidP="000D25B0">
      <w:pPr>
        <w:pStyle w:val="Odlomakpopisa"/>
        <w:numPr>
          <w:ilvl w:val="0"/>
          <w:numId w:val="157"/>
        </w:numPr>
        <w:spacing w:before="0"/>
        <w:ind w:left="1065"/>
        <w:jc w:val="both"/>
        <w:rPr>
          <w:rFonts w:ascii="Times New Roman" w:eastAsia="Times New Roman" w:hAnsi="Times New Roman" w:cs="Times New Roman"/>
          <w:sz w:val="24"/>
          <w:szCs w:val="24"/>
          <w:lang w:val="hr-HR"/>
        </w:rPr>
      </w:pPr>
      <w:r w:rsidRPr="403C1C28">
        <w:rPr>
          <w:rFonts w:ascii="Times New Roman" w:eastAsia="Times New Roman" w:hAnsi="Times New Roman" w:cs="Times New Roman"/>
          <w:sz w:val="24"/>
          <w:szCs w:val="24"/>
          <w:lang w:val="hr-HR"/>
        </w:rPr>
        <w:t>grupu kolegija specifičnih  i usko stručnih (III. -VI. semestar),</w:t>
      </w:r>
    </w:p>
    <w:p w14:paraId="0C77F214" w14:textId="470BDDF5" w:rsidR="3DD10F45" w:rsidRDefault="3DD10F45" w:rsidP="000D25B0">
      <w:pPr>
        <w:pStyle w:val="Odlomakpopisa"/>
        <w:numPr>
          <w:ilvl w:val="0"/>
          <w:numId w:val="157"/>
        </w:numPr>
        <w:spacing w:before="0"/>
        <w:ind w:left="1065"/>
        <w:jc w:val="both"/>
        <w:rPr>
          <w:rFonts w:ascii="Times New Roman" w:eastAsia="Times New Roman" w:hAnsi="Times New Roman" w:cs="Times New Roman"/>
          <w:sz w:val="24"/>
          <w:szCs w:val="24"/>
          <w:lang w:val="hr-HR"/>
        </w:rPr>
      </w:pPr>
      <w:r w:rsidRPr="403C1C28">
        <w:rPr>
          <w:rFonts w:ascii="Times New Roman" w:eastAsia="Times New Roman" w:hAnsi="Times New Roman" w:cs="Times New Roman"/>
          <w:sz w:val="24"/>
          <w:szCs w:val="24"/>
          <w:lang w:val="hr-HR"/>
        </w:rPr>
        <w:t>izborne kolegije.</w:t>
      </w:r>
    </w:p>
    <w:p w14:paraId="5BFC5C48" w14:textId="0D787E2B" w:rsidR="2E5128DF" w:rsidRPr="00E40A4F" w:rsidRDefault="2E5128DF" w:rsidP="403C1C28">
      <w:pPr>
        <w:ind w:firstLine="708"/>
        <w:jc w:val="both"/>
        <w:rPr>
          <w:color w:val="000000" w:themeColor="text1"/>
          <w:sz w:val="24"/>
          <w:szCs w:val="24"/>
          <w:lang w:val="it-IT"/>
        </w:rPr>
      </w:pPr>
      <w:r w:rsidRPr="00E40A4F">
        <w:rPr>
          <w:color w:val="000000" w:themeColor="text1"/>
          <w:sz w:val="24"/>
          <w:szCs w:val="24"/>
          <w:lang w:val="hr-HR"/>
        </w:rPr>
        <w:t>Pored teoretskog dijela programa, koji obuhvaća temeljna znanja po pojedinim kolegijima, posebno težište tijekom studija daje se vježbama i praktičnom radu. Vježbe i praktičan dio nastave odvija se u prostorima Veleučilišta</w:t>
      </w:r>
      <w:r w:rsidR="61340C0D" w:rsidRPr="00E40A4F">
        <w:rPr>
          <w:color w:val="000000" w:themeColor="text1"/>
          <w:sz w:val="24"/>
          <w:szCs w:val="24"/>
          <w:lang w:val="hr-HR"/>
        </w:rPr>
        <w:t xml:space="preserve"> u Rijeci,</w:t>
      </w:r>
      <w:r w:rsidRPr="00E40A4F">
        <w:rPr>
          <w:color w:val="000000" w:themeColor="text1"/>
          <w:sz w:val="24"/>
          <w:szCs w:val="24"/>
          <w:lang w:val="hr-HR"/>
        </w:rPr>
        <w:t xml:space="preserve"> a dijelom </w:t>
      </w:r>
      <w:r w:rsidR="60B2F0A5" w:rsidRPr="00E40A4F">
        <w:rPr>
          <w:color w:val="000000" w:themeColor="text1"/>
          <w:sz w:val="24"/>
          <w:szCs w:val="24"/>
          <w:lang w:val="hr-HR"/>
        </w:rPr>
        <w:t>na</w:t>
      </w:r>
      <w:r w:rsidR="78256B19" w:rsidRPr="00E40A4F">
        <w:rPr>
          <w:color w:val="000000" w:themeColor="text1"/>
          <w:sz w:val="24"/>
          <w:szCs w:val="24"/>
          <w:lang w:val="hr-HR"/>
        </w:rPr>
        <w:t xml:space="preserve"> nastavno</w:t>
      </w:r>
      <w:r w:rsidRPr="00E40A4F">
        <w:rPr>
          <w:color w:val="000000" w:themeColor="text1"/>
          <w:sz w:val="24"/>
          <w:szCs w:val="24"/>
          <w:lang w:val="hr-HR"/>
        </w:rPr>
        <w:t xml:space="preserve"> tehnolo</w:t>
      </w:r>
      <w:r w:rsidR="43B6BFE6" w:rsidRPr="00E40A4F">
        <w:rPr>
          <w:color w:val="000000" w:themeColor="text1"/>
          <w:sz w:val="24"/>
          <w:szCs w:val="24"/>
          <w:lang w:val="hr-HR"/>
        </w:rPr>
        <w:t>š</w:t>
      </w:r>
      <w:r w:rsidRPr="00E40A4F">
        <w:rPr>
          <w:color w:val="000000" w:themeColor="text1"/>
          <w:sz w:val="24"/>
          <w:szCs w:val="24"/>
          <w:lang w:val="hr-HR"/>
        </w:rPr>
        <w:t xml:space="preserve">kim bazama u Istri. </w:t>
      </w:r>
      <w:r w:rsidRPr="00E40A4F">
        <w:rPr>
          <w:color w:val="000000" w:themeColor="text1"/>
          <w:sz w:val="24"/>
          <w:szCs w:val="24"/>
          <w:lang w:val="it-IT"/>
        </w:rPr>
        <w:t>Naime</w:t>
      </w:r>
      <w:r w:rsidR="0E349187" w:rsidRPr="00E40A4F">
        <w:rPr>
          <w:color w:val="000000" w:themeColor="text1"/>
          <w:sz w:val="24"/>
          <w:szCs w:val="24"/>
          <w:lang w:val="it-IT"/>
        </w:rPr>
        <w:t>,</w:t>
      </w:r>
      <w:r w:rsidRPr="00E40A4F">
        <w:rPr>
          <w:color w:val="000000" w:themeColor="text1"/>
          <w:sz w:val="24"/>
          <w:szCs w:val="24"/>
          <w:lang w:val="it-IT"/>
        </w:rPr>
        <w:t xml:space="preserve"> u prostorima Veleučilišta</w:t>
      </w:r>
      <w:r w:rsidR="04DD7AA7" w:rsidRPr="00E40A4F">
        <w:rPr>
          <w:color w:val="000000" w:themeColor="text1"/>
          <w:sz w:val="24"/>
          <w:szCs w:val="24"/>
          <w:lang w:val="it-IT"/>
        </w:rPr>
        <w:t xml:space="preserve"> u Rijeci</w:t>
      </w:r>
      <w:r w:rsidRPr="00E40A4F">
        <w:rPr>
          <w:color w:val="000000" w:themeColor="text1"/>
          <w:sz w:val="24"/>
          <w:szCs w:val="24"/>
          <w:lang w:val="it-IT"/>
        </w:rPr>
        <w:t xml:space="preserve"> nalaze se moderno opremljen</w:t>
      </w:r>
      <w:r w:rsidR="0C162944" w:rsidRPr="00E40A4F">
        <w:rPr>
          <w:color w:val="000000" w:themeColor="text1"/>
          <w:sz w:val="24"/>
          <w:szCs w:val="24"/>
          <w:lang w:val="it-IT"/>
        </w:rPr>
        <w:t>e</w:t>
      </w:r>
      <w:r w:rsidRPr="00E40A4F">
        <w:rPr>
          <w:color w:val="000000" w:themeColor="text1"/>
          <w:sz w:val="24"/>
          <w:szCs w:val="24"/>
          <w:lang w:val="it-IT"/>
        </w:rPr>
        <w:t xml:space="preserve"> studentsk</w:t>
      </w:r>
      <w:r w:rsidR="722EACC5" w:rsidRPr="00E40A4F">
        <w:rPr>
          <w:color w:val="000000" w:themeColor="text1"/>
          <w:sz w:val="24"/>
          <w:szCs w:val="24"/>
          <w:lang w:val="it-IT"/>
        </w:rPr>
        <w:t>e</w:t>
      </w:r>
      <w:r w:rsidRPr="00E40A4F">
        <w:rPr>
          <w:color w:val="000000" w:themeColor="text1"/>
          <w:sz w:val="24"/>
          <w:szCs w:val="24"/>
          <w:lang w:val="it-IT"/>
        </w:rPr>
        <w:t xml:space="preserve"> laboratorij</w:t>
      </w:r>
      <w:r w:rsidR="69014C96" w:rsidRPr="00E40A4F">
        <w:rPr>
          <w:color w:val="000000" w:themeColor="text1"/>
          <w:sz w:val="24"/>
          <w:szCs w:val="24"/>
          <w:lang w:val="it-IT"/>
        </w:rPr>
        <w:t>e</w:t>
      </w:r>
      <w:r w:rsidRPr="00E40A4F">
        <w:rPr>
          <w:color w:val="000000" w:themeColor="text1"/>
          <w:sz w:val="24"/>
          <w:szCs w:val="24"/>
          <w:lang w:val="it-IT"/>
        </w:rPr>
        <w:t xml:space="preserve"> i studentski vinski podrum. U laboratoriju studenti odrađuju program vježbi pojedinih kolegija (</w:t>
      </w:r>
      <w:r w:rsidR="3363795E" w:rsidRPr="00E40A4F">
        <w:rPr>
          <w:color w:val="000000" w:themeColor="text1"/>
          <w:sz w:val="24"/>
          <w:szCs w:val="24"/>
          <w:lang w:val="it-IT"/>
        </w:rPr>
        <w:t xml:space="preserve">prerada maslina, </w:t>
      </w:r>
      <w:r w:rsidRPr="00E40A4F">
        <w:rPr>
          <w:color w:val="000000" w:themeColor="text1"/>
          <w:sz w:val="24"/>
          <w:szCs w:val="24"/>
          <w:lang w:val="it-IT"/>
        </w:rPr>
        <w:t xml:space="preserve">vinarstvo, </w:t>
      </w:r>
      <w:r w:rsidR="266FC34C" w:rsidRPr="00E40A4F">
        <w:rPr>
          <w:color w:val="000000" w:themeColor="text1"/>
          <w:sz w:val="24"/>
          <w:szCs w:val="24"/>
          <w:lang w:val="it-IT"/>
        </w:rPr>
        <w:t>tloznanstvo</w:t>
      </w:r>
      <w:r w:rsidRPr="00E40A4F">
        <w:rPr>
          <w:color w:val="000000" w:themeColor="text1"/>
          <w:sz w:val="24"/>
          <w:szCs w:val="24"/>
          <w:lang w:val="it-IT"/>
        </w:rPr>
        <w:t xml:space="preserve">, mikrobiologija i dr.), a u podrumu studenti odrađuju dio praktične nastave iz </w:t>
      </w:r>
      <w:r w:rsidR="1055FAB4" w:rsidRPr="00E40A4F">
        <w:rPr>
          <w:color w:val="000000" w:themeColor="text1"/>
          <w:sz w:val="24"/>
          <w:szCs w:val="24"/>
          <w:lang w:val="it-IT"/>
        </w:rPr>
        <w:t xml:space="preserve">grupe </w:t>
      </w:r>
      <w:r w:rsidRPr="00E40A4F">
        <w:rPr>
          <w:color w:val="000000" w:themeColor="text1"/>
          <w:sz w:val="24"/>
          <w:szCs w:val="24"/>
          <w:lang w:val="it-IT"/>
        </w:rPr>
        <w:t>vinars</w:t>
      </w:r>
      <w:r w:rsidR="5C72D513" w:rsidRPr="00E40A4F">
        <w:rPr>
          <w:color w:val="000000" w:themeColor="text1"/>
          <w:sz w:val="24"/>
          <w:szCs w:val="24"/>
          <w:lang w:val="it-IT"/>
        </w:rPr>
        <w:t>kih kolegija</w:t>
      </w:r>
      <w:r w:rsidRPr="00E40A4F">
        <w:rPr>
          <w:color w:val="000000" w:themeColor="text1"/>
          <w:sz w:val="24"/>
          <w:szCs w:val="24"/>
          <w:lang w:val="it-IT"/>
        </w:rPr>
        <w:t xml:space="preserve">. Pored toga, na nastavno tehnologijskim bazama odvija se dio vježbi i praktičnog rada iz stručnih kolegija vinogradarstva, povrćarstva, voćarstvo </w:t>
      </w:r>
      <w:r w:rsidR="1B299AA8" w:rsidRPr="00E40A4F">
        <w:rPr>
          <w:color w:val="000000" w:themeColor="text1"/>
          <w:sz w:val="24"/>
          <w:szCs w:val="24"/>
          <w:lang w:val="it-IT"/>
        </w:rPr>
        <w:t>m</w:t>
      </w:r>
      <w:r w:rsidRPr="00E40A4F">
        <w:rPr>
          <w:color w:val="000000" w:themeColor="text1"/>
          <w:sz w:val="24"/>
          <w:szCs w:val="24"/>
          <w:lang w:val="it-IT"/>
        </w:rPr>
        <w:t>editerana, maslinarstva</w:t>
      </w:r>
      <w:r w:rsidR="38E81604" w:rsidRPr="00E40A4F">
        <w:rPr>
          <w:color w:val="000000" w:themeColor="text1"/>
          <w:sz w:val="24"/>
          <w:szCs w:val="24"/>
          <w:lang w:val="it-IT"/>
        </w:rPr>
        <w:t xml:space="preserve">, </w:t>
      </w:r>
      <w:r w:rsidRPr="00E40A4F">
        <w:rPr>
          <w:color w:val="000000" w:themeColor="text1"/>
          <w:sz w:val="24"/>
          <w:szCs w:val="24"/>
          <w:lang w:val="it-IT"/>
        </w:rPr>
        <w:t>prerade maslina</w:t>
      </w:r>
      <w:r w:rsidR="07927B34" w:rsidRPr="00E40A4F">
        <w:rPr>
          <w:color w:val="000000" w:themeColor="text1"/>
          <w:sz w:val="24"/>
          <w:szCs w:val="24"/>
          <w:lang w:val="it-IT"/>
        </w:rPr>
        <w:t xml:space="preserve"> i dr.</w:t>
      </w:r>
    </w:p>
    <w:p w14:paraId="5E4D0764" w14:textId="12638D74" w:rsidR="2A7C9346" w:rsidRDefault="2A7C9346" w:rsidP="403C1C28">
      <w:pPr>
        <w:ind w:firstLine="708"/>
        <w:jc w:val="both"/>
        <w:rPr>
          <w:color w:val="000000" w:themeColor="text1"/>
          <w:sz w:val="24"/>
          <w:szCs w:val="24"/>
          <w:lang w:val="hr-HR"/>
        </w:rPr>
      </w:pPr>
      <w:r w:rsidRPr="403C1C28">
        <w:rPr>
          <w:color w:val="000000" w:themeColor="text1"/>
          <w:sz w:val="24"/>
          <w:szCs w:val="24"/>
          <w:lang w:val="hr-HR"/>
        </w:rPr>
        <w:t xml:space="preserve">Obveze studenata su: pohađanje različitih oblika nastave predviđenih studijskim programom te izvršavanje obveza sadržanih u silabusu pojedinog kolegija. </w:t>
      </w:r>
    </w:p>
    <w:p w14:paraId="7FB298B5" w14:textId="39F9E7A7" w:rsidR="66F907B8" w:rsidRPr="00E40A4F" w:rsidRDefault="66F907B8" w:rsidP="403C1C28">
      <w:pPr>
        <w:ind w:firstLine="708"/>
        <w:jc w:val="both"/>
        <w:rPr>
          <w:color w:val="000000" w:themeColor="text1"/>
          <w:sz w:val="24"/>
          <w:szCs w:val="24"/>
          <w:lang w:val="hr-HR"/>
        </w:rPr>
      </w:pPr>
      <w:r w:rsidRPr="00E40A4F">
        <w:rPr>
          <w:color w:val="000000" w:themeColor="text1"/>
          <w:sz w:val="24"/>
          <w:szCs w:val="24"/>
          <w:lang w:val="hr-HR"/>
        </w:rPr>
        <w:t>U završnom dijelu studija, u</w:t>
      </w:r>
      <w:r w:rsidR="2553A2F3" w:rsidRPr="00E40A4F">
        <w:rPr>
          <w:color w:val="000000" w:themeColor="text1"/>
          <w:sz w:val="24"/>
          <w:szCs w:val="24"/>
          <w:lang w:val="hr-HR"/>
        </w:rPr>
        <w:t xml:space="preserve"> </w:t>
      </w:r>
      <w:r w:rsidR="2E5128DF" w:rsidRPr="00E40A4F">
        <w:rPr>
          <w:color w:val="000000" w:themeColor="text1"/>
          <w:sz w:val="24"/>
          <w:szCs w:val="24"/>
          <w:lang w:val="hr-HR"/>
        </w:rPr>
        <w:t>šestom semestru studenti izrađuju završni rad.</w:t>
      </w:r>
      <w:r w:rsidR="5D704866" w:rsidRPr="00E40A4F">
        <w:rPr>
          <w:color w:val="000000" w:themeColor="text1"/>
          <w:sz w:val="24"/>
          <w:szCs w:val="24"/>
          <w:lang w:val="hr-HR"/>
        </w:rPr>
        <w:t xml:space="preserve"> U cilju što boljeg osposobljavanja studenata za praktični rad i primjenu stečenih znanja, studijski program obuhvaća izvođenje praktične nastave unutar pojedinih kolegija studijskog programa. </w:t>
      </w:r>
      <w:r w:rsidR="2E5128DF" w:rsidRPr="00E40A4F">
        <w:rPr>
          <w:color w:val="000000" w:themeColor="text1"/>
          <w:sz w:val="24"/>
          <w:szCs w:val="24"/>
          <w:lang w:val="hr-HR"/>
        </w:rPr>
        <w:t>Predmet i opseg završnog rada određuje se zadatkom završnog rada. Za izvođenje završnog rada studenti imaju na raspolaganju studentski podrum s opremom za vinifikaciju, laboratorij</w:t>
      </w:r>
      <w:r w:rsidR="606016EE" w:rsidRPr="00E40A4F">
        <w:rPr>
          <w:color w:val="000000" w:themeColor="text1"/>
          <w:sz w:val="24"/>
          <w:szCs w:val="24"/>
          <w:lang w:val="hr-HR"/>
        </w:rPr>
        <w:t>e</w:t>
      </w:r>
      <w:r w:rsidR="2E5128DF" w:rsidRPr="00E40A4F">
        <w:rPr>
          <w:color w:val="000000" w:themeColor="text1"/>
          <w:sz w:val="24"/>
          <w:szCs w:val="24"/>
          <w:lang w:val="hr-HR"/>
        </w:rPr>
        <w:t xml:space="preserve"> Veleučilišta</w:t>
      </w:r>
      <w:r w:rsidR="504FE8B8" w:rsidRPr="00E40A4F">
        <w:rPr>
          <w:color w:val="000000" w:themeColor="text1"/>
          <w:sz w:val="24"/>
          <w:szCs w:val="24"/>
          <w:lang w:val="hr-HR"/>
        </w:rPr>
        <w:t xml:space="preserve"> u Rijeci</w:t>
      </w:r>
      <w:r w:rsidR="2E5128DF" w:rsidRPr="00E40A4F">
        <w:rPr>
          <w:color w:val="000000" w:themeColor="text1"/>
          <w:sz w:val="24"/>
          <w:szCs w:val="24"/>
          <w:lang w:val="hr-HR"/>
        </w:rPr>
        <w:t>, vinograde, voćnjake, maslinike i uljare nastavno tehnolo</w:t>
      </w:r>
      <w:r w:rsidR="383EBB7B" w:rsidRPr="00E40A4F">
        <w:rPr>
          <w:color w:val="000000" w:themeColor="text1"/>
          <w:sz w:val="24"/>
          <w:szCs w:val="24"/>
          <w:lang w:val="hr-HR"/>
        </w:rPr>
        <w:t>škim</w:t>
      </w:r>
      <w:r w:rsidR="2E5128DF" w:rsidRPr="00E40A4F">
        <w:rPr>
          <w:color w:val="000000" w:themeColor="text1"/>
          <w:sz w:val="24"/>
          <w:szCs w:val="24"/>
          <w:lang w:val="hr-HR"/>
        </w:rPr>
        <w:t xml:space="preserve"> baza. Na taj način mogu postaviti određeni tehnološki problem i na odgovarajući način, uz pomoć mentora i stručne literature pristupiti rješavanju istog. Time završni rad postaje njihov konkretan rad s određenim praktičnim iskustvom. </w:t>
      </w:r>
    </w:p>
    <w:p w14:paraId="659E0ACC" w14:textId="77777777" w:rsidR="00097528" w:rsidRPr="00F67394" w:rsidRDefault="00097528" w:rsidP="00097528">
      <w:pPr>
        <w:jc w:val="both"/>
        <w:rPr>
          <w:color w:val="000000"/>
          <w:sz w:val="24"/>
          <w:szCs w:val="24"/>
          <w:lang w:val="hr-HR"/>
        </w:rPr>
      </w:pPr>
      <w:r w:rsidRPr="00F67394">
        <w:rPr>
          <w:color w:val="000000"/>
          <w:sz w:val="24"/>
          <w:szCs w:val="24"/>
          <w:lang w:val="hr-HR"/>
        </w:rPr>
        <w:tab/>
        <w:t xml:space="preserve">Studij završava završnim ispitom koji se sastoji od ocjene </w:t>
      </w:r>
      <w:r w:rsidR="00E674C4" w:rsidRPr="00F67394">
        <w:rPr>
          <w:color w:val="000000"/>
          <w:sz w:val="24"/>
          <w:szCs w:val="24"/>
          <w:lang w:val="hr-HR"/>
        </w:rPr>
        <w:t xml:space="preserve">pisanog </w:t>
      </w:r>
      <w:r w:rsidRPr="00F67394">
        <w:rPr>
          <w:color w:val="000000"/>
          <w:sz w:val="24"/>
          <w:szCs w:val="24"/>
          <w:lang w:val="hr-HR"/>
        </w:rPr>
        <w:t xml:space="preserve">završnog rada i </w:t>
      </w:r>
      <w:r w:rsidR="00E674C4" w:rsidRPr="00F67394">
        <w:rPr>
          <w:color w:val="000000"/>
          <w:sz w:val="24"/>
          <w:szCs w:val="24"/>
          <w:lang w:val="hr-HR"/>
        </w:rPr>
        <w:t xml:space="preserve">njegove </w:t>
      </w:r>
      <w:r w:rsidRPr="00F67394">
        <w:rPr>
          <w:color w:val="000000"/>
          <w:sz w:val="24"/>
          <w:szCs w:val="24"/>
          <w:lang w:val="hr-HR"/>
        </w:rPr>
        <w:t xml:space="preserve">obrane pred povjerenstvom za završne ispite. </w:t>
      </w:r>
    </w:p>
    <w:p w14:paraId="7B112194" w14:textId="77777777" w:rsidR="00097528" w:rsidRPr="00F67394" w:rsidRDefault="00097528" w:rsidP="00097528">
      <w:pPr>
        <w:jc w:val="both"/>
        <w:rPr>
          <w:color w:val="000000"/>
          <w:sz w:val="24"/>
          <w:szCs w:val="24"/>
          <w:lang w:val="hr-HR"/>
        </w:rPr>
      </w:pPr>
      <w:r w:rsidRPr="00F67394">
        <w:rPr>
          <w:color w:val="000000"/>
          <w:sz w:val="24"/>
          <w:szCs w:val="24"/>
          <w:lang w:val="hr-HR"/>
        </w:rPr>
        <w:tab/>
        <w:t>Nastavni sadržaji svake godine studija iznose 60 ECTS bodova, tako da student do kraja studija mora ostvariti ukupno 180 ECTS bodova.</w:t>
      </w:r>
    </w:p>
    <w:p w14:paraId="5B421311" w14:textId="68AD64B3" w:rsidR="005323C6" w:rsidRDefault="0027021C" w:rsidP="005323C6">
      <w:pPr>
        <w:ind w:firstLine="708"/>
        <w:jc w:val="both"/>
        <w:rPr>
          <w:color w:val="000000"/>
          <w:sz w:val="24"/>
          <w:szCs w:val="24"/>
          <w:lang w:val="hr-HR"/>
        </w:rPr>
      </w:pPr>
      <w:r w:rsidRPr="616F3724">
        <w:rPr>
          <w:color w:val="000000" w:themeColor="text1"/>
          <w:sz w:val="24"/>
          <w:szCs w:val="24"/>
          <w:lang w:val="hr-HR"/>
        </w:rPr>
        <w:t>Pravo upisa i napredovanje kroz studij regulirano je</w:t>
      </w:r>
      <w:r w:rsidR="00325B7F" w:rsidRPr="616F3724">
        <w:rPr>
          <w:color w:val="000000" w:themeColor="text1"/>
          <w:sz w:val="24"/>
          <w:szCs w:val="24"/>
          <w:lang w:val="hr-HR"/>
        </w:rPr>
        <w:t xml:space="preserve"> važećim</w:t>
      </w:r>
      <w:r w:rsidRPr="616F3724">
        <w:rPr>
          <w:color w:val="000000" w:themeColor="text1"/>
          <w:sz w:val="24"/>
          <w:szCs w:val="24"/>
          <w:lang w:val="hr-HR"/>
        </w:rPr>
        <w:t xml:space="preserve"> Pravilnikom o studiranju</w:t>
      </w:r>
      <w:r w:rsidR="006372DB" w:rsidRPr="616F3724">
        <w:rPr>
          <w:color w:val="000000" w:themeColor="text1"/>
          <w:sz w:val="24"/>
          <w:szCs w:val="24"/>
          <w:lang w:val="hr-HR"/>
        </w:rPr>
        <w:t>.</w:t>
      </w:r>
    </w:p>
    <w:p w14:paraId="22C86541" w14:textId="77777777" w:rsidR="000D25B0" w:rsidRDefault="000D25B0" w:rsidP="403C1C28">
      <w:pPr>
        <w:ind w:firstLine="708"/>
        <w:jc w:val="both"/>
        <w:rPr>
          <w:color w:val="000000" w:themeColor="text1"/>
          <w:sz w:val="24"/>
          <w:szCs w:val="24"/>
          <w:lang w:val="hr-HR"/>
        </w:rPr>
      </w:pPr>
    </w:p>
    <w:p w14:paraId="4F42E534" w14:textId="521B79A5" w:rsidR="403C1C28" w:rsidRDefault="403C1C28" w:rsidP="403C1C28">
      <w:pPr>
        <w:ind w:firstLine="708"/>
        <w:jc w:val="both"/>
        <w:rPr>
          <w:color w:val="000000" w:themeColor="text1"/>
          <w:sz w:val="24"/>
          <w:szCs w:val="24"/>
          <w:lang w:val="hr-HR"/>
        </w:rPr>
      </w:pPr>
    </w:p>
    <w:p w14:paraId="3768935F" w14:textId="4394391C" w:rsidR="403C1C28" w:rsidRDefault="403C1C28" w:rsidP="403C1C28">
      <w:pPr>
        <w:ind w:firstLine="708"/>
        <w:jc w:val="both"/>
        <w:rPr>
          <w:color w:val="000000" w:themeColor="text1"/>
          <w:sz w:val="24"/>
          <w:szCs w:val="24"/>
          <w:lang w:val="hr-HR"/>
        </w:rPr>
      </w:pPr>
    </w:p>
    <w:p w14:paraId="13995C8D" w14:textId="3D4F32A2" w:rsidR="005323C6" w:rsidRPr="00E40A4F" w:rsidRDefault="69F87610" w:rsidP="4CAD4CE0">
      <w:pPr>
        <w:pStyle w:val="Naslov11"/>
        <w:keepNext w:val="0"/>
        <w:keepLines w:val="0"/>
        <w:widowControl w:val="0"/>
        <w:spacing w:before="0"/>
        <w:rPr>
          <w:lang w:val="it-IT"/>
        </w:rPr>
      </w:pPr>
      <w:bookmarkStart w:id="51" w:name="_Toc34469729"/>
      <w:bookmarkStart w:id="52" w:name="_Toc34471437"/>
      <w:r>
        <w:t>3.</w:t>
      </w:r>
      <w:r w:rsidR="54A5FA31">
        <w:t>5</w:t>
      </w:r>
      <w:r>
        <w:t xml:space="preserve"> </w:t>
      </w:r>
      <w:r w:rsidR="7F21D56C">
        <w:t xml:space="preserve"> </w:t>
      </w:r>
      <w:r w:rsidR="2D0806D7" w:rsidRPr="4CAD4CE0">
        <w:rPr>
          <w:color w:val="000000" w:themeColor="text1"/>
          <w:lang w:val="hr-HR"/>
        </w:rPr>
        <w:t>Popis predmeta koji studenti mogu izabrati s drugih studija</w:t>
      </w:r>
      <w:bookmarkEnd w:id="51"/>
      <w:bookmarkEnd w:id="52"/>
    </w:p>
    <w:p w14:paraId="7CCDA9C0" w14:textId="6CD4A82C" w:rsidR="403C1C28" w:rsidRPr="00E40A4F" w:rsidRDefault="403C1C28" w:rsidP="403C1C28">
      <w:pPr>
        <w:rPr>
          <w:highlight w:val="yellow"/>
          <w:lang w:val="it-IT"/>
        </w:rPr>
      </w:pPr>
    </w:p>
    <w:p w14:paraId="1936CC76" w14:textId="77777777" w:rsidR="005323C6" w:rsidRPr="00DB1582" w:rsidRDefault="005323C6" w:rsidP="5FDEE298">
      <w:pPr>
        <w:jc w:val="both"/>
        <w:rPr>
          <w:sz w:val="24"/>
          <w:szCs w:val="24"/>
          <w:highlight w:val="yellow"/>
          <w:lang w:val="hr-HR"/>
        </w:rPr>
      </w:pPr>
    </w:p>
    <w:p w14:paraId="664E7D71" w14:textId="7CE1351E" w:rsidR="005323C6" w:rsidRDefault="005323C6" w:rsidP="616F3724">
      <w:pPr>
        <w:jc w:val="both"/>
        <w:rPr>
          <w:sz w:val="24"/>
          <w:szCs w:val="24"/>
          <w:lang w:val="hr-HR"/>
        </w:rPr>
      </w:pPr>
      <w:r w:rsidRPr="616F3724">
        <w:rPr>
          <w:sz w:val="24"/>
          <w:szCs w:val="24"/>
          <w:lang w:val="hr-HR"/>
        </w:rPr>
        <w:t xml:space="preserve">       </w:t>
      </w:r>
      <w:r w:rsidR="48CE0F78" w:rsidRPr="616F3724">
        <w:rPr>
          <w:sz w:val="24"/>
          <w:szCs w:val="24"/>
          <w:lang w:val="hr-HR"/>
        </w:rPr>
        <w:t xml:space="preserve">Studenti ne mogu birati </w:t>
      </w:r>
      <w:r w:rsidR="7CE9C7FE" w:rsidRPr="616F3724">
        <w:rPr>
          <w:sz w:val="24"/>
          <w:szCs w:val="24"/>
          <w:lang w:val="hr-HR"/>
        </w:rPr>
        <w:t>predmete</w:t>
      </w:r>
      <w:r w:rsidR="48CE0F78" w:rsidRPr="616F3724">
        <w:rPr>
          <w:sz w:val="24"/>
          <w:szCs w:val="24"/>
          <w:lang w:val="hr-HR"/>
        </w:rPr>
        <w:t xml:space="preserve"> sa drugih </w:t>
      </w:r>
      <w:r w:rsidR="66A2C139" w:rsidRPr="616F3724">
        <w:rPr>
          <w:sz w:val="24"/>
          <w:szCs w:val="24"/>
          <w:lang w:val="hr-HR"/>
        </w:rPr>
        <w:t xml:space="preserve">studijskih programa Veleučilišta u Rijeci. </w:t>
      </w:r>
      <w:r w:rsidR="48CE0F78" w:rsidRPr="616F3724">
        <w:rPr>
          <w:sz w:val="24"/>
          <w:szCs w:val="24"/>
          <w:lang w:val="hr-HR"/>
        </w:rPr>
        <w:t xml:space="preserve"> </w:t>
      </w:r>
    </w:p>
    <w:p w14:paraId="66BFBD2D" w14:textId="64C95C29" w:rsidR="000D25B0" w:rsidRDefault="000D25B0" w:rsidP="616F3724">
      <w:pPr>
        <w:jc w:val="both"/>
        <w:rPr>
          <w:sz w:val="24"/>
          <w:szCs w:val="24"/>
          <w:lang w:val="hr-HR"/>
        </w:rPr>
      </w:pPr>
    </w:p>
    <w:p w14:paraId="1BE1718E" w14:textId="32CE1434" w:rsidR="000D25B0" w:rsidRDefault="000D25B0" w:rsidP="616F3724">
      <w:pPr>
        <w:jc w:val="both"/>
        <w:rPr>
          <w:sz w:val="24"/>
          <w:szCs w:val="24"/>
          <w:lang w:val="hr-HR"/>
        </w:rPr>
      </w:pPr>
    </w:p>
    <w:p w14:paraId="26E9CA89" w14:textId="77777777" w:rsidR="000D25B0" w:rsidRPr="00DB1582" w:rsidRDefault="000D25B0" w:rsidP="616F3724">
      <w:pPr>
        <w:jc w:val="both"/>
        <w:rPr>
          <w:sz w:val="24"/>
          <w:szCs w:val="24"/>
          <w:lang w:val="hr-HR"/>
        </w:rPr>
      </w:pPr>
    </w:p>
    <w:p w14:paraId="6C2F4931" w14:textId="77777777" w:rsidR="009D6E35" w:rsidRPr="00EB5C3E" w:rsidRDefault="009D6E35" w:rsidP="00DB1582">
      <w:pPr>
        <w:jc w:val="both"/>
        <w:rPr>
          <w:sz w:val="24"/>
          <w:szCs w:val="24"/>
          <w:lang w:val="hr-HR"/>
        </w:rPr>
      </w:pPr>
    </w:p>
    <w:p w14:paraId="6D17C147" w14:textId="13E3156B" w:rsidR="00F72BD0" w:rsidRPr="00E40A4F" w:rsidRDefault="005F4ED9" w:rsidP="616F3724">
      <w:pPr>
        <w:pStyle w:val="Naslov11"/>
        <w:rPr>
          <w:lang w:val="it-IT"/>
        </w:rPr>
      </w:pPr>
      <w:bookmarkStart w:id="53" w:name="_Toc34469730"/>
      <w:bookmarkStart w:id="54" w:name="_Toc34471438"/>
      <w:r w:rsidRPr="00E40A4F">
        <w:rPr>
          <w:lang w:val="it-IT"/>
        </w:rPr>
        <w:t xml:space="preserve">3.6 </w:t>
      </w:r>
      <w:r w:rsidR="003E6CEB" w:rsidRPr="00E40A4F">
        <w:rPr>
          <w:lang w:val="it-IT"/>
        </w:rPr>
        <w:t xml:space="preserve"> </w:t>
      </w:r>
      <w:r w:rsidR="00271F54" w:rsidRPr="00E40A4F">
        <w:rPr>
          <w:lang w:val="it-IT"/>
        </w:rPr>
        <w:t xml:space="preserve">Popis </w:t>
      </w:r>
      <w:r w:rsidR="0EE03021" w:rsidRPr="00E40A4F">
        <w:rPr>
          <w:lang w:val="it-IT"/>
        </w:rPr>
        <w:t>kolegija</w:t>
      </w:r>
      <w:r w:rsidR="00271F54" w:rsidRPr="00E40A4F">
        <w:rPr>
          <w:lang w:val="it-IT"/>
        </w:rPr>
        <w:t xml:space="preserve"> koji se mogu izvoditi na stranom jeziku</w:t>
      </w:r>
      <w:bookmarkEnd w:id="53"/>
      <w:bookmarkEnd w:id="54"/>
    </w:p>
    <w:p w14:paraId="435EB0F6" w14:textId="77777777" w:rsidR="00271F54" w:rsidRPr="00EB5C3E" w:rsidRDefault="00271F54" w:rsidP="003E6CEB">
      <w:pPr>
        <w:jc w:val="both"/>
        <w:rPr>
          <w:b/>
          <w:sz w:val="24"/>
          <w:szCs w:val="24"/>
          <w:lang w:val="hr-HR"/>
        </w:rPr>
      </w:pPr>
    </w:p>
    <w:p w14:paraId="22B7A410" w14:textId="77777777" w:rsidR="003E6CEB" w:rsidRPr="00EB5C3E" w:rsidRDefault="006372DB" w:rsidP="003E6CEB">
      <w:pPr>
        <w:jc w:val="both"/>
        <w:rPr>
          <w:sz w:val="24"/>
          <w:szCs w:val="24"/>
          <w:lang w:val="hr-HR"/>
        </w:rPr>
      </w:pPr>
      <w:r w:rsidRPr="00EB5C3E">
        <w:rPr>
          <w:b/>
          <w:sz w:val="24"/>
          <w:szCs w:val="24"/>
          <w:lang w:val="hr-HR"/>
        </w:rPr>
        <w:tab/>
      </w:r>
      <w:r w:rsidRPr="00EB5C3E">
        <w:rPr>
          <w:sz w:val="24"/>
          <w:szCs w:val="24"/>
          <w:lang w:val="hr-HR"/>
        </w:rPr>
        <w:t xml:space="preserve">Popis predmeta i/ili modula koji se mogu izvoditi na stranom jeziku opisan je u „Course catalogue“ koji je dostupan na </w:t>
      </w:r>
      <w:r w:rsidRPr="5FDEE298">
        <w:rPr>
          <w:i/>
          <w:iCs/>
          <w:sz w:val="24"/>
          <w:szCs w:val="24"/>
          <w:lang w:val="hr-HR"/>
        </w:rPr>
        <w:t>web</w:t>
      </w:r>
      <w:r w:rsidRPr="00EB5C3E">
        <w:rPr>
          <w:sz w:val="24"/>
          <w:szCs w:val="24"/>
          <w:lang w:val="hr-HR"/>
        </w:rPr>
        <w:t>-stranici Veleučilišta u Rijeci na engleskom jeziku u dijelu koji se odnosi na međunarodnu suradnju (Erasmus+).</w:t>
      </w:r>
    </w:p>
    <w:p w14:paraId="7A1DB35B" w14:textId="77777777" w:rsidR="003E6CEB" w:rsidRPr="00EB5C3E" w:rsidRDefault="003E6CEB" w:rsidP="003E6CEB">
      <w:pPr>
        <w:jc w:val="both"/>
        <w:rPr>
          <w:b/>
          <w:sz w:val="24"/>
          <w:szCs w:val="24"/>
          <w:lang w:val="hr-HR"/>
        </w:rPr>
      </w:pPr>
    </w:p>
    <w:p w14:paraId="60769714" w14:textId="77777777" w:rsidR="00271F54" w:rsidRPr="00EB5C3E" w:rsidRDefault="009D6E35" w:rsidP="009D6E35">
      <w:pPr>
        <w:tabs>
          <w:tab w:val="left" w:pos="1332"/>
        </w:tabs>
        <w:jc w:val="both"/>
        <w:rPr>
          <w:sz w:val="24"/>
          <w:szCs w:val="24"/>
          <w:lang w:val="hr-HR"/>
        </w:rPr>
      </w:pPr>
      <w:r>
        <w:rPr>
          <w:b/>
          <w:sz w:val="24"/>
          <w:szCs w:val="24"/>
          <w:lang w:val="hr-HR"/>
        </w:rPr>
        <w:tab/>
      </w:r>
    </w:p>
    <w:p w14:paraId="408EBF32" w14:textId="77777777" w:rsidR="00F72BD0" w:rsidRPr="00E40A4F" w:rsidRDefault="005F4ED9" w:rsidP="616F3724">
      <w:pPr>
        <w:pStyle w:val="Naslov11"/>
        <w:rPr>
          <w:lang w:val="it-IT"/>
        </w:rPr>
      </w:pPr>
      <w:bookmarkStart w:id="55" w:name="_Toc34469731"/>
      <w:bookmarkStart w:id="56" w:name="_Toc34471439"/>
      <w:r w:rsidRPr="00E40A4F">
        <w:rPr>
          <w:lang w:val="it-IT"/>
        </w:rPr>
        <w:t>3.7</w:t>
      </w:r>
      <w:r w:rsidR="003E6CEB" w:rsidRPr="00E40A4F">
        <w:rPr>
          <w:lang w:val="it-IT"/>
        </w:rPr>
        <w:t xml:space="preserve"> </w:t>
      </w:r>
      <w:r w:rsidR="00F72BD0" w:rsidRPr="00E40A4F">
        <w:rPr>
          <w:lang w:val="it-IT"/>
        </w:rPr>
        <w:t>Kriteriji i uvjeti prijenosa ECTS bodova</w:t>
      </w:r>
      <w:bookmarkEnd w:id="55"/>
      <w:bookmarkEnd w:id="56"/>
    </w:p>
    <w:p w14:paraId="3F49AE57" w14:textId="77777777" w:rsidR="00F72BD0" w:rsidRPr="00EB5C3E" w:rsidRDefault="00F72BD0" w:rsidP="00B86DBE">
      <w:pPr>
        <w:pStyle w:val="Naslov11"/>
      </w:pPr>
    </w:p>
    <w:p w14:paraId="776D6B0A" w14:textId="6D1E072B" w:rsidR="006C5C81" w:rsidRDefault="006C5C81" w:rsidP="5FDEE298">
      <w:pPr>
        <w:spacing w:line="259" w:lineRule="auto"/>
        <w:ind w:firstLine="708"/>
        <w:jc w:val="both"/>
        <w:rPr>
          <w:sz w:val="24"/>
          <w:szCs w:val="24"/>
          <w:lang w:val="hr-HR"/>
        </w:rPr>
      </w:pPr>
      <w:r w:rsidRPr="616F3724">
        <w:rPr>
          <w:sz w:val="24"/>
          <w:szCs w:val="24"/>
          <w:lang w:val="hr-HR"/>
        </w:rPr>
        <w:t>Kriteriji i uvjeti prijenosa ECTS bodova sukladni su Europskom sustavu prijenosa bodova – Bolonjska deklaracija, Zakonu o znanstvenoj djelatnosti i visokom obrazovanju te aktima Veleučilišta u Rijeci</w:t>
      </w:r>
      <w:r w:rsidR="008A2529" w:rsidRPr="616F3724">
        <w:rPr>
          <w:sz w:val="24"/>
          <w:szCs w:val="24"/>
          <w:lang w:val="hr-HR"/>
        </w:rPr>
        <w:t xml:space="preserve"> (Pravilnik o studiranju, Pravilnik o priznavanju i vrednovanju prethodnog učenja, Pravilnik o radu povjerenstva za priznavanje inozemnih visokoškolskih kvalifikacija i razdoblja studija, Pravilnik o Erasmus+ programu individualne međunarodne mobilnosti studenata, nastavnog i nenastavnog osoblja itd.)</w:t>
      </w:r>
      <w:r w:rsidRPr="616F3724">
        <w:rPr>
          <w:sz w:val="24"/>
          <w:szCs w:val="24"/>
          <w:lang w:val="hr-HR"/>
        </w:rPr>
        <w:t xml:space="preserve">. </w:t>
      </w:r>
      <w:r w:rsidR="006E6D28" w:rsidRPr="616F3724">
        <w:rPr>
          <w:sz w:val="24"/>
          <w:szCs w:val="24"/>
          <w:lang w:val="hr-HR"/>
        </w:rPr>
        <w:t>Za područje primjene prijenosa i priznavanja ECTS bodova zadužen</w:t>
      </w:r>
      <w:r w:rsidR="6A09E738" w:rsidRPr="616F3724">
        <w:rPr>
          <w:sz w:val="24"/>
          <w:szCs w:val="24"/>
          <w:lang w:val="hr-HR"/>
        </w:rPr>
        <w:t>o</w:t>
      </w:r>
      <w:r w:rsidR="006E6D28" w:rsidRPr="616F3724">
        <w:rPr>
          <w:sz w:val="24"/>
          <w:szCs w:val="24"/>
          <w:lang w:val="hr-HR"/>
        </w:rPr>
        <w:t xml:space="preserve"> </w:t>
      </w:r>
      <w:r w:rsidR="54F9A089" w:rsidRPr="616F3724">
        <w:rPr>
          <w:sz w:val="24"/>
          <w:szCs w:val="24"/>
          <w:lang w:val="hr-HR"/>
        </w:rPr>
        <w:t>je</w:t>
      </w:r>
      <w:r w:rsidR="006E6D28" w:rsidRPr="616F3724">
        <w:rPr>
          <w:sz w:val="24"/>
          <w:szCs w:val="24"/>
          <w:lang w:val="hr-HR"/>
        </w:rPr>
        <w:t xml:space="preserve"> </w:t>
      </w:r>
      <w:r w:rsidR="147A89F4" w:rsidRPr="616F3724">
        <w:rPr>
          <w:sz w:val="24"/>
          <w:szCs w:val="24"/>
          <w:lang w:val="hr-HR"/>
        </w:rPr>
        <w:t>Povjerenstv</w:t>
      </w:r>
      <w:r w:rsidR="144681A4" w:rsidRPr="616F3724">
        <w:rPr>
          <w:sz w:val="24"/>
          <w:szCs w:val="24"/>
          <w:lang w:val="hr-HR"/>
        </w:rPr>
        <w:t>o</w:t>
      </w:r>
      <w:r w:rsidR="147A89F4" w:rsidRPr="616F3724">
        <w:rPr>
          <w:sz w:val="24"/>
          <w:szCs w:val="24"/>
          <w:lang w:val="hr-HR"/>
        </w:rPr>
        <w:t xml:space="preserve"> za nastavu i studentska pitanja na </w:t>
      </w:r>
      <w:r w:rsidR="1AFF737D" w:rsidRPr="616F3724">
        <w:rPr>
          <w:sz w:val="24"/>
          <w:szCs w:val="24"/>
          <w:lang w:val="hr-HR"/>
        </w:rPr>
        <w:t>Poljoprivrednom odjelu.</w:t>
      </w:r>
    </w:p>
    <w:p w14:paraId="340B3623" w14:textId="77777777" w:rsidR="008A2529" w:rsidRDefault="008A2529" w:rsidP="0097345C">
      <w:pPr>
        <w:tabs>
          <w:tab w:val="left" w:pos="1596"/>
        </w:tabs>
        <w:ind w:left="480"/>
        <w:jc w:val="both"/>
        <w:rPr>
          <w:sz w:val="24"/>
          <w:szCs w:val="24"/>
          <w:lang w:val="hr-HR"/>
        </w:rPr>
      </w:pPr>
    </w:p>
    <w:p w14:paraId="2D28B85B" w14:textId="77777777" w:rsidR="00F67394" w:rsidRPr="00EB5C3E" w:rsidRDefault="0097345C" w:rsidP="0097345C">
      <w:pPr>
        <w:tabs>
          <w:tab w:val="left" w:pos="1596"/>
        </w:tabs>
        <w:ind w:left="480"/>
        <w:jc w:val="both"/>
        <w:rPr>
          <w:sz w:val="24"/>
          <w:szCs w:val="24"/>
          <w:lang w:val="hr-HR"/>
        </w:rPr>
      </w:pPr>
      <w:r>
        <w:rPr>
          <w:sz w:val="24"/>
          <w:szCs w:val="24"/>
          <w:lang w:val="hr-HR"/>
        </w:rPr>
        <w:tab/>
      </w:r>
    </w:p>
    <w:p w14:paraId="0E353428" w14:textId="77777777" w:rsidR="00F72BD0" w:rsidRPr="00EB5C3E" w:rsidRDefault="0097345C" w:rsidP="00B86DBE">
      <w:pPr>
        <w:pStyle w:val="Naslov11"/>
      </w:pPr>
      <w:bookmarkStart w:id="57" w:name="_Toc34469732"/>
      <w:bookmarkStart w:id="58" w:name="_Toc34471440"/>
      <w:r w:rsidRPr="616F3724">
        <w:rPr>
          <w:lang w:val="en-US"/>
        </w:rPr>
        <w:t>3.</w:t>
      </w:r>
      <w:r w:rsidR="005F4ED9" w:rsidRPr="616F3724">
        <w:rPr>
          <w:lang w:val="en-US"/>
        </w:rPr>
        <w:t>8</w:t>
      </w:r>
      <w:r w:rsidR="003E6CEB" w:rsidRPr="616F3724">
        <w:rPr>
          <w:lang w:val="en-US"/>
        </w:rPr>
        <w:t xml:space="preserve"> </w:t>
      </w:r>
      <w:r w:rsidR="00F72BD0" w:rsidRPr="616F3724">
        <w:rPr>
          <w:lang w:val="en-US"/>
        </w:rPr>
        <w:t>Način završetka studija</w:t>
      </w:r>
      <w:bookmarkEnd w:id="57"/>
      <w:bookmarkEnd w:id="58"/>
      <w:r w:rsidR="00F72BD0" w:rsidRPr="616F3724">
        <w:rPr>
          <w:lang w:val="en-US"/>
        </w:rPr>
        <w:t xml:space="preserve"> </w:t>
      </w:r>
    </w:p>
    <w:p w14:paraId="2A1EA5BE" w14:textId="77777777" w:rsidR="00742949" w:rsidRPr="00EB5C3E" w:rsidRDefault="00742949" w:rsidP="00742949">
      <w:pPr>
        <w:jc w:val="both"/>
        <w:rPr>
          <w:sz w:val="24"/>
          <w:szCs w:val="24"/>
          <w:lang w:val="hr-HR"/>
        </w:rPr>
      </w:pPr>
    </w:p>
    <w:p w14:paraId="74C9413D" w14:textId="7DB3290B" w:rsidR="006C5C81" w:rsidRPr="00EB5C3E" w:rsidRDefault="006C5C81" w:rsidP="006C5C81">
      <w:pPr>
        <w:ind w:firstLine="708"/>
        <w:jc w:val="both"/>
        <w:rPr>
          <w:sz w:val="24"/>
          <w:szCs w:val="24"/>
          <w:lang w:val="hr-HR"/>
        </w:rPr>
      </w:pPr>
      <w:r w:rsidRPr="616F3724">
        <w:rPr>
          <w:sz w:val="24"/>
          <w:szCs w:val="24"/>
          <w:lang w:val="hr-HR"/>
        </w:rPr>
        <w:t xml:space="preserve">Studenti završavaju </w:t>
      </w:r>
      <w:r w:rsidR="004F26A0" w:rsidRPr="616F3724">
        <w:rPr>
          <w:sz w:val="24"/>
          <w:szCs w:val="24"/>
          <w:lang w:val="hr-HR"/>
        </w:rPr>
        <w:t>stručni prijediplomski</w:t>
      </w:r>
      <w:r w:rsidRPr="616F3724">
        <w:rPr>
          <w:sz w:val="24"/>
          <w:szCs w:val="24"/>
          <w:lang w:val="hr-HR"/>
        </w:rPr>
        <w:t xml:space="preserve"> studij </w:t>
      </w:r>
      <w:r w:rsidR="2FD94761" w:rsidRPr="616F3724">
        <w:rPr>
          <w:sz w:val="24"/>
          <w:szCs w:val="24"/>
          <w:lang w:val="hr-HR"/>
        </w:rPr>
        <w:t>polaganjem svih kolegija pr</w:t>
      </w:r>
      <w:r w:rsidR="6947AD07" w:rsidRPr="616F3724">
        <w:rPr>
          <w:sz w:val="24"/>
          <w:szCs w:val="24"/>
          <w:lang w:val="hr-HR"/>
        </w:rPr>
        <w:t>edviđenim</w:t>
      </w:r>
      <w:r w:rsidR="2FD94761" w:rsidRPr="616F3724">
        <w:rPr>
          <w:sz w:val="24"/>
          <w:szCs w:val="24"/>
          <w:lang w:val="hr-HR"/>
        </w:rPr>
        <w:t xml:space="preserve"> studijskim programom te </w:t>
      </w:r>
      <w:r w:rsidRPr="616F3724">
        <w:rPr>
          <w:sz w:val="24"/>
          <w:szCs w:val="24"/>
          <w:lang w:val="hr-HR"/>
        </w:rPr>
        <w:t xml:space="preserve">izradom i obranom završnog rada koji nosi 15 ECTS bodova. Za uspješno završavanje </w:t>
      </w:r>
      <w:r w:rsidR="004F26A0" w:rsidRPr="616F3724">
        <w:rPr>
          <w:sz w:val="24"/>
          <w:szCs w:val="24"/>
          <w:lang w:val="hr-HR"/>
        </w:rPr>
        <w:t xml:space="preserve">stručnog prijediplomskog </w:t>
      </w:r>
      <w:r w:rsidRPr="616F3724">
        <w:rPr>
          <w:sz w:val="24"/>
          <w:szCs w:val="24"/>
          <w:lang w:val="hr-HR"/>
        </w:rPr>
        <w:t>studija, student mora ostvariti ukupno najmanje 180 ECTS bodova.</w:t>
      </w:r>
    </w:p>
    <w:p w14:paraId="67D8AB7B" w14:textId="77777777" w:rsidR="00742949" w:rsidRPr="00EB5C3E" w:rsidRDefault="00742949" w:rsidP="00DB1582">
      <w:pPr>
        <w:jc w:val="both"/>
        <w:rPr>
          <w:sz w:val="24"/>
          <w:szCs w:val="24"/>
          <w:lang w:val="hr-HR"/>
        </w:rPr>
      </w:pPr>
    </w:p>
    <w:p w14:paraId="7E37844B" w14:textId="77777777" w:rsidR="00F72BD0" w:rsidRPr="00E40A4F" w:rsidRDefault="005F4ED9" w:rsidP="616F3724">
      <w:pPr>
        <w:pStyle w:val="Naslov11"/>
        <w:rPr>
          <w:lang w:val="it-IT"/>
        </w:rPr>
      </w:pPr>
      <w:bookmarkStart w:id="59" w:name="_Toc34469733"/>
      <w:bookmarkStart w:id="60" w:name="_Toc34471441"/>
      <w:r w:rsidRPr="00E40A4F">
        <w:rPr>
          <w:lang w:val="it-IT"/>
        </w:rPr>
        <w:t>3.9</w:t>
      </w:r>
      <w:r w:rsidR="003E6CEB" w:rsidRPr="00E40A4F">
        <w:rPr>
          <w:lang w:val="it-IT"/>
        </w:rPr>
        <w:t xml:space="preserve"> </w:t>
      </w:r>
      <w:r w:rsidR="00F72BD0" w:rsidRPr="00E40A4F">
        <w:rPr>
          <w:lang w:val="it-IT"/>
        </w:rPr>
        <w:t>Uvjeti pod kojima studenti koji su prekinuli studij ili su izgubili pravo studiranja na jednom studijskom</w:t>
      </w:r>
      <w:r w:rsidR="00742949" w:rsidRPr="00E40A4F">
        <w:rPr>
          <w:lang w:val="it-IT"/>
        </w:rPr>
        <w:t xml:space="preserve"> programu mogu nastaviti studij</w:t>
      </w:r>
      <w:bookmarkEnd w:id="59"/>
      <w:bookmarkEnd w:id="60"/>
    </w:p>
    <w:p w14:paraId="32DB1FB1" w14:textId="77777777" w:rsidR="00F72BD0" w:rsidRPr="00EB5C3E" w:rsidRDefault="00F72BD0" w:rsidP="00DB1582">
      <w:pPr>
        <w:jc w:val="both"/>
        <w:rPr>
          <w:sz w:val="24"/>
          <w:szCs w:val="24"/>
          <w:lang w:val="hr-HR"/>
        </w:rPr>
      </w:pPr>
    </w:p>
    <w:p w14:paraId="1B5B9940" w14:textId="303DE2DE" w:rsidR="003E6CEB" w:rsidRPr="00EB5C3E" w:rsidRDefault="006C5C81" w:rsidP="003E6CEB">
      <w:pPr>
        <w:ind w:firstLine="708"/>
        <w:jc w:val="both"/>
        <w:rPr>
          <w:sz w:val="24"/>
          <w:szCs w:val="24"/>
          <w:lang w:val="hr-HR"/>
        </w:rPr>
      </w:pPr>
      <w:r w:rsidRPr="616F3724">
        <w:rPr>
          <w:sz w:val="24"/>
          <w:szCs w:val="24"/>
          <w:lang w:val="hr-HR"/>
        </w:rPr>
        <w:t>Navedeni uvjeti regulirani su</w:t>
      </w:r>
      <w:r w:rsidR="00325B7F" w:rsidRPr="616F3724">
        <w:rPr>
          <w:sz w:val="24"/>
          <w:szCs w:val="24"/>
          <w:lang w:val="hr-HR"/>
        </w:rPr>
        <w:t xml:space="preserve"> važećim</w:t>
      </w:r>
      <w:r w:rsidRPr="616F3724">
        <w:rPr>
          <w:sz w:val="24"/>
          <w:szCs w:val="24"/>
          <w:lang w:val="hr-HR"/>
        </w:rPr>
        <w:t xml:space="preserve"> Pravilnikom o studiranju.</w:t>
      </w:r>
    </w:p>
    <w:p w14:paraId="2412FED3" w14:textId="77777777" w:rsidR="00742949" w:rsidRPr="00EB5C3E" w:rsidRDefault="00742949" w:rsidP="00DB1582">
      <w:pPr>
        <w:jc w:val="both"/>
        <w:rPr>
          <w:sz w:val="24"/>
          <w:szCs w:val="24"/>
          <w:lang w:val="hr-HR"/>
        </w:rPr>
      </w:pPr>
    </w:p>
    <w:p w14:paraId="69BE3089" w14:textId="77777777" w:rsidR="00F72BD0" w:rsidRPr="00EB5C3E" w:rsidRDefault="00F72BD0" w:rsidP="00DB1582">
      <w:pPr>
        <w:jc w:val="both"/>
        <w:rPr>
          <w:sz w:val="24"/>
          <w:szCs w:val="24"/>
          <w:lang w:val="hr-HR"/>
        </w:rPr>
      </w:pPr>
    </w:p>
    <w:p w14:paraId="6AC811A4" w14:textId="50C51D60" w:rsidR="616F3724" w:rsidRDefault="616F3724" w:rsidP="616F3724">
      <w:pPr>
        <w:jc w:val="both"/>
        <w:rPr>
          <w:sz w:val="24"/>
          <w:szCs w:val="24"/>
          <w:lang w:val="hr-HR"/>
        </w:rPr>
      </w:pPr>
    </w:p>
    <w:p w14:paraId="68AA7A9C" w14:textId="720BB3B9" w:rsidR="616F3724" w:rsidRDefault="616F3724" w:rsidP="616F3724">
      <w:pPr>
        <w:jc w:val="both"/>
        <w:rPr>
          <w:sz w:val="24"/>
          <w:szCs w:val="24"/>
          <w:lang w:val="hr-HR"/>
        </w:rPr>
      </w:pPr>
    </w:p>
    <w:p w14:paraId="45FAA4C3" w14:textId="3B8F9DB0" w:rsidR="000D25B0" w:rsidRDefault="000D25B0" w:rsidP="616F3724">
      <w:pPr>
        <w:jc w:val="both"/>
        <w:rPr>
          <w:sz w:val="24"/>
          <w:szCs w:val="24"/>
          <w:lang w:val="hr-HR"/>
        </w:rPr>
      </w:pPr>
    </w:p>
    <w:p w14:paraId="0FA14268" w14:textId="387D3E9D" w:rsidR="000D25B0" w:rsidRDefault="000D25B0" w:rsidP="616F3724">
      <w:pPr>
        <w:jc w:val="both"/>
        <w:rPr>
          <w:sz w:val="24"/>
          <w:szCs w:val="24"/>
          <w:lang w:val="hr-HR"/>
        </w:rPr>
      </w:pPr>
    </w:p>
    <w:p w14:paraId="37D7D4AB" w14:textId="6E067078" w:rsidR="000D25B0" w:rsidRDefault="000D25B0" w:rsidP="616F3724">
      <w:pPr>
        <w:jc w:val="both"/>
        <w:rPr>
          <w:sz w:val="24"/>
          <w:szCs w:val="24"/>
          <w:lang w:val="hr-HR"/>
        </w:rPr>
      </w:pPr>
    </w:p>
    <w:p w14:paraId="0815AF52" w14:textId="42F39CDA" w:rsidR="000D25B0" w:rsidRDefault="000D25B0" w:rsidP="616F3724">
      <w:pPr>
        <w:jc w:val="both"/>
        <w:rPr>
          <w:sz w:val="24"/>
          <w:szCs w:val="24"/>
          <w:lang w:val="hr-HR"/>
        </w:rPr>
      </w:pPr>
    </w:p>
    <w:p w14:paraId="16D53CA7" w14:textId="0D8483E6" w:rsidR="000D25B0" w:rsidRDefault="000D25B0" w:rsidP="616F3724">
      <w:pPr>
        <w:jc w:val="both"/>
        <w:rPr>
          <w:sz w:val="24"/>
          <w:szCs w:val="24"/>
          <w:lang w:val="hr-HR"/>
        </w:rPr>
      </w:pPr>
    </w:p>
    <w:p w14:paraId="2FC4CEFF" w14:textId="2C45C835" w:rsidR="000D25B0" w:rsidRDefault="000D25B0" w:rsidP="616F3724">
      <w:pPr>
        <w:jc w:val="both"/>
        <w:rPr>
          <w:sz w:val="24"/>
          <w:szCs w:val="24"/>
          <w:lang w:val="hr-HR"/>
        </w:rPr>
      </w:pPr>
    </w:p>
    <w:p w14:paraId="0C1E5C3E" w14:textId="03C578D7" w:rsidR="000D25B0" w:rsidRDefault="000D25B0" w:rsidP="616F3724">
      <w:pPr>
        <w:jc w:val="both"/>
        <w:rPr>
          <w:sz w:val="24"/>
          <w:szCs w:val="24"/>
          <w:lang w:val="hr-HR"/>
        </w:rPr>
      </w:pPr>
    </w:p>
    <w:p w14:paraId="49B97A11" w14:textId="77777777" w:rsidR="000D25B0" w:rsidRDefault="000D25B0" w:rsidP="616F3724">
      <w:pPr>
        <w:jc w:val="both"/>
        <w:rPr>
          <w:sz w:val="24"/>
          <w:szCs w:val="24"/>
          <w:lang w:val="hr-HR"/>
        </w:rPr>
      </w:pPr>
    </w:p>
    <w:p w14:paraId="55B87FB9" w14:textId="131D8CAC" w:rsidR="403C1C28" w:rsidRDefault="403C1C28" w:rsidP="403C1C28">
      <w:pPr>
        <w:jc w:val="both"/>
        <w:rPr>
          <w:sz w:val="24"/>
          <w:szCs w:val="24"/>
          <w:lang w:val="hr-HR"/>
        </w:rPr>
      </w:pPr>
    </w:p>
    <w:p w14:paraId="4058EE62" w14:textId="77777777" w:rsidR="00F72BD0" w:rsidRPr="00450F46" w:rsidRDefault="00F72BD0" w:rsidP="00DB1582">
      <w:pPr>
        <w:jc w:val="both"/>
        <w:rPr>
          <w:b/>
          <w:sz w:val="24"/>
          <w:szCs w:val="24"/>
          <w:lang w:val="hr-HR"/>
        </w:rPr>
      </w:pPr>
    </w:p>
    <w:p w14:paraId="2EBDEDAF" w14:textId="77777777" w:rsidR="00F72BD0" w:rsidRPr="00450F46" w:rsidRDefault="00F72BD0" w:rsidP="00B86DBE">
      <w:pPr>
        <w:pStyle w:val="Naslov1"/>
        <w:rPr>
          <w:b/>
        </w:rPr>
      </w:pPr>
      <w:bookmarkStart w:id="61" w:name="_Toc34469734"/>
      <w:bookmarkStart w:id="62" w:name="_Toc34471442"/>
      <w:r w:rsidRPr="00450F46">
        <w:rPr>
          <w:b/>
        </w:rPr>
        <w:t>4. UVJETI IZVOĐENJA STUDIJA</w:t>
      </w:r>
      <w:bookmarkEnd w:id="61"/>
      <w:bookmarkEnd w:id="62"/>
    </w:p>
    <w:p w14:paraId="4754225F" w14:textId="77777777" w:rsidR="00F72BD0" w:rsidRPr="00EB5C3E" w:rsidRDefault="00F72BD0" w:rsidP="00DB1582">
      <w:pPr>
        <w:jc w:val="both"/>
        <w:rPr>
          <w:b/>
          <w:sz w:val="24"/>
          <w:szCs w:val="24"/>
          <w:lang w:val="hr-HR"/>
        </w:rPr>
      </w:pPr>
    </w:p>
    <w:p w14:paraId="01B78183" w14:textId="54DD268C" w:rsidR="00F72BD0" w:rsidRPr="006E3100" w:rsidRDefault="00F72BD0" w:rsidP="5FDEE298">
      <w:pPr>
        <w:ind w:firstLine="708"/>
        <w:jc w:val="both"/>
        <w:rPr>
          <w:sz w:val="24"/>
          <w:szCs w:val="24"/>
          <w:highlight w:val="yellow"/>
          <w:lang w:val="hr-HR"/>
        </w:rPr>
      </w:pPr>
      <w:r w:rsidRPr="5FDEE298">
        <w:rPr>
          <w:sz w:val="24"/>
          <w:szCs w:val="24"/>
          <w:lang w:val="hr-HR"/>
        </w:rPr>
        <w:t xml:space="preserve">Realizacija </w:t>
      </w:r>
      <w:r w:rsidR="004F26A0" w:rsidRPr="5FDEE298">
        <w:rPr>
          <w:sz w:val="24"/>
          <w:szCs w:val="24"/>
          <w:lang w:val="hr-HR"/>
        </w:rPr>
        <w:t xml:space="preserve">stručnog prijediplomskog </w:t>
      </w:r>
      <w:r w:rsidR="005A3250" w:rsidRPr="5FDEE298">
        <w:rPr>
          <w:sz w:val="24"/>
          <w:szCs w:val="24"/>
          <w:lang w:val="hr-HR"/>
        </w:rPr>
        <w:t xml:space="preserve">studija </w:t>
      </w:r>
      <w:r w:rsidR="318D8ED3" w:rsidRPr="5FDEE298">
        <w:rPr>
          <w:sz w:val="24"/>
          <w:szCs w:val="24"/>
          <w:lang w:val="hr-HR"/>
        </w:rPr>
        <w:t>Mediteranska poljoprivreda</w:t>
      </w:r>
      <w:r w:rsidR="005A3250" w:rsidRPr="5FDEE298">
        <w:rPr>
          <w:sz w:val="24"/>
          <w:szCs w:val="24"/>
          <w:lang w:val="hr-HR"/>
        </w:rPr>
        <w:t xml:space="preserve"> </w:t>
      </w:r>
      <w:r w:rsidRPr="5FDEE298">
        <w:rPr>
          <w:sz w:val="24"/>
          <w:szCs w:val="24"/>
          <w:lang w:val="hr-HR"/>
        </w:rPr>
        <w:t>zaht</w:t>
      </w:r>
      <w:r w:rsidR="005A3250" w:rsidRPr="5FDEE298">
        <w:rPr>
          <w:sz w:val="24"/>
          <w:szCs w:val="24"/>
          <w:lang w:val="hr-HR"/>
        </w:rPr>
        <w:t>i</w:t>
      </w:r>
      <w:r w:rsidRPr="5FDEE298">
        <w:rPr>
          <w:sz w:val="24"/>
          <w:szCs w:val="24"/>
          <w:lang w:val="hr-HR"/>
        </w:rPr>
        <w:t xml:space="preserve">jeva ispunjenost uvjeta nužnih za kvalitetno odvijanje nastave u svim predviđenim oblicima. </w:t>
      </w:r>
    </w:p>
    <w:p w14:paraId="77F040C0" w14:textId="77777777" w:rsidR="005554E8" w:rsidRDefault="00F72BD0" w:rsidP="00DB1582">
      <w:pPr>
        <w:jc w:val="both"/>
        <w:rPr>
          <w:sz w:val="24"/>
          <w:szCs w:val="24"/>
          <w:lang w:val="hr-HR"/>
        </w:rPr>
      </w:pPr>
      <w:r w:rsidRPr="5FDEE298">
        <w:rPr>
          <w:sz w:val="24"/>
          <w:szCs w:val="24"/>
          <w:lang w:val="hr-HR"/>
        </w:rPr>
        <w:t xml:space="preserve">            </w:t>
      </w:r>
    </w:p>
    <w:p w14:paraId="56F0EE80" w14:textId="77777777" w:rsidR="003C0180" w:rsidRPr="00EB5C3E" w:rsidRDefault="003C0180" w:rsidP="00DB1582">
      <w:pPr>
        <w:jc w:val="both"/>
        <w:rPr>
          <w:b/>
          <w:sz w:val="24"/>
          <w:szCs w:val="24"/>
          <w:lang w:val="hr-HR"/>
        </w:rPr>
      </w:pPr>
    </w:p>
    <w:p w14:paraId="73FA92DE" w14:textId="77777777" w:rsidR="00F72BD0" w:rsidRPr="00EB5C3E" w:rsidRDefault="00F72BD0" w:rsidP="616F3724">
      <w:pPr>
        <w:pStyle w:val="Naslov11"/>
        <w:rPr>
          <w:lang w:val="en-US"/>
        </w:rPr>
      </w:pPr>
      <w:bookmarkStart w:id="63" w:name="_Toc34469735"/>
      <w:bookmarkStart w:id="64" w:name="_Toc34471443"/>
      <w:r w:rsidRPr="616F3724">
        <w:rPr>
          <w:lang w:val="en-US"/>
        </w:rPr>
        <w:t>4.1</w:t>
      </w:r>
      <w:r w:rsidR="005554E8" w:rsidRPr="616F3724">
        <w:rPr>
          <w:lang w:val="en-US"/>
        </w:rPr>
        <w:t xml:space="preserve"> </w:t>
      </w:r>
      <w:r w:rsidRPr="616F3724">
        <w:rPr>
          <w:lang w:val="en-US"/>
        </w:rPr>
        <w:t>Mjesta izvođenja studijskog programa</w:t>
      </w:r>
      <w:bookmarkEnd w:id="63"/>
      <w:bookmarkEnd w:id="64"/>
    </w:p>
    <w:p w14:paraId="6EE13DD7" w14:textId="77777777" w:rsidR="00F72BD0" w:rsidRPr="00EB5C3E" w:rsidRDefault="00F72BD0" w:rsidP="00B86DBE">
      <w:pPr>
        <w:pStyle w:val="Naslov11"/>
      </w:pPr>
    </w:p>
    <w:p w14:paraId="13F504E8" w14:textId="2FC9AB44" w:rsidR="00F72BD0" w:rsidRPr="00EB5C3E" w:rsidRDefault="00F72BD0" w:rsidP="5FDEE298">
      <w:pPr>
        <w:ind w:firstLine="708"/>
        <w:jc w:val="both"/>
        <w:rPr>
          <w:color w:val="000000" w:themeColor="text1"/>
          <w:sz w:val="24"/>
          <w:szCs w:val="24"/>
          <w:lang w:val="hr-HR"/>
        </w:rPr>
      </w:pPr>
      <w:r w:rsidRPr="5FDEE298">
        <w:rPr>
          <w:sz w:val="24"/>
          <w:szCs w:val="24"/>
          <w:lang w:val="hr-HR"/>
        </w:rPr>
        <w:t xml:space="preserve">Nastava na </w:t>
      </w:r>
      <w:r w:rsidR="004F26A0" w:rsidRPr="5FDEE298">
        <w:rPr>
          <w:sz w:val="24"/>
          <w:szCs w:val="24"/>
          <w:lang w:val="hr-HR"/>
        </w:rPr>
        <w:t xml:space="preserve">stručnom prijediplomskom </w:t>
      </w:r>
      <w:r w:rsidR="005A3250" w:rsidRPr="5FDEE298">
        <w:rPr>
          <w:sz w:val="24"/>
          <w:szCs w:val="24"/>
          <w:lang w:val="hr-HR"/>
        </w:rPr>
        <w:t>studiju</w:t>
      </w:r>
      <w:r w:rsidR="68735731" w:rsidRPr="5FDEE298">
        <w:rPr>
          <w:sz w:val="24"/>
          <w:szCs w:val="24"/>
          <w:lang w:val="hr-HR"/>
        </w:rPr>
        <w:t xml:space="preserve"> Mediteranska poljoprivreda</w:t>
      </w:r>
      <w:r w:rsidR="005A3250" w:rsidRPr="5FDEE298">
        <w:rPr>
          <w:sz w:val="24"/>
          <w:szCs w:val="24"/>
          <w:lang w:val="hr-HR"/>
        </w:rPr>
        <w:t xml:space="preserve"> izvodi</w:t>
      </w:r>
      <w:r w:rsidRPr="5FDEE298">
        <w:rPr>
          <w:sz w:val="24"/>
          <w:szCs w:val="24"/>
          <w:lang w:val="hr-HR"/>
        </w:rPr>
        <w:t xml:space="preserve"> se u prostorijama</w:t>
      </w:r>
      <w:r w:rsidR="54AD20B0" w:rsidRPr="5FDEE298">
        <w:rPr>
          <w:color w:val="000000" w:themeColor="text1"/>
          <w:sz w:val="24"/>
          <w:szCs w:val="24"/>
          <w:lang w:val="hr-HR"/>
        </w:rPr>
        <w:t xml:space="preserve"> Poljoprivrednog odjela Veleučilišta u Rijeci, ulica C. Huguesa 6</w:t>
      </w:r>
      <w:r w:rsidR="75AC2A8B" w:rsidRPr="5FDEE298">
        <w:rPr>
          <w:color w:val="000000" w:themeColor="text1"/>
          <w:sz w:val="24"/>
          <w:szCs w:val="24"/>
          <w:lang w:val="hr-HR"/>
        </w:rPr>
        <w:t>, Poreč</w:t>
      </w:r>
      <w:r w:rsidR="54AD20B0" w:rsidRPr="5FDEE298">
        <w:rPr>
          <w:color w:val="000000" w:themeColor="text1"/>
          <w:sz w:val="24"/>
          <w:szCs w:val="24"/>
          <w:lang w:val="hr-HR"/>
        </w:rPr>
        <w:t>.</w:t>
      </w:r>
    </w:p>
    <w:p w14:paraId="520E5039" w14:textId="0B40BA57" w:rsidR="00F72BD0" w:rsidRPr="00EB5C3E" w:rsidRDefault="00F72BD0" w:rsidP="00DB1582">
      <w:pPr>
        <w:jc w:val="both"/>
        <w:rPr>
          <w:sz w:val="24"/>
          <w:szCs w:val="24"/>
          <w:lang w:val="hr-HR"/>
        </w:rPr>
      </w:pPr>
    </w:p>
    <w:p w14:paraId="0A2882F0" w14:textId="77777777" w:rsidR="001901B3" w:rsidRPr="00EB5C3E" w:rsidRDefault="009D6E35" w:rsidP="009D6E35">
      <w:pPr>
        <w:tabs>
          <w:tab w:val="left" w:pos="1392"/>
        </w:tabs>
        <w:jc w:val="both"/>
        <w:rPr>
          <w:sz w:val="24"/>
          <w:szCs w:val="24"/>
          <w:lang w:val="hr-HR"/>
        </w:rPr>
      </w:pPr>
      <w:r>
        <w:rPr>
          <w:sz w:val="24"/>
          <w:szCs w:val="24"/>
          <w:lang w:val="hr-HR"/>
        </w:rPr>
        <w:tab/>
      </w:r>
    </w:p>
    <w:p w14:paraId="4F33D7B3" w14:textId="77777777" w:rsidR="005554E8" w:rsidRPr="00EB5C3E" w:rsidRDefault="005554E8" w:rsidP="00DB1582">
      <w:pPr>
        <w:jc w:val="both"/>
        <w:rPr>
          <w:sz w:val="24"/>
          <w:szCs w:val="24"/>
          <w:lang w:val="hr-HR"/>
        </w:rPr>
      </w:pPr>
    </w:p>
    <w:p w14:paraId="12E6D5CE" w14:textId="25C8B633" w:rsidR="00F72BD0" w:rsidRPr="00F41127" w:rsidRDefault="445E7B06" w:rsidP="4CAD4CE0">
      <w:pPr>
        <w:pStyle w:val="Naslov11"/>
        <w:rPr>
          <w:lang w:val="hr-HR"/>
        </w:rPr>
      </w:pPr>
      <w:bookmarkStart w:id="65" w:name="_Toc34469736"/>
      <w:bookmarkStart w:id="66" w:name="_Toc34471444"/>
      <w:r>
        <w:t xml:space="preserve">4.2 </w:t>
      </w:r>
      <w:r w:rsidR="4B21B6F7">
        <w:t>Podaci o prostoru i opremi</w:t>
      </w:r>
      <w:bookmarkEnd w:id="65"/>
      <w:bookmarkEnd w:id="66"/>
      <w:r w:rsidR="013269F8" w:rsidRPr="4CAD4CE0">
        <w:rPr>
          <w:lang w:val="hr-HR"/>
        </w:rPr>
        <w:t xml:space="preserve">  </w:t>
      </w:r>
    </w:p>
    <w:p w14:paraId="3CA50944" w14:textId="77777777" w:rsidR="006C40BB" w:rsidRPr="00B86DBE" w:rsidRDefault="006C40BB" w:rsidP="00B86DBE">
      <w:pPr>
        <w:pStyle w:val="Naslov11"/>
        <w:rPr>
          <w:szCs w:val="24"/>
        </w:rPr>
      </w:pPr>
    </w:p>
    <w:p w14:paraId="15AB8C58" w14:textId="0C556B7D" w:rsidR="006C40BB" w:rsidRPr="00EB5C3E" w:rsidRDefault="032E7DBB" w:rsidP="5FDEE298">
      <w:pPr>
        <w:ind w:firstLine="567"/>
        <w:jc w:val="both"/>
        <w:rPr>
          <w:color w:val="000000" w:themeColor="text1"/>
          <w:sz w:val="24"/>
          <w:szCs w:val="24"/>
          <w:lang w:val="hr-HR"/>
        </w:rPr>
      </w:pPr>
      <w:r w:rsidRPr="5FDEE298">
        <w:rPr>
          <w:color w:val="000000" w:themeColor="text1"/>
          <w:sz w:val="24"/>
          <w:szCs w:val="24"/>
          <w:lang w:val="hr-HR"/>
        </w:rPr>
        <w:t>Veleučilište u Rijeci svoju visokoobrazovnu djelatnost obavlja prvenstveno na lokaciji u Rijeci, ali i na lokacijama u Poreču i Pazinu. Ukupno na svim lokacijama raspolaže se s 4.947 m</w:t>
      </w:r>
      <w:r w:rsidRPr="5FDEE298">
        <w:rPr>
          <w:color w:val="000000" w:themeColor="text1"/>
          <w:sz w:val="24"/>
          <w:szCs w:val="24"/>
          <w:vertAlign w:val="superscript"/>
          <w:lang w:val="hr-HR"/>
        </w:rPr>
        <w:t>2</w:t>
      </w:r>
      <w:r w:rsidRPr="5FDEE298">
        <w:rPr>
          <w:color w:val="000000" w:themeColor="text1"/>
          <w:sz w:val="24"/>
          <w:szCs w:val="24"/>
          <w:lang w:val="hr-HR"/>
        </w:rPr>
        <w:t xml:space="preserve"> korisne površine. Posjed i korištenje navedenih prostora regulirano je ugovorima s pojedinim vlasnikom prostora, a to su: Grad Rijeka, Grad Pazin, Institut za poljoprivredu i turizam Poreč i Poljoprivredna škola Poreč.</w:t>
      </w:r>
    </w:p>
    <w:p w14:paraId="0E85BA3F" w14:textId="3190F5F1" w:rsidR="006C40BB" w:rsidRPr="00EB5C3E" w:rsidRDefault="032E7DBB" w:rsidP="5FDEE298">
      <w:pPr>
        <w:spacing w:line="259" w:lineRule="auto"/>
        <w:ind w:firstLine="567"/>
        <w:jc w:val="both"/>
        <w:rPr>
          <w:color w:val="000000" w:themeColor="text1"/>
          <w:sz w:val="24"/>
          <w:szCs w:val="24"/>
          <w:lang w:val="hr-HR"/>
        </w:rPr>
      </w:pPr>
      <w:r w:rsidRPr="5FDEE298">
        <w:rPr>
          <w:color w:val="000000" w:themeColor="text1"/>
          <w:sz w:val="24"/>
          <w:szCs w:val="24"/>
          <w:lang w:val="hr-HR"/>
        </w:rPr>
        <w:t>Na lokaciji u Poreču, gdje se izvodi stručni prijediplomski studij Mediteranska poljoprivreda, Veleučilište raspolaže s 5 predavaonica, 3 laboratorija, informatičkom učionicom i podrumom. Sve predavaonice opremljene su računalima i LCD projektorima. Studentima je također na raspolaganju knjižnica sa specijaliziranom literaturom za potrebe studija koji se izvode na toj lokaciji, te kutak za studente opremljen računalnom opremom, koji studenti mogu koristiti izvan redovite nastave. U okviru izdavačke djelatnosti Veleučilišta u Rijeci tiskani su udžbenici za potrebe pojedinih kolegija, čiji su autori nastavnici Veleučilišta u Rijeci. Lokacija u Poreču raspolaže i nasadima i tehnološkim bazama koji se koriste za izvođenje stručne prakse i praktične nastave. Ujedno, na lokaciji u Poreču nalaze se i vijećnica, studentska referada, te 4 kabineta za nastavnike.</w:t>
      </w:r>
    </w:p>
    <w:p w14:paraId="0C30B144" w14:textId="4B67044E" w:rsidR="006C40BB" w:rsidRPr="00EB5C3E" w:rsidRDefault="032E7DBB" w:rsidP="403C1C28">
      <w:pPr>
        <w:ind w:firstLine="567"/>
        <w:jc w:val="both"/>
        <w:rPr>
          <w:color w:val="000000" w:themeColor="text1"/>
          <w:sz w:val="24"/>
          <w:szCs w:val="24"/>
          <w:lang w:val="hr-HR"/>
        </w:rPr>
      </w:pPr>
      <w:r w:rsidRPr="403C1C28">
        <w:rPr>
          <w:color w:val="000000" w:themeColor="text1"/>
          <w:sz w:val="24"/>
          <w:szCs w:val="24"/>
          <w:lang w:val="hr-HR"/>
        </w:rPr>
        <w:t>Studentima i zaposlenicima na lokaciji Poreč na raspolaganju je ukupno 22 umrežena računala (od čega se 10 računala nalazi u učionici Srednje škole Mate Balote koju Veleučilište koristi za izvođenje nastave), te 2 prijenosna računala. Osim toga, Veleučilište na lokaciji</w:t>
      </w:r>
      <w:r w:rsidR="008C7AA3" w:rsidRPr="403C1C28">
        <w:rPr>
          <w:color w:val="000000" w:themeColor="text1"/>
          <w:sz w:val="24"/>
          <w:szCs w:val="24"/>
          <w:lang w:val="hr-HR"/>
        </w:rPr>
        <w:t xml:space="preserve"> u Poreč</w:t>
      </w:r>
      <w:r w:rsidRPr="403C1C28">
        <w:rPr>
          <w:color w:val="000000" w:themeColor="text1"/>
          <w:sz w:val="24"/>
          <w:szCs w:val="24"/>
          <w:lang w:val="hr-HR"/>
        </w:rPr>
        <w:t xml:space="preserve"> raspolaže sa 7 pisača, 1 kopirnim uređajem, 7 projektora, 2 uređaja za skeniranje i 2 komunikacijska ormara. Studenti i nastavnici imaju pristup bazi studentske evidencije i mogućnost online praćenja uspjeha na studiju te prijavljivanja i odjavljivanja ispita. Većina računalne opreme u nastavnom procesu redovito se obnavlja, što znači veću pouzdanost, mogućnost instaliranja najnovijih nastavnih softvera, kao i otklanjanje eventualnih kvarova u garantnom roku s minimalnim troškovima održavanja.</w:t>
      </w:r>
    </w:p>
    <w:p w14:paraId="2AC99305" w14:textId="284FC269" w:rsidR="006C40BB" w:rsidRPr="00EB5C3E" w:rsidRDefault="780931B9" w:rsidP="4CAD4CE0">
      <w:pPr>
        <w:spacing w:line="259" w:lineRule="auto"/>
        <w:ind w:firstLine="567"/>
        <w:jc w:val="both"/>
        <w:rPr>
          <w:color w:val="000000" w:themeColor="text1"/>
          <w:sz w:val="24"/>
          <w:szCs w:val="24"/>
          <w:lang w:val="hr-HR"/>
        </w:rPr>
      </w:pPr>
      <w:r w:rsidRPr="4CAD4CE0">
        <w:rPr>
          <w:color w:val="000000" w:themeColor="text1"/>
          <w:sz w:val="24"/>
          <w:szCs w:val="24"/>
          <w:lang w:val="hr-HR"/>
        </w:rPr>
        <w:t xml:space="preserve">Studij raspolaže s kompletnom laboratorijskom opremom, uključujući spektrofotometar, refraktometre, </w:t>
      </w:r>
      <w:r w:rsidR="6E57A476" w:rsidRPr="4CAD4CE0">
        <w:rPr>
          <w:color w:val="000000" w:themeColor="text1"/>
          <w:sz w:val="24"/>
          <w:szCs w:val="24"/>
          <w:lang w:val="hr-HR"/>
        </w:rPr>
        <w:t>mini  uljaru</w:t>
      </w:r>
      <w:r w:rsidR="1AA5F106" w:rsidRPr="4CAD4CE0">
        <w:rPr>
          <w:color w:val="000000" w:themeColor="text1"/>
          <w:sz w:val="24"/>
          <w:szCs w:val="24"/>
          <w:lang w:val="hr-HR"/>
        </w:rPr>
        <w:t>, aparatur</w:t>
      </w:r>
      <w:r w:rsidR="6AEED4E6" w:rsidRPr="4CAD4CE0">
        <w:rPr>
          <w:color w:val="000000" w:themeColor="text1"/>
          <w:sz w:val="24"/>
          <w:szCs w:val="24"/>
          <w:lang w:val="hr-HR"/>
        </w:rPr>
        <w:t>om</w:t>
      </w:r>
      <w:r w:rsidR="1AA5F106" w:rsidRPr="4CAD4CE0">
        <w:rPr>
          <w:color w:val="000000" w:themeColor="text1"/>
          <w:sz w:val="24"/>
          <w:szCs w:val="24"/>
          <w:lang w:val="hr-HR"/>
        </w:rPr>
        <w:t xml:space="preserve"> za analiz</w:t>
      </w:r>
      <w:r w:rsidR="53E53C95" w:rsidRPr="4CAD4CE0">
        <w:rPr>
          <w:color w:val="000000" w:themeColor="text1"/>
          <w:sz w:val="24"/>
          <w:szCs w:val="24"/>
          <w:lang w:val="hr-HR"/>
        </w:rPr>
        <w:t xml:space="preserve">u </w:t>
      </w:r>
      <w:r w:rsidR="1AA5F106" w:rsidRPr="4CAD4CE0">
        <w:rPr>
          <w:color w:val="000000" w:themeColor="text1"/>
          <w:sz w:val="24"/>
          <w:szCs w:val="24"/>
          <w:lang w:val="hr-HR"/>
        </w:rPr>
        <w:t xml:space="preserve">maslinovog ulja i ekstrakciju eteričnih ulja, </w:t>
      </w:r>
      <w:r w:rsidR="542B88C9" w:rsidRPr="4CAD4CE0">
        <w:rPr>
          <w:color w:val="000000" w:themeColor="text1"/>
          <w:sz w:val="24"/>
          <w:szCs w:val="24"/>
          <w:lang w:val="hr-HR"/>
        </w:rPr>
        <w:t xml:space="preserve"> </w:t>
      </w:r>
      <w:r w:rsidRPr="4CAD4CE0">
        <w:rPr>
          <w:color w:val="000000" w:themeColor="text1"/>
          <w:sz w:val="24"/>
          <w:szCs w:val="24"/>
          <w:lang w:val="hr-HR"/>
        </w:rPr>
        <w:t>laboratorijsko posuđe</w:t>
      </w:r>
      <w:r w:rsidR="01CFD715" w:rsidRPr="4CAD4CE0">
        <w:rPr>
          <w:color w:val="000000" w:themeColor="text1"/>
          <w:sz w:val="24"/>
          <w:szCs w:val="24"/>
          <w:lang w:val="hr-HR"/>
        </w:rPr>
        <w:t xml:space="preserve"> i opremu</w:t>
      </w:r>
      <w:r w:rsidRPr="4CAD4CE0">
        <w:rPr>
          <w:color w:val="000000" w:themeColor="text1"/>
          <w:sz w:val="24"/>
          <w:szCs w:val="24"/>
          <w:lang w:val="hr-HR"/>
        </w:rPr>
        <w:t>, kemikalije i ostalo, koja u potpunosti podržava nastavu kao i procese u studentskom vinskom podrumu. Sam vinski podrum, kapaciteta 100 studentskih bačvi</w:t>
      </w:r>
      <w:r w:rsidR="1A93BAA1" w:rsidRPr="4CAD4CE0">
        <w:rPr>
          <w:color w:val="000000" w:themeColor="text1"/>
          <w:sz w:val="24"/>
          <w:szCs w:val="24"/>
          <w:lang w:val="hr-HR"/>
        </w:rPr>
        <w:t xml:space="preserve"> (inox i drvo)</w:t>
      </w:r>
      <w:r w:rsidRPr="4CAD4CE0">
        <w:rPr>
          <w:color w:val="000000" w:themeColor="text1"/>
          <w:sz w:val="24"/>
          <w:szCs w:val="24"/>
          <w:lang w:val="hr-HR"/>
        </w:rPr>
        <w:t xml:space="preserve">,  </w:t>
      </w:r>
      <w:r w:rsidR="187B4FBD" w:rsidRPr="4CAD4CE0">
        <w:rPr>
          <w:color w:val="000000" w:themeColor="text1"/>
          <w:sz w:val="24"/>
          <w:szCs w:val="24"/>
          <w:lang w:val="hr-HR"/>
        </w:rPr>
        <w:t>opremljen</w:t>
      </w:r>
      <w:r w:rsidRPr="4CAD4CE0">
        <w:rPr>
          <w:color w:val="000000" w:themeColor="text1"/>
          <w:sz w:val="24"/>
          <w:szCs w:val="24"/>
          <w:lang w:val="hr-HR"/>
        </w:rPr>
        <w:t xml:space="preserve"> kompletn</w:t>
      </w:r>
      <w:r w:rsidR="4B1781FE" w:rsidRPr="4CAD4CE0">
        <w:rPr>
          <w:color w:val="000000" w:themeColor="text1"/>
          <w:sz w:val="24"/>
          <w:szCs w:val="24"/>
          <w:lang w:val="hr-HR"/>
        </w:rPr>
        <w:t>om</w:t>
      </w:r>
      <w:r w:rsidRPr="4CAD4CE0">
        <w:rPr>
          <w:color w:val="000000" w:themeColor="text1"/>
          <w:sz w:val="24"/>
          <w:szCs w:val="24"/>
          <w:lang w:val="hr-HR"/>
        </w:rPr>
        <w:t xml:space="preserve"> oprem</w:t>
      </w:r>
      <w:r w:rsidR="3145E34A" w:rsidRPr="4CAD4CE0">
        <w:rPr>
          <w:color w:val="000000" w:themeColor="text1"/>
          <w:sz w:val="24"/>
          <w:szCs w:val="24"/>
          <w:lang w:val="hr-HR"/>
        </w:rPr>
        <w:t>om za vinifikaciju mirnih vina</w:t>
      </w:r>
      <w:r w:rsidR="0B87DF5F" w:rsidRPr="4CAD4CE0">
        <w:rPr>
          <w:color w:val="000000" w:themeColor="text1"/>
          <w:sz w:val="24"/>
          <w:szCs w:val="24"/>
          <w:lang w:val="hr-HR"/>
        </w:rPr>
        <w:t xml:space="preserve"> koja uključuje muljaču/ runjaču, prešu</w:t>
      </w:r>
      <w:r w:rsidR="02F08CB4" w:rsidRPr="4CAD4CE0">
        <w:rPr>
          <w:color w:val="000000" w:themeColor="text1"/>
          <w:sz w:val="24"/>
          <w:szCs w:val="24"/>
          <w:lang w:val="hr-HR"/>
        </w:rPr>
        <w:t>, pumpu za vino,</w:t>
      </w:r>
      <w:r w:rsidR="0B87DF5F" w:rsidRPr="4CAD4CE0">
        <w:rPr>
          <w:color w:val="000000" w:themeColor="text1"/>
          <w:sz w:val="24"/>
          <w:szCs w:val="24"/>
          <w:lang w:val="hr-HR"/>
        </w:rPr>
        <w:t xml:space="preserve"> i dr.</w:t>
      </w:r>
      <w:r w:rsidR="3145E34A" w:rsidRPr="4CAD4CE0">
        <w:rPr>
          <w:color w:val="000000" w:themeColor="text1"/>
          <w:sz w:val="24"/>
          <w:szCs w:val="24"/>
          <w:lang w:val="hr-HR"/>
        </w:rPr>
        <w:t>, te opremom za pjenušce</w:t>
      </w:r>
      <w:r w:rsidRPr="4CAD4CE0">
        <w:rPr>
          <w:color w:val="000000" w:themeColor="text1"/>
          <w:sz w:val="24"/>
          <w:szCs w:val="24"/>
          <w:lang w:val="hr-HR"/>
        </w:rPr>
        <w:t xml:space="preserve"> koja uključuje de</w:t>
      </w:r>
      <w:r w:rsidR="4CEDC02F" w:rsidRPr="4CAD4CE0">
        <w:rPr>
          <w:color w:val="000000" w:themeColor="text1"/>
          <w:sz w:val="24"/>
          <w:szCs w:val="24"/>
          <w:lang w:val="hr-HR"/>
        </w:rPr>
        <w:t>goržer</w:t>
      </w:r>
      <w:r w:rsidRPr="4CAD4CE0">
        <w:rPr>
          <w:color w:val="000000" w:themeColor="text1"/>
          <w:sz w:val="24"/>
          <w:szCs w:val="24"/>
          <w:lang w:val="hr-HR"/>
        </w:rPr>
        <w:t xml:space="preserve"> za pjenušce, uređaj za smrzavanje grla boce, čepilicu za krunske čepove, čepilicu za pluto</w:t>
      </w:r>
      <w:r w:rsidR="6808AD7A" w:rsidRPr="4CAD4CE0">
        <w:rPr>
          <w:color w:val="000000" w:themeColor="text1"/>
          <w:sz w:val="24"/>
          <w:szCs w:val="24"/>
          <w:lang w:val="hr-HR"/>
        </w:rPr>
        <w:t xml:space="preserve"> čepove- </w:t>
      </w:r>
      <w:r w:rsidRPr="4CAD4CE0">
        <w:rPr>
          <w:color w:val="000000" w:themeColor="text1"/>
          <w:sz w:val="24"/>
          <w:szCs w:val="24"/>
          <w:lang w:val="hr-HR"/>
        </w:rPr>
        <w:t>pjenušac sa gravirkom, dva stalka za taloženje pjenušaca</w:t>
      </w:r>
      <w:r w:rsidR="5E933764" w:rsidRPr="4CAD4CE0">
        <w:rPr>
          <w:color w:val="000000" w:themeColor="text1"/>
          <w:sz w:val="24"/>
          <w:szCs w:val="24"/>
          <w:lang w:val="hr-HR"/>
        </w:rPr>
        <w:t xml:space="preserve">. </w:t>
      </w:r>
    </w:p>
    <w:p w14:paraId="28FAA221" w14:textId="1F2324A6" w:rsidR="006C40BB" w:rsidRPr="00EB5C3E" w:rsidRDefault="006C40BB" w:rsidP="006C40BB">
      <w:pPr>
        <w:tabs>
          <w:tab w:val="left" w:pos="600"/>
        </w:tabs>
        <w:jc w:val="both"/>
        <w:rPr>
          <w:sz w:val="24"/>
          <w:szCs w:val="24"/>
          <w:lang w:val="hr-HR"/>
        </w:rPr>
      </w:pPr>
    </w:p>
    <w:p w14:paraId="322A89A8" w14:textId="77777777" w:rsidR="00F72BD0" w:rsidRPr="00EB5C3E" w:rsidRDefault="00F72BD0" w:rsidP="00DB1582">
      <w:pPr>
        <w:jc w:val="both"/>
        <w:rPr>
          <w:sz w:val="24"/>
          <w:szCs w:val="24"/>
          <w:lang w:val="hr-HR"/>
        </w:rPr>
      </w:pPr>
    </w:p>
    <w:p w14:paraId="24EFB851" w14:textId="77777777" w:rsidR="00CC2831" w:rsidRPr="00B86DBE" w:rsidRDefault="005554E8" w:rsidP="616F3724">
      <w:pPr>
        <w:pStyle w:val="Naslov11"/>
        <w:rPr>
          <w:lang w:val="en-US"/>
        </w:rPr>
      </w:pPr>
      <w:bookmarkStart w:id="67" w:name="_Toc34469737"/>
      <w:bookmarkStart w:id="68" w:name="_Toc34471445"/>
      <w:r w:rsidRPr="616F3724">
        <w:rPr>
          <w:lang w:val="en-US"/>
        </w:rPr>
        <w:t xml:space="preserve">4.3  </w:t>
      </w:r>
      <w:r w:rsidR="00CC2831" w:rsidRPr="616F3724">
        <w:rPr>
          <w:lang w:val="en-US"/>
        </w:rPr>
        <w:t>Nastavnici uključeni u izvedbu</w:t>
      </w:r>
      <w:bookmarkEnd w:id="67"/>
      <w:bookmarkEnd w:id="68"/>
    </w:p>
    <w:p w14:paraId="1B7EBD71" w14:textId="77777777" w:rsidR="00CC2831" w:rsidRPr="00EB5C3E" w:rsidRDefault="00CC2831" w:rsidP="00CC2831">
      <w:pPr>
        <w:tabs>
          <w:tab w:val="left" w:pos="600"/>
        </w:tabs>
        <w:jc w:val="both"/>
        <w:rPr>
          <w:b/>
          <w:sz w:val="24"/>
          <w:szCs w:val="24"/>
          <w:lang w:val="hr-HR"/>
        </w:rPr>
      </w:pPr>
    </w:p>
    <w:p w14:paraId="68364C80" w14:textId="2154B6AA" w:rsidR="000A64F6" w:rsidRPr="00EB5C3E" w:rsidRDefault="00CC2831" w:rsidP="00CC2831">
      <w:pPr>
        <w:tabs>
          <w:tab w:val="left" w:pos="600"/>
        </w:tabs>
        <w:jc w:val="both"/>
        <w:rPr>
          <w:sz w:val="24"/>
          <w:szCs w:val="24"/>
          <w:lang w:val="hr-HR"/>
        </w:rPr>
      </w:pPr>
      <w:r w:rsidRPr="00EB5C3E">
        <w:rPr>
          <w:b/>
          <w:sz w:val="24"/>
          <w:szCs w:val="24"/>
          <w:lang w:val="hr-HR"/>
        </w:rPr>
        <w:tab/>
      </w:r>
      <w:r w:rsidRPr="00EB5C3E">
        <w:rPr>
          <w:sz w:val="24"/>
          <w:szCs w:val="24"/>
          <w:lang w:val="hr-HR"/>
        </w:rPr>
        <w:t>Nastavnici koji u akademskoj godini 20</w:t>
      </w:r>
      <w:r w:rsidR="00292B28">
        <w:rPr>
          <w:sz w:val="24"/>
          <w:szCs w:val="24"/>
          <w:lang w:val="hr-HR"/>
        </w:rPr>
        <w:t>2</w:t>
      </w:r>
      <w:r w:rsidR="68B0D5DC">
        <w:rPr>
          <w:sz w:val="24"/>
          <w:szCs w:val="24"/>
          <w:lang w:val="hr-HR"/>
        </w:rPr>
        <w:t>4</w:t>
      </w:r>
      <w:r w:rsidRPr="00EB5C3E">
        <w:rPr>
          <w:sz w:val="24"/>
          <w:szCs w:val="24"/>
          <w:lang w:val="hr-HR"/>
        </w:rPr>
        <w:t>./202</w:t>
      </w:r>
      <w:r w:rsidR="1DC04076" w:rsidRPr="00EB5C3E">
        <w:rPr>
          <w:sz w:val="24"/>
          <w:szCs w:val="24"/>
          <w:lang w:val="hr-HR"/>
        </w:rPr>
        <w:t>5</w:t>
      </w:r>
      <w:r w:rsidRPr="00EB5C3E">
        <w:rPr>
          <w:sz w:val="24"/>
          <w:szCs w:val="24"/>
          <w:lang w:val="hr-HR"/>
        </w:rPr>
        <w:t>. izvode nastavu navedeni su u tablicama izvedbe i opisima predmeta (silabusima). Svi nastavnici imaju valjane izbore u nastavna zvanja.</w:t>
      </w:r>
    </w:p>
    <w:p w14:paraId="0621AA0A" w14:textId="77777777" w:rsidR="001901B3" w:rsidRPr="00EB5C3E" w:rsidRDefault="001901B3" w:rsidP="000A64F6">
      <w:pPr>
        <w:jc w:val="center"/>
        <w:outlineLvl w:val="0"/>
        <w:rPr>
          <w:sz w:val="24"/>
          <w:szCs w:val="24"/>
          <w:lang w:val="hr-HR"/>
        </w:rPr>
      </w:pPr>
    </w:p>
    <w:p w14:paraId="5484E573" w14:textId="77777777" w:rsidR="00F72BD0" w:rsidRPr="00EB5C3E" w:rsidRDefault="00F72BD0" w:rsidP="00DB1582">
      <w:pPr>
        <w:rPr>
          <w:sz w:val="24"/>
          <w:szCs w:val="24"/>
          <w:lang w:val="hr-HR"/>
        </w:rPr>
      </w:pPr>
    </w:p>
    <w:p w14:paraId="09633FE0" w14:textId="77777777" w:rsidR="005138CE" w:rsidRPr="00EB5C3E" w:rsidRDefault="00572B84" w:rsidP="00B86DBE">
      <w:pPr>
        <w:pStyle w:val="Naslov11"/>
      </w:pPr>
      <w:bookmarkStart w:id="69" w:name="_Toc34469738"/>
      <w:bookmarkStart w:id="70" w:name="_Toc34471446"/>
      <w:r w:rsidRPr="00E40A4F">
        <w:rPr>
          <w:lang w:val="hr-HR"/>
        </w:rPr>
        <w:t>4.</w:t>
      </w:r>
      <w:r w:rsidR="009D6E35" w:rsidRPr="00E40A4F">
        <w:rPr>
          <w:lang w:val="hr-HR"/>
        </w:rPr>
        <w:t>4</w:t>
      </w:r>
      <w:r w:rsidRPr="00E40A4F">
        <w:rPr>
          <w:lang w:val="hr-HR"/>
        </w:rPr>
        <w:t xml:space="preserve"> </w:t>
      </w:r>
      <w:r w:rsidR="00F72BD0" w:rsidRPr="00E40A4F">
        <w:rPr>
          <w:lang w:val="hr-HR"/>
        </w:rPr>
        <w:t xml:space="preserve"> </w:t>
      </w:r>
      <w:bookmarkStart w:id="71" w:name="_Hlk34214854"/>
      <w:r w:rsidR="005138CE" w:rsidRPr="00E40A4F">
        <w:rPr>
          <w:lang w:val="hr-HR"/>
        </w:rPr>
        <w:t>Nastavna radilišta za provođenje praktične nastave, sporazumi i suradnici</w:t>
      </w:r>
      <w:bookmarkEnd w:id="69"/>
      <w:bookmarkEnd w:id="70"/>
      <w:r w:rsidR="005138CE" w:rsidRPr="00E40A4F">
        <w:rPr>
          <w:lang w:val="hr-HR"/>
        </w:rPr>
        <w:t xml:space="preserve"> </w:t>
      </w:r>
    </w:p>
    <w:p w14:paraId="3F9638B6" w14:textId="77777777" w:rsidR="00F72BD0" w:rsidRPr="00E40A4F" w:rsidRDefault="005138CE" w:rsidP="616F3724">
      <w:pPr>
        <w:pStyle w:val="Naslov11"/>
        <w:rPr>
          <w:lang w:val="it-IT"/>
        </w:rPr>
      </w:pPr>
      <w:r w:rsidRPr="00E40A4F">
        <w:rPr>
          <w:lang w:val="hr-HR"/>
        </w:rPr>
        <w:t xml:space="preserve">       </w:t>
      </w:r>
      <w:bookmarkStart w:id="72" w:name="_Toc34469739"/>
      <w:bookmarkStart w:id="73" w:name="_Toc34471447"/>
      <w:r w:rsidRPr="00E40A4F">
        <w:rPr>
          <w:lang w:val="it-IT"/>
        </w:rPr>
        <w:t>za praktičnu nastavu i stručnu praksu</w:t>
      </w:r>
      <w:bookmarkEnd w:id="72"/>
      <w:bookmarkEnd w:id="73"/>
    </w:p>
    <w:bookmarkEnd w:id="71"/>
    <w:p w14:paraId="010A6AC6" w14:textId="77777777" w:rsidR="00F72BD0" w:rsidRPr="00EB5C3E" w:rsidRDefault="00F72BD0" w:rsidP="00DB1582">
      <w:pPr>
        <w:jc w:val="both"/>
        <w:outlineLvl w:val="0"/>
        <w:rPr>
          <w:sz w:val="24"/>
          <w:szCs w:val="24"/>
          <w:lang w:val="hr-HR"/>
        </w:rPr>
      </w:pPr>
    </w:p>
    <w:p w14:paraId="7C0BF053" w14:textId="09C8EC75" w:rsidR="00394334" w:rsidRDefault="7B6EE997" w:rsidP="5FDEE298">
      <w:pPr>
        <w:pStyle w:val="Tijeloteksta"/>
        <w:spacing w:line="240" w:lineRule="auto"/>
        <w:ind w:firstLine="600"/>
        <w:jc w:val="both"/>
        <w:rPr>
          <w:b w:val="0"/>
          <w:color w:val="000000" w:themeColor="text1"/>
          <w:sz w:val="24"/>
          <w:szCs w:val="24"/>
          <w:lang w:val="hr-HR"/>
        </w:rPr>
      </w:pPr>
      <w:r w:rsidRPr="21A80164">
        <w:rPr>
          <w:b w:val="0"/>
          <w:color w:val="000000" w:themeColor="text1"/>
          <w:sz w:val="24"/>
          <w:szCs w:val="24"/>
          <w:lang w:val="hr-HR"/>
        </w:rPr>
        <w:t>Pored vlastitih objekata, studenti stručnog prijediplomskog studija Mediteranska poljoprivreda odrađuju dio praktične nastave na objektima uzornih proizvođača grožđa, vina, maslina i drugih poljoprivrednih proizvoda iz Istre s kojima Poljoprivredni odjel Veleučilišta u Poreču ima sklopljen Ugovor o poslovnoj suradnji. To su sljedeći proizvođači:</w:t>
      </w:r>
    </w:p>
    <w:p w14:paraId="2E90C97B" w14:textId="518C655B" w:rsidR="21A80164" w:rsidRDefault="21A80164" w:rsidP="21A80164">
      <w:pPr>
        <w:pStyle w:val="Tijeloteksta"/>
        <w:spacing w:line="240" w:lineRule="auto"/>
        <w:ind w:firstLine="600"/>
        <w:jc w:val="both"/>
        <w:rPr>
          <w:b w:val="0"/>
          <w:color w:val="000000" w:themeColor="text1"/>
          <w:sz w:val="24"/>
          <w:szCs w:val="24"/>
          <w:lang w:val="hr-HR"/>
        </w:rPr>
      </w:pPr>
    </w:p>
    <w:p w14:paraId="47C31E25" w14:textId="78AFD2D0"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O.Rossi obrt za poljoprivredu, Bajkini 16, 52447 Vižinada</w:t>
      </w:r>
    </w:p>
    <w:p w14:paraId="51D13DC6" w14:textId="026F1B84"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Kozlović d.o.o., Vale 78 Momjan, 52460 Buje</w:t>
      </w:r>
    </w:p>
    <w:p w14:paraId="3A1FD2E4" w14:textId="72C20B0C"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Vina Matošević d.o.o., Krunčići 2, 52460 Sv. Lovreč</w:t>
      </w:r>
    </w:p>
    <w:p w14:paraId="7F444182" w14:textId="29D7AC85"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fr-FR"/>
        </w:rPr>
        <w:t>Degrassi d.o.o., Podrumarska 3 Bašanija, 52475 Savudrija</w:t>
      </w:r>
    </w:p>
    <w:p w14:paraId="6A533E93" w14:textId="405CB25C"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OPG Franc Arman, Narduči 5, 52447 Vižinada</w:t>
      </w:r>
    </w:p>
    <w:p w14:paraId="25FBF199" w14:textId="08636B76"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Ritoša Vina obrt za poljoprivredu, Ive Lole Ribara 3, 52440 Poreč</w:t>
      </w:r>
    </w:p>
    <w:p w14:paraId="65CFB65C" w14:textId="12D215FD"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Pjenušci Peršurić d.o.o., Peršurići 5a, 52463 Višnja</w:t>
      </w:r>
    </w:p>
    <w:p w14:paraId="5A727196" w14:textId="1BCD38A6"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Leoni export – import d.o.o., Zemljoradnička 11, 52470 Umag,</w:t>
      </w:r>
    </w:p>
    <w:p w14:paraId="66908954" w14:textId="316BA734"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Z.T.O. Benvenuti, Kaldir 7, 52424 Motovun</w:t>
      </w:r>
    </w:p>
    <w:p w14:paraId="11671756" w14:textId="74647AE1"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Capo d.o.o., Fernetići 60, 52470 Brtonigla</w:t>
      </w:r>
    </w:p>
    <w:p w14:paraId="7D7980F1" w14:textId="60F2CFF1"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Obrt Rino za vinogradarstvo, vinarstvo i ugostiteljstvo, Dolinja Vas 23 Momjan, 52460 Buje</w:t>
      </w:r>
    </w:p>
    <w:p w14:paraId="3B078674" w14:textId="3BCCD63B"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Obrt B&amp;M, Bataji 20a Brkač, 52424 Motovun</w:t>
      </w:r>
    </w:p>
    <w:p w14:paraId="4C95A53B" w14:textId="17E2CBC3"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Opg Franković Josip, Trg Josipa Broza Tita 6, 52460 Buje</w:t>
      </w:r>
    </w:p>
    <w:p w14:paraId="24035F9B" w14:textId="3BE82EC6"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Obrt vino P&amp;P, Sveti Servul 7c, 52466 Novigrad</w:t>
      </w:r>
    </w:p>
    <w:p w14:paraId="1620419E" w14:textId="6AFC56CE"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OPG Eliđo Pilato, Lašići 2, 52447 Vižinada</w:t>
      </w:r>
    </w:p>
    <w:p w14:paraId="14127262" w14:textId="57DBEE9D"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OPG Valter Legović, Mekiši 7, 52464 Kaštelir</w:t>
      </w:r>
    </w:p>
    <w:p w14:paraId="4C7B66A6" w14:textId="5DF527A9"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OPG Alfredo Cosseto, Roškići 10, 52464 Kaštelir</w:t>
      </w:r>
    </w:p>
    <w:p w14:paraId="69BA4ECC" w14:textId="2BE36A7C"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IPŠA d.o.o., Ipši 10, 52427 Livade</w:t>
      </w:r>
    </w:p>
    <w:p w14:paraId="6312F0E0" w14:textId="6BA3F54D"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AGROPRODUKT d.o.o., Medulinska cesta 15, 52100 Pula</w:t>
      </w:r>
    </w:p>
    <w:p w14:paraId="1135B569" w14:textId="1156F0D8"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AGROLAGUNA d.d., Mate Vlašića 34, 52440 Poreč</w:t>
      </w:r>
    </w:p>
    <w:p w14:paraId="295AD7CD" w14:textId="6F06C1A2"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Svijet biljaka d.o.o., Sv. Katarine 7, 52215 Vodnjan</w:t>
      </w:r>
    </w:p>
    <w:p w14:paraId="11275A0A" w14:textId="23C93A59"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SKINK d.o.o., Valalta bb, 52210 Rovinj</w:t>
      </w:r>
    </w:p>
    <w:p w14:paraId="68B558D6" w14:textId="338B6402"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5FDEE298">
        <w:rPr>
          <w:rFonts w:ascii="Times New Roman" w:eastAsia="Times New Roman" w:hAnsi="Times New Roman" w:cs="Times New Roman"/>
          <w:color w:val="000000" w:themeColor="text1"/>
          <w:sz w:val="24"/>
          <w:szCs w:val="24"/>
          <w:lang w:val="hr-HR"/>
        </w:rPr>
        <w:t>Agrofarmacija d.o.o., Pradorlando 8, 52100 Pula</w:t>
      </w:r>
    </w:p>
    <w:p w14:paraId="0ABE89C2" w14:textId="61DAE9C3" w:rsidR="00394334" w:rsidRDefault="7B6EE997" w:rsidP="000D25B0">
      <w:pPr>
        <w:pStyle w:val="Odlomakpopisa"/>
        <w:numPr>
          <w:ilvl w:val="0"/>
          <w:numId w:val="169"/>
        </w:numPr>
        <w:spacing w:before="0"/>
        <w:jc w:val="both"/>
        <w:rPr>
          <w:rFonts w:ascii="Times New Roman" w:eastAsia="Times New Roman" w:hAnsi="Times New Roman" w:cs="Times New Roman"/>
          <w:color w:val="000000" w:themeColor="text1"/>
          <w:sz w:val="24"/>
          <w:szCs w:val="24"/>
          <w:lang w:val="hr-HR"/>
        </w:rPr>
      </w:pPr>
      <w:r w:rsidRPr="403C1C28">
        <w:rPr>
          <w:rFonts w:ascii="Times New Roman" w:eastAsia="Times New Roman" w:hAnsi="Times New Roman" w:cs="Times New Roman"/>
          <w:color w:val="000000" w:themeColor="text1"/>
          <w:sz w:val="24"/>
          <w:szCs w:val="24"/>
          <w:lang w:val="hr-HR"/>
        </w:rPr>
        <w:t>Institut za poljoprivredu i turizam Poreč, C. Huguesa 8, 52440 Poreč</w:t>
      </w:r>
    </w:p>
    <w:p w14:paraId="4AB78F00" w14:textId="62D92A13" w:rsidR="00B9425B" w:rsidRDefault="00B9425B" w:rsidP="00557CD1">
      <w:pPr>
        <w:jc w:val="both"/>
        <w:outlineLvl w:val="0"/>
        <w:rPr>
          <w:b/>
          <w:sz w:val="24"/>
          <w:szCs w:val="24"/>
          <w:lang w:val="hr-HR"/>
        </w:rPr>
      </w:pPr>
    </w:p>
    <w:p w14:paraId="402FFE8F" w14:textId="77777777" w:rsidR="002A07DA" w:rsidRDefault="002A07DA" w:rsidP="00557CD1">
      <w:pPr>
        <w:jc w:val="both"/>
        <w:outlineLvl w:val="0"/>
        <w:rPr>
          <w:b/>
          <w:sz w:val="24"/>
          <w:szCs w:val="24"/>
          <w:lang w:val="hr-HR"/>
        </w:rPr>
      </w:pPr>
    </w:p>
    <w:p w14:paraId="7EF5BD53" w14:textId="77777777" w:rsidR="00F72BD0" w:rsidRPr="00E40A4F" w:rsidRDefault="009D6E35" w:rsidP="616F3724">
      <w:pPr>
        <w:pStyle w:val="Naslov11"/>
        <w:rPr>
          <w:lang w:val="hr-HR"/>
        </w:rPr>
      </w:pPr>
      <w:bookmarkStart w:id="74" w:name="_Toc34469753"/>
      <w:bookmarkStart w:id="75" w:name="_Toc34471461"/>
      <w:r w:rsidRPr="00E40A4F">
        <w:rPr>
          <w:lang w:val="hr-HR"/>
        </w:rPr>
        <w:t>4.5</w:t>
      </w:r>
      <w:r w:rsidR="00394334" w:rsidRPr="00E40A4F">
        <w:rPr>
          <w:lang w:val="hr-HR"/>
        </w:rPr>
        <w:t xml:space="preserve"> </w:t>
      </w:r>
      <w:r w:rsidR="00F72BD0" w:rsidRPr="00E40A4F">
        <w:rPr>
          <w:lang w:val="hr-HR"/>
        </w:rPr>
        <w:t xml:space="preserve"> Optimalan broj studenata</w:t>
      </w:r>
      <w:bookmarkEnd w:id="74"/>
      <w:bookmarkEnd w:id="75"/>
    </w:p>
    <w:p w14:paraId="346D208C" w14:textId="77777777" w:rsidR="00F72BD0" w:rsidRPr="00EB5C3E" w:rsidRDefault="00F72BD0" w:rsidP="00DB1582">
      <w:pPr>
        <w:jc w:val="both"/>
        <w:outlineLvl w:val="0"/>
        <w:rPr>
          <w:sz w:val="24"/>
          <w:szCs w:val="24"/>
          <w:lang w:val="hr-HR"/>
        </w:rPr>
      </w:pPr>
    </w:p>
    <w:p w14:paraId="59867D64" w14:textId="13016F2D" w:rsidR="00B86D72" w:rsidRPr="00EB5C3E" w:rsidRDefault="55F19DA6" w:rsidP="21A80164">
      <w:pPr>
        <w:ind w:firstLine="708"/>
        <w:jc w:val="both"/>
        <w:outlineLvl w:val="0"/>
        <w:rPr>
          <w:sz w:val="24"/>
          <w:szCs w:val="24"/>
          <w:lang w:val="hr-HR"/>
        </w:rPr>
      </w:pPr>
      <w:bookmarkStart w:id="76" w:name="_Toc34469754"/>
      <w:bookmarkStart w:id="77" w:name="_Toc34471462"/>
      <w:r w:rsidRPr="4CAD4CE0">
        <w:rPr>
          <w:sz w:val="24"/>
          <w:szCs w:val="24"/>
          <w:lang w:val="hr-HR"/>
        </w:rPr>
        <w:t xml:space="preserve">Dosadašnja iskustva oko upisa studenata na </w:t>
      </w:r>
      <w:r w:rsidR="10B9A08D" w:rsidRPr="4CAD4CE0">
        <w:rPr>
          <w:sz w:val="24"/>
          <w:szCs w:val="24"/>
          <w:lang w:val="hr-HR"/>
        </w:rPr>
        <w:t xml:space="preserve">stručni </w:t>
      </w:r>
      <w:r w:rsidR="66D9546B" w:rsidRPr="4CAD4CE0">
        <w:rPr>
          <w:sz w:val="24"/>
          <w:szCs w:val="24"/>
          <w:lang w:val="hr-HR"/>
        </w:rPr>
        <w:t xml:space="preserve">prijediplomski </w:t>
      </w:r>
      <w:r w:rsidRPr="4CAD4CE0">
        <w:rPr>
          <w:sz w:val="24"/>
          <w:szCs w:val="24"/>
          <w:lang w:val="hr-HR"/>
        </w:rPr>
        <w:t xml:space="preserve">studij </w:t>
      </w:r>
      <w:r w:rsidR="368E4B05" w:rsidRPr="4CAD4CE0">
        <w:rPr>
          <w:color w:val="000000" w:themeColor="text1"/>
          <w:sz w:val="24"/>
          <w:szCs w:val="24"/>
          <w:lang w:val="hr-HR"/>
        </w:rPr>
        <w:t>Mediteranska poljoprivreda</w:t>
      </w:r>
      <w:r w:rsidR="368E4B05" w:rsidRPr="4CAD4CE0">
        <w:rPr>
          <w:sz w:val="24"/>
          <w:szCs w:val="24"/>
          <w:lang w:val="hr-HR"/>
        </w:rPr>
        <w:t xml:space="preserve"> </w:t>
      </w:r>
      <w:r w:rsidRPr="4CAD4CE0">
        <w:rPr>
          <w:sz w:val="24"/>
          <w:szCs w:val="24"/>
          <w:lang w:val="hr-HR"/>
        </w:rPr>
        <w:t xml:space="preserve">Veleučilišta u Rijeci i analize potreba za stručnjacima iz područja </w:t>
      </w:r>
      <w:r w:rsidR="458BDEB6" w:rsidRPr="4CAD4CE0">
        <w:rPr>
          <w:sz w:val="24"/>
          <w:szCs w:val="24"/>
          <w:lang w:val="hr-HR"/>
        </w:rPr>
        <w:t>mediteranske poljoprivrede</w:t>
      </w:r>
      <w:r w:rsidRPr="4CAD4CE0">
        <w:rPr>
          <w:sz w:val="24"/>
          <w:szCs w:val="24"/>
          <w:lang w:val="hr-HR"/>
        </w:rPr>
        <w:t xml:space="preserve"> </w:t>
      </w:r>
      <w:r w:rsidR="11E01949" w:rsidRPr="4CAD4CE0">
        <w:rPr>
          <w:sz w:val="24"/>
          <w:szCs w:val="24"/>
          <w:lang w:val="hr-HR"/>
        </w:rPr>
        <w:t>t</w:t>
      </w:r>
      <w:r w:rsidRPr="4CAD4CE0">
        <w:rPr>
          <w:sz w:val="24"/>
          <w:szCs w:val="24"/>
          <w:lang w:val="hr-HR"/>
        </w:rPr>
        <w:t>e raspoloživi kapaciteti (prostor, oprema i kadrovi) određuju optimalni broj studenata. Za akademsku</w:t>
      </w:r>
      <w:r w:rsidR="591FA742" w:rsidRPr="4CAD4CE0">
        <w:rPr>
          <w:sz w:val="24"/>
          <w:szCs w:val="24"/>
          <w:lang w:val="hr-HR"/>
        </w:rPr>
        <w:t xml:space="preserve"> 2024./ 2025.</w:t>
      </w:r>
      <w:r w:rsidRPr="4CAD4CE0">
        <w:rPr>
          <w:sz w:val="24"/>
          <w:szCs w:val="24"/>
          <w:lang w:val="hr-HR"/>
        </w:rPr>
        <w:t xml:space="preserve"> godinu procijenjene su sljedeće upisne kvote:</w:t>
      </w:r>
      <w:bookmarkEnd w:id="76"/>
      <w:bookmarkEnd w:id="77"/>
    </w:p>
    <w:p w14:paraId="178539B3" w14:textId="140B39B3" w:rsidR="00F72BD0" w:rsidRPr="00EB5C3E" w:rsidRDefault="00B86D72" w:rsidP="000D25B0">
      <w:pPr>
        <w:numPr>
          <w:ilvl w:val="0"/>
          <w:numId w:val="170"/>
        </w:numPr>
        <w:jc w:val="both"/>
        <w:outlineLvl w:val="0"/>
        <w:rPr>
          <w:sz w:val="24"/>
          <w:szCs w:val="24"/>
          <w:lang w:val="hr-HR"/>
        </w:rPr>
      </w:pPr>
      <w:bookmarkStart w:id="78" w:name="_Toc34469755"/>
      <w:bookmarkStart w:id="79" w:name="_Toc34471463"/>
      <w:r w:rsidRPr="37998774">
        <w:rPr>
          <w:sz w:val="24"/>
          <w:szCs w:val="24"/>
          <w:lang w:val="hr-HR"/>
        </w:rPr>
        <w:t xml:space="preserve">redoviti studenti: </w:t>
      </w:r>
      <w:r w:rsidR="16B985CB" w:rsidRPr="37998774">
        <w:rPr>
          <w:sz w:val="24"/>
          <w:szCs w:val="24"/>
          <w:lang w:val="hr-HR"/>
        </w:rPr>
        <w:t>15</w:t>
      </w:r>
      <w:r w:rsidRPr="37998774">
        <w:rPr>
          <w:sz w:val="24"/>
          <w:szCs w:val="24"/>
          <w:lang w:val="hr-HR"/>
        </w:rPr>
        <w:t xml:space="preserve"> studenata</w:t>
      </w:r>
      <w:r w:rsidR="00F67394" w:rsidRPr="37998774">
        <w:rPr>
          <w:sz w:val="24"/>
          <w:szCs w:val="24"/>
          <w:lang w:val="hr-HR"/>
        </w:rPr>
        <w:t xml:space="preserve"> </w:t>
      </w:r>
      <w:bookmarkEnd w:id="78"/>
      <w:bookmarkEnd w:id="79"/>
    </w:p>
    <w:p w14:paraId="6D034FBB" w14:textId="01BAA728" w:rsidR="00F72BD0" w:rsidRPr="00EB5C3E" w:rsidRDefault="00B86D72" w:rsidP="000D25B0">
      <w:pPr>
        <w:numPr>
          <w:ilvl w:val="0"/>
          <w:numId w:val="170"/>
        </w:numPr>
        <w:jc w:val="both"/>
        <w:outlineLvl w:val="0"/>
        <w:rPr>
          <w:sz w:val="24"/>
          <w:szCs w:val="24"/>
          <w:lang w:val="hr-HR"/>
        </w:rPr>
      </w:pPr>
      <w:bookmarkStart w:id="80" w:name="_Toc34469756"/>
      <w:bookmarkStart w:id="81" w:name="_Toc34471464"/>
      <w:r w:rsidRPr="403C1C28">
        <w:rPr>
          <w:sz w:val="24"/>
          <w:szCs w:val="24"/>
          <w:lang w:val="hr-HR"/>
        </w:rPr>
        <w:t>izvanredni</w:t>
      </w:r>
      <w:r w:rsidR="00F72BD0" w:rsidRPr="403C1C28">
        <w:rPr>
          <w:sz w:val="24"/>
          <w:szCs w:val="24"/>
          <w:lang w:val="hr-HR"/>
        </w:rPr>
        <w:t xml:space="preserve"> studen</w:t>
      </w:r>
      <w:r w:rsidRPr="403C1C28">
        <w:rPr>
          <w:sz w:val="24"/>
          <w:szCs w:val="24"/>
          <w:lang w:val="hr-HR"/>
        </w:rPr>
        <w:t>ti:</w:t>
      </w:r>
      <w:r w:rsidR="00F72BD0" w:rsidRPr="403C1C28">
        <w:rPr>
          <w:sz w:val="24"/>
          <w:szCs w:val="24"/>
          <w:lang w:val="hr-HR"/>
        </w:rPr>
        <w:t xml:space="preserve"> </w:t>
      </w:r>
      <w:r w:rsidR="5075F2DE" w:rsidRPr="403C1C28">
        <w:rPr>
          <w:sz w:val="24"/>
          <w:szCs w:val="24"/>
          <w:lang w:val="hr-HR"/>
        </w:rPr>
        <w:t>10</w:t>
      </w:r>
      <w:r w:rsidR="00F67394" w:rsidRPr="403C1C28">
        <w:rPr>
          <w:sz w:val="24"/>
          <w:szCs w:val="24"/>
          <w:lang w:val="hr-HR"/>
        </w:rPr>
        <w:t xml:space="preserve"> studenata </w:t>
      </w:r>
      <w:r w:rsidR="0026372E" w:rsidRPr="403C1C28">
        <w:rPr>
          <w:sz w:val="24"/>
          <w:szCs w:val="24"/>
          <w:lang w:val="hr-HR"/>
        </w:rPr>
        <w:t xml:space="preserve">+ </w:t>
      </w:r>
      <w:r w:rsidR="15BFA6E7" w:rsidRPr="403C1C28">
        <w:rPr>
          <w:sz w:val="24"/>
          <w:szCs w:val="24"/>
          <w:lang w:val="hr-HR"/>
        </w:rPr>
        <w:t>2</w:t>
      </w:r>
      <w:r w:rsidR="14F5BCE8" w:rsidRPr="403C1C28">
        <w:rPr>
          <w:sz w:val="24"/>
          <w:szCs w:val="24"/>
          <w:lang w:val="hr-HR"/>
        </w:rPr>
        <w:t xml:space="preserve"> studenta</w:t>
      </w:r>
      <w:r w:rsidR="0026372E" w:rsidRPr="403C1C28">
        <w:rPr>
          <w:sz w:val="24"/>
          <w:szCs w:val="24"/>
          <w:lang w:val="hr-HR"/>
        </w:rPr>
        <w:t xml:space="preserve"> strani državljani</w:t>
      </w:r>
      <w:bookmarkEnd w:id="80"/>
      <w:bookmarkEnd w:id="81"/>
      <w:r w:rsidR="0026372E" w:rsidRPr="403C1C28">
        <w:rPr>
          <w:sz w:val="24"/>
          <w:szCs w:val="24"/>
          <w:lang w:val="hr-HR"/>
        </w:rPr>
        <w:t xml:space="preserve"> </w:t>
      </w:r>
    </w:p>
    <w:p w14:paraId="3316B29E" w14:textId="77777777" w:rsidR="005742F2" w:rsidRPr="00EB5C3E" w:rsidRDefault="005742F2" w:rsidP="005742F2">
      <w:pPr>
        <w:ind w:firstLine="540"/>
        <w:rPr>
          <w:b/>
          <w:bCs/>
          <w:sz w:val="24"/>
          <w:szCs w:val="24"/>
          <w:lang w:val="hr-HR"/>
        </w:rPr>
      </w:pPr>
    </w:p>
    <w:p w14:paraId="08CF30A4" w14:textId="77777777" w:rsidR="005742F2" w:rsidRPr="00EB5C3E" w:rsidRDefault="005742F2" w:rsidP="005742F2">
      <w:pPr>
        <w:rPr>
          <w:b/>
          <w:bCs/>
          <w:sz w:val="24"/>
          <w:szCs w:val="24"/>
          <w:lang w:val="hr-HR"/>
        </w:rPr>
      </w:pPr>
    </w:p>
    <w:p w14:paraId="0F89C3DF" w14:textId="77777777" w:rsidR="005742F2" w:rsidRPr="00E40A4F" w:rsidRDefault="5791D206" w:rsidP="616F3724">
      <w:pPr>
        <w:pStyle w:val="Naslov11"/>
        <w:rPr>
          <w:lang w:val="hr-HR"/>
        </w:rPr>
      </w:pPr>
      <w:bookmarkStart w:id="82" w:name="_Toc34469757"/>
      <w:bookmarkStart w:id="83" w:name="_Toc34471465"/>
      <w:bookmarkStart w:id="84" w:name="_Hlk219668017"/>
      <w:r w:rsidRPr="00E40A4F">
        <w:rPr>
          <w:lang w:val="hr-HR"/>
        </w:rPr>
        <w:t>4.6</w:t>
      </w:r>
      <w:r w:rsidR="6FFE6DCD" w:rsidRPr="00E40A4F">
        <w:rPr>
          <w:lang w:val="hr-HR"/>
        </w:rPr>
        <w:t xml:space="preserve"> Način praćenja kvalitete i uspješnosti izvedbe studijskog programa te sudjelovanje studenata u ocjenjivanju studijskog programa</w:t>
      </w:r>
      <w:bookmarkEnd w:id="82"/>
      <w:bookmarkEnd w:id="83"/>
    </w:p>
    <w:p w14:paraId="332BEFA5" w14:textId="77777777" w:rsidR="005742F2" w:rsidRPr="00EB5C3E" w:rsidRDefault="005742F2" w:rsidP="00B86DBE">
      <w:pPr>
        <w:pStyle w:val="Naslov11"/>
      </w:pPr>
    </w:p>
    <w:p w14:paraId="72A25DFC" w14:textId="6595EA40" w:rsidR="00624C7F" w:rsidRPr="00624C7F" w:rsidRDefault="00624C7F" w:rsidP="005742F2">
      <w:pPr>
        <w:ind w:firstLine="600"/>
        <w:jc w:val="both"/>
        <w:rPr>
          <w:color w:val="FF0000"/>
          <w:sz w:val="24"/>
          <w:szCs w:val="24"/>
          <w:lang w:val="hr-HR"/>
        </w:rPr>
      </w:pPr>
      <w:r w:rsidRPr="00624C7F">
        <w:rPr>
          <w:sz w:val="24"/>
          <w:szCs w:val="24"/>
          <w:lang w:val="hr-HR"/>
        </w:rPr>
        <w:t xml:space="preserve">Praćenje kvalitete na razini kolegija provodi se kroz postupke anketiranja kvalitete nastave, provjerama metoda ispitivanja, vrednovanja i ocjenjivanja s nastavnim metodama i razinama ishoda učenja te praćenjem prolaznosti, protočnosti i završnosti. Posebno se provodi i anketiranje stavova studenata i poslodavaca o kvaliteti praktične nastave. Na obranama završnih/diplomskih radova provodi se anketiranje stavova studenata o cjelokupnom studijskom programu. Podaci se od ključnih dionika (nastavnika, vanjskih suradnika i studenata) prikupljaju </w:t>
      </w:r>
      <w:r w:rsidRPr="00624C7F">
        <w:rPr>
          <w:i/>
          <w:iCs/>
          <w:sz w:val="24"/>
          <w:szCs w:val="24"/>
          <w:lang w:val="hr-HR"/>
        </w:rPr>
        <w:t xml:space="preserve">online </w:t>
      </w:r>
      <w:r w:rsidRPr="00624C7F">
        <w:rPr>
          <w:sz w:val="24"/>
          <w:szCs w:val="24"/>
          <w:lang w:val="hr-HR"/>
        </w:rPr>
        <w:t>upitnicima ili putem pripremljenih tablica i obrazaca, a omogućena je i anonimna dostava prijedloga/primjedbi/pohvala putem fizičkog poštanskog sandučića na svim lokacijama gdje se odvija nastava.</w:t>
      </w:r>
      <w:r>
        <w:rPr>
          <w:sz w:val="24"/>
          <w:szCs w:val="24"/>
          <w:lang w:val="hr-HR"/>
        </w:rPr>
        <w:t xml:space="preserve"> </w:t>
      </w:r>
    </w:p>
    <w:bookmarkEnd w:id="84"/>
    <w:p w14:paraId="47F2BC08" w14:textId="77777777" w:rsidR="00624C7F" w:rsidRDefault="00624C7F" w:rsidP="005742F2">
      <w:pPr>
        <w:ind w:firstLine="600"/>
        <w:jc w:val="both"/>
        <w:rPr>
          <w:sz w:val="24"/>
          <w:szCs w:val="24"/>
          <w:lang w:val="hr-HR"/>
        </w:rPr>
      </w:pPr>
    </w:p>
    <w:sectPr w:rsidR="00624C7F" w:rsidSect="0072089C">
      <w:pgSz w:w="11906" w:h="16838"/>
      <w:pgMar w:top="1412" w:right="1412" w:bottom="1412" w:left="1412" w:header="1247"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E8C7E" w14:textId="77777777" w:rsidR="00C303FD" w:rsidRDefault="00C303FD">
      <w:r>
        <w:separator/>
      </w:r>
    </w:p>
  </w:endnote>
  <w:endnote w:type="continuationSeparator" w:id="0">
    <w:p w14:paraId="23994CBA" w14:textId="77777777" w:rsidR="00C303FD" w:rsidRDefault="00C3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Times New Roman">
    <w:altName w:val="Calibri"/>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Yu Gothic Light">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DFEE" w14:textId="00C7F0A6" w:rsidR="00C303FD" w:rsidRDefault="00C303FD" w:rsidP="00B972C7">
    <w:pPr>
      <w:pStyle w:val="Podnoje"/>
      <w:jc w:val="center"/>
    </w:pPr>
    <w:r>
      <w:fldChar w:fldCharType="begin"/>
    </w:r>
    <w:r>
      <w:instrText xml:space="preserve"> PAGE   \* MERGEFORMAT </w:instrText>
    </w:r>
    <w:r>
      <w:fldChar w:fldCharType="separate"/>
    </w:r>
    <w:r w:rsidR="00E40A4F">
      <w:rPr>
        <w:noProof/>
      </w:rPr>
      <w:t>6</w:t>
    </w:r>
    <w:r>
      <w:fldChar w:fldCharType="end"/>
    </w:r>
  </w:p>
  <w:p w14:paraId="7D9080C7" w14:textId="77777777" w:rsidR="00C303FD" w:rsidRDefault="00C303FD" w:rsidP="00B972C7">
    <w:pPr>
      <w:pStyle w:val="Podnoj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7A4EC" w14:textId="18BE2D85" w:rsidR="00C303FD" w:rsidRDefault="00C303FD" w:rsidP="00B972C7">
    <w:pPr>
      <w:pStyle w:val="Podnoje"/>
      <w:jc w:val="center"/>
    </w:pPr>
    <w:r>
      <w:fldChar w:fldCharType="begin"/>
    </w:r>
    <w:r>
      <w:instrText xml:space="preserve"> PAGE   \* MERGEFORMAT </w:instrText>
    </w:r>
    <w:r>
      <w:fldChar w:fldCharType="separate"/>
    </w:r>
    <w:r w:rsidR="00E40A4F">
      <w:rPr>
        <w:noProof/>
      </w:rPr>
      <w:t>234</w:t>
    </w:r>
    <w:r>
      <w:fldChar w:fldCharType="end"/>
    </w:r>
  </w:p>
  <w:p w14:paraId="353EA656" w14:textId="77777777" w:rsidR="00C303FD" w:rsidRDefault="00C303F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6530E" w14:textId="77777777" w:rsidR="00C303FD" w:rsidRDefault="00C303FD">
      <w:r>
        <w:separator/>
      </w:r>
    </w:p>
  </w:footnote>
  <w:footnote w:type="continuationSeparator" w:id="0">
    <w:p w14:paraId="5E6F7449" w14:textId="77777777" w:rsidR="00C303FD" w:rsidRDefault="00C303FD">
      <w:r>
        <w:continuationSeparator/>
      </w:r>
    </w:p>
  </w:footnote>
  <w:footnote w:id="1">
    <w:p w14:paraId="58724CD6" w14:textId="39D0C48E" w:rsidR="00C303FD" w:rsidRPr="00BA2C26" w:rsidRDefault="00C303FD" w:rsidP="00BA2C26">
      <w:pPr>
        <w:pStyle w:val="Tekstfusnote"/>
        <w:jc w:val="both"/>
        <w:rPr>
          <w:lang w:val="hr-HR"/>
        </w:rPr>
      </w:pPr>
      <w:r>
        <w:rPr>
          <w:rStyle w:val="Referencafusnote"/>
        </w:rPr>
        <w:footnoteRef/>
      </w:r>
      <w:r>
        <w:t xml:space="preserve"> </w:t>
      </w:r>
      <w:r>
        <w:rPr>
          <w:lang w:val="hr-HR"/>
        </w:rPr>
        <w:t xml:space="preserve">U svrhu usklađivanja sa Zakonom o </w:t>
      </w:r>
      <w:r w:rsidRPr="00BA2C26">
        <w:rPr>
          <w:lang w:val="hr-HR"/>
        </w:rPr>
        <w:t>visokom obrazovanju i znanstvenoj djelatnosti</w:t>
      </w:r>
      <w:r>
        <w:rPr>
          <w:lang w:val="hr-HR"/>
        </w:rPr>
        <w:t xml:space="preserve"> (NN, 119/2022) naziv „preddiplomski stručni studij“ mijenja se u „stručni prijediplomski studij“ (čl. 57). Usklađivanje je provedeno u nastavku dokumenta.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756A2" w14:textId="77777777" w:rsidR="00C303FD" w:rsidRDefault="00C303FD" w:rsidP="00DC5BEA">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367358B2" w14:textId="77777777" w:rsidR="00C303FD" w:rsidRDefault="00C303FD" w:rsidP="00840D8E">
    <w:pPr>
      <w:pStyle w:val="Zaglavlj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2F26"/>
    <w:multiLevelType w:val="hybridMultilevel"/>
    <w:tmpl w:val="AC863CDE"/>
    <w:lvl w:ilvl="0" w:tplc="8848B2A0">
      <w:start w:val="1"/>
      <w:numFmt w:val="decimal"/>
      <w:lvlText w:val="%1."/>
      <w:lvlJc w:val="left"/>
      <w:pPr>
        <w:ind w:left="360" w:hanging="360"/>
      </w:pPr>
    </w:lvl>
    <w:lvl w:ilvl="1" w:tplc="33B05E52">
      <w:start w:val="1"/>
      <w:numFmt w:val="lowerLetter"/>
      <w:lvlText w:val="%2."/>
      <w:lvlJc w:val="left"/>
      <w:pPr>
        <w:ind w:left="1440" w:hanging="360"/>
      </w:pPr>
    </w:lvl>
    <w:lvl w:ilvl="2" w:tplc="C456AE14">
      <w:start w:val="1"/>
      <w:numFmt w:val="lowerRoman"/>
      <w:lvlText w:val="%3."/>
      <w:lvlJc w:val="right"/>
      <w:pPr>
        <w:ind w:left="2160" w:hanging="180"/>
      </w:pPr>
    </w:lvl>
    <w:lvl w:ilvl="3" w:tplc="E6B8A890">
      <w:start w:val="1"/>
      <w:numFmt w:val="decimal"/>
      <w:lvlText w:val="%4."/>
      <w:lvlJc w:val="left"/>
      <w:pPr>
        <w:ind w:left="2880" w:hanging="360"/>
      </w:pPr>
    </w:lvl>
    <w:lvl w:ilvl="4" w:tplc="2B8AA0C6">
      <w:start w:val="1"/>
      <w:numFmt w:val="lowerLetter"/>
      <w:lvlText w:val="%5."/>
      <w:lvlJc w:val="left"/>
      <w:pPr>
        <w:ind w:left="3600" w:hanging="360"/>
      </w:pPr>
    </w:lvl>
    <w:lvl w:ilvl="5" w:tplc="787496B2">
      <w:start w:val="1"/>
      <w:numFmt w:val="lowerRoman"/>
      <w:lvlText w:val="%6."/>
      <w:lvlJc w:val="right"/>
      <w:pPr>
        <w:ind w:left="4320" w:hanging="180"/>
      </w:pPr>
    </w:lvl>
    <w:lvl w:ilvl="6" w:tplc="BA9A29DC">
      <w:start w:val="1"/>
      <w:numFmt w:val="decimal"/>
      <w:lvlText w:val="%7."/>
      <w:lvlJc w:val="left"/>
      <w:pPr>
        <w:ind w:left="5040" w:hanging="360"/>
      </w:pPr>
    </w:lvl>
    <w:lvl w:ilvl="7" w:tplc="57781C14">
      <w:start w:val="1"/>
      <w:numFmt w:val="lowerLetter"/>
      <w:lvlText w:val="%8."/>
      <w:lvlJc w:val="left"/>
      <w:pPr>
        <w:ind w:left="5760" w:hanging="360"/>
      </w:pPr>
    </w:lvl>
    <w:lvl w:ilvl="8" w:tplc="7EAE4814">
      <w:start w:val="1"/>
      <w:numFmt w:val="lowerRoman"/>
      <w:lvlText w:val="%9."/>
      <w:lvlJc w:val="right"/>
      <w:pPr>
        <w:ind w:left="6480" w:hanging="180"/>
      </w:pPr>
    </w:lvl>
  </w:abstractNum>
  <w:abstractNum w:abstractNumId="1" w15:restartNumberingAfterBreak="0">
    <w:nsid w:val="01653EB6"/>
    <w:multiLevelType w:val="hybridMultilevel"/>
    <w:tmpl w:val="FFFFFFFF"/>
    <w:lvl w:ilvl="0" w:tplc="7C564BE4">
      <w:start w:val="1"/>
      <w:numFmt w:val="decimal"/>
      <w:lvlText w:val="%1."/>
      <w:lvlJc w:val="left"/>
      <w:pPr>
        <w:ind w:left="1351" w:hanging="360"/>
      </w:pPr>
    </w:lvl>
    <w:lvl w:ilvl="1" w:tplc="C8FCF834">
      <w:start w:val="1"/>
      <w:numFmt w:val="lowerLetter"/>
      <w:lvlText w:val="%2."/>
      <w:lvlJc w:val="left"/>
      <w:pPr>
        <w:ind w:left="2071" w:hanging="360"/>
      </w:pPr>
    </w:lvl>
    <w:lvl w:ilvl="2" w:tplc="9A48244C">
      <w:start w:val="1"/>
      <w:numFmt w:val="lowerRoman"/>
      <w:lvlText w:val="%3."/>
      <w:lvlJc w:val="right"/>
      <w:pPr>
        <w:ind w:left="2791" w:hanging="180"/>
      </w:pPr>
    </w:lvl>
    <w:lvl w:ilvl="3" w:tplc="F01E3AD8">
      <w:start w:val="1"/>
      <w:numFmt w:val="decimal"/>
      <w:lvlText w:val="%4."/>
      <w:lvlJc w:val="left"/>
      <w:pPr>
        <w:ind w:left="3511" w:hanging="360"/>
      </w:pPr>
    </w:lvl>
    <w:lvl w:ilvl="4" w:tplc="C1267A2C">
      <w:start w:val="1"/>
      <w:numFmt w:val="lowerLetter"/>
      <w:lvlText w:val="%5."/>
      <w:lvlJc w:val="left"/>
      <w:pPr>
        <w:ind w:left="4231" w:hanging="360"/>
      </w:pPr>
    </w:lvl>
    <w:lvl w:ilvl="5" w:tplc="8AA09762">
      <w:start w:val="1"/>
      <w:numFmt w:val="lowerRoman"/>
      <w:lvlText w:val="%6."/>
      <w:lvlJc w:val="right"/>
      <w:pPr>
        <w:ind w:left="4951" w:hanging="180"/>
      </w:pPr>
    </w:lvl>
    <w:lvl w:ilvl="6" w:tplc="F3408E56">
      <w:start w:val="1"/>
      <w:numFmt w:val="decimal"/>
      <w:lvlText w:val="%7."/>
      <w:lvlJc w:val="left"/>
      <w:pPr>
        <w:ind w:left="5671" w:hanging="360"/>
      </w:pPr>
    </w:lvl>
    <w:lvl w:ilvl="7" w:tplc="1CF8CBEE">
      <w:start w:val="1"/>
      <w:numFmt w:val="lowerLetter"/>
      <w:lvlText w:val="%8."/>
      <w:lvlJc w:val="left"/>
      <w:pPr>
        <w:ind w:left="6391" w:hanging="360"/>
      </w:pPr>
    </w:lvl>
    <w:lvl w:ilvl="8" w:tplc="139EED94">
      <w:start w:val="1"/>
      <w:numFmt w:val="lowerRoman"/>
      <w:lvlText w:val="%9."/>
      <w:lvlJc w:val="right"/>
      <w:pPr>
        <w:ind w:left="7111" w:hanging="180"/>
      </w:pPr>
    </w:lvl>
  </w:abstractNum>
  <w:abstractNum w:abstractNumId="2" w15:restartNumberingAfterBreak="0">
    <w:nsid w:val="0293DAA6"/>
    <w:multiLevelType w:val="hybridMultilevel"/>
    <w:tmpl w:val="FFFFFFFF"/>
    <w:lvl w:ilvl="0" w:tplc="77C6710C">
      <w:start w:val="1"/>
      <w:numFmt w:val="decimal"/>
      <w:lvlText w:val="%1."/>
      <w:lvlJc w:val="left"/>
      <w:pPr>
        <w:ind w:left="1351" w:hanging="360"/>
      </w:pPr>
    </w:lvl>
    <w:lvl w:ilvl="1" w:tplc="3F7ABBDE">
      <w:start w:val="1"/>
      <w:numFmt w:val="lowerLetter"/>
      <w:lvlText w:val="%2."/>
      <w:lvlJc w:val="left"/>
      <w:pPr>
        <w:ind w:left="2071" w:hanging="360"/>
      </w:pPr>
    </w:lvl>
    <w:lvl w:ilvl="2" w:tplc="C890DC72">
      <w:start w:val="1"/>
      <w:numFmt w:val="lowerRoman"/>
      <w:lvlText w:val="%3."/>
      <w:lvlJc w:val="right"/>
      <w:pPr>
        <w:ind w:left="2791" w:hanging="180"/>
      </w:pPr>
    </w:lvl>
    <w:lvl w:ilvl="3" w:tplc="7E5ADD5C">
      <w:start w:val="1"/>
      <w:numFmt w:val="decimal"/>
      <w:lvlText w:val="%4."/>
      <w:lvlJc w:val="left"/>
      <w:pPr>
        <w:ind w:left="3511" w:hanging="360"/>
      </w:pPr>
    </w:lvl>
    <w:lvl w:ilvl="4" w:tplc="8BC6B484">
      <w:start w:val="1"/>
      <w:numFmt w:val="lowerLetter"/>
      <w:lvlText w:val="%5."/>
      <w:lvlJc w:val="left"/>
      <w:pPr>
        <w:ind w:left="4231" w:hanging="360"/>
      </w:pPr>
    </w:lvl>
    <w:lvl w:ilvl="5" w:tplc="AE34A374">
      <w:start w:val="1"/>
      <w:numFmt w:val="lowerRoman"/>
      <w:lvlText w:val="%6."/>
      <w:lvlJc w:val="right"/>
      <w:pPr>
        <w:ind w:left="4951" w:hanging="180"/>
      </w:pPr>
    </w:lvl>
    <w:lvl w:ilvl="6" w:tplc="1D9C74B0">
      <w:start w:val="1"/>
      <w:numFmt w:val="decimal"/>
      <w:lvlText w:val="%7."/>
      <w:lvlJc w:val="left"/>
      <w:pPr>
        <w:ind w:left="5671" w:hanging="360"/>
      </w:pPr>
    </w:lvl>
    <w:lvl w:ilvl="7" w:tplc="0FDA94AE">
      <w:start w:val="1"/>
      <w:numFmt w:val="lowerLetter"/>
      <w:lvlText w:val="%8."/>
      <w:lvlJc w:val="left"/>
      <w:pPr>
        <w:ind w:left="6391" w:hanging="360"/>
      </w:pPr>
    </w:lvl>
    <w:lvl w:ilvl="8" w:tplc="7D14E508">
      <w:start w:val="1"/>
      <w:numFmt w:val="lowerRoman"/>
      <w:lvlText w:val="%9."/>
      <w:lvlJc w:val="right"/>
      <w:pPr>
        <w:ind w:left="7111" w:hanging="180"/>
      </w:pPr>
    </w:lvl>
  </w:abstractNum>
  <w:abstractNum w:abstractNumId="3" w15:restartNumberingAfterBreak="0">
    <w:nsid w:val="034481C9"/>
    <w:multiLevelType w:val="hybridMultilevel"/>
    <w:tmpl w:val="93F48E16"/>
    <w:lvl w:ilvl="0" w:tplc="7744D190">
      <w:start w:val="1"/>
      <w:numFmt w:val="decimal"/>
      <w:lvlText w:val="I%1"/>
      <w:lvlJc w:val="left"/>
      <w:pPr>
        <w:ind w:left="360" w:hanging="360"/>
      </w:pPr>
    </w:lvl>
    <w:lvl w:ilvl="1" w:tplc="3ADEB4BE">
      <w:start w:val="1"/>
      <w:numFmt w:val="lowerLetter"/>
      <w:lvlText w:val="%2."/>
      <w:lvlJc w:val="left"/>
      <w:pPr>
        <w:ind w:left="1440" w:hanging="360"/>
      </w:pPr>
    </w:lvl>
    <w:lvl w:ilvl="2" w:tplc="68BC72A8">
      <w:start w:val="1"/>
      <w:numFmt w:val="lowerRoman"/>
      <w:lvlText w:val="%3."/>
      <w:lvlJc w:val="right"/>
      <w:pPr>
        <w:ind w:left="2160" w:hanging="180"/>
      </w:pPr>
    </w:lvl>
    <w:lvl w:ilvl="3" w:tplc="2F60FC4C">
      <w:start w:val="1"/>
      <w:numFmt w:val="decimal"/>
      <w:lvlText w:val="%4."/>
      <w:lvlJc w:val="left"/>
      <w:pPr>
        <w:ind w:left="2880" w:hanging="360"/>
      </w:pPr>
    </w:lvl>
    <w:lvl w:ilvl="4" w:tplc="B89A933E">
      <w:start w:val="1"/>
      <w:numFmt w:val="lowerLetter"/>
      <w:lvlText w:val="%5."/>
      <w:lvlJc w:val="left"/>
      <w:pPr>
        <w:ind w:left="3600" w:hanging="360"/>
      </w:pPr>
    </w:lvl>
    <w:lvl w:ilvl="5" w:tplc="4010FCAE">
      <w:start w:val="1"/>
      <w:numFmt w:val="lowerRoman"/>
      <w:lvlText w:val="%6."/>
      <w:lvlJc w:val="right"/>
      <w:pPr>
        <w:ind w:left="4320" w:hanging="180"/>
      </w:pPr>
    </w:lvl>
    <w:lvl w:ilvl="6" w:tplc="6D7EF33C">
      <w:start w:val="1"/>
      <w:numFmt w:val="decimal"/>
      <w:lvlText w:val="%7."/>
      <w:lvlJc w:val="left"/>
      <w:pPr>
        <w:ind w:left="5040" w:hanging="360"/>
      </w:pPr>
    </w:lvl>
    <w:lvl w:ilvl="7" w:tplc="F45285DE">
      <w:start w:val="1"/>
      <w:numFmt w:val="lowerLetter"/>
      <w:lvlText w:val="%8."/>
      <w:lvlJc w:val="left"/>
      <w:pPr>
        <w:ind w:left="5760" w:hanging="360"/>
      </w:pPr>
    </w:lvl>
    <w:lvl w:ilvl="8" w:tplc="FAF0666A">
      <w:start w:val="1"/>
      <w:numFmt w:val="lowerRoman"/>
      <w:lvlText w:val="%9."/>
      <w:lvlJc w:val="right"/>
      <w:pPr>
        <w:ind w:left="6480" w:hanging="180"/>
      </w:pPr>
    </w:lvl>
  </w:abstractNum>
  <w:abstractNum w:abstractNumId="4" w15:restartNumberingAfterBreak="0">
    <w:nsid w:val="05572178"/>
    <w:multiLevelType w:val="hybridMultilevel"/>
    <w:tmpl w:val="FFFFFFFF"/>
    <w:lvl w:ilvl="0" w:tplc="80363C24">
      <w:start w:val="1"/>
      <w:numFmt w:val="decimal"/>
      <w:lvlText w:val="%1."/>
      <w:lvlJc w:val="left"/>
      <w:pPr>
        <w:ind w:left="1351" w:hanging="360"/>
      </w:pPr>
    </w:lvl>
    <w:lvl w:ilvl="1" w:tplc="A864B192">
      <w:start w:val="1"/>
      <w:numFmt w:val="lowerLetter"/>
      <w:lvlText w:val="%2."/>
      <w:lvlJc w:val="left"/>
      <w:pPr>
        <w:ind w:left="2071" w:hanging="360"/>
      </w:pPr>
    </w:lvl>
    <w:lvl w:ilvl="2" w:tplc="A17EEF52">
      <w:start w:val="1"/>
      <w:numFmt w:val="lowerRoman"/>
      <w:lvlText w:val="%3."/>
      <w:lvlJc w:val="right"/>
      <w:pPr>
        <w:ind w:left="2791" w:hanging="180"/>
      </w:pPr>
    </w:lvl>
    <w:lvl w:ilvl="3" w:tplc="DFCE9BE4">
      <w:start w:val="1"/>
      <w:numFmt w:val="decimal"/>
      <w:lvlText w:val="%4."/>
      <w:lvlJc w:val="left"/>
      <w:pPr>
        <w:ind w:left="3511" w:hanging="360"/>
      </w:pPr>
    </w:lvl>
    <w:lvl w:ilvl="4" w:tplc="05A4B760">
      <w:start w:val="1"/>
      <w:numFmt w:val="lowerLetter"/>
      <w:lvlText w:val="%5."/>
      <w:lvlJc w:val="left"/>
      <w:pPr>
        <w:ind w:left="4231" w:hanging="360"/>
      </w:pPr>
    </w:lvl>
    <w:lvl w:ilvl="5" w:tplc="7972706A">
      <w:start w:val="1"/>
      <w:numFmt w:val="lowerRoman"/>
      <w:lvlText w:val="%6."/>
      <w:lvlJc w:val="right"/>
      <w:pPr>
        <w:ind w:left="4951" w:hanging="180"/>
      </w:pPr>
    </w:lvl>
    <w:lvl w:ilvl="6" w:tplc="33DCD1A0">
      <w:start w:val="1"/>
      <w:numFmt w:val="decimal"/>
      <w:lvlText w:val="%7."/>
      <w:lvlJc w:val="left"/>
      <w:pPr>
        <w:ind w:left="5671" w:hanging="360"/>
      </w:pPr>
    </w:lvl>
    <w:lvl w:ilvl="7" w:tplc="87240E9E">
      <w:start w:val="1"/>
      <w:numFmt w:val="lowerLetter"/>
      <w:lvlText w:val="%8."/>
      <w:lvlJc w:val="left"/>
      <w:pPr>
        <w:ind w:left="6391" w:hanging="360"/>
      </w:pPr>
    </w:lvl>
    <w:lvl w:ilvl="8" w:tplc="253A6D2C">
      <w:start w:val="1"/>
      <w:numFmt w:val="lowerRoman"/>
      <w:lvlText w:val="%9."/>
      <w:lvlJc w:val="right"/>
      <w:pPr>
        <w:ind w:left="7111" w:hanging="180"/>
      </w:pPr>
    </w:lvl>
  </w:abstractNum>
  <w:abstractNum w:abstractNumId="5" w15:restartNumberingAfterBreak="0">
    <w:nsid w:val="09552DE2"/>
    <w:multiLevelType w:val="hybridMultilevel"/>
    <w:tmpl w:val="B972EE04"/>
    <w:lvl w:ilvl="0" w:tplc="FB6E5CCE">
      <w:start w:val="1"/>
      <w:numFmt w:val="decimal"/>
      <w:lvlText w:val="%1."/>
      <w:lvlJc w:val="left"/>
      <w:pPr>
        <w:ind w:left="720" w:hanging="360"/>
      </w:pPr>
      <w:rPr>
        <w:rFonts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9568FD5"/>
    <w:multiLevelType w:val="multilevel"/>
    <w:tmpl w:val="ADC842B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0A252DDD"/>
    <w:multiLevelType w:val="hybridMultilevel"/>
    <w:tmpl w:val="3EDA8AA6"/>
    <w:lvl w:ilvl="0" w:tplc="6EA2CA56">
      <w:start w:val="1"/>
      <w:numFmt w:val="decimal"/>
      <w:lvlText w:val="%1."/>
      <w:lvlJc w:val="left"/>
      <w:pPr>
        <w:ind w:left="720" w:hanging="360"/>
      </w:pPr>
      <w:rPr>
        <w:rFonts w:ascii="Calibri,Times New Roman" w:hAnsi="Calibri,Times New Roman" w:hint="default"/>
      </w:rPr>
    </w:lvl>
    <w:lvl w:ilvl="1" w:tplc="EF74D434">
      <w:start w:val="1"/>
      <w:numFmt w:val="lowerLetter"/>
      <w:lvlText w:val="%2."/>
      <w:lvlJc w:val="left"/>
      <w:pPr>
        <w:ind w:left="1440" w:hanging="360"/>
      </w:pPr>
    </w:lvl>
    <w:lvl w:ilvl="2" w:tplc="6598003A">
      <w:start w:val="1"/>
      <w:numFmt w:val="lowerRoman"/>
      <w:lvlText w:val="%3."/>
      <w:lvlJc w:val="right"/>
      <w:pPr>
        <w:ind w:left="2160" w:hanging="180"/>
      </w:pPr>
    </w:lvl>
    <w:lvl w:ilvl="3" w:tplc="011E50DA">
      <w:start w:val="1"/>
      <w:numFmt w:val="decimal"/>
      <w:lvlText w:val="%4."/>
      <w:lvlJc w:val="left"/>
      <w:pPr>
        <w:ind w:left="2880" w:hanging="360"/>
      </w:pPr>
    </w:lvl>
    <w:lvl w:ilvl="4" w:tplc="11680768">
      <w:start w:val="1"/>
      <w:numFmt w:val="lowerLetter"/>
      <w:lvlText w:val="%5."/>
      <w:lvlJc w:val="left"/>
      <w:pPr>
        <w:ind w:left="3600" w:hanging="360"/>
      </w:pPr>
    </w:lvl>
    <w:lvl w:ilvl="5" w:tplc="9FDAEEC8">
      <w:start w:val="1"/>
      <w:numFmt w:val="lowerRoman"/>
      <w:lvlText w:val="%6."/>
      <w:lvlJc w:val="right"/>
      <w:pPr>
        <w:ind w:left="4320" w:hanging="180"/>
      </w:pPr>
    </w:lvl>
    <w:lvl w:ilvl="6" w:tplc="35D242A4">
      <w:start w:val="1"/>
      <w:numFmt w:val="decimal"/>
      <w:lvlText w:val="%7."/>
      <w:lvlJc w:val="left"/>
      <w:pPr>
        <w:ind w:left="5040" w:hanging="360"/>
      </w:pPr>
    </w:lvl>
    <w:lvl w:ilvl="7" w:tplc="0D46A628">
      <w:start w:val="1"/>
      <w:numFmt w:val="lowerLetter"/>
      <w:lvlText w:val="%8."/>
      <w:lvlJc w:val="left"/>
      <w:pPr>
        <w:ind w:left="5760" w:hanging="360"/>
      </w:pPr>
    </w:lvl>
    <w:lvl w:ilvl="8" w:tplc="D4601662">
      <w:start w:val="1"/>
      <w:numFmt w:val="lowerRoman"/>
      <w:lvlText w:val="%9."/>
      <w:lvlJc w:val="right"/>
      <w:pPr>
        <w:ind w:left="6480" w:hanging="180"/>
      </w:pPr>
    </w:lvl>
  </w:abstractNum>
  <w:abstractNum w:abstractNumId="8" w15:restartNumberingAfterBreak="0">
    <w:nsid w:val="0A4659D7"/>
    <w:multiLevelType w:val="hybridMultilevel"/>
    <w:tmpl w:val="F5A8AFC2"/>
    <w:lvl w:ilvl="0" w:tplc="2A0C5E6E">
      <w:start w:val="1"/>
      <w:numFmt w:val="decimal"/>
      <w:lvlText w:val="I%1"/>
      <w:lvlJc w:val="left"/>
      <w:pPr>
        <w:ind w:left="360" w:hanging="360"/>
      </w:pPr>
    </w:lvl>
    <w:lvl w:ilvl="1" w:tplc="2EE0D00E">
      <w:start w:val="1"/>
      <w:numFmt w:val="lowerLetter"/>
      <w:lvlText w:val="%2."/>
      <w:lvlJc w:val="left"/>
      <w:pPr>
        <w:ind w:left="1440" w:hanging="360"/>
      </w:pPr>
    </w:lvl>
    <w:lvl w:ilvl="2" w:tplc="3EB65430">
      <w:start w:val="1"/>
      <w:numFmt w:val="lowerRoman"/>
      <w:lvlText w:val="%3."/>
      <w:lvlJc w:val="right"/>
      <w:pPr>
        <w:ind w:left="2160" w:hanging="180"/>
      </w:pPr>
    </w:lvl>
    <w:lvl w:ilvl="3" w:tplc="13C017D0">
      <w:start w:val="1"/>
      <w:numFmt w:val="decimal"/>
      <w:lvlText w:val="%4."/>
      <w:lvlJc w:val="left"/>
      <w:pPr>
        <w:ind w:left="2880" w:hanging="360"/>
      </w:pPr>
    </w:lvl>
    <w:lvl w:ilvl="4" w:tplc="075A53B2">
      <w:start w:val="1"/>
      <w:numFmt w:val="lowerLetter"/>
      <w:lvlText w:val="%5."/>
      <w:lvlJc w:val="left"/>
      <w:pPr>
        <w:ind w:left="3600" w:hanging="360"/>
      </w:pPr>
    </w:lvl>
    <w:lvl w:ilvl="5" w:tplc="382E845E">
      <w:start w:val="1"/>
      <w:numFmt w:val="lowerRoman"/>
      <w:lvlText w:val="%6."/>
      <w:lvlJc w:val="right"/>
      <w:pPr>
        <w:ind w:left="4320" w:hanging="180"/>
      </w:pPr>
    </w:lvl>
    <w:lvl w:ilvl="6" w:tplc="7FE63022">
      <w:start w:val="1"/>
      <w:numFmt w:val="decimal"/>
      <w:lvlText w:val="%7."/>
      <w:lvlJc w:val="left"/>
      <w:pPr>
        <w:ind w:left="5040" w:hanging="360"/>
      </w:pPr>
    </w:lvl>
    <w:lvl w:ilvl="7" w:tplc="D406628C">
      <w:start w:val="1"/>
      <w:numFmt w:val="lowerLetter"/>
      <w:lvlText w:val="%8."/>
      <w:lvlJc w:val="left"/>
      <w:pPr>
        <w:ind w:left="5760" w:hanging="360"/>
      </w:pPr>
    </w:lvl>
    <w:lvl w:ilvl="8" w:tplc="0FEEA3A8">
      <w:start w:val="1"/>
      <w:numFmt w:val="lowerRoman"/>
      <w:lvlText w:val="%9."/>
      <w:lvlJc w:val="right"/>
      <w:pPr>
        <w:ind w:left="6480" w:hanging="180"/>
      </w:pPr>
    </w:lvl>
  </w:abstractNum>
  <w:abstractNum w:abstractNumId="9" w15:restartNumberingAfterBreak="0">
    <w:nsid w:val="0C3318D5"/>
    <w:multiLevelType w:val="multilevel"/>
    <w:tmpl w:val="0464DD9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0C4B9084"/>
    <w:multiLevelType w:val="hybridMultilevel"/>
    <w:tmpl w:val="FFFFFFFF"/>
    <w:lvl w:ilvl="0" w:tplc="0540E48C">
      <w:start w:val="1"/>
      <w:numFmt w:val="decimal"/>
      <w:lvlText w:val="I%1"/>
      <w:lvlJc w:val="left"/>
      <w:pPr>
        <w:ind w:left="360" w:hanging="360"/>
      </w:pPr>
    </w:lvl>
    <w:lvl w:ilvl="1" w:tplc="63949794">
      <w:start w:val="1"/>
      <w:numFmt w:val="lowerLetter"/>
      <w:lvlText w:val="%2."/>
      <w:lvlJc w:val="left"/>
      <w:pPr>
        <w:ind w:left="1440" w:hanging="360"/>
      </w:pPr>
    </w:lvl>
    <w:lvl w:ilvl="2" w:tplc="A32EBCF4">
      <w:start w:val="1"/>
      <w:numFmt w:val="lowerRoman"/>
      <w:lvlText w:val="%3."/>
      <w:lvlJc w:val="right"/>
      <w:pPr>
        <w:ind w:left="2160" w:hanging="180"/>
      </w:pPr>
    </w:lvl>
    <w:lvl w:ilvl="3" w:tplc="4FF24E7C">
      <w:start w:val="1"/>
      <w:numFmt w:val="decimal"/>
      <w:lvlText w:val="%4."/>
      <w:lvlJc w:val="left"/>
      <w:pPr>
        <w:ind w:left="2880" w:hanging="360"/>
      </w:pPr>
    </w:lvl>
    <w:lvl w:ilvl="4" w:tplc="4A644F96">
      <w:start w:val="1"/>
      <w:numFmt w:val="lowerLetter"/>
      <w:lvlText w:val="%5."/>
      <w:lvlJc w:val="left"/>
      <w:pPr>
        <w:ind w:left="3600" w:hanging="360"/>
      </w:pPr>
    </w:lvl>
    <w:lvl w:ilvl="5" w:tplc="93C0C60A">
      <w:start w:val="1"/>
      <w:numFmt w:val="lowerRoman"/>
      <w:lvlText w:val="%6."/>
      <w:lvlJc w:val="right"/>
      <w:pPr>
        <w:ind w:left="4320" w:hanging="180"/>
      </w:pPr>
    </w:lvl>
    <w:lvl w:ilvl="6" w:tplc="EE40B296">
      <w:start w:val="1"/>
      <w:numFmt w:val="decimal"/>
      <w:lvlText w:val="%7."/>
      <w:lvlJc w:val="left"/>
      <w:pPr>
        <w:ind w:left="5040" w:hanging="360"/>
      </w:pPr>
    </w:lvl>
    <w:lvl w:ilvl="7" w:tplc="A2E0DC38">
      <w:start w:val="1"/>
      <w:numFmt w:val="lowerLetter"/>
      <w:lvlText w:val="%8."/>
      <w:lvlJc w:val="left"/>
      <w:pPr>
        <w:ind w:left="5760" w:hanging="360"/>
      </w:pPr>
    </w:lvl>
    <w:lvl w:ilvl="8" w:tplc="F08481E6">
      <w:start w:val="1"/>
      <w:numFmt w:val="lowerRoman"/>
      <w:lvlText w:val="%9."/>
      <w:lvlJc w:val="right"/>
      <w:pPr>
        <w:ind w:left="6480" w:hanging="180"/>
      </w:pPr>
    </w:lvl>
  </w:abstractNum>
  <w:abstractNum w:abstractNumId="11" w15:restartNumberingAfterBreak="0">
    <w:nsid w:val="0C72828E"/>
    <w:multiLevelType w:val="hybridMultilevel"/>
    <w:tmpl w:val="E5544964"/>
    <w:lvl w:ilvl="0" w:tplc="D7043EE2">
      <w:start w:val="1"/>
      <w:numFmt w:val="decimal"/>
      <w:lvlText w:val="%1."/>
      <w:lvlJc w:val="left"/>
      <w:pPr>
        <w:ind w:left="720" w:hanging="360"/>
      </w:pPr>
      <w:rPr>
        <w:rFonts w:ascii="Calibri" w:hAnsi="Calibri" w:hint="default"/>
      </w:rPr>
    </w:lvl>
    <w:lvl w:ilvl="1" w:tplc="E8327646">
      <w:start w:val="1"/>
      <w:numFmt w:val="lowerLetter"/>
      <w:lvlText w:val="%2."/>
      <w:lvlJc w:val="left"/>
      <w:pPr>
        <w:ind w:left="1440" w:hanging="360"/>
      </w:pPr>
    </w:lvl>
    <w:lvl w:ilvl="2" w:tplc="F1F4AFD6">
      <w:start w:val="1"/>
      <w:numFmt w:val="lowerRoman"/>
      <w:lvlText w:val="%3."/>
      <w:lvlJc w:val="right"/>
      <w:pPr>
        <w:ind w:left="2160" w:hanging="180"/>
      </w:pPr>
    </w:lvl>
    <w:lvl w:ilvl="3" w:tplc="18C0CBDC">
      <w:start w:val="1"/>
      <w:numFmt w:val="decimal"/>
      <w:lvlText w:val="%4."/>
      <w:lvlJc w:val="left"/>
      <w:pPr>
        <w:ind w:left="2880" w:hanging="360"/>
      </w:pPr>
    </w:lvl>
    <w:lvl w:ilvl="4" w:tplc="4FAAB246">
      <w:start w:val="1"/>
      <w:numFmt w:val="lowerLetter"/>
      <w:lvlText w:val="%5."/>
      <w:lvlJc w:val="left"/>
      <w:pPr>
        <w:ind w:left="3600" w:hanging="360"/>
      </w:pPr>
    </w:lvl>
    <w:lvl w:ilvl="5" w:tplc="B67AFBE4">
      <w:start w:val="1"/>
      <w:numFmt w:val="lowerRoman"/>
      <w:lvlText w:val="%6."/>
      <w:lvlJc w:val="right"/>
      <w:pPr>
        <w:ind w:left="4320" w:hanging="180"/>
      </w:pPr>
    </w:lvl>
    <w:lvl w:ilvl="6" w:tplc="03A89E52">
      <w:start w:val="1"/>
      <w:numFmt w:val="decimal"/>
      <w:lvlText w:val="%7."/>
      <w:lvlJc w:val="left"/>
      <w:pPr>
        <w:ind w:left="5040" w:hanging="360"/>
      </w:pPr>
    </w:lvl>
    <w:lvl w:ilvl="7" w:tplc="296EE652">
      <w:start w:val="1"/>
      <w:numFmt w:val="lowerLetter"/>
      <w:lvlText w:val="%8."/>
      <w:lvlJc w:val="left"/>
      <w:pPr>
        <w:ind w:left="5760" w:hanging="360"/>
      </w:pPr>
    </w:lvl>
    <w:lvl w:ilvl="8" w:tplc="5F9C4DB6">
      <w:start w:val="1"/>
      <w:numFmt w:val="lowerRoman"/>
      <w:lvlText w:val="%9."/>
      <w:lvlJc w:val="right"/>
      <w:pPr>
        <w:ind w:left="6480" w:hanging="180"/>
      </w:pPr>
    </w:lvl>
  </w:abstractNum>
  <w:abstractNum w:abstractNumId="12" w15:restartNumberingAfterBreak="0">
    <w:nsid w:val="0CBA09FB"/>
    <w:multiLevelType w:val="multilevel"/>
    <w:tmpl w:val="5FE415C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0D29FBA3"/>
    <w:multiLevelType w:val="hybridMultilevel"/>
    <w:tmpl w:val="FFFFFFFF"/>
    <w:lvl w:ilvl="0" w:tplc="F68842E6">
      <w:start w:val="1"/>
      <w:numFmt w:val="decimal"/>
      <w:lvlText w:val="%1."/>
      <w:lvlJc w:val="left"/>
      <w:pPr>
        <w:ind w:left="360" w:hanging="360"/>
      </w:pPr>
    </w:lvl>
    <w:lvl w:ilvl="1" w:tplc="E3B07100">
      <w:start w:val="1"/>
      <w:numFmt w:val="lowerLetter"/>
      <w:lvlText w:val="%2."/>
      <w:lvlJc w:val="left"/>
      <w:pPr>
        <w:ind w:left="1440" w:hanging="360"/>
      </w:pPr>
    </w:lvl>
    <w:lvl w:ilvl="2" w:tplc="94E24E30">
      <w:start w:val="1"/>
      <w:numFmt w:val="lowerRoman"/>
      <w:lvlText w:val="%3."/>
      <w:lvlJc w:val="right"/>
      <w:pPr>
        <w:ind w:left="2160" w:hanging="180"/>
      </w:pPr>
    </w:lvl>
    <w:lvl w:ilvl="3" w:tplc="1CA64B62">
      <w:start w:val="1"/>
      <w:numFmt w:val="decimal"/>
      <w:lvlText w:val="%4."/>
      <w:lvlJc w:val="left"/>
      <w:pPr>
        <w:ind w:left="2880" w:hanging="360"/>
      </w:pPr>
    </w:lvl>
    <w:lvl w:ilvl="4" w:tplc="69463A78">
      <w:start w:val="1"/>
      <w:numFmt w:val="lowerLetter"/>
      <w:lvlText w:val="%5."/>
      <w:lvlJc w:val="left"/>
      <w:pPr>
        <w:ind w:left="3600" w:hanging="360"/>
      </w:pPr>
    </w:lvl>
    <w:lvl w:ilvl="5" w:tplc="84CE64AC">
      <w:start w:val="1"/>
      <w:numFmt w:val="lowerRoman"/>
      <w:lvlText w:val="%6."/>
      <w:lvlJc w:val="right"/>
      <w:pPr>
        <w:ind w:left="4320" w:hanging="180"/>
      </w:pPr>
    </w:lvl>
    <w:lvl w:ilvl="6" w:tplc="B8787DD4">
      <w:start w:val="1"/>
      <w:numFmt w:val="decimal"/>
      <w:lvlText w:val="%7."/>
      <w:lvlJc w:val="left"/>
      <w:pPr>
        <w:ind w:left="5040" w:hanging="360"/>
      </w:pPr>
    </w:lvl>
    <w:lvl w:ilvl="7" w:tplc="D2A206BA">
      <w:start w:val="1"/>
      <w:numFmt w:val="lowerLetter"/>
      <w:lvlText w:val="%8."/>
      <w:lvlJc w:val="left"/>
      <w:pPr>
        <w:ind w:left="5760" w:hanging="360"/>
      </w:pPr>
    </w:lvl>
    <w:lvl w:ilvl="8" w:tplc="904400D6">
      <w:start w:val="1"/>
      <w:numFmt w:val="lowerRoman"/>
      <w:lvlText w:val="%9."/>
      <w:lvlJc w:val="right"/>
      <w:pPr>
        <w:ind w:left="6480" w:hanging="180"/>
      </w:pPr>
    </w:lvl>
  </w:abstractNum>
  <w:abstractNum w:abstractNumId="14" w15:restartNumberingAfterBreak="0">
    <w:nsid w:val="0D353EE5"/>
    <w:multiLevelType w:val="hybridMultilevel"/>
    <w:tmpl w:val="B0344BB0"/>
    <w:lvl w:ilvl="0" w:tplc="07581978">
      <w:start w:val="1"/>
      <w:numFmt w:val="decimal"/>
      <w:lvlText w:val="%1."/>
      <w:lvlJc w:val="left"/>
      <w:pPr>
        <w:ind w:left="360" w:hanging="360"/>
      </w:pPr>
    </w:lvl>
    <w:lvl w:ilvl="1" w:tplc="5B6CB95C">
      <w:start w:val="1"/>
      <w:numFmt w:val="lowerLetter"/>
      <w:lvlText w:val="%2."/>
      <w:lvlJc w:val="left"/>
      <w:pPr>
        <w:ind w:left="1440" w:hanging="360"/>
      </w:pPr>
    </w:lvl>
    <w:lvl w:ilvl="2" w:tplc="80D04976">
      <w:start w:val="1"/>
      <w:numFmt w:val="lowerRoman"/>
      <w:lvlText w:val="%3."/>
      <w:lvlJc w:val="right"/>
      <w:pPr>
        <w:ind w:left="2160" w:hanging="180"/>
      </w:pPr>
    </w:lvl>
    <w:lvl w:ilvl="3" w:tplc="9E689094">
      <w:start w:val="1"/>
      <w:numFmt w:val="decimal"/>
      <w:lvlText w:val="%4."/>
      <w:lvlJc w:val="left"/>
      <w:pPr>
        <w:ind w:left="2880" w:hanging="360"/>
      </w:pPr>
    </w:lvl>
    <w:lvl w:ilvl="4" w:tplc="086A0432">
      <w:start w:val="1"/>
      <w:numFmt w:val="lowerLetter"/>
      <w:lvlText w:val="%5."/>
      <w:lvlJc w:val="left"/>
      <w:pPr>
        <w:ind w:left="3600" w:hanging="360"/>
      </w:pPr>
    </w:lvl>
    <w:lvl w:ilvl="5" w:tplc="2CEE34DE">
      <w:start w:val="1"/>
      <w:numFmt w:val="lowerRoman"/>
      <w:lvlText w:val="%6."/>
      <w:lvlJc w:val="right"/>
      <w:pPr>
        <w:ind w:left="4320" w:hanging="180"/>
      </w:pPr>
    </w:lvl>
    <w:lvl w:ilvl="6" w:tplc="6EA40FDC">
      <w:start w:val="1"/>
      <w:numFmt w:val="decimal"/>
      <w:lvlText w:val="%7."/>
      <w:lvlJc w:val="left"/>
      <w:pPr>
        <w:ind w:left="5040" w:hanging="360"/>
      </w:pPr>
    </w:lvl>
    <w:lvl w:ilvl="7" w:tplc="C81EC40E">
      <w:start w:val="1"/>
      <w:numFmt w:val="lowerLetter"/>
      <w:lvlText w:val="%8."/>
      <w:lvlJc w:val="left"/>
      <w:pPr>
        <w:ind w:left="5760" w:hanging="360"/>
      </w:pPr>
    </w:lvl>
    <w:lvl w:ilvl="8" w:tplc="F93E7096">
      <w:start w:val="1"/>
      <w:numFmt w:val="lowerRoman"/>
      <w:lvlText w:val="%9."/>
      <w:lvlJc w:val="right"/>
      <w:pPr>
        <w:ind w:left="6480" w:hanging="180"/>
      </w:pPr>
    </w:lvl>
  </w:abstractNum>
  <w:abstractNum w:abstractNumId="15" w15:restartNumberingAfterBreak="0">
    <w:nsid w:val="0F1762E2"/>
    <w:multiLevelType w:val="multilevel"/>
    <w:tmpl w:val="C9A8CD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0F3984E0"/>
    <w:multiLevelType w:val="hybridMultilevel"/>
    <w:tmpl w:val="FFFFFFFF"/>
    <w:lvl w:ilvl="0" w:tplc="0AAE1EB4">
      <w:start w:val="1"/>
      <w:numFmt w:val="decimal"/>
      <w:lvlText w:val="%1."/>
      <w:lvlJc w:val="left"/>
      <w:pPr>
        <w:ind w:left="720" w:hanging="360"/>
      </w:pPr>
    </w:lvl>
    <w:lvl w:ilvl="1" w:tplc="25F0D968">
      <w:start w:val="1"/>
      <w:numFmt w:val="lowerLetter"/>
      <w:lvlText w:val="%2."/>
      <w:lvlJc w:val="left"/>
      <w:pPr>
        <w:ind w:left="1440" w:hanging="360"/>
      </w:pPr>
    </w:lvl>
    <w:lvl w:ilvl="2" w:tplc="0598FD8C">
      <w:start w:val="1"/>
      <w:numFmt w:val="lowerRoman"/>
      <w:lvlText w:val="%3."/>
      <w:lvlJc w:val="right"/>
      <w:pPr>
        <w:ind w:left="2160" w:hanging="180"/>
      </w:pPr>
    </w:lvl>
    <w:lvl w:ilvl="3" w:tplc="9FD42E1A">
      <w:start w:val="1"/>
      <w:numFmt w:val="decimal"/>
      <w:lvlText w:val="%4."/>
      <w:lvlJc w:val="left"/>
      <w:pPr>
        <w:ind w:left="2880" w:hanging="360"/>
      </w:pPr>
    </w:lvl>
    <w:lvl w:ilvl="4" w:tplc="EEA00954">
      <w:start w:val="1"/>
      <w:numFmt w:val="lowerLetter"/>
      <w:lvlText w:val="%5."/>
      <w:lvlJc w:val="left"/>
      <w:pPr>
        <w:ind w:left="3600" w:hanging="360"/>
      </w:pPr>
    </w:lvl>
    <w:lvl w:ilvl="5" w:tplc="3FF29BF2">
      <w:start w:val="1"/>
      <w:numFmt w:val="lowerRoman"/>
      <w:lvlText w:val="%6."/>
      <w:lvlJc w:val="right"/>
      <w:pPr>
        <w:ind w:left="4320" w:hanging="180"/>
      </w:pPr>
    </w:lvl>
    <w:lvl w:ilvl="6" w:tplc="192E5968">
      <w:start w:val="1"/>
      <w:numFmt w:val="decimal"/>
      <w:lvlText w:val="%7."/>
      <w:lvlJc w:val="left"/>
      <w:pPr>
        <w:ind w:left="5040" w:hanging="360"/>
      </w:pPr>
    </w:lvl>
    <w:lvl w:ilvl="7" w:tplc="6CC4244A">
      <w:start w:val="1"/>
      <w:numFmt w:val="lowerLetter"/>
      <w:lvlText w:val="%8."/>
      <w:lvlJc w:val="left"/>
      <w:pPr>
        <w:ind w:left="5760" w:hanging="360"/>
      </w:pPr>
    </w:lvl>
    <w:lvl w:ilvl="8" w:tplc="931E6F72">
      <w:start w:val="1"/>
      <w:numFmt w:val="lowerRoman"/>
      <w:lvlText w:val="%9."/>
      <w:lvlJc w:val="right"/>
      <w:pPr>
        <w:ind w:left="6480" w:hanging="180"/>
      </w:pPr>
    </w:lvl>
  </w:abstractNum>
  <w:abstractNum w:abstractNumId="17" w15:restartNumberingAfterBreak="0">
    <w:nsid w:val="0F5527B6"/>
    <w:multiLevelType w:val="hybridMultilevel"/>
    <w:tmpl w:val="FFFFFFFF"/>
    <w:lvl w:ilvl="0" w:tplc="3E00D292">
      <w:start w:val="1"/>
      <w:numFmt w:val="decimal"/>
      <w:lvlText w:val="I%1"/>
      <w:lvlJc w:val="left"/>
      <w:pPr>
        <w:ind w:left="360" w:hanging="360"/>
      </w:pPr>
    </w:lvl>
    <w:lvl w:ilvl="1" w:tplc="D7A8032C">
      <w:start w:val="1"/>
      <w:numFmt w:val="lowerLetter"/>
      <w:lvlText w:val="%2."/>
      <w:lvlJc w:val="left"/>
      <w:pPr>
        <w:ind w:left="1440" w:hanging="360"/>
      </w:pPr>
    </w:lvl>
    <w:lvl w:ilvl="2" w:tplc="16A662F4">
      <w:start w:val="1"/>
      <w:numFmt w:val="lowerRoman"/>
      <w:lvlText w:val="%3."/>
      <w:lvlJc w:val="right"/>
      <w:pPr>
        <w:ind w:left="2160" w:hanging="180"/>
      </w:pPr>
    </w:lvl>
    <w:lvl w:ilvl="3" w:tplc="B78C05F6">
      <w:start w:val="1"/>
      <w:numFmt w:val="decimal"/>
      <w:lvlText w:val="%4."/>
      <w:lvlJc w:val="left"/>
      <w:pPr>
        <w:ind w:left="2880" w:hanging="360"/>
      </w:pPr>
    </w:lvl>
    <w:lvl w:ilvl="4" w:tplc="ED6CE868">
      <w:start w:val="1"/>
      <w:numFmt w:val="lowerLetter"/>
      <w:lvlText w:val="%5."/>
      <w:lvlJc w:val="left"/>
      <w:pPr>
        <w:ind w:left="3600" w:hanging="360"/>
      </w:pPr>
    </w:lvl>
    <w:lvl w:ilvl="5" w:tplc="691E22A4">
      <w:start w:val="1"/>
      <w:numFmt w:val="lowerRoman"/>
      <w:lvlText w:val="%6."/>
      <w:lvlJc w:val="right"/>
      <w:pPr>
        <w:ind w:left="4320" w:hanging="180"/>
      </w:pPr>
    </w:lvl>
    <w:lvl w:ilvl="6" w:tplc="5340402A">
      <w:start w:val="1"/>
      <w:numFmt w:val="decimal"/>
      <w:lvlText w:val="%7."/>
      <w:lvlJc w:val="left"/>
      <w:pPr>
        <w:ind w:left="5040" w:hanging="360"/>
      </w:pPr>
    </w:lvl>
    <w:lvl w:ilvl="7" w:tplc="F6D04DB8">
      <w:start w:val="1"/>
      <w:numFmt w:val="lowerLetter"/>
      <w:lvlText w:val="%8."/>
      <w:lvlJc w:val="left"/>
      <w:pPr>
        <w:ind w:left="5760" w:hanging="360"/>
      </w:pPr>
    </w:lvl>
    <w:lvl w:ilvl="8" w:tplc="24508A7A">
      <w:start w:val="1"/>
      <w:numFmt w:val="lowerRoman"/>
      <w:lvlText w:val="%9."/>
      <w:lvlJc w:val="right"/>
      <w:pPr>
        <w:ind w:left="6480" w:hanging="180"/>
      </w:pPr>
    </w:lvl>
  </w:abstractNum>
  <w:abstractNum w:abstractNumId="18" w15:restartNumberingAfterBreak="0">
    <w:nsid w:val="0F6375CA"/>
    <w:multiLevelType w:val="hybridMultilevel"/>
    <w:tmpl w:val="C232A654"/>
    <w:lvl w:ilvl="0" w:tplc="63C4C58E">
      <w:start w:val="1"/>
      <w:numFmt w:val="decimal"/>
      <w:lvlText w:val="%1."/>
      <w:lvlJc w:val="left"/>
      <w:pPr>
        <w:ind w:left="720" w:hanging="360"/>
      </w:pPr>
    </w:lvl>
    <w:lvl w:ilvl="1" w:tplc="4E6CF1D4">
      <w:start w:val="1"/>
      <w:numFmt w:val="lowerLetter"/>
      <w:lvlText w:val="%2."/>
      <w:lvlJc w:val="left"/>
      <w:pPr>
        <w:ind w:left="1440" w:hanging="360"/>
      </w:pPr>
    </w:lvl>
    <w:lvl w:ilvl="2" w:tplc="F8AA4592">
      <w:start w:val="1"/>
      <w:numFmt w:val="lowerRoman"/>
      <w:lvlText w:val="%3."/>
      <w:lvlJc w:val="right"/>
      <w:pPr>
        <w:ind w:left="2160" w:hanging="180"/>
      </w:pPr>
    </w:lvl>
    <w:lvl w:ilvl="3" w:tplc="55EA5596">
      <w:start w:val="1"/>
      <w:numFmt w:val="decimal"/>
      <w:lvlText w:val="%4."/>
      <w:lvlJc w:val="left"/>
      <w:pPr>
        <w:ind w:left="2880" w:hanging="360"/>
      </w:pPr>
    </w:lvl>
    <w:lvl w:ilvl="4" w:tplc="B6AA11C4">
      <w:start w:val="1"/>
      <w:numFmt w:val="lowerLetter"/>
      <w:lvlText w:val="%5."/>
      <w:lvlJc w:val="left"/>
      <w:pPr>
        <w:ind w:left="3600" w:hanging="360"/>
      </w:pPr>
    </w:lvl>
    <w:lvl w:ilvl="5" w:tplc="E7B23124">
      <w:start w:val="1"/>
      <w:numFmt w:val="lowerRoman"/>
      <w:lvlText w:val="%6."/>
      <w:lvlJc w:val="right"/>
      <w:pPr>
        <w:ind w:left="4320" w:hanging="180"/>
      </w:pPr>
    </w:lvl>
    <w:lvl w:ilvl="6" w:tplc="A2C4CFF6">
      <w:start w:val="1"/>
      <w:numFmt w:val="decimal"/>
      <w:lvlText w:val="%7."/>
      <w:lvlJc w:val="left"/>
      <w:pPr>
        <w:ind w:left="5040" w:hanging="360"/>
      </w:pPr>
    </w:lvl>
    <w:lvl w:ilvl="7" w:tplc="C8DAC5F4">
      <w:start w:val="1"/>
      <w:numFmt w:val="lowerLetter"/>
      <w:lvlText w:val="%8."/>
      <w:lvlJc w:val="left"/>
      <w:pPr>
        <w:ind w:left="5760" w:hanging="360"/>
      </w:pPr>
    </w:lvl>
    <w:lvl w:ilvl="8" w:tplc="C0424DD8">
      <w:start w:val="1"/>
      <w:numFmt w:val="lowerRoman"/>
      <w:lvlText w:val="%9."/>
      <w:lvlJc w:val="right"/>
      <w:pPr>
        <w:ind w:left="6480" w:hanging="180"/>
      </w:pPr>
    </w:lvl>
  </w:abstractNum>
  <w:abstractNum w:abstractNumId="19" w15:restartNumberingAfterBreak="0">
    <w:nsid w:val="0FCF39E5"/>
    <w:multiLevelType w:val="hybridMultilevel"/>
    <w:tmpl w:val="FFFFFFFF"/>
    <w:lvl w:ilvl="0" w:tplc="3C482AC8">
      <w:start w:val="1"/>
      <w:numFmt w:val="decimal"/>
      <w:lvlText w:val="I%1"/>
      <w:lvlJc w:val="left"/>
      <w:pPr>
        <w:ind w:left="360" w:hanging="360"/>
      </w:pPr>
    </w:lvl>
    <w:lvl w:ilvl="1" w:tplc="B7BC4C8C">
      <w:start w:val="1"/>
      <w:numFmt w:val="lowerLetter"/>
      <w:lvlText w:val="%2."/>
      <w:lvlJc w:val="left"/>
      <w:pPr>
        <w:ind w:left="1440" w:hanging="360"/>
      </w:pPr>
    </w:lvl>
    <w:lvl w:ilvl="2" w:tplc="E58247FE">
      <w:start w:val="1"/>
      <w:numFmt w:val="lowerRoman"/>
      <w:lvlText w:val="%3."/>
      <w:lvlJc w:val="right"/>
      <w:pPr>
        <w:ind w:left="2160" w:hanging="180"/>
      </w:pPr>
    </w:lvl>
    <w:lvl w:ilvl="3" w:tplc="5464DB22">
      <w:start w:val="1"/>
      <w:numFmt w:val="decimal"/>
      <w:lvlText w:val="%4."/>
      <w:lvlJc w:val="left"/>
      <w:pPr>
        <w:ind w:left="2880" w:hanging="360"/>
      </w:pPr>
    </w:lvl>
    <w:lvl w:ilvl="4" w:tplc="4CA279AC">
      <w:start w:val="1"/>
      <w:numFmt w:val="lowerLetter"/>
      <w:lvlText w:val="%5."/>
      <w:lvlJc w:val="left"/>
      <w:pPr>
        <w:ind w:left="3600" w:hanging="360"/>
      </w:pPr>
    </w:lvl>
    <w:lvl w:ilvl="5" w:tplc="2ECE1108">
      <w:start w:val="1"/>
      <w:numFmt w:val="lowerRoman"/>
      <w:lvlText w:val="%6."/>
      <w:lvlJc w:val="right"/>
      <w:pPr>
        <w:ind w:left="4320" w:hanging="180"/>
      </w:pPr>
    </w:lvl>
    <w:lvl w:ilvl="6" w:tplc="AA168004">
      <w:start w:val="1"/>
      <w:numFmt w:val="decimal"/>
      <w:lvlText w:val="%7."/>
      <w:lvlJc w:val="left"/>
      <w:pPr>
        <w:ind w:left="5040" w:hanging="360"/>
      </w:pPr>
    </w:lvl>
    <w:lvl w:ilvl="7" w:tplc="B5BA1E0A">
      <w:start w:val="1"/>
      <w:numFmt w:val="lowerLetter"/>
      <w:lvlText w:val="%8."/>
      <w:lvlJc w:val="left"/>
      <w:pPr>
        <w:ind w:left="5760" w:hanging="360"/>
      </w:pPr>
    </w:lvl>
    <w:lvl w:ilvl="8" w:tplc="ED7A0EDA">
      <w:start w:val="1"/>
      <w:numFmt w:val="lowerRoman"/>
      <w:lvlText w:val="%9."/>
      <w:lvlJc w:val="right"/>
      <w:pPr>
        <w:ind w:left="6480" w:hanging="180"/>
      </w:pPr>
    </w:lvl>
  </w:abstractNum>
  <w:abstractNum w:abstractNumId="20" w15:restartNumberingAfterBreak="0">
    <w:nsid w:val="103B7464"/>
    <w:multiLevelType w:val="hybridMultilevel"/>
    <w:tmpl w:val="FFFFFFFF"/>
    <w:lvl w:ilvl="0" w:tplc="702EFC42">
      <w:start w:val="1"/>
      <w:numFmt w:val="decimal"/>
      <w:lvlText w:val="%1."/>
      <w:lvlJc w:val="left"/>
      <w:pPr>
        <w:ind w:left="1351" w:hanging="360"/>
      </w:pPr>
    </w:lvl>
    <w:lvl w:ilvl="1" w:tplc="099AD5FA">
      <w:start w:val="1"/>
      <w:numFmt w:val="lowerLetter"/>
      <w:lvlText w:val="%2."/>
      <w:lvlJc w:val="left"/>
      <w:pPr>
        <w:ind w:left="2071" w:hanging="360"/>
      </w:pPr>
    </w:lvl>
    <w:lvl w:ilvl="2" w:tplc="5F7C71F0">
      <w:start w:val="1"/>
      <w:numFmt w:val="lowerRoman"/>
      <w:lvlText w:val="%3."/>
      <w:lvlJc w:val="right"/>
      <w:pPr>
        <w:ind w:left="2791" w:hanging="180"/>
      </w:pPr>
    </w:lvl>
    <w:lvl w:ilvl="3" w:tplc="8A3CCB42">
      <w:start w:val="1"/>
      <w:numFmt w:val="decimal"/>
      <w:lvlText w:val="%4."/>
      <w:lvlJc w:val="left"/>
      <w:pPr>
        <w:ind w:left="3511" w:hanging="360"/>
      </w:pPr>
    </w:lvl>
    <w:lvl w:ilvl="4" w:tplc="24DA08FC">
      <w:start w:val="1"/>
      <w:numFmt w:val="lowerLetter"/>
      <w:lvlText w:val="%5."/>
      <w:lvlJc w:val="left"/>
      <w:pPr>
        <w:ind w:left="4231" w:hanging="360"/>
      </w:pPr>
    </w:lvl>
    <w:lvl w:ilvl="5" w:tplc="10EE006C">
      <w:start w:val="1"/>
      <w:numFmt w:val="lowerRoman"/>
      <w:lvlText w:val="%6."/>
      <w:lvlJc w:val="right"/>
      <w:pPr>
        <w:ind w:left="4951" w:hanging="180"/>
      </w:pPr>
    </w:lvl>
    <w:lvl w:ilvl="6" w:tplc="9C642B2A">
      <w:start w:val="1"/>
      <w:numFmt w:val="decimal"/>
      <w:lvlText w:val="%7."/>
      <w:lvlJc w:val="left"/>
      <w:pPr>
        <w:ind w:left="5671" w:hanging="360"/>
      </w:pPr>
    </w:lvl>
    <w:lvl w:ilvl="7" w:tplc="2D9AFAE4">
      <w:start w:val="1"/>
      <w:numFmt w:val="lowerLetter"/>
      <w:lvlText w:val="%8."/>
      <w:lvlJc w:val="left"/>
      <w:pPr>
        <w:ind w:left="6391" w:hanging="360"/>
      </w:pPr>
    </w:lvl>
    <w:lvl w:ilvl="8" w:tplc="8EF6DF42">
      <w:start w:val="1"/>
      <w:numFmt w:val="lowerRoman"/>
      <w:lvlText w:val="%9."/>
      <w:lvlJc w:val="right"/>
      <w:pPr>
        <w:ind w:left="7111" w:hanging="180"/>
      </w:pPr>
    </w:lvl>
  </w:abstractNum>
  <w:abstractNum w:abstractNumId="21" w15:restartNumberingAfterBreak="0">
    <w:nsid w:val="10800336"/>
    <w:multiLevelType w:val="hybridMultilevel"/>
    <w:tmpl w:val="FFFFFFFF"/>
    <w:lvl w:ilvl="0" w:tplc="46F492D4">
      <w:start w:val="1"/>
      <w:numFmt w:val="decimal"/>
      <w:lvlText w:val="%1."/>
      <w:lvlJc w:val="left"/>
      <w:pPr>
        <w:ind w:left="360" w:hanging="360"/>
      </w:pPr>
    </w:lvl>
    <w:lvl w:ilvl="1" w:tplc="4A06436A">
      <w:start w:val="1"/>
      <w:numFmt w:val="lowerLetter"/>
      <w:lvlText w:val="%2."/>
      <w:lvlJc w:val="left"/>
      <w:pPr>
        <w:ind w:left="1440" w:hanging="360"/>
      </w:pPr>
    </w:lvl>
    <w:lvl w:ilvl="2" w:tplc="8E98F998">
      <w:start w:val="1"/>
      <w:numFmt w:val="lowerRoman"/>
      <w:lvlText w:val="%3."/>
      <w:lvlJc w:val="right"/>
      <w:pPr>
        <w:ind w:left="2160" w:hanging="180"/>
      </w:pPr>
    </w:lvl>
    <w:lvl w:ilvl="3" w:tplc="DCEC0306">
      <w:start w:val="1"/>
      <w:numFmt w:val="decimal"/>
      <w:lvlText w:val="%4."/>
      <w:lvlJc w:val="left"/>
      <w:pPr>
        <w:ind w:left="2880" w:hanging="360"/>
      </w:pPr>
    </w:lvl>
    <w:lvl w:ilvl="4" w:tplc="5FDE3334">
      <w:start w:val="1"/>
      <w:numFmt w:val="lowerLetter"/>
      <w:lvlText w:val="%5."/>
      <w:lvlJc w:val="left"/>
      <w:pPr>
        <w:ind w:left="3600" w:hanging="360"/>
      </w:pPr>
    </w:lvl>
    <w:lvl w:ilvl="5" w:tplc="BA3E7D70">
      <w:start w:val="1"/>
      <w:numFmt w:val="lowerRoman"/>
      <w:lvlText w:val="%6."/>
      <w:lvlJc w:val="right"/>
      <w:pPr>
        <w:ind w:left="4320" w:hanging="180"/>
      </w:pPr>
    </w:lvl>
    <w:lvl w:ilvl="6" w:tplc="C19651B6">
      <w:start w:val="1"/>
      <w:numFmt w:val="decimal"/>
      <w:lvlText w:val="%7."/>
      <w:lvlJc w:val="left"/>
      <w:pPr>
        <w:ind w:left="5040" w:hanging="360"/>
      </w:pPr>
    </w:lvl>
    <w:lvl w:ilvl="7" w:tplc="09E011F4">
      <w:start w:val="1"/>
      <w:numFmt w:val="lowerLetter"/>
      <w:lvlText w:val="%8."/>
      <w:lvlJc w:val="left"/>
      <w:pPr>
        <w:ind w:left="5760" w:hanging="360"/>
      </w:pPr>
    </w:lvl>
    <w:lvl w:ilvl="8" w:tplc="3CF25C86">
      <w:start w:val="1"/>
      <w:numFmt w:val="lowerRoman"/>
      <w:lvlText w:val="%9."/>
      <w:lvlJc w:val="right"/>
      <w:pPr>
        <w:ind w:left="6480" w:hanging="180"/>
      </w:pPr>
    </w:lvl>
  </w:abstractNum>
  <w:abstractNum w:abstractNumId="22" w15:restartNumberingAfterBreak="0">
    <w:nsid w:val="10A42C43"/>
    <w:multiLevelType w:val="hybridMultilevel"/>
    <w:tmpl w:val="FFFFFFFF"/>
    <w:lvl w:ilvl="0" w:tplc="464A0002">
      <w:start w:val="1"/>
      <w:numFmt w:val="decimal"/>
      <w:lvlText w:val="I%1"/>
      <w:lvlJc w:val="left"/>
      <w:pPr>
        <w:ind w:left="360" w:hanging="360"/>
      </w:pPr>
    </w:lvl>
    <w:lvl w:ilvl="1" w:tplc="B1B4B728">
      <w:start w:val="1"/>
      <w:numFmt w:val="lowerLetter"/>
      <w:lvlText w:val="%2."/>
      <w:lvlJc w:val="left"/>
      <w:pPr>
        <w:ind w:left="1440" w:hanging="360"/>
      </w:pPr>
    </w:lvl>
    <w:lvl w:ilvl="2" w:tplc="EEA03626">
      <w:start w:val="1"/>
      <w:numFmt w:val="lowerRoman"/>
      <w:lvlText w:val="%3."/>
      <w:lvlJc w:val="right"/>
      <w:pPr>
        <w:ind w:left="2160" w:hanging="180"/>
      </w:pPr>
    </w:lvl>
    <w:lvl w:ilvl="3" w:tplc="C346E658">
      <w:start w:val="1"/>
      <w:numFmt w:val="decimal"/>
      <w:lvlText w:val="%4."/>
      <w:lvlJc w:val="left"/>
      <w:pPr>
        <w:ind w:left="2880" w:hanging="360"/>
      </w:pPr>
    </w:lvl>
    <w:lvl w:ilvl="4" w:tplc="6F2206E8">
      <w:start w:val="1"/>
      <w:numFmt w:val="lowerLetter"/>
      <w:lvlText w:val="%5."/>
      <w:lvlJc w:val="left"/>
      <w:pPr>
        <w:ind w:left="3600" w:hanging="360"/>
      </w:pPr>
    </w:lvl>
    <w:lvl w:ilvl="5" w:tplc="71764D8A">
      <w:start w:val="1"/>
      <w:numFmt w:val="lowerRoman"/>
      <w:lvlText w:val="%6."/>
      <w:lvlJc w:val="right"/>
      <w:pPr>
        <w:ind w:left="4320" w:hanging="180"/>
      </w:pPr>
    </w:lvl>
    <w:lvl w:ilvl="6" w:tplc="3AA66B2C">
      <w:start w:val="1"/>
      <w:numFmt w:val="decimal"/>
      <w:lvlText w:val="%7."/>
      <w:lvlJc w:val="left"/>
      <w:pPr>
        <w:ind w:left="5040" w:hanging="360"/>
      </w:pPr>
    </w:lvl>
    <w:lvl w:ilvl="7" w:tplc="E760F2DE">
      <w:start w:val="1"/>
      <w:numFmt w:val="lowerLetter"/>
      <w:lvlText w:val="%8."/>
      <w:lvlJc w:val="left"/>
      <w:pPr>
        <w:ind w:left="5760" w:hanging="360"/>
      </w:pPr>
    </w:lvl>
    <w:lvl w:ilvl="8" w:tplc="DEE46D92">
      <w:start w:val="1"/>
      <w:numFmt w:val="lowerRoman"/>
      <w:lvlText w:val="%9."/>
      <w:lvlJc w:val="right"/>
      <w:pPr>
        <w:ind w:left="6480" w:hanging="180"/>
      </w:pPr>
    </w:lvl>
  </w:abstractNum>
  <w:abstractNum w:abstractNumId="23" w15:restartNumberingAfterBreak="0">
    <w:nsid w:val="10E0857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128C3576"/>
    <w:multiLevelType w:val="multilevel"/>
    <w:tmpl w:val="88242C4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1296D4D5"/>
    <w:multiLevelType w:val="hybridMultilevel"/>
    <w:tmpl w:val="B5B2EA40"/>
    <w:lvl w:ilvl="0" w:tplc="3C9C7DA4">
      <w:start w:val="1"/>
      <w:numFmt w:val="decimal"/>
      <w:lvlText w:val="%1."/>
      <w:lvlJc w:val="left"/>
      <w:pPr>
        <w:ind w:left="720" w:hanging="360"/>
      </w:pPr>
      <w:rPr>
        <w:rFonts w:ascii="Calibri" w:hAnsi="Calibri" w:hint="default"/>
      </w:rPr>
    </w:lvl>
    <w:lvl w:ilvl="1" w:tplc="8FD419CE">
      <w:start w:val="1"/>
      <w:numFmt w:val="lowerLetter"/>
      <w:lvlText w:val="%2."/>
      <w:lvlJc w:val="left"/>
      <w:pPr>
        <w:ind w:left="1440" w:hanging="360"/>
      </w:pPr>
    </w:lvl>
    <w:lvl w:ilvl="2" w:tplc="73CE1084">
      <w:start w:val="1"/>
      <w:numFmt w:val="lowerRoman"/>
      <w:lvlText w:val="%3."/>
      <w:lvlJc w:val="right"/>
      <w:pPr>
        <w:ind w:left="2160" w:hanging="180"/>
      </w:pPr>
    </w:lvl>
    <w:lvl w:ilvl="3" w:tplc="E2B6056E">
      <w:start w:val="1"/>
      <w:numFmt w:val="decimal"/>
      <w:lvlText w:val="%4."/>
      <w:lvlJc w:val="left"/>
      <w:pPr>
        <w:ind w:left="2880" w:hanging="360"/>
      </w:pPr>
    </w:lvl>
    <w:lvl w:ilvl="4" w:tplc="A5ECE774">
      <w:start w:val="1"/>
      <w:numFmt w:val="lowerLetter"/>
      <w:lvlText w:val="%5."/>
      <w:lvlJc w:val="left"/>
      <w:pPr>
        <w:ind w:left="3600" w:hanging="360"/>
      </w:pPr>
    </w:lvl>
    <w:lvl w:ilvl="5" w:tplc="F69074B6">
      <w:start w:val="1"/>
      <w:numFmt w:val="lowerRoman"/>
      <w:lvlText w:val="%6."/>
      <w:lvlJc w:val="right"/>
      <w:pPr>
        <w:ind w:left="4320" w:hanging="180"/>
      </w:pPr>
    </w:lvl>
    <w:lvl w:ilvl="6" w:tplc="082492E8">
      <w:start w:val="1"/>
      <w:numFmt w:val="decimal"/>
      <w:lvlText w:val="%7."/>
      <w:lvlJc w:val="left"/>
      <w:pPr>
        <w:ind w:left="5040" w:hanging="360"/>
      </w:pPr>
    </w:lvl>
    <w:lvl w:ilvl="7" w:tplc="7CC61C24">
      <w:start w:val="1"/>
      <w:numFmt w:val="lowerLetter"/>
      <w:lvlText w:val="%8."/>
      <w:lvlJc w:val="left"/>
      <w:pPr>
        <w:ind w:left="5760" w:hanging="360"/>
      </w:pPr>
    </w:lvl>
    <w:lvl w:ilvl="8" w:tplc="D96A4DC0">
      <w:start w:val="1"/>
      <w:numFmt w:val="lowerRoman"/>
      <w:lvlText w:val="%9."/>
      <w:lvlJc w:val="right"/>
      <w:pPr>
        <w:ind w:left="6480" w:hanging="180"/>
      </w:pPr>
    </w:lvl>
  </w:abstractNum>
  <w:abstractNum w:abstractNumId="26" w15:restartNumberingAfterBreak="0">
    <w:nsid w:val="12FA7D63"/>
    <w:multiLevelType w:val="multilevel"/>
    <w:tmpl w:val="252694E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14FC72D5"/>
    <w:multiLevelType w:val="hybridMultilevel"/>
    <w:tmpl w:val="FFFFFFFF"/>
    <w:lvl w:ilvl="0" w:tplc="68726574">
      <w:start w:val="1"/>
      <w:numFmt w:val="decimal"/>
      <w:lvlText w:val="%1."/>
      <w:lvlJc w:val="left"/>
      <w:pPr>
        <w:ind w:left="720" w:hanging="360"/>
      </w:pPr>
    </w:lvl>
    <w:lvl w:ilvl="1" w:tplc="9C3E66AE">
      <w:start w:val="1"/>
      <w:numFmt w:val="lowerLetter"/>
      <w:lvlText w:val="%2."/>
      <w:lvlJc w:val="left"/>
      <w:pPr>
        <w:ind w:left="1440" w:hanging="360"/>
      </w:pPr>
    </w:lvl>
    <w:lvl w:ilvl="2" w:tplc="B3F20032">
      <w:start w:val="1"/>
      <w:numFmt w:val="lowerRoman"/>
      <w:lvlText w:val="%3."/>
      <w:lvlJc w:val="right"/>
      <w:pPr>
        <w:ind w:left="2160" w:hanging="180"/>
      </w:pPr>
    </w:lvl>
    <w:lvl w:ilvl="3" w:tplc="C778EC2A">
      <w:start w:val="1"/>
      <w:numFmt w:val="decimal"/>
      <w:lvlText w:val="%4."/>
      <w:lvlJc w:val="left"/>
      <w:pPr>
        <w:ind w:left="2880" w:hanging="360"/>
      </w:pPr>
    </w:lvl>
    <w:lvl w:ilvl="4" w:tplc="88D4AD50">
      <w:start w:val="1"/>
      <w:numFmt w:val="lowerLetter"/>
      <w:lvlText w:val="%5."/>
      <w:lvlJc w:val="left"/>
      <w:pPr>
        <w:ind w:left="3600" w:hanging="360"/>
      </w:pPr>
    </w:lvl>
    <w:lvl w:ilvl="5" w:tplc="68867342">
      <w:start w:val="1"/>
      <w:numFmt w:val="lowerRoman"/>
      <w:lvlText w:val="%6."/>
      <w:lvlJc w:val="right"/>
      <w:pPr>
        <w:ind w:left="4320" w:hanging="180"/>
      </w:pPr>
    </w:lvl>
    <w:lvl w:ilvl="6" w:tplc="225A5F84">
      <w:start w:val="1"/>
      <w:numFmt w:val="decimal"/>
      <w:lvlText w:val="%7."/>
      <w:lvlJc w:val="left"/>
      <w:pPr>
        <w:ind w:left="5040" w:hanging="360"/>
      </w:pPr>
    </w:lvl>
    <w:lvl w:ilvl="7" w:tplc="C8DE7BA8">
      <w:start w:val="1"/>
      <w:numFmt w:val="lowerLetter"/>
      <w:lvlText w:val="%8."/>
      <w:lvlJc w:val="left"/>
      <w:pPr>
        <w:ind w:left="5760" w:hanging="360"/>
      </w:pPr>
    </w:lvl>
    <w:lvl w:ilvl="8" w:tplc="56520AC6">
      <w:start w:val="1"/>
      <w:numFmt w:val="lowerRoman"/>
      <w:lvlText w:val="%9."/>
      <w:lvlJc w:val="right"/>
      <w:pPr>
        <w:ind w:left="6480" w:hanging="180"/>
      </w:pPr>
    </w:lvl>
  </w:abstractNum>
  <w:abstractNum w:abstractNumId="28" w15:restartNumberingAfterBreak="0">
    <w:nsid w:val="15231EB0"/>
    <w:multiLevelType w:val="hybridMultilevel"/>
    <w:tmpl w:val="FFFFFFFF"/>
    <w:lvl w:ilvl="0" w:tplc="827AFA46">
      <w:start w:val="1"/>
      <w:numFmt w:val="decimal"/>
      <w:lvlText w:val="%1."/>
      <w:lvlJc w:val="left"/>
      <w:pPr>
        <w:ind w:left="720" w:hanging="360"/>
      </w:pPr>
    </w:lvl>
    <w:lvl w:ilvl="1" w:tplc="E0DC028A">
      <w:start w:val="1"/>
      <w:numFmt w:val="lowerLetter"/>
      <w:lvlText w:val="%2."/>
      <w:lvlJc w:val="left"/>
      <w:pPr>
        <w:ind w:left="1440" w:hanging="360"/>
      </w:pPr>
    </w:lvl>
    <w:lvl w:ilvl="2" w:tplc="CCC89CFC">
      <w:start w:val="1"/>
      <w:numFmt w:val="lowerRoman"/>
      <w:lvlText w:val="%3."/>
      <w:lvlJc w:val="right"/>
      <w:pPr>
        <w:ind w:left="2160" w:hanging="180"/>
      </w:pPr>
    </w:lvl>
    <w:lvl w:ilvl="3" w:tplc="E1B69F4E">
      <w:start w:val="1"/>
      <w:numFmt w:val="decimal"/>
      <w:lvlText w:val="%4."/>
      <w:lvlJc w:val="left"/>
      <w:pPr>
        <w:ind w:left="2880" w:hanging="360"/>
      </w:pPr>
    </w:lvl>
    <w:lvl w:ilvl="4" w:tplc="F5544674">
      <w:start w:val="1"/>
      <w:numFmt w:val="lowerLetter"/>
      <w:lvlText w:val="%5."/>
      <w:lvlJc w:val="left"/>
      <w:pPr>
        <w:ind w:left="3600" w:hanging="360"/>
      </w:pPr>
    </w:lvl>
    <w:lvl w:ilvl="5" w:tplc="1F428006">
      <w:start w:val="1"/>
      <w:numFmt w:val="lowerRoman"/>
      <w:lvlText w:val="%6."/>
      <w:lvlJc w:val="right"/>
      <w:pPr>
        <w:ind w:left="4320" w:hanging="180"/>
      </w:pPr>
    </w:lvl>
    <w:lvl w:ilvl="6" w:tplc="D130AE56">
      <w:start w:val="1"/>
      <w:numFmt w:val="decimal"/>
      <w:lvlText w:val="%7."/>
      <w:lvlJc w:val="left"/>
      <w:pPr>
        <w:ind w:left="5040" w:hanging="360"/>
      </w:pPr>
    </w:lvl>
    <w:lvl w:ilvl="7" w:tplc="BAEEE3E6">
      <w:start w:val="1"/>
      <w:numFmt w:val="lowerLetter"/>
      <w:lvlText w:val="%8."/>
      <w:lvlJc w:val="left"/>
      <w:pPr>
        <w:ind w:left="5760" w:hanging="360"/>
      </w:pPr>
    </w:lvl>
    <w:lvl w:ilvl="8" w:tplc="8EA83984">
      <w:start w:val="1"/>
      <w:numFmt w:val="lowerRoman"/>
      <w:lvlText w:val="%9."/>
      <w:lvlJc w:val="right"/>
      <w:pPr>
        <w:ind w:left="6480" w:hanging="180"/>
      </w:pPr>
    </w:lvl>
  </w:abstractNum>
  <w:abstractNum w:abstractNumId="29" w15:restartNumberingAfterBreak="0">
    <w:nsid w:val="15D92585"/>
    <w:multiLevelType w:val="hybridMultilevel"/>
    <w:tmpl w:val="B156E096"/>
    <w:lvl w:ilvl="0" w:tplc="934EC252">
      <w:start w:val="1"/>
      <w:numFmt w:val="decimal"/>
      <w:lvlText w:val="%1."/>
      <w:lvlJc w:val="left"/>
      <w:pPr>
        <w:ind w:left="720" w:hanging="360"/>
      </w:pPr>
      <w:rPr>
        <w:rFonts w:ascii="Calibri,Times New Roman" w:hAnsi="Calibri,Times New Roman" w:hint="default"/>
      </w:rPr>
    </w:lvl>
    <w:lvl w:ilvl="1" w:tplc="6B8AE502">
      <w:start w:val="1"/>
      <w:numFmt w:val="lowerLetter"/>
      <w:lvlText w:val="%2."/>
      <w:lvlJc w:val="left"/>
      <w:pPr>
        <w:ind w:left="1440" w:hanging="360"/>
      </w:pPr>
    </w:lvl>
    <w:lvl w:ilvl="2" w:tplc="21169FDE">
      <w:start w:val="1"/>
      <w:numFmt w:val="lowerRoman"/>
      <w:lvlText w:val="%3."/>
      <w:lvlJc w:val="right"/>
      <w:pPr>
        <w:ind w:left="2160" w:hanging="180"/>
      </w:pPr>
    </w:lvl>
    <w:lvl w:ilvl="3" w:tplc="9A44CA70">
      <w:start w:val="1"/>
      <w:numFmt w:val="decimal"/>
      <w:lvlText w:val="%4."/>
      <w:lvlJc w:val="left"/>
      <w:pPr>
        <w:ind w:left="2880" w:hanging="360"/>
      </w:pPr>
    </w:lvl>
    <w:lvl w:ilvl="4" w:tplc="A948E250">
      <w:start w:val="1"/>
      <w:numFmt w:val="lowerLetter"/>
      <w:lvlText w:val="%5."/>
      <w:lvlJc w:val="left"/>
      <w:pPr>
        <w:ind w:left="3600" w:hanging="360"/>
      </w:pPr>
    </w:lvl>
    <w:lvl w:ilvl="5" w:tplc="A676AD7A">
      <w:start w:val="1"/>
      <w:numFmt w:val="lowerRoman"/>
      <w:lvlText w:val="%6."/>
      <w:lvlJc w:val="right"/>
      <w:pPr>
        <w:ind w:left="4320" w:hanging="180"/>
      </w:pPr>
    </w:lvl>
    <w:lvl w:ilvl="6" w:tplc="BF721D00">
      <w:start w:val="1"/>
      <w:numFmt w:val="decimal"/>
      <w:lvlText w:val="%7."/>
      <w:lvlJc w:val="left"/>
      <w:pPr>
        <w:ind w:left="5040" w:hanging="360"/>
      </w:pPr>
    </w:lvl>
    <w:lvl w:ilvl="7" w:tplc="EF067638">
      <w:start w:val="1"/>
      <w:numFmt w:val="lowerLetter"/>
      <w:lvlText w:val="%8."/>
      <w:lvlJc w:val="left"/>
      <w:pPr>
        <w:ind w:left="5760" w:hanging="360"/>
      </w:pPr>
    </w:lvl>
    <w:lvl w:ilvl="8" w:tplc="D446103C">
      <w:start w:val="1"/>
      <w:numFmt w:val="lowerRoman"/>
      <w:lvlText w:val="%9."/>
      <w:lvlJc w:val="right"/>
      <w:pPr>
        <w:ind w:left="6480" w:hanging="180"/>
      </w:pPr>
    </w:lvl>
  </w:abstractNum>
  <w:abstractNum w:abstractNumId="30" w15:restartNumberingAfterBreak="0">
    <w:nsid w:val="179A223C"/>
    <w:multiLevelType w:val="hybridMultilevel"/>
    <w:tmpl w:val="EC1A4E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7C760A3"/>
    <w:multiLevelType w:val="hybridMultilevel"/>
    <w:tmpl w:val="1E60CD6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17F4F361"/>
    <w:multiLevelType w:val="hybridMultilevel"/>
    <w:tmpl w:val="FFFFFFFF"/>
    <w:lvl w:ilvl="0" w:tplc="FBCC7338">
      <w:start w:val="1"/>
      <w:numFmt w:val="decimal"/>
      <w:lvlText w:val="%1."/>
      <w:lvlJc w:val="left"/>
      <w:pPr>
        <w:ind w:left="360" w:hanging="360"/>
      </w:pPr>
    </w:lvl>
    <w:lvl w:ilvl="1" w:tplc="8F3C7C00">
      <w:start w:val="1"/>
      <w:numFmt w:val="lowerLetter"/>
      <w:lvlText w:val="%2."/>
      <w:lvlJc w:val="left"/>
      <w:pPr>
        <w:ind w:left="1440" w:hanging="360"/>
      </w:pPr>
    </w:lvl>
    <w:lvl w:ilvl="2" w:tplc="ACB8AA64">
      <w:start w:val="1"/>
      <w:numFmt w:val="lowerRoman"/>
      <w:lvlText w:val="%3."/>
      <w:lvlJc w:val="right"/>
      <w:pPr>
        <w:ind w:left="2160" w:hanging="180"/>
      </w:pPr>
    </w:lvl>
    <w:lvl w:ilvl="3" w:tplc="4E64BB70">
      <w:start w:val="1"/>
      <w:numFmt w:val="decimal"/>
      <w:lvlText w:val="%4."/>
      <w:lvlJc w:val="left"/>
      <w:pPr>
        <w:ind w:left="2880" w:hanging="360"/>
      </w:pPr>
    </w:lvl>
    <w:lvl w:ilvl="4" w:tplc="313E9646">
      <w:start w:val="1"/>
      <w:numFmt w:val="lowerLetter"/>
      <w:lvlText w:val="%5."/>
      <w:lvlJc w:val="left"/>
      <w:pPr>
        <w:ind w:left="3600" w:hanging="360"/>
      </w:pPr>
    </w:lvl>
    <w:lvl w:ilvl="5" w:tplc="69EAB424">
      <w:start w:val="1"/>
      <w:numFmt w:val="lowerRoman"/>
      <w:lvlText w:val="%6."/>
      <w:lvlJc w:val="right"/>
      <w:pPr>
        <w:ind w:left="4320" w:hanging="180"/>
      </w:pPr>
    </w:lvl>
    <w:lvl w:ilvl="6" w:tplc="5DDC51A2">
      <w:start w:val="1"/>
      <w:numFmt w:val="decimal"/>
      <w:lvlText w:val="%7."/>
      <w:lvlJc w:val="left"/>
      <w:pPr>
        <w:ind w:left="5040" w:hanging="360"/>
      </w:pPr>
    </w:lvl>
    <w:lvl w:ilvl="7" w:tplc="22847492">
      <w:start w:val="1"/>
      <w:numFmt w:val="lowerLetter"/>
      <w:lvlText w:val="%8."/>
      <w:lvlJc w:val="left"/>
      <w:pPr>
        <w:ind w:left="5760" w:hanging="360"/>
      </w:pPr>
    </w:lvl>
    <w:lvl w:ilvl="8" w:tplc="890622B6">
      <w:start w:val="1"/>
      <w:numFmt w:val="lowerRoman"/>
      <w:lvlText w:val="%9."/>
      <w:lvlJc w:val="right"/>
      <w:pPr>
        <w:ind w:left="6480" w:hanging="180"/>
      </w:pPr>
    </w:lvl>
  </w:abstractNum>
  <w:abstractNum w:abstractNumId="33" w15:restartNumberingAfterBreak="0">
    <w:nsid w:val="18EEEE1F"/>
    <w:multiLevelType w:val="hybridMultilevel"/>
    <w:tmpl w:val="2A20640E"/>
    <w:lvl w:ilvl="0" w:tplc="FE908488">
      <w:start w:val="1"/>
      <w:numFmt w:val="decimal"/>
      <w:lvlText w:val="%1."/>
      <w:lvlJc w:val="left"/>
      <w:pPr>
        <w:ind w:left="720" w:hanging="360"/>
      </w:pPr>
      <w:rPr>
        <w:rFonts w:ascii="Calibri" w:hAnsi="Calibri" w:hint="default"/>
      </w:rPr>
    </w:lvl>
    <w:lvl w:ilvl="1" w:tplc="D8F25404">
      <w:start w:val="1"/>
      <w:numFmt w:val="lowerLetter"/>
      <w:lvlText w:val="%2."/>
      <w:lvlJc w:val="left"/>
      <w:pPr>
        <w:ind w:left="1440" w:hanging="360"/>
      </w:pPr>
    </w:lvl>
    <w:lvl w:ilvl="2" w:tplc="6DD86802">
      <w:start w:val="1"/>
      <w:numFmt w:val="lowerRoman"/>
      <w:lvlText w:val="%3."/>
      <w:lvlJc w:val="right"/>
      <w:pPr>
        <w:ind w:left="2160" w:hanging="180"/>
      </w:pPr>
    </w:lvl>
    <w:lvl w:ilvl="3" w:tplc="8A0A1A8C">
      <w:start w:val="1"/>
      <w:numFmt w:val="decimal"/>
      <w:lvlText w:val="%4."/>
      <w:lvlJc w:val="left"/>
      <w:pPr>
        <w:ind w:left="2880" w:hanging="360"/>
      </w:pPr>
    </w:lvl>
    <w:lvl w:ilvl="4" w:tplc="BC687434">
      <w:start w:val="1"/>
      <w:numFmt w:val="lowerLetter"/>
      <w:lvlText w:val="%5."/>
      <w:lvlJc w:val="left"/>
      <w:pPr>
        <w:ind w:left="3600" w:hanging="360"/>
      </w:pPr>
    </w:lvl>
    <w:lvl w:ilvl="5" w:tplc="6F5A2A80">
      <w:start w:val="1"/>
      <w:numFmt w:val="lowerRoman"/>
      <w:lvlText w:val="%6."/>
      <w:lvlJc w:val="right"/>
      <w:pPr>
        <w:ind w:left="4320" w:hanging="180"/>
      </w:pPr>
    </w:lvl>
    <w:lvl w:ilvl="6" w:tplc="CE02C256">
      <w:start w:val="1"/>
      <w:numFmt w:val="decimal"/>
      <w:lvlText w:val="%7."/>
      <w:lvlJc w:val="left"/>
      <w:pPr>
        <w:ind w:left="5040" w:hanging="360"/>
      </w:pPr>
    </w:lvl>
    <w:lvl w:ilvl="7" w:tplc="D22A5236">
      <w:start w:val="1"/>
      <w:numFmt w:val="lowerLetter"/>
      <w:lvlText w:val="%8."/>
      <w:lvlJc w:val="left"/>
      <w:pPr>
        <w:ind w:left="5760" w:hanging="360"/>
      </w:pPr>
    </w:lvl>
    <w:lvl w:ilvl="8" w:tplc="6C2C64D4">
      <w:start w:val="1"/>
      <w:numFmt w:val="lowerRoman"/>
      <w:lvlText w:val="%9."/>
      <w:lvlJc w:val="right"/>
      <w:pPr>
        <w:ind w:left="6480" w:hanging="180"/>
      </w:pPr>
    </w:lvl>
  </w:abstractNum>
  <w:abstractNum w:abstractNumId="34" w15:restartNumberingAfterBreak="0">
    <w:nsid w:val="1942C407"/>
    <w:multiLevelType w:val="hybridMultilevel"/>
    <w:tmpl w:val="FFFFFFFF"/>
    <w:lvl w:ilvl="0" w:tplc="93162B1C">
      <w:start w:val="1"/>
      <w:numFmt w:val="decimal"/>
      <w:lvlText w:val="%1."/>
      <w:lvlJc w:val="left"/>
      <w:pPr>
        <w:ind w:left="360" w:hanging="360"/>
      </w:pPr>
    </w:lvl>
    <w:lvl w:ilvl="1" w:tplc="37D67F88">
      <w:start w:val="1"/>
      <w:numFmt w:val="lowerLetter"/>
      <w:lvlText w:val="%2."/>
      <w:lvlJc w:val="left"/>
      <w:pPr>
        <w:ind w:left="1440" w:hanging="360"/>
      </w:pPr>
    </w:lvl>
    <w:lvl w:ilvl="2" w:tplc="2A92675A">
      <w:start w:val="1"/>
      <w:numFmt w:val="lowerRoman"/>
      <w:lvlText w:val="%3."/>
      <w:lvlJc w:val="right"/>
      <w:pPr>
        <w:ind w:left="2160" w:hanging="180"/>
      </w:pPr>
    </w:lvl>
    <w:lvl w:ilvl="3" w:tplc="869C94E6">
      <w:start w:val="1"/>
      <w:numFmt w:val="decimal"/>
      <w:lvlText w:val="%4."/>
      <w:lvlJc w:val="left"/>
      <w:pPr>
        <w:ind w:left="2880" w:hanging="360"/>
      </w:pPr>
    </w:lvl>
    <w:lvl w:ilvl="4" w:tplc="D9C4E41C">
      <w:start w:val="1"/>
      <w:numFmt w:val="lowerLetter"/>
      <w:lvlText w:val="%5."/>
      <w:lvlJc w:val="left"/>
      <w:pPr>
        <w:ind w:left="3600" w:hanging="360"/>
      </w:pPr>
    </w:lvl>
    <w:lvl w:ilvl="5" w:tplc="B00C36C6">
      <w:start w:val="1"/>
      <w:numFmt w:val="lowerRoman"/>
      <w:lvlText w:val="%6."/>
      <w:lvlJc w:val="right"/>
      <w:pPr>
        <w:ind w:left="4320" w:hanging="180"/>
      </w:pPr>
    </w:lvl>
    <w:lvl w:ilvl="6" w:tplc="AA5C12A8">
      <w:start w:val="1"/>
      <w:numFmt w:val="decimal"/>
      <w:lvlText w:val="%7."/>
      <w:lvlJc w:val="left"/>
      <w:pPr>
        <w:ind w:left="5040" w:hanging="360"/>
      </w:pPr>
    </w:lvl>
    <w:lvl w:ilvl="7" w:tplc="11320E8C">
      <w:start w:val="1"/>
      <w:numFmt w:val="lowerLetter"/>
      <w:lvlText w:val="%8."/>
      <w:lvlJc w:val="left"/>
      <w:pPr>
        <w:ind w:left="5760" w:hanging="360"/>
      </w:pPr>
    </w:lvl>
    <w:lvl w:ilvl="8" w:tplc="5C0A8324">
      <w:start w:val="1"/>
      <w:numFmt w:val="lowerRoman"/>
      <w:lvlText w:val="%9."/>
      <w:lvlJc w:val="right"/>
      <w:pPr>
        <w:ind w:left="6480" w:hanging="180"/>
      </w:pPr>
    </w:lvl>
  </w:abstractNum>
  <w:abstractNum w:abstractNumId="35" w15:restartNumberingAfterBreak="0">
    <w:nsid w:val="1A2A5A94"/>
    <w:multiLevelType w:val="hybridMultilevel"/>
    <w:tmpl w:val="4F1A2BF2"/>
    <w:lvl w:ilvl="0" w:tplc="5DBE9B9E">
      <w:start w:val="1"/>
      <w:numFmt w:val="decimal"/>
      <w:lvlText w:val="%1."/>
      <w:lvlJc w:val="left"/>
      <w:pPr>
        <w:ind w:left="1428" w:hanging="360"/>
      </w:pPr>
    </w:lvl>
    <w:lvl w:ilvl="1" w:tplc="95EE30E2">
      <w:start w:val="1"/>
      <w:numFmt w:val="lowerLetter"/>
      <w:lvlText w:val="%2."/>
      <w:lvlJc w:val="left"/>
      <w:pPr>
        <w:ind w:left="2148" w:hanging="360"/>
      </w:pPr>
    </w:lvl>
    <w:lvl w:ilvl="2" w:tplc="DA02245E">
      <w:start w:val="1"/>
      <w:numFmt w:val="lowerRoman"/>
      <w:lvlText w:val="%3."/>
      <w:lvlJc w:val="right"/>
      <w:pPr>
        <w:ind w:left="2868" w:hanging="180"/>
      </w:pPr>
    </w:lvl>
    <w:lvl w:ilvl="3" w:tplc="9990B8A8">
      <w:start w:val="1"/>
      <w:numFmt w:val="decimal"/>
      <w:lvlText w:val="%4."/>
      <w:lvlJc w:val="left"/>
      <w:pPr>
        <w:ind w:left="3588" w:hanging="360"/>
      </w:pPr>
    </w:lvl>
    <w:lvl w:ilvl="4" w:tplc="BDD2B78C">
      <w:start w:val="1"/>
      <w:numFmt w:val="lowerLetter"/>
      <w:lvlText w:val="%5."/>
      <w:lvlJc w:val="left"/>
      <w:pPr>
        <w:ind w:left="4308" w:hanging="360"/>
      </w:pPr>
    </w:lvl>
    <w:lvl w:ilvl="5" w:tplc="E580ED4A">
      <w:start w:val="1"/>
      <w:numFmt w:val="lowerRoman"/>
      <w:lvlText w:val="%6."/>
      <w:lvlJc w:val="right"/>
      <w:pPr>
        <w:ind w:left="5028" w:hanging="180"/>
      </w:pPr>
    </w:lvl>
    <w:lvl w:ilvl="6" w:tplc="C0DE90DC">
      <w:start w:val="1"/>
      <w:numFmt w:val="decimal"/>
      <w:lvlText w:val="%7."/>
      <w:lvlJc w:val="left"/>
      <w:pPr>
        <w:ind w:left="5748" w:hanging="360"/>
      </w:pPr>
    </w:lvl>
    <w:lvl w:ilvl="7" w:tplc="D7F8D4E0">
      <w:start w:val="1"/>
      <w:numFmt w:val="lowerLetter"/>
      <w:lvlText w:val="%8."/>
      <w:lvlJc w:val="left"/>
      <w:pPr>
        <w:ind w:left="6468" w:hanging="360"/>
      </w:pPr>
    </w:lvl>
    <w:lvl w:ilvl="8" w:tplc="31FE551A">
      <w:start w:val="1"/>
      <w:numFmt w:val="lowerRoman"/>
      <w:lvlText w:val="%9."/>
      <w:lvlJc w:val="right"/>
      <w:pPr>
        <w:ind w:left="7188" w:hanging="180"/>
      </w:pPr>
    </w:lvl>
  </w:abstractNum>
  <w:abstractNum w:abstractNumId="36" w15:restartNumberingAfterBreak="0">
    <w:nsid w:val="1ABF4800"/>
    <w:multiLevelType w:val="hybridMultilevel"/>
    <w:tmpl w:val="FC3AEC92"/>
    <w:lvl w:ilvl="0" w:tplc="90D60FB6">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DBE8344"/>
    <w:multiLevelType w:val="hybridMultilevel"/>
    <w:tmpl w:val="FFFFFFFF"/>
    <w:lvl w:ilvl="0" w:tplc="FC4EBFB2">
      <w:start w:val="1"/>
      <w:numFmt w:val="decimal"/>
      <w:lvlText w:val="%1."/>
      <w:lvlJc w:val="left"/>
      <w:pPr>
        <w:ind w:left="720" w:hanging="360"/>
      </w:pPr>
    </w:lvl>
    <w:lvl w:ilvl="1" w:tplc="A26E01DE">
      <w:start w:val="1"/>
      <w:numFmt w:val="lowerLetter"/>
      <w:lvlText w:val="%2."/>
      <w:lvlJc w:val="left"/>
      <w:pPr>
        <w:ind w:left="1440" w:hanging="360"/>
      </w:pPr>
    </w:lvl>
    <w:lvl w:ilvl="2" w:tplc="F8E89574">
      <w:start w:val="1"/>
      <w:numFmt w:val="lowerRoman"/>
      <w:lvlText w:val="%3."/>
      <w:lvlJc w:val="right"/>
      <w:pPr>
        <w:ind w:left="2160" w:hanging="180"/>
      </w:pPr>
    </w:lvl>
    <w:lvl w:ilvl="3" w:tplc="F5DC86EC">
      <w:start w:val="1"/>
      <w:numFmt w:val="decimal"/>
      <w:lvlText w:val="%4."/>
      <w:lvlJc w:val="left"/>
      <w:pPr>
        <w:ind w:left="2880" w:hanging="360"/>
      </w:pPr>
    </w:lvl>
    <w:lvl w:ilvl="4" w:tplc="AC4C829E">
      <w:start w:val="1"/>
      <w:numFmt w:val="lowerLetter"/>
      <w:lvlText w:val="%5."/>
      <w:lvlJc w:val="left"/>
      <w:pPr>
        <w:ind w:left="3600" w:hanging="360"/>
      </w:pPr>
    </w:lvl>
    <w:lvl w:ilvl="5" w:tplc="45C27CAC">
      <w:start w:val="1"/>
      <w:numFmt w:val="lowerRoman"/>
      <w:lvlText w:val="%6."/>
      <w:lvlJc w:val="right"/>
      <w:pPr>
        <w:ind w:left="4320" w:hanging="180"/>
      </w:pPr>
    </w:lvl>
    <w:lvl w:ilvl="6" w:tplc="56CC30FA">
      <w:start w:val="1"/>
      <w:numFmt w:val="decimal"/>
      <w:lvlText w:val="%7."/>
      <w:lvlJc w:val="left"/>
      <w:pPr>
        <w:ind w:left="5040" w:hanging="360"/>
      </w:pPr>
    </w:lvl>
    <w:lvl w:ilvl="7" w:tplc="53846AF8">
      <w:start w:val="1"/>
      <w:numFmt w:val="lowerLetter"/>
      <w:lvlText w:val="%8."/>
      <w:lvlJc w:val="left"/>
      <w:pPr>
        <w:ind w:left="5760" w:hanging="360"/>
      </w:pPr>
    </w:lvl>
    <w:lvl w:ilvl="8" w:tplc="0B3AF05A">
      <w:start w:val="1"/>
      <w:numFmt w:val="lowerRoman"/>
      <w:lvlText w:val="%9."/>
      <w:lvlJc w:val="right"/>
      <w:pPr>
        <w:ind w:left="6480" w:hanging="180"/>
      </w:pPr>
    </w:lvl>
  </w:abstractNum>
  <w:abstractNum w:abstractNumId="38" w15:restartNumberingAfterBreak="0">
    <w:nsid w:val="1EF5C68D"/>
    <w:multiLevelType w:val="hybridMultilevel"/>
    <w:tmpl w:val="344E2180"/>
    <w:lvl w:ilvl="0" w:tplc="80862E8A">
      <w:start w:val="1"/>
      <w:numFmt w:val="decimal"/>
      <w:lvlText w:val="%1."/>
      <w:lvlJc w:val="left"/>
      <w:pPr>
        <w:ind w:left="720" w:hanging="360"/>
      </w:pPr>
    </w:lvl>
    <w:lvl w:ilvl="1" w:tplc="DDAE0458">
      <w:start w:val="1"/>
      <w:numFmt w:val="lowerLetter"/>
      <w:lvlText w:val="%2."/>
      <w:lvlJc w:val="left"/>
      <w:pPr>
        <w:ind w:left="1440" w:hanging="360"/>
      </w:pPr>
    </w:lvl>
    <w:lvl w:ilvl="2" w:tplc="EF8C93F4">
      <w:start w:val="1"/>
      <w:numFmt w:val="lowerRoman"/>
      <w:lvlText w:val="%3."/>
      <w:lvlJc w:val="right"/>
      <w:pPr>
        <w:ind w:left="2160" w:hanging="180"/>
      </w:pPr>
    </w:lvl>
    <w:lvl w:ilvl="3" w:tplc="83166C98">
      <w:start w:val="1"/>
      <w:numFmt w:val="decimal"/>
      <w:lvlText w:val="%4."/>
      <w:lvlJc w:val="left"/>
      <w:pPr>
        <w:ind w:left="2880" w:hanging="360"/>
      </w:pPr>
    </w:lvl>
    <w:lvl w:ilvl="4" w:tplc="6FE8B2CA">
      <w:start w:val="1"/>
      <w:numFmt w:val="lowerLetter"/>
      <w:lvlText w:val="%5."/>
      <w:lvlJc w:val="left"/>
      <w:pPr>
        <w:ind w:left="3600" w:hanging="360"/>
      </w:pPr>
    </w:lvl>
    <w:lvl w:ilvl="5" w:tplc="8964499A">
      <w:start w:val="1"/>
      <w:numFmt w:val="lowerRoman"/>
      <w:lvlText w:val="%6."/>
      <w:lvlJc w:val="right"/>
      <w:pPr>
        <w:ind w:left="4320" w:hanging="180"/>
      </w:pPr>
    </w:lvl>
    <w:lvl w:ilvl="6" w:tplc="1AB4DC56">
      <w:start w:val="1"/>
      <w:numFmt w:val="decimal"/>
      <w:lvlText w:val="%7."/>
      <w:lvlJc w:val="left"/>
      <w:pPr>
        <w:ind w:left="5040" w:hanging="360"/>
      </w:pPr>
    </w:lvl>
    <w:lvl w:ilvl="7" w:tplc="8BA0FD80">
      <w:start w:val="1"/>
      <w:numFmt w:val="lowerLetter"/>
      <w:lvlText w:val="%8."/>
      <w:lvlJc w:val="left"/>
      <w:pPr>
        <w:ind w:left="5760" w:hanging="360"/>
      </w:pPr>
    </w:lvl>
    <w:lvl w:ilvl="8" w:tplc="A942CFEC">
      <w:start w:val="1"/>
      <w:numFmt w:val="lowerRoman"/>
      <w:lvlText w:val="%9."/>
      <w:lvlJc w:val="right"/>
      <w:pPr>
        <w:ind w:left="6480" w:hanging="180"/>
      </w:pPr>
    </w:lvl>
  </w:abstractNum>
  <w:abstractNum w:abstractNumId="39" w15:restartNumberingAfterBreak="0">
    <w:nsid w:val="1FE13056"/>
    <w:multiLevelType w:val="hybridMultilevel"/>
    <w:tmpl w:val="3904B170"/>
    <w:lvl w:ilvl="0" w:tplc="AAC4AE3C">
      <w:start w:val="1"/>
      <w:numFmt w:val="decimal"/>
      <w:lvlText w:val="I%1"/>
      <w:lvlJc w:val="left"/>
      <w:pPr>
        <w:ind w:left="360" w:hanging="360"/>
      </w:pPr>
    </w:lvl>
    <w:lvl w:ilvl="1" w:tplc="ABA8E0C4">
      <w:start w:val="1"/>
      <w:numFmt w:val="lowerLetter"/>
      <w:lvlText w:val="%2."/>
      <w:lvlJc w:val="left"/>
      <w:pPr>
        <w:ind w:left="1440" w:hanging="360"/>
      </w:pPr>
    </w:lvl>
    <w:lvl w:ilvl="2" w:tplc="7460F846">
      <w:start w:val="1"/>
      <w:numFmt w:val="lowerRoman"/>
      <w:lvlText w:val="%3."/>
      <w:lvlJc w:val="right"/>
      <w:pPr>
        <w:ind w:left="2160" w:hanging="180"/>
      </w:pPr>
    </w:lvl>
    <w:lvl w:ilvl="3" w:tplc="458EE042">
      <w:start w:val="1"/>
      <w:numFmt w:val="decimal"/>
      <w:lvlText w:val="%4."/>
      <w:lvlJc w:val="left"/>
      <w:pPr>
        <w:ind w:left="2880" w:hanging="360"/>
      </w:pPr>
    </w:lvl>
    <w:lvl w:ilvl="4" w:tplc="F37A4CCE">
      <w:start w:val="1"/>
      <w:numFmt w:val="lowerLetter"/>
      <w:lvlText w:val="%5."/>
      <w:lvlJc w:val="left"/>
      <w:pPr>
        <w:ind w:left="3600" w:hanging="360"/>
      </w:pPr>
    </w:lvl>
    <w:lvl w:ilvl="5" w:tplc="F9F0248E">
      <w:start w:val="1"/>
      <w:numFmt w:val="lowerRoman"/>
      <w:lvlText w:val="%6."/>
      <w:lvlJc w:val="right"/>
      <w:pPr>
        <w:ind w:left="4320" w:hanging="180"/>
      </w:pPr>
    </w:lvl>
    <w:lvl w:ilvl="6" w:tplc="DD08158E">
      <w:start w:val="1"/>
      <w:numFmt w:val="decimal"/>
      <w:lvlText w:val="%7."/>
      <w:lvlJc w:val="left"/>
      <w:pPr>
        <w:ind w:left="5040" w:hanging="360"/>
      </w:pPr>
    </w:lvl>
    <w:lvl w:ilvl="7" w:tplc="3B6E4450">
      <w:start w:val="1"/>
      <w:numFmt w:val="lowerLetter"/>
      <w:lvlText w:val="%8."/>
      <w:lvlJc w:val="left"/>
      <w:pPr>
        <w:ind w:left="5760" w:hanging="360"/>
      </w:pPr>
    </w:lvl>
    <w:lvl w:ilvl="8" w:tplc="2AE88ADC">
      <w:start w:val="1"/>
      <w:numFmt w:val="lowerRoman"/>
      <w:lvlText w:val="%9."/>
      <w:lvlJc w:val="right"/>
      <w:pPr>
        <w:ind w:left="6480" w:hanging="180"/>
      </w:pPr>
    </w:lvl>
  </w:abstractNum>
  <w:abstractNum w:abstractNumId="40" w15:restartNumberingAfterBreak="0">
    <w:nsid w:val="1FE88634"/>
    <w:multiLevelType w:val="hybridMultilevel"/>
    <w:tmpl w:val="FFFFFFFF"/>
    <w:lvl w:ilvl="0" w:tplc="AE068A2A">
      <w:start w:val="1"/>
      <w:numFmt w:val="decimal"/>
      <w:lvlText w:val="%1."/>
      <w:lvlJc w:val="left"/>
      <w:pPr>
        <w:ind w:left="720" w:hanging="360"/>
      </w:pPr>
    </w:lvl>
    <w:lvl w:ilvl="1" w:tplc="F9C6AD48">
      <w:start w:val="1"/>
      <w:numFmt w:val="lowerLetter"/>
      <w:lvlText w:val="%2."/>
      <w:lvlJc w:val="left"/>
      <w:pPr>
        <w:ind w:left="1440" w:hanging="360"/>
      </w:pPr>
    </w:lvl>
    <w:lvl w:ilvl="2" w:tplc="51302ED4">
      <w:start w:val="1"/>
      <w:numFmt w:val="lowerRoman"/>
      <w:lvlText w:val="%3."/>
      <w:lvlJc w:val="right"/>
      <w:pPr>
        <w:ind w:left="2160" w:hanging="180"/>
      </w:pPr>
    </w:lvl>
    <w:lvl w:ilvl="3" w:tplc="DD6C2DEE">
      <w:start w:val="1"/>
      <w:numFmt w:val="decimal"/>
      <w:lvlText w:val="%4."/>
      <w:lvlJc w:val="left"/>
      <w:pPr>
        <w:ind w:left="2880" w:hanging="360"/>
      </w:pPr>
    </w:lvl>
    <w:lvl w:ilvl="4" w:tplc="8FB8FCBE">
      <w:start w:val="1"/>
      <w:numFmt w:val="lowerLetter"/>
      <w:lvlText w:val="%5."/>
      <w:lvlJc w:val="left"/>
      <w:pPr>
        <w:ind w:left="3600" w:hanging="360"/>
      </w:pPr>
    </w:lvl>
    <w:lvl w:ilvl="5" w:tplc="CB40065E">
      <w:start w:val="1"/>
      <w:numFmt w:val="lowerRoman"/>
      <w:lvlText w:val="%6."/>
      <w:lvlJc w:val="right"/>
      <w:pPr>
        <w:ind w:left="4320" w:hanging="180"/>
      </w:pPr>
    </w:lvl>
    <w:lvl w:ilvl="6" w:tplc="9D487ACA">
      <w:start w:val="1"/>
      <w:numFmt w:val="decimal"/>
      <w:lvlText w:val="%7."/>
      <w:lvlJc w:val="left"/>
      <w:pPr>
        <w:ind w:left="5040" w:hanging="360"/>
      </w:pPr>
    </w:lvl>
    <w:lvl w:ilvl="7" w:tplc="F9469FB8">
      <w:start w:val="1"/>
      <w:numFmt w:val="lowerLetter"/>
      <w:lvlText w:val="%8."/>
      <w:lvlJc w:val="left"/>
      <w:pPr>
        <w:ind w:left="5760" w:hanging="360"/>
      </w:pPr>
    </w:lvl>
    <w:lvl w:ilvl="8" w:tplc="D6F61F64">
      <w:start w:val="1"/>
      <w:numFmt w:val="lowerRoman"/>
      <w:lvlText w:val="%9."/>
      <w:lvlJc w:val="right"/>
      <w:pPr>
        <w:ind w:left="6480" w:hanging="180"/>
      </w:pPr>
    </w:lvl>
  </w:abstractNum>
  <w:abstractNum w:abstractNumId="41" w15:restartNumberingAfterBreak="0">
    <w:nsid w:val="218A1943"/>
    <w:multiLevelType w:val="hybridMultilevel"/>
    <w:tmpl w:val="5EEE3AFA"/>
    <w:lvl w:ilvl="0" w:tplc="DD3A9800">
      <w:start w:val="1"/>
      <w:numFmt w:val="decimal"/>
      <w:lvlText w:val="I%1"/>
      <w:lvlJc w:val="left"/>
      <w:pPr>
        <w:ind w:left="360" w:hanging="360"/>
      </w:pPr>
    </w:lvl>
    <w:lvl w:ilvl="1" w:tplc="D8D4EE90">
      <w:start w:val="1"/>
      <w:numFmt w:val="lowerLetter"/>
      <w:lvlText w:val="%2."/>
      <w:lvlJc w:val="left"/>
      <w:pPr>
        <w:ind w:left="1440" w:hanging="360"/>
      </w:pPr>
    </w:lvl>
    <w:lvl w:ilvl="2" w:tplc="8E304D14">
      <w:start w:val="1"/>
      <w:numFmt w:val="lowerRoman"/>
      <w:lvlText w:val="%3."/>
      <w:lvlJc w:val="right"/>
      <w:pPr>
        <w:ind w:left="2160" w:hanging="180"/>
      </w:pPr>
    </w:lvl>
    <w:lvl w:ilvl="3" w:tplc="7E2E50BE">
      <w:start w:val="1"/>
      <w:numFmt w:val="decimal"/>
      <w:lvlText w:val="%4."/>
      <w:lvlJc w:val="left"/>
      <w:pPr>
        <w:ind w:left="2880" w:hanging="360"/>
      </w:pPr>
    </w:lvl>
    <w:lvl w:ilvl="4" w:tplc="0824A0BE">
      <w:start w:val="1"/>
      <w:numFmt w:val="lowerLetter"/>
      <w:lvlText w:val="%5."/>
      <w:lvlJc w:val="left"/>
      <w:pPr>
        <w:ind w:left="3600" w:hanging="360"/>
      </w:pPr>
    </w:lvl>
    <w:lvl w:ilvl="5" w:tplc="28EC62EA">
      <w:start w:val="1"/>
      <w:numFmt w:val="lowerRoman"/>
      <w:lvlText w:val="%6."/>
      <w:lvlJc w:val="right"/>
      <w:pPr>
        <w:ind w:left="4320" w:hanging="180"/>
      </w:pPr>
    </w:lvl>
    <w:lvl w:ilvl="6" w:tplc="0B343E2C">
      <w:start w:val="1"/>
      <w:numFmt w:val="decimal"/>
      <w:lvlText w:val="%7."/>
      <w:lvlJc w:val="left"/>
      <w:pPr>
        <w:ind w:left="5040" w:hanging="360"/>
      </w:pPr>
    </w:lvl>
    <w:lvl w:ilvl="7" w:tplc="74CAD3AE">
      <w:start w:val="1"/>
      <w:numFmt w:val="lowerLetter"/>
      <w:lvlText w:val="%8."/>
      <w:lvlJc w:val="left"/>
      <w:pPr>
        <w:ind w:left="5760" w:hanging="360"/>
      </w:pPr>
    </w:lvl>
    <w:lvl w:ilvl="8" w:tplc="40A6B0FE">
      <w:start w:val="1"/>
      <w:numFmt w:val="lowerRoman"/>
      <w:lvlText w:val="%9."/>
      <w:lvlJc w:val="right"/>
      <w:pPr>
        <w:ind w:left="6480" w:hanging="180"/>
      </w:pPr>
    </w:lvl>
  </w:abstractNum>
  <w:abstractNum w:abstractNumId="42" w15:restartNumberingAfterBreak="0">
    <w:nsid w:val="22857B18"/>
    <w:multiLevelType w:val="hybridMultilevel"/>
    <w:tmpl w:val="FFFFFFFF"/>
    <w:lvl w:ilvl="0" w:tplc="347E306E">
      <w:start w:val="1"/>
      <w:numFmt w:val="decimal"/>
      <w:lvlText w:val="%1."/>
      <w:lvlJc w:val="left"/>
      <w:pPr>
        <w:ind w:left="720" w:hanging="360"/>
      </w:pPr>
    </w:lvl>
    <w:lvl w:ilvl="1" w:tplc="5A84EF24">
      <w:start w:val="1"/>
      <w:numFmt w:val="lowerLetter"/>
      <w:lvlText w:val="%2."/>
      <w:lvlJc w:val="left"/>
      <w:pPr>
        <w:ind w:left="1440" w:hanging="360"/>
      </w:pPr>
    </w:lvl>
    <w:lvl w:ilvl="2" w:tplc="BCEC4D7C">
      <w:start w:val="1"/>
      <w:numFmt w:val="lowerRoman"/>
      <w:lvlText w:val="%3."/>
      <w:lvlJc w:val="right"/>
      <w:pPr>
        <w:ind w:left="2160" w:hanging="180"/>
      </w:pPr>
    </w:lvl>
    <w:lvl w:ilvl="3" w:tplc="E7D2E380">
      <w:start w:val="1"/>
      <w:numFmt w:val="decimal"/>
      <w:lvlText w:val="%4."/>
      <w:lvlJc w:val="left"/>
      <w:pPr>
        <w:ind w:left="2880" w:hanging="360"/>
      </w:pPr>
    </w:lvl>
    <w:lvl w:ilvl="4" w:tplc="35D23F54">
      <w:start w:val="1"/>
      <w:numFmt w:val="lowerLetter"/>
      <w:lvlText w:val="%5."/>
      <w:lvlJc w:val="left"/>
      <w:pPr>
        <w:ind w:left="3600" w:hanging="360"/>
      </w:pPr>
    </w:lvl>
    <w:lvl w:ilvl="5" w:tplc="EAC2A2AC">
      <w:start w:val="1"/>
      <w:numFmt w:val="lowerRoman"/>
      <w:lvlText w:val="%6."/>
      <w:lvlJc w:val="right"/>
      <w:pPr>
        <w:ind w:left="4320" w:hanging="180"/>
      </w:pPr>
    </w:lvl>
    <w:lvl w:ilvl="6" w:tplc="0DF03670">
      <w:start w:val="1"/>
      <w:numFmt w:val="decimal"/>
      <w:lvlText w:val="%7."/>
      <w:lvlJc w:val="left"/>
      <w:pPr>
        <w:ind w:left="5040" w:hanging="360"/>
      </w:pPr>
    </w:lvl>
    <w:lvl w:ilvl="7" w:tplc="CD585E62">
      <w:start w:val="1"/>
      <w:numFmt w:val="lowerLetter"/>
      <w:lvlText w:val="%8."/>
      <w:lvlJc w:val="left"/>
      <w:pPr>
        <w:ind w:left="5760" w:hanging="360"/>
      </w:pPr>
    </w:lvl>
    <w:lvl w:ilvl="8" w:tplc="53A8DAA4">
      <w:start w:val="1"/>
      <w:numFmt w:val="lowerRoman"/>
      <w:lvlText w:val="%9."/>
      <w:lvlJc w:val="right"/>
      <w:pPr>
        <w:ind w:left="6480" w:hanging="180"/>
      </w:pPr>
    </w:lvl>
  </w:abstractNum>
  <w:abstractNum w:abstractNumId="43" w15:restartNumberingAfterBreak="0">
    <w:nsid w:val="2291EB74"/>
    <w:multiLevelType w:val="hybridMultilevel"/>
    <w:tmpl w:val="33640B88"/>
    <w:lvl w:ilvl="0" w:tplc="9DF2DFE4">
      <w:start w:val="1"/>
      <w:numFmt w:val="decimal"/>
      <w:lvlText w:val="%1."/>
      <w:lvlJc w:val="left"/>
      <w:pPr>
        <w:ind w:left="360" w:hanging="360"/>
      </w:pPr>
    </w:lvl>
    <w:lvl w:ilvl="1" w:tplc="C3E6C3AE">
      <w:start w:val="1"/>
      <w:numFmt w:val="lowerLetter"/>
      <w:lvlText w:val="%2."/>
      <w:lvlJc w:val="left"/>
      <w:pPr>
        <w:ind w:left="1440" w:hanging="360"/>
      </w:pPr>
    </w:lvl>
    <w:lvl w:ilvl="2" w:tplc="A2460722">
      <w:start w:val="1"/>
      <w:numFmt w:val="lowerRoman"/>
      <w:lvlText w:val="%3."/>
      <w:lvlJc w:val="right"/>
      <w:pPr>
        <w:ind w:left="2160" w:hanging="180"/>
      </w:pPr>
    </w:lvl>
    <w:lvl w:ilvl="3" w:tplc="DED66A7A">
      <w:start w:val="1"/>
      <w:numFmt w:val="decimal"/>
      <w:lvlText w:val="%4."/>
      <w:lvlJc w:val="left"/>
      <w:pPr>
        <w:ind w:left="2880" w:hanging="360"/>
      </w:pPr>
    </w:lvl>
    <w:lvl w:ilvl="4" w:tplc="24BCC292">
      <w:start w:val="1"/>
      <w:numFmt w:val="lowerLetter"/>
      <w:lvlText w:val="%5."/>
      <w:lvlJc w:val="left"/>
      <w:pPr>
        <w:ind w:left="3600" w:hanging="360"/>
      </w:pPr>
    </w:lvl>
    <w:lvl w:ilvl="5" w:tplc="DBC838D6">
      <w:start w:val="1"/>
      <w:numFmt w:val="lowerRoman"/>
      <w:lvlText w:val="%6."/>
      <w:lvlJc w:val="right"/>
      <w:pPr>
        <w:ind w:left="4320" w:hanging="180"/>
      </w:pPr>
    </w:lvl>
    <w:lvl w:ilvl="6" w:tplc="E78EDF2A">
      <w:start w:val="1"/>
      <w:numFmt w:val="decimal"/>
      <w:lvlText w:val="%7."/>
      <w:lvlJc w:val="left"/>
      <w:pPr>
        <w:ind w:left="5040" w:hanging="360"/>
      </w:pPr>
    </w:lvl>
    <w:lvl w:ilvl="7" w:tplc="D3E0F33C">
      <w:start w:val="1"/>
      <w:numFmt w:val="lowerLetter"/>
      <w:lvlText w:val="%8."/>
      <w:lvlJc w:val="left"/>
      <w:pPr>
        <w:ind w:left="5760" w:hanging="360"/>
      </w:pPr>
    </w:lvl>
    <w:lvl w:ilvl="8" w:tplc="10363D9A">
      <w:start w:val="1"/>
      <w:numFmt w:val="lowerRoman"/>
      <w:lvlText w:val="%9."/>
      <w:lvlJc w:val="right"/>
      <w:pPr>
        <w:ind w:left="6480" w:hanging="180"/>
      </w:pPr>
    </w:lvl>
  </w:abstractNum>
  <w:abstractNum w:abstractNumId="44" w15:restartNumberingAfterBreak="0">
    <w:nsid w:val="22DF34FB"/>
    <w:multiLevelType w:val="hybridMultilevel"/>
    <w:tmpl w:val="3FCE1AC4"/>
    <w:lvl w:ilvl="0" w:tplc="114C156A">
      <w:start w:val="1"/>
      <w:numFmt w:val="decimal"/>
      <w:lvlText w:val="%1."/>
      <w:lvlJc w:val="left"/>
      <w:pPr>
        <w:ind w:left="720" w:hanging="360"/>
      </w:pPr>
      <w:rPr>
        <w:rFonts w:ascii="Calibri" w:hAnsi="Calibri" w:hint="default"/>
      </w:rPr>
    </w:lvl>
    <w:lvl w:ilvl="1" w:tplc="E35C061E">
      <w:start w:val="1"/>
      <w:numFmt w:val="lowerLetter"/>
      <w:lvlText w:val="%2."/>
      <w:lvlJc w:val="left"/>
      <w:pPr>
        <w:ind w:left="1440" w:hanging="360"/>
      </w:pPr>
    </w:lvl>
    <w:lvl w:ilvl="2" w:tplc="15EAFF0E">
      <w:start w:val="1"/>
      <w:numFmt w:val="lowerRoman"/>
      <w:lvlText w:val="%3."/>
      <w:lvlJc w:val="right"/>
      <w:pPr>
        <w:ind w:left="2160" w:hanging="180"/>
      </w:pPr>
    </w:lvl>
    <w:lvl w:ilvl="3" w:tplc="54C8CE7C">
      <w:start w:val="1"/>
      <w:numFmt w:val="decimal"/>
      <w:lvlText w:val="%4."/>
      <w:lvlJc w:val="left"/>
      <w:pPr>
        <w:ind w:left="2880" w:hanging="360"/>
      </w:pPr>
    </w:lvl>
    <w:lvl w:ilvl="4" w:tplc="0FF22B62">
      <w:start w:val="1"/>
      <w:numFmt w:val="lowerLetter"/>
      <w:lvlText w:val="%5."/>
      <w:lvlJc w:val="left"/>
      <w:pPr>
        <w:ind w:left="3600" w:hanging="360"/>
      </w:pPr>
    </w:lvl>
    <w:lvl w:ilvl="5" w:tplc="D2E4098C">
      <w:start w:val="1"/>
      <w:numFmt w:val="lowerRoman"/>
      <w:lvlText w:val="%6."/>
      <w:lvlJc w:val="right"/>
      <w:pPr>
        <w:ind w:left="4320" w:hanging="180"/>
      </w:pPr>
    </w:lvl>
    <w:lvl w:ilvl="6" w:tplc="90ACAB26">
      <w:start w:val="1"/>
      <w:numFmt w:val="decimal"/>
      <w:lvlText w:val="%7."/>
      <w:lvlJc w:val="left"/>
      <w:pPr>
        <w:ind w:left="5040" w:hanging="360"/>
      </w:pPr>
    </w:lvl>
    <w:lvl w:ilvl="7" w:tplc="3B4647EE">
      <w:start w:val="1"/>
      <w:numFmt w:val="lowerLetter"/>
      <w:lvlText w:val="%8."/>
      <w:lvlJc w:val="left"/>
      <w:pPr>
        <w:ind w:left="5760" w:hanging="360"/>
      </w:pPr>
    </w:lvl>
    <w:lvl w:ilvl="8" w:tplc="D5BE88E6">
      <w:start w:val="1"/>
      <w:numFmt w:val="lowerRoman"/>
      <w:lvlText w:val="%9."/>
      <w:lvlJc w:val="right"/>
      <w:pPr>
        <w:ind w:left="6480" w:hanging="180"/>
      </w:pPr>
    </w:lvl>
  </w:abstractNum>
  <w:abstractNum w:abstractNumId="45" w15:restartNumberingAfterBreak="0">
    <w:nsid w:val="2324906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6" w15:restartNumberingAfterBreak="0">
    <w:nsid w:val="242D51E2"/>
    <w:multiLevelType w:val="hybridMultilevel"/>
    <w:tmpl w:val="FFFFFFFF"/>
    <w:lvl w:ilvl="0" w:tplc="DB526AB0">
      <w:start w:val="1"/>
      <w:numFmt w:val="decimal"/>
      <w:lvlText w:val="%1."/>
      <w:lvlJc w:val="left"/>
      <w:pPr>
        <w:ind w:left="360" w:hanging="360"/>
      </w:pPr>
    </w:lvl>
    <w:lvl w:ilvl="1" w:tplc="647E8E44">
      <w:start w:val="1"/>
      <w:numFmt w:val="lowerLetter"/>
      <w:lvlText w:val="%2."/>
      <w:lvlJc w:val="left"/>
      <w:pPr>
        <w:ind w:left="1440" w:hanging="360"/>
      </w:pPr>
    </w:lvl>
    <w:lvl w:ilvl="2" w:tplc="364433E4">
      <w:start w:val="1"/>
      <w:numFmt w:val="lowerRoman"/>
      <w:lvlText w:val="%3."/>
      <w:lvlJc w:val="right"/>
      <w:pPr>
        <w:ind w:left="2160" w:hanging="180"/>
      </w:pPr>
    </w:lvl>
    <w:lvl w:ilvl="3" w:tplc="3CEEF96C">
      <w:start w:val="1"/>
      <w:numFmt w:val="decimal"/>
      <w:lvlText w:val="%4."/>
      <w:lvlJc w:val="left"/>
      <w:pPr>
        <w:ind w:left="2880" w:hanging="360"/>
      </w:pPr>
    </w:lvl>
    <w:lvl w:ilvl="4" w:tplc="2B40BEDE">
      <w:start w:val="1"/>
      <w:numFmt w:val="lowerLetter"/>
      <w:lvlText w:val="%5."/>
      <w:lvlJc w:val="left"/>
      <w:pPr>
        <w:ind w:left="3600" w:hanging="360"/>
      </w:pPr>
    </w:lvl>
    <w:lvl w:ilvl="5" w:tplc="EA1A92F2">
      <w:start w:val="1"/>
      <w:numFmt w:val="lowerRoman"/>
      <w:lvlText w:val="%6."/>
      <w:lvlJc w:val="right"/>
      <w:pPr>
        <w:ind w:left="4320" w:hanging="180"/>
      </w:pPr>
    </w:lvl>
    <w:lvl w:ilvl="6" w:tplc="C1628530">
      <w:start w:val="1"/>
      <w:numFmt w:val="decimal"/>
      <w:lvlText w:val="%7."/>
      <w:lvlJc w:val="left"/>
      <w:pPr>
        <w:ind w:left="5040" w:hanging="360"/>
      </w:pPr>
    </w:lvl>
    <w:lvl w:ilvl="7" w:tplc="2A683C1C">
      <w:start w:val="1"/>
      <w:numFmt w:val="lowerLetter"/>
      <w:lvlText w:val="%8."/>
      <w:lvlJc w:val="left"/>
      <w:pPr>
        <w:ind w:left="5760" w:hanging="360"/>
      </w:pPr>
    </w:lvl>
    <w:lvl w:ilvl="8" w:tplc="561E40A6">
      <w:start w:val="1"/>
      <w:numFmt w:val="lowerRoman"/>
      <w:lvlText w:val="%9."/>
      <w:lvlJc w:val="right"/>
      <w:pPr>
        <w:ind w:left="6480" w:hanging="180"/>
      </w:pPr>
    </w:lvl>
  </w:abstractNum>
  <w:abstractNum w:abstractNumId="47" w15:restartNumberingAfterBreak="0">
    <w:nsid w:val="24C2DB53"/>
    <w:multiLevelType w:val="multilevel"/>
    <w:tmpl w:val="85A6CD4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8" w15:restartNumberingAfterBreak="0">
    <w:nsid w:val="25D00469"/>
    <w:multiLevelType w:val="multilevel"/>
    <w:tmpl w:val="C2E09FC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9" w15:restartNumberingAfterBreak="0">
    <w:nsid w:val="25EA67A4"/>
    <w:multiLevelType w:val="hybridMultilevel"/>
    <w:tmpl w:val="2CF4D75A"/>
    <w:lvl w:ilvl="0" w:tplc="517A2CA0">
      <w:start w:val="1"/>
      <w:numFmt w:val="decimal"/>
      <w:lvlText w:val="%1."/>
      <w:lvlJc w:val="left"/>
      <w:pPr>
        <w:ind w:left="360" w:hanging="360"/>
      </w:pPr>
      <w:rPr>
        <w:rFonts w:ascii="Calibri" w:hAnsi="Calibri" w:hint="default"/>
      </w:rPr>
    </w:lvl>
    <w:lvl w:ilvl="1" w:tplc="78943482">
      <w:start w:val="1"/>
      <w:numFmt w:val="lowerLetter"/>
      <w:lvlText w:val="%2."/>
      <w:lvlJc w:val="left"/>
      <w:pPr>
        <w:ind w:left="1440" w:hanging="360"/>
      </w:pPr>
    </w:lvl>
    <w:lvl w:ilvl="2" w:tplc="D39230F4">
      <w:start w:val="1"/>
      <w:numFmt w:val="lowerRoman"/>
      <w:lvlText w:val="%3."/>
      <w:lvlJc w:val="right"/>
      <w:pPr>
        <w:ind w:left="2160" w:hanging="180"/>
      </w:pPr>
    </w:lvl>
    <w:lvl w:ilvl="3" w:tplc="5574D4E4">
      <w:start w:val="1"/>
      <w:numFmt w:val="decimal"/>
      <w:lvlText w:val="%4."/>
      <w:lvlJc w:val="left"/>
      <w:pPr>
        <w:ind w:left="2880" w:hanging="360"/>
      </w:pPr>
    </w:lvl>
    <w:lvl w:ilvl="4" w:tplc="EE221AC8">
      <w:start w:val="1"/>
      <w:numFmt w:val="lowerLetter"/>
      <w:lvlText w:val="%5."/>
      <w:lvlJc w:val="left"/>
      <w:pPr>
        <w:ind w:left="3600" w:hanging="360"/>
      </w:pPr>
    </w:lvl>
    <w:lvl w:ilvl="5" w:tplc="D004C36A">
      <w:start w:val="1"/>
      <w:numFmt w:val="lowerRoman"/>
      <w:lvlText w:val="%6."/>
      <w:lvlJc w:val="right"/>
      <w:pPr>
        <w:ind w:left="4320" w:hanging="180"/>
      </w:pPr>
    </w:lvl>
    <w:lvl w:ilvl="6" w:tplc="54EEA0E4">
      <w:start w:val="1"/>
      <w:numFmt w:val="decimal"/>
      <w:lvlText w:val="%7."/>
      <w:lvlJc w:val="left"/>
      <w:pPr>
        <w:ind w:left="5040" w:hanging="360"/>
      </w:pPr>
    </w:lvl>
    <w:lvl w:ilvl="7" w:tplc="D332CE70">
      <w:start w:val="1"/>
      <w:numFmt w:val="lowerLetter"/>
      <w:lvlText w:val="%8."/>
      <w:lvlJc w:val="left"/>
      <w:pPr>
        <w:ind w:left="5760" w:hanging="360"/>
      </w:pPr>
    </w:lvl>
    <w:lvl w:ilvl="8" w:tplc="37DAF9F0">
      <w:start w:val="1"/>
      <w:numFmt w:val="lowerRoman"/>
      <w:lvlText w:val="%9."/>
      <w:lvlJc w:val="right"/>
      <w:pPr>
        <w:ind w:left="6480" w:hanging="180"/>
      </w:pPr>
    </w:lvl>
  </w:abstractNum>
  <w:abstractNum w:abstractNumId="50" w15:restartNumberingAfterBreak="0">
    <w:nsid w:val="2616415F"/>
    <w:multiLevelType w:val="hybridMultilevel"/>
    <w:tmpl w:val="FFFFFFFF"/>
    <w:lvl w:ilvl="0" w:tplc="E2E27A02">
      <w:start w:val="1"/>
      <w:numFmt w:val="decimal"/>
      <w:lvlText w:val="I%1"/>
      <w:lvlJc w:val="left"/>
      <w:pPr>
        <w:ind w:left="360" w:hanging="360"/>
      </w:pPr>
    </w:lvl>
    <w:lvl w:ilvl="1" w:tplc="3CBEB048">
      <w:start w:val="1"/>
      <w:numFmt w:val="lowerLetter"/>
      <w:lvlText w:val="%2."/>
      <w:lvlJc w:val="left"/>
      <w:pPr>
        <w:ind w:left="1440" w:hanging="360"/>
      </w:pPr>
    </w:lvl>
    <w:lvl w:ilvl="2" w:tplc="4C92EBD6">
      <w:start w:val="1"/>
      <w:numFmt w:val="lowerRoman"/>
      <w:lvlText w:val="%3."/>
      <w:lvlJc w:val="right"/>
      <w:pPr>
        <w:ind w:left="2160" w:hanging="180"/>
      </w:pPr>
    </w:lvl>
    <w:lvl w:ilvl="3" w:tplc="F1C6BC10">
      <w:start w:val="1"/>
      <w:numFmt w:val="decimal"/>
      <w:lvlText w:val="%4."/>
      <w:lvlJc w:val="left"/>
      <w:pPr>
        <w:ind w:left="2880" w:hanging="360"/>
      </w:pPr>
    </w:lvl>
    <w:lvl w:ilvl="4" w:tplc="635C31C6">
      <w:start w:val="1"/>
      <w:numFmt w:val="lowerLetter"/>
      <w:lvlText w:val="%5."/>
      <w:lvlJc w:val="left"/>
      <w:pPr>
        <w:ind w:left="3600" w:hanging="360"/>
      </w:pPr>
    </w:lvl>
    <w:lvl w:ilvl="5" w:tplc="DB5E2B30">
      <w:start w:val="1"/>
      <w:numFmt w:val="lowerRoman"/>
      <w:lvlText w:val="%6."/>
      <w:lvlJc w:val="right"/>
      <w:pPr>
        <w:ind w:left="4320" w:hanging="180"/>
      </w:pPr>
    </w:lvl>
    <w:lvl w:ilvl="6" w:tplc="1CE034D4">
      <w:start w:val="1"/>
      <w:numFmt w:val="decimal"/>
      <w:lvlText w:val="%7."/>
      <w:lvlJc w:val="left"/>
      <w:pPr>
        <w:ind w:left="5040" w:hanging="360"/>
      </w:pPr>
    </w:lvl>
    <w:lvl w:ilvl="7" w:tplc="072C76B2">
      <w:start w:val="1"/>
      <w:numFmt w:val="lowerLetter"/>
      <w:lvlText w:val="%8."/>
      <w:lvlJc w:val="left"/>
      <w:pPr>
        <w:ind w:left="5760" w:hanging="360"/>
      </w:pPr>
    </w:lvl>
    <w:lvl w:ilvl="8" w:tplc="E88E3E2A">
      <w:start w:val="1"/>
      <w:numFmt w:val="lowerRoman"/>
      <w:lvlText w:val="%9."/>
      <w:lvlJc w:val="right"/>
      <w:pPr>
        <w:ind w:left="6480" w:hanging="180"/>
      </w:pPr>
    </w:lvl>
  </w:abstractNum>
  <w:abstractNum w:abstractNumId="51" w15:restartNumberingAfterBreak="0">
    <w:nsid w:val="267CE838"/>
    <w:multiLevelType w:val="hybridMultilevel"/>
    <w:tmpl w:val="96328AD8"/>
    <w:lvl w:ilvl="0" w:tplc="2BCA4BAA">
      <w:start w:val="1"/>
      <w:numFmt w:val="decimal"/>
      <w:lvlText w:val="%1."/>
      <w:lvlJc w:val="left"/>
      <w:pPr>
        <w:ind w:left="360" w:hanging="360"/>
      </w:pPr>
    </w:lvl>
    <w:lvl w:ilvl="1" w:tplc="05B436D6">
      <w:start w:val="1"/>
      <w:numFmt w:val="lowerLetter"/>
      <w:lvlText w:val="%2."/>
      <w:lvlJc w:val="left"/>
      <w:pPr>
        <w:ind w:left="1440" w:hanging="360"/>
      </w:pPr>
    </w:lvl>
    <w:lvl w:ilvl="2" w:tplc="2F1C9D20">
      <w:start w:val="1"/>
      <w:numFmt w:val="lowerRoman"/>
      <w:lvlText w:val="%3."/>
      <w:lvlJc w:val="right"/>
      <w:pPr>
        <w:ind w:left="2160" w:hanging="180"/>
      </w:pPr>
    </w:lvl>
    <w:lvl w:ilvl="3" w:tplc="3F0E5E24">
      <w:start w:val="1"/>
      <w:numFmt w:val="decimal"/>
      <w:lvlText w:val="%4."/>
      <w:lvlJc w:val="left"/>
      <w:pPr>
        <w:ind w:left="2880" w:hanging="360"/>
      </w:pPr>
    </w:lvl>
    <w:lvl w:ilvl="4" w:tplc="06CC0740">
      <w:start w:val="1"/>
      <w:numFmt w:val="lowerLetter"/>
      <w:lvlText w:val="%5."/>
      <w:lvlJc w:val="left"/>
      <w:pPr>
        <w:ind w:left="3600" w:hanging="360"/>
      </w:pPr>
    </w:lvl>
    <w:lvl w:ilvl="5" w:tplc="89146D20">
      <w:start w:val="1"/>
      <w:numFmt w:val="lowerRoman"/>
      <w:lvlText w:val="%6."/>
      <w:lvlJc w:val="right"/>
      <w:pPr>
        <w:ind w:left="4320" w:hanging="180"/>
      </w:pPr>
    </w:lvl>
    <w:lvl w:ilvl="6" w:tplc="C0F65860">
      <w:start w:val="1"/>
      <w:numFmt w:val="decimal"/>
      <w:lvlText w:val="%7."/>
      <w:lvlJc w:val="left"/>
      <w:pPr>
        <w:ind w:left="5040" w:hanging="360"/>
      </w:pPr>
    </w:lvl>
    <w:lvl w:ilvl="7" w:tplc="D25480E4">
      <w:start w:val="1"/>
      <w:numFmt w:val="lowerLetter"/>
      <w:lvlText w:val="%8."/>
      <w:lvlJc w:val="left"/>
      <w:pPr>
        <w:ind w:left="5760" w:hanging="360"/>
      </w:pPr>
    </w:lvl>
    <w:lvl w:ilvl="8" w:tplc="4276F83E">
      <w:start w:val="1"/>
      <w:numFmt w:val="lowerRoman"/>
      <w:lvlText w:val="%9."/>
      <w:lvlJc w:val="right"/>
      <w:pPr>
        <w:ind w:left="6480" w:hanging="180"/>
      </w:pPr>
    </w:lvl>
  </w:abstractNum>
  <w:abstractNum w:abstractNumId="52" w15:restartNumberingAfterBreak="0">
    <w:nsid w:val="26B0394C"/>
    <w:multiLevelType w:val="hybridMultilevel"/>
    <w:tmpl w:val="89F616A4"/>
    <w:lvl w:ilvl="0" w:tplc="1402FA9C">
      <w:start w:val="1"/>
      <w:numFmt w:val="decimal"/>
      <w:lvlText w:val="%1."/>
      <w:lvlJc w:val="left"/>
      <w:pPr>
        <w:ind w:left="720" w:hanging="360"/>
      </w:pPr>
      <w:rPr>
        <w:rFonts w:ascii="Calibri" w:hAnsi="Calibri" w:hint="default"/>
      </w:rPr>
    </w:lvl>
    <w:lvl w:ilvl="1" w:tplc="D03C2E6A">
      <w:start w:val="1"/>
      <w:numFmt w:val="lowerLetter"/>
      <w:lvlText w:val="%2."/>
      <w:lvlJc w:val="left"/>
      <w:pPr>
        <w:ind w:left="1440" w:hanging="360"/>
      </w:pPr>
    </w:lvl>
    <w:lvl w:ilvl="2" w:tplc="F3EADEEC">
      <w:start w:val="1"/>
      <w:numFmt w:val="lowerRoman"/>
      <w:lvlText w:val="%3."/>
      <w:lvlJc w:val="right"/>
      <w:pPr>
        <w:ind w:left="2160" w:hanging="180"/>
      </w:pPr>
    </w:lvl>
    <w:lvl w:ilvl="3" w:tplc="9CF8541E">
      <w:start w:val="1"/>
      <w:numFmt w:val="decimal"/>
      <w:lvlText w:val="%4."/>
      <w:lvlJc w:val="left"/>
      <w:pPr>
        <w:ind w:left="2880" w:hanging="360"/>
      </w:pPr>
    </w:lvl>
    <w:lvl w:ilvl="4" w:tplc="664E5A86">
      <w:start w:val="1"/>
      <w:numFmt w:val="lowerLetter"/>
      <w:lvlText w:val="%5."/>
      <w:lvlJc w:val="left"/>
      <w:pPr>
        <w:ind w:left="3600" w:hanging="360"/>
      </w:pPr>
    </w:lvl>
    <w:lvl w:ilvl="5" w:tplc="549438F4">
      <w:start w:val="1"/>
      <w:numFmt w:val="lowerRoman"/>
      <w:lvlText w:val="%6."/>
      <w:lvlJc w:val="right"/>
      <w:pPr>
        <w:ind w:left="4320" w:hanging="180"/>
      </w:pPr>
    </w:lvl>
    <w:lvl w:ilvl="6" w:tplc="52C84C20">
      <w:start w:val="1"/>
      <w:numFmt w:val="decimal"/>
      <w:lvlText w:val="%7."/>
      <w:lvlJc w:val="left"/>
      <w:pPr>
        <w:ind w:left="5040" w:hanging="360"/>
      </w:pPr>
    </w:lvl>
    <w:lvl w:ilvl="7" w:tplc="FE3287EE">
      <w:start w:val="1"/>
      <w:numFmt w:val="lowerLetter"/>
      <w:lvlText w:val="%8."/>
      <w:lvlJc w:val="left"/>
      <w:pPr>
        <w:ind w:left="5760" w:hanging="360"/>
      </w:pPr>
    </w:lvl>
    <w:lvl w:ilvl="8" w:tplc="35462CAE">
      <w:start w:val="1"/>
      <w:numFmt w:val="lowerRoman"/>
      <w:lvlText w:val="%9."/>
      <w:lvlJc w:val="right"/>
      <w:pPr>
        <w:ind w:left="6480" w:hanging="180"/>
      </w:pPr>
    </w:lvl>
  </w:abstractNum>
  <w:abstractNum w:abstractNumId="53" w15:restartNumberingAfterBreak="0">
    <w:nsid w:val="2870DCC0"/>
    <w:multiLevelType w:val="multilevel"/>
    <w:tmpl w:val="3D181E5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4" w15:restartNumberingAfterBreak="0">
    <w:nsid w:val="28B8CF70"/>
    <w:multiLevelType w:val="hybridMultilevel"/>
    <w:tmpl w:val="FFFFFFFF"/>
    <w:lvl w:ilvl="0" w:tplc="0C94CD5E">
      <w:start w:val="1"/>
      <w:numFmt w:val="decimal"/>
      <w:lvlText w:val="%1."/>
      <w:lvlJc w:val="left"/>
      <w:pPr>
        <w:ind w:left="720" w:hanging="360"/>
      </w:pPr>
    </w:lvl>
    <w:lvl w:ilvl="1" w:tplc="34FE86C0">
      <w:start w:val="1"/>
      <w:numFmt w:val="lowerLetter"/>
      <w:lvlText w:val="%2."/>
      <w:lvlJc w:val="left"/>
      <w:pPr>
        <w:ind w:left="1440" w:hanging="360"/>
      </w:pPr>
    </w:lvl>
    <w:lvl w:ilvl="2" w:tplc="133E8A06">
      <w:start w:val="1"/>
      <w:numFmt w:val="lowerRoman"/>
      <w:lvlText w:val="%3."/>
      <w:lvlJc w:val="right"/>
      <w:pPr>
        <w:ind w:left="2160" w:hanging="180"/>
      </w:pPr>
    </w:lvl>
    <w:lvl w:ilvl="3" w:tplc="711491FA">
      <w:start w:val="1"/>
      <w:numFmt w:val="decimal"/>
      <w:lvlText w:val="%4."/>
      <w:lvlJc w:val="left"/>
      <w:pPr>
        <w:ind w:left="2880" w:hanging="360"/>
      </w:pPr>
    </w:lvl>
    <w:lvl w:ilvl="4" w:tplc="8BD051AE">
      <w:start w:val="1"/>
      <w:numFmt w:val="lowerLetter"/>
      <w:lvlText w:val="%5."/>
      <w:lvlJc w:val="left"/>
      <w:pPr>
        <w:ind w:left="3600" w:hanging="360"/>
      </w:pPr>
    </w:lvl>
    <w:lvl w:ilvl="5" w:tplc="F89E6E6A">
      <w:start w:val="1"/>
      <w:numFmt w:val="lowerRoman"/>
      <w:lvlText w:val="%6."/>
      <w:lvlJc w:val="right"/>
      <w:pPr>
        <w:ind w:left="4320" w:hanging="180"/>
      </w:pPr>
    </w:lvl>
    <w:lvl w:ilvl="6" w:tplc="6EECE286">
      <w:start w:val="1"/>
      <w:numFmt w:val="decimal"/>
      <w:lvlText w:val="%7."/>
      <w:lvlJc w:val="left"/>
      <w:pPr>
        <w:ind w:left="5040" w:hanging="360"/>
      </w:pPr>
    </w:lvl>
    <w:lvl w:ilvl="7" w:tplc="B5227D44">
      <w:start w:val="1"/>
      <w:numFmt w:val="lowerLetter"/>
      <w:lvlText w:val="%8."/>
      <w:lvlJc w:val="left"/>
      <w:pPr>
        <w:ind w:left="5760" w:hanging="360"/>
      </w:pPr>
    </w:lvl>
    <w:lvl w:ilvl="8" w:tplc="F8883DEC">
      <w:start w:val="1"/>
      <w:numFmt w:val="lowerRoman"/>
      <w:lvlText w:val="%9."/>
      <w:lvlJc w:val="right"/>
      <w:pPr>
        <w:ind w:left="6480" w:hanging="180"/>
      </w:pPr>
    </w:lvl>
  </w:abstractNum>
  <w:abstractNum w:abstractNumId="55" w15:restartNumberingAfterBreak="0">
    <w:nsid w:val="28F19E35"/>
    <w:multiLevelType w:val="hybridMultilevel"/>
    <w:tmpl w:val="FFFFFFFF"/>
    <w:lvl w:ilvl="0" w:tplc="A344F1F0">
      <w:start w:val="1"/>
      <w:numFmt w:val="decimal"/>
      <w:lvlText w:val="I%1"/>
      <w:lvlJc w:val="left"/>
      <w:pPr>
        <w:ind w:left="360" w:hanging="360"/>
      </w:pPr>
    </w:lvl>
    <w:lvl w:ilvl="1" w:tplc="3802211C">
      <w:start w:val="1"/>
      <w:numFmt w:val="lowerLetter"/>
      <w:lvlText w:val="%2."/>
      <w:lvlJc w:val="left"/>
      <w:pPr>
        <w:ind w:left="1440" w:hanging="360"/>
      </w:pPr>
    </w:lvl>
    <w:lvl w:ilvl="2" w:tplc="A3D48A78">
      <w:start w:val="1"/>
      <w:numFmt w:val="lowerRoman"/>
      <w:lvlText w:val="%3."/>
      <w:lvlJc w:val="right"/>
      <w:pPr>
        <w:ind w:left="2160" w:hanging="180"/>
      </w:pPr>
    </w:lvl>
    <w:lvl w:ilvl="3" w:tplc="B032F10C">
      <w:start w:val="1"/>
      <w:numFmt w:val="decimal"/>
      <w:lvlText w:val="%4."/>
      <w:lvlJc w:val="left"/>
      <w:pPr>
        <w:ind w:left="2880" w:hanging="360"/>
      </w:pPr>
    </w:lvl>
    <w:lvl w:ilvl="4" w:tplc="00B207DE">
      <w:start w:val="1"/>
      <w:numFmt w:val="lowerLetter"/>
      <w:lvlText w:val="%5."/>
      <w:lvlJc w:val="left"/>
      <w:pPr>
        <w:ind w:left="3600" w:hanging="360"/>
      </w:pPr>
    </w:lvl>
    <w:lvl w:ilvl="5" w:tplc="1EE45D9A">
      <w:start w:val="1"/>
      <w:numFmt w:val="lowerRoman"/>
      <w:lvlText w:val="%6."/>
      <w:lvlJc w:val="right"/>
      <w:pPr>
        <w:ind w:left="4320" w:hanging="180"/>
      </w:pPr>
    </w:lvl>
    <w:lvl w:ilvl="6" w:tplc="3BC8EFC2">
      <w:start w:val="1"/>
      <w:numFmt w:val="decimal"/>
      <w:lvlText w:val="%7."/>
      <w:lvlJc w:val="left"/>
      <w:pPr>
        <w:ind w:left="5040" w:hanging="360"/>
      </w:pPr>
    </w:lvl>
    <w:lvl w:ilvl="7" w:tplc="8DF6BA32">
      <w:start w:val="1"/>
      <w:numFmt w:val="lowerLetter"/>
      <w:lvlText w:val="%8."/>
      <w:lvlJc w:val="left"/>
      <w:pPr>
        <w:ind w:left="5760" w:hanging="360"/>
      </w:pPr>
    </w:lvl>
    <w:lvl w:ilvl="8" w:tplc="9F40DD96">
      <w:start w:val="1"/>
      <w:numFmt w:val="lowerRoman"/>
      <w:lvlText w:val="%9."/>
      <w:lvlJc w:val="right"/>
      <w:pPr>
        <w:ind w:left="6480" w:hanging="180"/>
      </w:pPr>
    </w:lvl>
  </w:abstractNum>
  <w:abstractNum w:abstractNumId="56" w15:restartNumberingAfterBreak="0">
    <w:nsid w:val="28F91697"/>
    <w:multiLevelType w:val="hybridMultilevel"/>
    <w:tmpl w:val="88E659DE"/>
    <w:lvl w:ilvl="0" w:tplc="0F86EEBA">
      <w:start w:val="1"/>
      <w:numFmt w:val="decimal"/>
      <w:lvlText w:val="%1."/>
      <w:lvlJc w:val="left"/>
      <w:pPr>
        <w:ind w:left="360" w:hanging="360"/>
      </w:pPr>
    </w:lvl>
    <w:lvl w:ilvl="1" w:tplc="FBD25876">
      <w:start w:val="1"/>
      <w:numFmt w:val="lowerLetter"/>
      <w:lvlText w:val="%2."/>
      <w:lvlJc w:val="left"/>
      <w:pPr>
        <w:ind w:left="1440" w:hanging="360"/>
      </w:pPr>
    </w:lvl>
    <w:lvl w:ilvl="2" w:tplc="37A29BF6">
      <w:start w:val="1"/>
      <w:numFmt w:val="lowerRoman"/>
      <w:lvlText w:val="%3."/>
      <w:lvlJc w:val="right"/>
      <w:pPr>
        <w:ind w:left="2160" w:hanging="180"/>
      </w:pPr>
    </w:lvl>
    <w:lvl w:ilvl="3" w:tplc="9294BDE4">
      <w:start w:val="1"/>
      <w:numFmt w:val="decimal"/>
      <w:lvlText w:val="%4."/>
      <w:lvlJc w:val="left"/>
      <w:pPr>
        <w:ind w:left="2880" w:hanging="360"/>
      </w:pPr>
    </w:lvl>
    <w:lvl w:ilvl="4" w:tplc="4DB47C5A">
      <w:start w:val="1"/>
      <w:numFmt w:val="lowerLetter"/>
      <w:lvlText w:val="%5."/>
      <w:lvlJc w:val="left"/>
      <w:pPr>
        <w:ind w:left="3600" w:hanging="360"/>
      </w:pPr>
    </w:lvl>
    <w:lvl w:ilvl="5" w:tplc="1C289E4E">
      <w:start w:val="1"/>
      <w:numFmt w:val="lowerRoman"/>
      <w:lvlText w:val="%6."/>
      <w:lvlJc w:val="right"/>
      <w:pPr>
        <w:ind w:left="4320" w:hanging="180"/>
      </w:pPr>
    </w:lvl>
    <w:lvl w:ilvl="6" w:tplc="8C38C6B0">
      <w:start w:val="1"/>
      <w:numFmt w:val="decimal"/>
      <w:lvlText w:val="%7."/>
      <w:lvlJc w:val="left"/>
      <w:pPr>
        <w:ind w:left="5040" w:hanging="360"/>
      </w:pPr>
    </w:lvl>
    <w:lvl w:ilvl="7" w:tplc="C006379C">
      <w:start w:val="1"/>
      <w:numFmt w:val="lowerLetter"/>
      <w:lvlText w:val="%8."/>
      <w:lvlJc w:val="left"/>
      <w:pPr>
        <w:ind w:left="5760" w:hanging="360"/>
      </w:pPr>
    </w:lvl>
    <w:lvl w:ilvl="8" w:tplc="E768111E">
      <w:start w:val="1"/>
      <w:numFmt w:val="lowerRoman"/>
      <w:lvlText w:val="%9."/>
      <w:lvlJc w:val="right"/>
      <w:pPr>
        <w:ind w:left="6480" w:hanging="180"/>
      </w:pPr>
    </w:lvl>
  </w:abstractNum>
  <w:abstractNum w:abstractNumId="57" w15:restartNumberingAfterBreak="0">
    <w:nsid w:val="2A366A71"/>
    <w:multiLevelType w:val="hybridMultilevel"/>
    <w:tmpl w:val="8A986224"/>
    <w:lvl w:ilvl="0" w:tplc="743A6B92">
      <w:start w:val="1"/>
      <w:numFmt w:val="decimal"/>
      <w:lvlText w:val="%1."/>
      <w:lvlJc w:val="left"/>
      <w:pPr>
        <w:ind w:left="720" w:hanging="360"/>
      </w:pPr>
      <w:rPr>
        <w:rFonts w:ascii="Calibri" w:hAnsi="Calibri" w:hint="default"/>
      </w:rPr>
    </w:lvl>
    <w:lvl w:ilvl="1" w:tplc="3286972A">
      <w:start w:val="1"/>
      <w:numFmt w:val="lowerLetter"/>
      <w:lvlText w:val="%2."/>
      <w:lvlJc w:val="left"/>
      <w:pPr>
        <w:ind w:left="1440" w:hanging="360"/>
      </w:pPr>
    </w:lvl>
    <w:lvl w:ilvl="2" w:tplc="CF2AFB4E">
      <w:start w:val="1"/>
      <w:numFmt w:val="lowerRoman"/>
      <w:lvlText w:val="%3."/>
      <w:lvlJc w:val="right"/>
      <w:pPr>
        <w:ind w:left="2160" w:hanging="180"/>
      </w:pPr>
    </w:lvl>
    <w:lvl w:ilvl="3" w:tplc="6CF2E668">
      <w:start w:val="1"/>
      <w:numFmt w:val="decimal"/>
      <w:lvlText w:val="%4."/>
      <w:lvlJc w:val="left"/>
      <w:pPr>
        <w:ind w:left="2880" w:hanging="360"/>
      </w:pPr>
    </w:lvl>
    <w:lvl w:ilvl="4" w:tplc="A89047A0">
      <w:start w:val="1"/>
      <w:numFmt w:val="lowerLetter"/>
      <w:lvlText w:val="%5."/>
      <w:lvlJc w:val="left"/>
      <w:pPr>
        <w:ind w:left="3600" w:hanging="360"/>
      </w:pPr>
    </w:lvl>
    <w:lvl w:ilvl="5" w:tplc="297A8712">
      <w:start w:val="1"/>
      <w:numFmt w:val="lowerRoman"/>
      <w:lvlText w:val="%6."/>
      <w:lvlJc w:val="right"/>
      <w:pPr>
        <w:ind w:left="4320" w:hanging="180"/>
      </w:pPr>
    </w:lvl>
    <w:lvl w:ilvl="6" w:tplc="1D582564">
      <w:start w:val="1"/>
      <w:numFmt w:val="decimal"/>
      <w:lvlText w:val="%7."/>
      <w:lvlJc w:val="left"/>
      <w:pPr>
        <w:ind w:left="5040" w:hanging="360"/>
      </w:pPr>
    </w:lvl>
    <w:lvl w:ilvl="7" w:tplc="C254BF3A">
      <w:start w:val="1"/>
      <w:numFmt w:val="lowerLetter"/>
      <w:lvlText w:val="%8."/>
      <w:lvlJc w:val="left"/>
      <w:pPr>
        <w:ind w:left="5760" w:hanging="360"/>
      </w:pPr>
    </w:lvl>
    <w:lvl w:ilvl="8" w:tplc="CD98C252">
      <w:start w:val="1"/>
      <w:numFmt w:val="lowerRoman"/>
      <w:lvlText w:val="%9."/>
      <w:lvlJc w:val="right"/>
      <w:pPr>
        <w:ind w:left="6480" w:hanging="180"/>
      </w:pPr>
    </w:lvl>
  </w:abstractNum>
  <w:abstractNum w:abstractNumId="58" w15:restartNumberingAfterBreak="0">
    <w:nsid w:val="2A415872"/>
    <w:multiLevelType w:val="hybridMultilevel"/>
    <w:tmpl w:val="FFFFFFFF"/>
    <w:lvl w:ilvl="0" w:tplc="F604ADA0">
      <w:start w:val="1"/>
      <w:numFmt w:val="decimal"/>
      <w:lvlText w:val="I%1"/>
      <w:lvlJc w:val="left"/>
      <w:pPr>
        <w:ind w:left="360" w:hanging="360"/>
      </w:pPr>
    </w:lvl>
    <w:lvl w:ilvl="1" w:tplc="4F223EC6">
      <w:start w:val="1"/>
      <w:numFmt w:val="lowerLetter"/>
      <w:lvlText w:val="%2."/>
      <w:lvlJc w:val="left"/>
      <w:pPr>
        <w:ind w:left="1440" w:hanging="360"/>
      </w:pPr>
    </w:lvl>
    <w:lvl w:ilvl="2" w:tplc="907A40C8">
      <w:start w:val="1"/>
      <w:numFmt w:val="lowerRoman"/>
      <w:lvlText w:val="%3."/>
      <w:lvlJc w:val="right"/>
      <w:pPr>
        <w:ind w:left="2160" w:hanging="180"/>
      </w:pPr>
    </w:lvl>
    <w:lvl w:ilvl="3" w:tplc="AD16A538">
      <w:start w:val="1"/>
      <w:numFmt w:val="decimal"/>
      <w:lvlText w:val="%4."/>
      <w:lvlJc w:val="left"/>
      <w:pPr>
        <w:ind w:left="2880" w:hanging="360"/>
      </w:pPr>
    </w:lvl>
    <w:lvl w:ilvl="4" w:tplc="D4AEB4A0">
      <w:start w:val="1"/>
      <w:numFmt w:val="lowerLetter"/>
      <w:lvlText w:val="%5."/>
      <w:lvlJc w:val="left"/>
      <w:pPr>
        <w:ind w:left="3600" w:hanging="360"/>
      </w:pPr>
    </w:lvl>
    <w:lvl w:ilvl="5" w:tplc="0BCCFFAA">
      <w:start w:val="1"/>
      <w:numFmt w:val="lowerRoman"/>
      <w:lvlText w:val="%6."/>
      <w:lvlJc w:val="right"/>
      <w:pPr>
        <w:ind w:left="4320" w:hanging="180"/>
      </w:pPr>
    </w:lvl>
    <w:lvl w:ilvl="6" w:tplc="C4BE3A1A">
      <w:start w:val="1"/>
      <w:numFmt w:val="decimal"/>
      <w:lvlText w:val="%7."/>
      <w:lvlJc w:val="left"/>
      <w:pPr>
        <w:ind w:left="5040" w:hanging="360"/>
      </w:pPr>
    </w:lvl>
    <w:lvl w:ilvl="7" w:tplc="7FD804B8">
      <w:start w:val="1"/>
      <w:numFmt w:val="lowerLetter"/>
      <w:lvlText w:val="%8."/>
      <w:lvlJc w:val="left"/>
      <w:pPr>
        <w:ind w:left="5760" w:hanging="360"/>
      </w:pPr>
    </w:lvl>
    <w:lvl w:ilvl="8" w:tplc="6C54494C">
      <w:start w:val="1"/>
      <w:numFmt w:val="lowerRoman"/>
      <w:lvlText w:val="%9."/>
      <w:lvlJc w:val="right"/>
      <w:pPr>
        <w:ind w:left="6480" w:hanging="180"/>
      </w:pPr>
    </w:lvl>
  </w:abstractNum>
  <w:abstractNum w:abstractNumId="59" w15:restartNumberingAfterBreak="0">
    <w:nsid w:val="2B81E4D4"/>
    <w:multiLevelType w:val="hybridMultilevel"/>
    <w:tmpl w:val="FFFFFFFF"/>
    <w:lvl w:ilvl="0" w:tplc="2C480CD8">
      <w:start w:val="1"/>
      <w:numFmt w:val="decimal"/>
      <w:lvlText w:val="%1."/>
      <w:lvlJc w:val="left"/>
      <w:pPr>
        <w:ind w:left="360" w:hanging="360"/>
      </w:pPr>
    </w:lvl>
    <w:lvl w:ilvl="1" w:tplc="12FE175E">
      <w:start w:val="1"/>
      <w:numFmt w:val="lowerLetter"/>
      <w:lvlText w:val="%2."/>
      <w:lvlJc w:val="left"/>
      <w:pPr>
        <w:ind w:left="1440" w:hanging="360"/>
      </w:pPr>
    </w:lvl>
    <w:lvl w:ilvl="2" w:tplc="E31E8D8C">
      <w:start w:val="1"/>
      <w:numFmt w:val="lowerRoman"/>
      <w:lvlText w:val="%3."/>
      <w:lvlJc w:val="right"/>
      <w:pPr>
        <w:ind w:left="2160" w:hanging="180"/>
      </w:pPr>
    </w:lvl>
    <w:lvl w:ilvl="3" w:tplc="D2C693C8">
      <w:start w:val="1"/>
      <w:numFmt w:val="decimal"/>
      <w:lvlText w:val="%4."/>
      <w:lvlJc w:val="left"/>
      <w:pPr>
        <w:ind w:left="2880" w:hanging="360"/>
      </w:pPr>
    </w:lvl>
    <w:lvl w:ilvl="4" w:tplc="FB744C22">
      <w:start w:val="1"/>
      <w:numFmt w:val="lowerLetter"/>
      <w:lvlText w:val="%5."/>
      <w:lvlJc w:val="left"/>
      <w:pPr>
        <w:ind w:left="3600" w:hanging="360"/>
      </w:pPr>
    </w:lvl>
    <w:lvl w:ilvl="5" w:tplc="3E409A1C">
      <w:start w:val="1"/>
      <w:numFmt w:val="lowerRoman"/>
      <w:lvlText w:val="%6."/>
      <w:lvlJc w:val="right"/>
      <w:pPr>
        <w:ind w:left="4320" w:hanging="180"/>
      </w:pPr>
    </w:lvl>
    <w:lvl w:ilvl="6" w:tplc="CCFC5462">
      <w:start w:val="1"/>
      <w:numFmt w:val="decimal"/>
      <w:lvlText w:val="%7."/>
      <w:lvlJc w:val="left"/>
      <w:pPr>
        <w:ind w:left="5040" w:hanging="360"/>
      </w:pPr>
    </w:lvl>
    <w:lvl w:ilvl="7" w:tplc="9C82D842">
      <w:start w:val="1"/>
      <w:numFmt w:val="lowerLetter"/>
      <w:lvlText w:val="%8."/>
      <w:lvlJc w:val="left"/>
      <w:pPr>
        <w:ind w:left="5760" w:hanging="360"/>
      </w:pPr>
    </w:lvl>
    <w:lvl w:ilvl="8" w:tplc="147C4A10">
      <w:start w:val="1"/>
      <w:numFmt w:val="lowerRoman"/>
      <w:lvlText w:val="%9."/>
      <w:lvlJc w:val="right"/>
      <w:pPr>
        <w:ind w:left="6480" w:hanging="180"/>
      </w:pPr>
    </w:lvl>
  </w:abstractNum>
  <w:abstractNum w:abstractNumId="60" w15:restartNumberingAfterBreak="0">
    <w:nsid w:val="2C430F8C"/>
    <w:multiLevelType w:val="hybridMultilevel"/>
    <w:tmpl w:val="FFFFFFFF"/>
    <w:lvl w:ilvl="0" w:tplc="C49C19D6">
      <w:start w:val="1"/>
      <w:numFmt w:val="decimal"/>
      <w:lvlText w:val="%1."/>
      <w:lvlJc w:val="left"/>
      <w:pPr>
        <w:ind w:left="360" w:hanging="360"/>
      </w:pPr>
    </w:lvl>
    <w:lvl w:ilvl="1" w:tplc="80525598">
      <w:start w:val="1"/>
      <w:numFmt w:val="lowerLetter"/>
      <w:lvlText w:val="%2."/>
      <w:lvlJc w:val="left"/>
      <w:pPr>
        <w:ind w:left="1440" w:hanging="360"/>
      </w:pPr>
    </w:lvl>
    <w:lvl w:ilvl="2" w:tplc="0016C032">
      <w:start w:val="1"/>
      <w:numFmt w:val="lowerRoman"/>
      <w:lvlText w:val="%3."/>
      <w:lvlJc w:val="right"/>
      <w:pPr>
        <w:ind w:left="2160" w:hanging="180"/>
      </w:pPr>
    </w:lvl>
    <w:lvl w:ilvl="3" w:tplc="F7C03114">
      <w:start w:val="1"/>
      <w:numFmt w:val="decimal"/>
      <w:lvlText w:val="%4."/>
      <w:lvlJc w:val="left"/>
      <w:pPr>
        <w:ind w:left="2880" w:hanging="360"/>
      </w:pPr>
    </w:lvl>
    <w:lvl w:ilvl="4" w:tplc="223CB9F2">
      <w:start w:val="1"/>
      <w:numFmt w:val="lowerLetter"/>
      <w:lvlText w:val="%5."/>
      <w:lvlJc w:val="left"/>
      <w:pPr>
        <w:ind w:left="3600" w:hanging="360"/>
      </w:pPr>
    </w:lvl>
    <w:lvl w:ilvl="5" w:tplc="11C06A74">
      <w:start w:val="1"/>
      <w:numFmt w:val="lowerRoman"/>
      <w:lvlText w:val="%6."/>
      <w:lvlJc w:val="right"/>
      <w:pPr>
        <w:ind w:left="4320" w:hanging="180"/>
      </w:pPr>
    </w:lvl>
    <w:lvl w:ilvl="6" w:tplc="546AC2B2">
      <w:start w:val="1"/>
      <w:numFmt w:val="decimal"/>
      <w:lvlText w:val="%7."/>
      <w:lvlJc w:val="left"/>
      <w:pPr>
        <w:ind w:left="5040" w:hanging="360"/>
      </w:pPr>
    </w:lvl>
    <w:lvl w:ilvl="7" w:tplc="CF72C5EC">
      <w:start w:val="1"/>
      <w:numFmt w:val="lowerLetter"/>
      <w:lvlText w:val="%8."/>
      <w:lvlJc w:val="left"/>
      <w:pPr>
        <w:ind w:left="5760" w:hanging="360"/>
      </w:pPr>
    </w:lvl>
    <w:lvl w:ilvl="8" w:tplc="8E06273A">
      <w:start w:val="1"/>
      <w:numFmt w:val="lowerRoman"/>
      <w:lvlText w:val="%9."/>
      <w:lvlJc w:val="right"/>
      <w:pPr>
        <w:ind w:left="6480" w:hanging="180"/>
      </w:pPr>
    </w:lvl>
  </w:abstractNum>
  <w:abstractNum w:abstractNumId="61" w15:restartNumberingAfterBreak="0">
    <w:nsid w:val="2C993AF0"/>
    <w:multiLevelType w:val="hybridMultilevel"/>
    <w:tmpl w:val="FFFFFFFF"/>
    <w:lvl w:ilvl="0" w:tplc="13CCE74C">
      <w:start w:val="1"/>
      <w:numFmt w:val="decimal"/>
      <w:lvlText w:val="%1."/>
      <w:lvlJc w:val="left"/>
      <w:pPr>
        <w:ind w:left="1351" w:hanging="360"/>
      </w:pPr>
    </w:lvl>
    <w:lvl w:ilvl="1" w:tplc="F5A2D656">
      <w:start w:val="1"/>
      <w:numFmt w:val="lowerLetter"/>
      <w:lvlText w:val="%2."/>
      <w:lvlJc w:val="left"/>
      <w:pPr>
        <w:ind w:left="2071" w:hanging="360"/>
      </w:pPr>
    </w:lvl>
    <w:lvl w:ilvl="2" w:tplc="5AD2AAD6">
      <w:start w:val="1"/>
      <w:numFmt w:val="lowerRoman"/>
      <w:lvlText w:val="%3."/>
      <w:lvlJc w:val="right"/>
      <w:pPr>
        <w:ind w:left="2791" w:hanging="180"/>
      </w:pPr>
    </w:lvl>
    <w:lvl w:ilvl="3" w:tplc="63148074">
      <w:start w:val="1"/>
      <w:numFmt w:val="decimal"/>
      <w:lvlText w:val="%4."/>
      <w:lvlJc w:val="left"/>
      <w:pPr>
        <w:ind w:left="3511" w:hanging="360"/>
      </w:pPr>
    </w:lvl>
    <w:lvl w:ilvl="4" w:tplc="40BAA754">
      <w:start w:val="1"/>
      <w:numFmt w:val="lowerLetter"/>
      <w:lvlText w:val="%5."/>
      <w:lvlJc w:val="left"/>
      <w:pPr>
        <w:ind w:left="4231" w:hanging="360"/>
      </w:pPr>
    </w:lvl>
    <w:lvl w:ilvl="5" w:tplc="EDFEED0C">
      <w:start w:val="1"/>
      <w:numFmt w:val="lowerRoman"/>
      <w:lvlText w:val="%6."/>
      <w:lvlJc w:val="right"/>
      <w:pPr>
        <w:ind w:left="4951" w:hanging="180"/>
      </w:pPr>
    </w:lvl>
    <w:lvl w:ilvl="6" w:tplc="A33A7352">
      <w:start w:val="1"/>
      <w:numFmt w:val="decimal"/>
      <w:lvlText w:val="%7."/>
      <w:lvlJc w:val="left"/>
      <w:pPr>
        <w:ind w:left="5671" w:hanging="360"/>
      </w:pPr>
    </w:lvl>
    <w:lvl w:ilvl="7" w:tplc="7500ED00">
      <w:start w:val="1"/>
      <w:numFmt w:val="lowerLetter"/>
      <w:lvlText w:val="%8."/>
      <w:lvlJc w:val="left"/>
      <w:pPr>
        <w:ind w:left="6391" w:hanging="360"/>
      </w:pPr>
    </w:lvl>
    <w:lvl w:ilvl="8" w:tplc="980EC6DC">
      <w:start w:val="1"/>
      <w:numFmt w:val="lowerRoman"/>
      <w:lvlText w:val="%9."/>
      <w:lvlJc w:val="right"/>
      <w:pPr>
        <w:ind w:left="7111" w:hanging="180"/>
      </w:pPr>
    </w:lvl>
  </w:abstractNum>
  <w:abstractNum w:abstractNumId="62" w15:restartNumberingAfterBreak="0">
    <w:nsid w:val="2CC33988"/>
    <w:multiLevelType w:val="hybridMultilevel"/>
    <w:tmpl w:val="52445BD2"/>
    <w:lvl w:ilvl="0" w:tplc="206C4CAA">
      <w:start w:val="1"/>
      <w:numFmt w:val="decimal"/>
      <w:lvlText w:val="%1."/>
      <w:lvlJc w:val="left"/>
      <w:pPr>
        <w:ind w:left="720" w:hanging="360"/>
      </w:pPr>
    </w:lvl>
    <w:lvl w:ilvl="1" w:tplc="AEF0E388">
      <w:start w:val="1"/>
      <w:numFmt w:val="lowerLetter"/>
      <w:lvlText w:val="%2."/>
      <w:lvlJc w:val="left"/>
      <w:pPr>
        <w:ind w:left="1440" w:hanging="360"/>
      </w:pPr>
    </w:lvl>
    <w:lvl w:ilvl="2" w:tplc="7A50ECB0">
      <w:start w:val="1"/>
      <w:numFmt w:val="lowerRoman"/>
      <w:lvlText w:val="%3."/>
      <w:lvlJc w:val="right"/>
      <w:pPr>
        <w:ind w:left="2160" w:hanging="180"/>
      </w:pPr>
    </w:lvl>
    <w:lvl w:ilvl="3" w:tplc="DA325096">
      <w:start w:val="1"/>
      <w:numFmt w:val="decimal"/>
      <w:lvlText w:val="%4."/>
      <w:lvlJc w:val="left"/>
      <w:pPr>
        <w:ind w:left="2880" w:hanging="360"/>
      </w:pPr>
    </w:lvl>
    <w:lvl w:ilvl="4" w:tplc="1CAC731C">
      <w:start w:val="1"/>
      <w:numFmt w:val="lowerLetter"/>
      <w:lvlText w:val="%5."/>
      <w:lvlJc w:val="left"/>
      <w:pPr>
        <w:ind w:left="3600" w:hanging="360"/>
      </w:pPr>
    </w:lvl>
    <w:lvl w:ilvl="5" w:tplc="97447212">
      <w:start w:val="1"/>
      <w:numFmt w:val="lowerRoman"/>
      <w:lvlText w:val="%6."/>
      <w:lvlJc w:val="right"/>
      <w:pPr>
        <w:ind w:left="4320" w:hanging="180"/>
      </w:pPr>
    </w:lvl>
    <w:lvl w:ilvl="6" w:tplc="7D1877C8">
      <w:start w:val="1"/>
      <w:numFmt w:val="decimal"/>
      <w:lvlText w:val="%7."/>
      <w:lvlJc w:val="left"/>
      <w:pPr>
        <w:ind w:left="5040" w:hanging="360"/>
      </w:pPr>
    </w:lvl>
    <w:lvl w:ilvl="7" w:tplc="98F8E13C">
      <w:start w:val="1"/>
      <w:numFmt w:val="lowerLetter"/>
      <w:lvlText w:val="%8."/>
      <w:lvlJc w:val="left"/>
      <w:pPr>
        <w:ind w:left="5760" w:hanging="360"/>
      </w:pPr>
    </w:lvl>
    <w:lvl w:ilvl="8" w:tplc="3FEC93FA">
      <w:start w:val="1"/>
      <w:numFmt w:val="lowerRoman"/>
      <w:lvlText w:val="%9."/>
      <w:lvlJc w:val="right"/>
      <w:pPr>
        <w:ind w:left="6480" w:hanging="180"/>
      </w:pPr>
    </w:lvl>
  </w:abstractNum>
  <w:abstractNum w:abstractNumId="63" w15:restartNumberingAfterBreak="0">
    <w:nsid w:val="2CC7DACE"/>
    <w:multiLevelType w:val="hybridMultilevel"/>
    <w:tmpl w:val="FFFFFFFF"/>
    <w:lvl w:ilvl="0" w:tplc="7D047484">
      <w:start w:val="1"/>
      <w:numFmt w:val="decimal"/>
      <w:lvlText w:val="%1."/>
      <w:lvlJc w:val="left"/>
      <w:pPr>
        <w:ind w:left="360" w:hanging="360"/>
      </w:pPr>
    </w:lvl>
    <w:lvl w:ilvl="1" w:tplc="6C06833A">
      <w:start w:val="1"/>
      <w:numFmt w:val="lowerLetter"/>
      <w:lvlText w:val="%2."/>
      <w:lvlJc w:val="left"/>
      <w:pPr>
        <w:ind w:left="1440" w:hanging="360"/>
      </w:pPr>
    </w:lvl>
    <w:lvl w:ilvl="2" w:tplc="B1CEB0F4">
      <w:start w:val="1"/>
      <w:numFmt w:val="lowerRoman"/>
      <w:lvlText w:val="%3."/>
      <w:lvlJc w:val="right"/>
      <w:pPr>
        <w:ind w:left="2160" w:hanging="180"/>
      </w:pPr>
    </w:lvl>
    <w:lvl w:ilvl="3" w:tplc="1546992A">
      <w:start w:val="1"/>
      <w:numFmt w:val="decimal"/>
      <w:lvlText w:val="%4."/>
      <w:lvlJc w:val="left"/>
      <w:pPr>
        <w:ind w:left="2880" w:hanging="360"/>
      </w:pPr>
    </w:lvl>
    <w:lvl w:ilvl="4" w:tplc="51DAB08A">
      <w:start w:val="1"/>
      <w:numFmt w:val="lowerLetter"/>
      <w:lvlText w:val="%5."/>
      <w:lvlJc w:val="left"/>
      <w:pPr>
        <w:ind w:left="3600" w:hanging="360"/>
      </w:pPr>
    </w:lvl>
    <w:lvl w:ilvl="5" w:tplc="1D00CF32">
      <w:start w:val="1"/>
      <w:numFmt w:val="lowerRoman"/>
      <w:lvlText w:val="%6."/>
      <w:lvlJc w:val="right"/>
      <w:pPr>
        <w:ind w:left="4320" w:hanging="180"/>
      </w:pPr>
    </w:lvl>
    <w:lvl w:ilvl="6" w:tplc="3A2625DC">
      <w:start w:val="1"/>
      <w:numFmt w:val="decimal"/>
      <w:lvlText w:val="%7."/>
      <w:lvlJc w:val="left"/>
      <w:pPr>
        <w:ind w:left="5040" w:hanging="360"/>
      </w:pPr>
    </w:lvl>
    <w:lvl w:ilvl="7" w:tplc="EEC8175E">
      <w:start w:val="1"/>
      <w:numFmt w:val="lowerLetter"/>
      <w:lvlText w:val="%8."/>
      <w:lvlJc w:val="left"/>
      <w:pPr>
        <w:ind w:left="5760" w:hanging="360"/>
      </w:pPr>
    </w:lvl>
    <w:lvl w:ilvl="8" w:tplc="D528EA4E">
      <w:start w:val="1"/>
      <w:numFmt w:val="lowerRoman"/>
      <w:lvlText w:val="%9."/>
      <w:lvlJc w:val="right"/>
      <w:pPr>
        <w:ind w:left="6480" w:hanging="180"/>
      </w:pPr>
    </w:lvl>
  </w:abstractNum>
  <w:abstractNum w:abstractNumId="64" w15:restartNumberingAfterBreak="0">
    <w:nsid w:val="2D34C572"/>
    <w:multiLevelType w:val="hybridMultilevel"/>
    <w:tmpl w:val="FFFFFFFF"/>
    <w:lvl w:ilvl="0" w:tplc="87F4195E">
      <w:start w:val="1"/>
      <w:numFmt w:val="decimal"/>
      <w:lvlText w:val="%1."/>
      <w:lvlJc w:val="left"/>
      <w:pPr>
        <w:ind w:left="720" w:hanging="360"/>
      </w:pPr>
      <w:rPr>
        <w:rFonts w:ascii="Calibri" w:hAnsi="Calibri" w:hint="default"/>
      </w:rPr>
    </w:lvl>
    <w:lvl w:ilvl="1" w:tplc="750A9FA4">
      <w:start w:val="1"/>
      <w:numFmt w:val="lowerLetter"/>
      <w:lvlText w:val="%2."/>
      <w:lvlJc w:val="left"/>
      <w:pPr>
        <w:ind w:left="1440" w:hanging="360"/>
      </w:pPr>
    </w:lvl>
    <w:lvl w:ilvl="2" w:tplc="041CE6B6">
      <w:start w:val="1"/>
      <w:numFmt w:val="lowerRoman"/>
      <w:lvlText w:val="%3."/>
      <w:lvlJc w:val="right"/>
      <w:pPr>
        <w:ind w:left="2160" w:hanging="180"/>
      </w:pPr>
    </w:lvl>
    <w:lvl w:ilvl="3" w:tplc="5DA84D34">
      <w:start w:val="1"/>
      <w:numFmt w:val="decimal"/>
      <w:lvlText w:val="%4."/>
      <w:lvlJc w:val="left"/>
      <w:pPr>
        <w:ind w:left="2880" w:hanging="360"/>
      </w:pPr>
    </w:lvl>
    <w:lvl w:ilvl="4" w:tplc="4CC0C6DE">
      <w:start w:val="1"/>
      <w:numFmt w:val="lowerLetter"/>
      <w:lvlText w:val="%5."/>
      <w:lvlJc w:val="left"/>
      <w:pPr>
        <w:ind w:left="3600" w:hanging="360"/>
      </w:pPr>
    </w:lvl>
    <w:lvl w:ilvl="5" w:tplc="EC10C0F0">
      <w:start w:val="1"/>
      <w:numFmt w:val="lowerRoman"/>
      <w:lvlText w:val="%6."/>
      <w:lvlJc w:val="right"/>
      <w:pPr>
        <w:ind w:left="4320" w:hanging="180"/>
      </w:pPr>
    </w:lvl>
    <w:lvl w:ilvl="6" w:tplc="415E1C66">
      <w:start w:val="1"/>
      <w:numFmt w:val="decimal"/>
      <w:lvlText w:val="%7."/>
      <w:lvlJc w:val="left"/>
      <w:pPr>
        <w:ind w:left="5040" w:hanging="360"/>
      </w:pPr>
    </w:lvl>
    <w:lvl w:ilvl="7" w:tplc="C2364498">
      <w:start w:val="1"/>
      <w:numFmt w:val="lowerLetter"/>
      <w:lvlText w:val="%8."/>
      <w:lvlJc w:val="left"/>
      <w:pPr>
        <w:ind w:left="5760" w:hanging="360"/>
      </w:pPr>
    </w:lvl>
    <w:lvl w:ilvl="8" w:tplc="08E47F4C">
      <w:start w:val="1"/>
      <w:numFmt w:val="lowerRoman"/>
      <w:lvlText w:val="%9."/>
      <w:lvlJc w:val="right"/>
      <w:pPr>
        <w:ind w:left="6480" w:hanging="180"/>
      </w:pPr>
    </w:lvl>
  </w:abstractNum>
  <w:abstractNum w:abstractNumId="65" w15:restartNumberingAfterBreak="0">
    <w:nsid w:val="2DE61EE1"/>
    <w:multiLevelType w:val="hybridMultilevel"/>
    <w:tmpl w:val="FFFFFFFF"/>
    <w:lvl w:ilvl="0" w:tplc="D6A2A600">
      <w:start w:val="1"/>
      <w:numFmt w:val="decimal"/>
      <w:lvlText w:val="I%1"/>
      <w:lvlJc w:val="left"/>
      <w:pPr>
        <w:ind w:left="360" w:hanging="360"/>
      </w:pPr>
    </w:lvl>
    <w:lvl w:ilvl="1" w:tplc="C3FAD76A">
      <w:start w:val="1"/>
      <w:numFmt w:val="lowerLetter"/>
      <w:lvlText w:val="%2."/>
      <w:lvlJc w:val="left"/>
      <w:pPr>
        <w:ind w:left="1440" w:hanging="360"/>
      </w:pPr>
    </w:lvl>
    <w:lvl w:ilvl="2" w:tplc="80163FE2">
      <w:start w:val="1"/>
      <w:numFmt w:val="lowerRoman"/>
      <w:lvlText w:val="%3."/>
      <w:lvlJc w:val="right"/>
      <w:pPr>
        <w:ind w:left="2160" w:hanging="180"/>
      </w:pPr>
    </w:lvl>
    <w:lvl w:ilvl="3" w:tplc="53A434AE">
      <w:start w:val="1"/>
      <w:numFmt w:val="decimal"/>
      <w:lvlText w:val="%4."/>
      <w:lvlJc w:val="left"/>
      <w:pPr>
        <w:ind w:left="2880" w:hanging="360"/>
      </w:pPr>
    </w:lvl>
    <w:lvl w:ilvl="4" w:tplc="789C706C">
      <w:start w:val="1"/>
      <w:numFmt w:val="lowerLetter"/>
      <w:lvlText w:val="%5."/>
      <w:lvlJc w:val="left"/>
      <w:pPr>
        <w:ind w:left="3600" w:hanging="360"/>
      </w:pPr>
    </w:lvl>
    <w:lvl w:ilvl="5" w:tplc="44C236AE">
      <w:start w:val="1"/>
      <w:numFmt w:val="lowerRoman"/>
      <w:lvlText w:val="%6."/>
      <w:lvlJc w:val="right"/>
      <w:pPr>
        <w:ind w:left="4320" w:hanging="180"/>
      </w:pPr>
    </w:lvl>
    <w:lvl w:ilvl="6" w:tplc="2B885170">
      <w:start w:val="1"/>
      <w:numFmt w:val="decimal"/>
      <w:lvlText w:val="%7."/>
      <w:lvlJc w:val="left"/>
      <w:pPr>
        <w:ind w:left="5040" w:hanging="360"/>
      </w:pPr>
    </w:lvl>
    <w:lvl w:ilvl="7" w:tplc="A4A016F4">
      <w:start w:val="1"/>
      <w:numFmt w:val="lowerLetter"/>
      <w:lvlText w:val="%8."/>
      <w:lvlJc w:val="left"/>
      <w:pPr>
        <w:ind w:left="5760" w:hanging="360"/>
      </w:pPr>
    </w:lvl>
    <w:lvl w:ilvl="8" w:tplc="124C3B04">
      <w:start w:val="1"/>
      <w:numFmt w:val="lowerRoman"/>
      <w:lvlText w:val="%9."/>
      <w:lvlJc w:val="right"/>
      <w:pPr>
        <w:ind w:left="6480" w:hanging="180"/>
      </w:pPr>
    </w:lvl>
  </w:abstractNum>
  <w:abstractNum w:abstractNumId="66" w15:restartNumberingAfterBreak="0">
    <w:nsid w:val="2E1E660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7" w15:restartNumberingAfterBreak="0">
    <w:nsid w:val="2EDA7CB6"/>
    <w:multiLevelType w:val="hybridMultilevel"/>
    <w:tmpl w:val="FFFFFFFF"/>
    <w:lvl w:ilvl="0" w:tplc="F93E54E8">
      <w:start w:val="1"/>
      <w:numFmt w:val="decimal"/>
      <w:lvlText w:val="%1."/>
      <w:lvlJc w:val="left"/>
      <w:pPr>
        <w:ind w:left="720" w:hanging="360"/>
      </w:pPr>
      <w:rPr>
        <w:rFonts w:ascii="Calibri" w:hAnsi="Calibri" w:hint="default"/>
      </w:rPr>
    </w:lvl>
    <w:lvl w:ilvl="1" w:tplc="B8A0503E">
      <w:start w:val="1"/>
      <w:numFmt w:val="lowerLetter"/>
      <w:lvlText w:val="%2."/>
      <w:lvlJc w:val="left"/>
      <w:pPr>
        <w:ind w:left="1440" w:hanging="360"/>
      </w:pPr>
    </w:lvl>
    <w:lvl w:ilvl="2" w:tplc="C62613F8">
      <w:start w:val="1"/>
      <w:numFmt w:val="lowerRoman"/>
      <w:lvlText w:val="%3."/>
      <w:lvlJc w:val="right"/>
      <w:pPr>
        <w:ind w:left="2160" w:hanging="180"/>
      </w:pPr>
    </w:lvl>
    <w:lvl w:ilvl="3" w:tplc="5474399C">
      <w:start w:val="1"/>
      <w:numFmt w:val="decimal"/>
      <w:lvlText w:val="%4."/>
      <w:lvlJc w:val="left"/>
      <w:pPr>
        <w:ind w:left="2880" w:hanging="360"/>
      </w:pPr>
    </w:lvl>
    <w:lvl w:ilvl="4" w:tplc="6D62C8C2">
      <w:start w:val="1"/>
      <w:numFmt w:val="lowerLetter"/>
      <w:lvlText w:val="%5."/>
      <w:lvlJc w:val="left"/>
      <w:pPr>
        <w:ind w:left="3600" w:hanging="360"/>
      </w:pPr>
    </w:lvl>
    <w:lvl w:ilvl="5" w:tplc="3A9CFE24">
      <w:start w:val="1"/>
      <w:numFmt w:val="lowerRoman"/>
      <w:lvlText w:val="%6."/>
      <w:lvlJc w:val="right"/>
      <w:pPr>
        <w:ind w:left="4320" w:hanging="180"/>
      </w:pPr>
    </w:lvl>
    <w:lvl w:ilvl="6" w:tplc="3A3C5BA8">
      <w:start w:val="1"/>
      <w:numFmt w:val="decimal"/>
      <w:lvlText w:val="%7."/>
      <w:lvlJc w:val="left"/>
      <w:pPr>
        <w:ind w:left="5040" w:hanging="360"/>
      </w:pPr>
    </w:lvl>
    <w:lvl w:ilvl="7" w:tplc="D240A1B6">
      <w:start w:val="1"/>
      <w:numFmt w:val="lowerLetter"/>
      <w:lvlText w:val="%8."/>
      <w:lvlJc w:val="left"/>
      <w:pPr>
        <w:ind w:left="5760" w:hanging="360"/>
      </w:pPr>
    </w:lvl>
    <w:lvl w:ilvl="8" w:tplc="68D64774">
      <w:start w:val="1"/>
      <w:numFmt w:val="lowerRoman"/>
      <w:lvlText w:val="%9."/>
      <w:lvlJc w:val="right"/>
      <w:pPr>
        <w:ind w:left="6480" w:hanging="180"/>
      </w:pPr>
    </w:lvl>
  </w:abstractNum>
  <w:abstractNum w:abstractNumId="68" w15:restartNumberingAfterBreak="0">
    <w:nsid w:val="2EE93972"/>
    <w:multiLevelType w:val="multilevel"/>
    <w:tmpl w:val="18C0FA0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9" w15:restartNumberingAfterBreak="0">
    <w:nsid w:val="2F1B547B"/>
    <w:multiLevelType w:val="hybridMultilevel"/>
    <w:tmpl w:val="3D94AF64"/>
    <w:lvl w:ilvl="0" w:tplc="204E9B2A">
      <w:start w:val="1"/>
      <w:numFmt w:val="decimal"/>
      <w:lvlText w:val="I%1"/>
      <w:lvlJc w:val="left"/>
      <w:pPr>
        <w:ind w:left="360" w:hanging="360"/>
      </w:pPr>
    </w:lvl>
    <w:lvl w:ilvl="1" w:tplc="3962D8D0">
      <w:start w:val="1"/>
      <w:numFmt w:val="lowerLetter"/>
      <w:lvlText w:val="%2."/>
      <w:lvlJc w:val="left"/>
      <w:pPr>
        <w:ind w:left="1440" w:hanging="360"/>
      </w:pPr>
    </w:lvl>
    <w:lvl w:ilvl="2" w:tplc="45E01CD0">
      <w:start w:val="1"/>
      <w:numFmt w:val="lowerRoman"/>
      <w:lvlText w:val="%3."/>
      <w:lvlJc w:val="right"/>
      <w:pPr>
        <w:ind w:left="2160" w:hanging="180"/>
      </w:pPr>
    </w:lvl>
    <w:lvl w:ilvl="3" w:tplc="CC2AE460">
      <w:start w:val="1"/>
      <w:numFmt w:val="decimal"/>
      <w:lvlText w:val="%4."/>
      <w:lvlJc w:val="left"/>
      <w:pPr>
        <w:ind w:left="2880" w:hanging="360"/>
      </w:pPr>
    </w:lvl>
    <w:lvl w:ilvl="4" w:tplc="EDAEBC14">
      <w:start w:val="1"/>
      <w:numFmt w:val="lowerLetter"/>
      <w:lvlText w:val="%5."/>
      <w:lvlJc w:val="left"/>
      <w:pPr>
        <w:ind w:left="3600" w:hanging="360"/>
      </w:pPr>
    </w:lvl>
    <w:lvl w:ilvl="5" w:tplc="C812D0CE">
      <w:start w:val="1"/>
      <w:numFmt w:val="lowerRoman"/>
      <w:lvlText w:val="%6."/>
      <w:lvlJc w:val="right"/>
      <w:pPr>
        <w:ind w:left="4320" w:hanging="180"/>
      </w:pPr>
    </w:lvl>
    <w:lvl w:ilvl="6" w:tplc="EAE267E4">
      <w:start w:val="1"/>
      <w:numFmt w:val="decimal"/>
      <w:lvlText w:val="%7."/>
      <w:lvlJc w:val="left"/>
      <w:pPr>
        <w:ind w:left="5040" w:hanging="360"/>
      </w:pPr>
    </w:lvl>
    <w:lvl w:ilvl="7" w:tplc="00CC04EE">
      <w:start w:val="1"/>
      <w:numFmt w:val="lowerLetter"/>
      <w:lvlText w:val="%8."/>
      <w:lvlJc w:val="left"/>
      <w:pPr>
        <w:ind w:left="5760" w:hanging="360"/>
      </w:pPr>
    </w:lvl>
    <w:lvl w:ilvl="8" w:tplc="9C6AF938">
      <w:start w:val="1"/>
      <w:numFmt w:val="lowerRoman"/>
      <w:lvlText w:val="%9."/>
      <w:lvlJc w:val="right"/>
      <w:pPr>
        <w:ind w:left="6480" w:hanging="180"/>
      </w:pPr>
    </w:lvl>
  </w:abstractNum>
  <w:abstractNum w:abstractNumId="70" w15:restartNumberingAfterBreak="0">
    <w:nsid w:val="2F3EBFCF"/>
    <w:multiLevelType w:val="hybridMultilevel"/>
    <w:tmpl w:val="FFFFFFFF"/>
    <w:lvl w:ilvl="0" w:tplc="CB506034">
      <w:start w:val="1"/>
      <w:numFmt w:val="decimal"/>
      <w:lvlText w:val="%1."/>
      <w:lvlJc w:val="left"/>
      <w:pPr>
        <w:ind w:left="360" w:hanging="360"/>
      </w:pPr>
      <w:rPr>
        <w:rFonts w:ascii="Calibri" w:hAnsi="Calibri" w:hint="default"/>
      </w:rPr>
    </w:lvl>
    <w:lvl w:ilvl="1" w:tplc="14C42094">
      <w:start w:val="1"/>
      <w:numFmt w:val="lowerLetter"/>
      <w:lvlText w:val="%2."/>
      <w:lvlJc w:val="left"/>
      <w:pPr>
        <w:ind w:left="1440" w:hanging="360"/>
      </w:pPr>
    </w:lvl>
    <w:lvl w:ilvl="2" w:tplc="57604F22">
      <w:start w:val="1"/>
      <w:numFmt w:val="lowerRoman"/>
      <w:lvlText w:val="%3."/>
      <w:lvlJc w:val="right"/>
      <w:pPr>
        <w:ind w:left="2160" w:hanging="180"/>
      </w:pPr>
    </w:lvl>
    <w:lvl w:ilvl="3" w:tplc="41BC5DEA">
      <w:start w:val="1"/>
      <w:numFmt w:val="decimal"/>
      <w:lvlText w:val="%4."/>
      <w:lvlJc w:val="left"/>
      <w:pPr>
        <w:ind w:left="2880" w:hanging="360"/>
      </w:pPr>
    </w:lvl>
    <w:lvl w:ilvl="4" w:tplc="496E65A2">
      <w:start w:val="1"/>
      <w:numFmt w:val="lowerLetter"/>
      <w:lvlText w:val="%5."/>
      <w:lvlJc w:val="left"/>
      <w:pPr>
        <w:ind w:left="3600" w:hanging="360"/>
      </w:pPr>
    </w:lvl>
    <w:lvl w:ilvl="5" w:tplc="4F8616AE">
      <w:start w:val="1"/>
      <w:numFmt w:val="lowerRoman"/>
      <w:lvlText w:val="%6."/>
      <w:lvlJc w:val="right"/>
      <w:pPr>
        <w:ind w:left="4320" w:hanging="180"/>
      </w:pPr>
    </w:lvl>
    <w:lvl w:ilvl="6" w:tplc="7D14C71E">
      <w:start w:val="1"/>
      <w:numFmt w:val="decimal"/>
      <w:lvlText w:val="%7."/>
      <w:lvlJc w:val="left"/>
      <w:pPr>
        <w:ind w:left="5040" w:hanging="360"/>
      </w:pPr>
    </w:lvl>
    <w:lvl w:ilvl="7" w:tplc="6B1EE384">
      <w:start w:val="1"/>
      <w:numFmt w:val="lowerLetter"/>
      <w:lvlText w:val="%8."/>
      <w:lvlJc w:val="left"/>
      <w:pPr>
        <w:ind w:left="5760" w:hanging="360"/>
      </w:pPr>
    </w:lvl>
    <w:lvl w:ilvl="8" w:tplc="E4761CCE">
      <w:start w:val="1"/>
      <w:numFmt w:val="lowerRoman"/>
      <w:lvlText w:val="%9."/>
      <w:lvlJc w:val="right"/>
      <w:pPr>
        <w:ind w:left="6480" w:hanging="180"/>
      </w:pPr>
    </w:lvl>
  </w:abstractNum>
  <w:abstractNum w:abstractNumId="71" w15:restartNumberingAfterBreak="0">
    <w:nsid w:val="2F81350F"/>
    <w:multiLevelType w:val="hybridMultilevel"/>
    <w:tmpl w:val="BEEAB312"/>
    <w:lvl w:ilvl="0" w:tplc="70BA1B86">
      <w:start w:val="1"/>
      <w:numFmt w:val="decimal"/>
      <w:lvlText w:val="%1."/>
      <w:lvlJc w:val="left"/>
      <w:pPr>
        <w:ind w:left="720" w:hanging="360"/>
      </w:pPr>
    </w:lvl>
    <w:lvl w:ilvl="1" w:tplc="44D05398">
      <w:start w:val="1"/>
      <w:numFmt w:val="lowerLetter"/>
      <w:lvlText w:val="%2."/>
      <w:lvlJc w:val="left"/>
      <w:pPr>
        <w:ind w:left="1440" w:hanging="360"/>
      </w:pPr>
    </w:lvl>
    <w:lvl w:ilvl="2" w:tplc="590E0ABA">
      <w:start w:val="1"/>
      <w:numFmt w:val="lowerRoman"/>
      <w:lvlText w:val="%3."/>
      <w:lvlJc w:val="right"/>
      <w:pPr>
        <w:ind w:left="2160" w:hanging="180"/>
      </w:pPr>
    </w:lvl>
    <w:lvl w:ilvl="3" w:tplc="F7F03CF4">
      <w:start w:val="1"/>
      <w:numFmt w:val="decimal"/>
      <w:lvlText w:val="%4."/>
      <w:lvlJc w:val="left"/>
      <w:pPr>
        <w:ind w:left="2880" w:hanging="360"/>
      </w:pPr>
    </w:lvl>
    <w:lvl w:ilvl="4" w:tplc="B304552C">
      <w:start w:val="1"/>
      <w:numFmt w:val="lowerLetter"/>
      <w:lvlText w:val="%5."/>
      <w:lvlJc w:val="left"/>
      <w:pPr>
        <w:ind w:left="3600" w:hanging="360"/>
      </w:pPr>
    </w:lvl>
    <w:lvl w:ilvl="5" w:tplc="0972B6CC">
      <w:start w:val="1"/>
      <w:numFmt w:val="lowerRoman"/>
      <w:lvlText w:val="%6."/>
      <w:lvlJc w:val="right"/>
      <w:pPr>
        <w:ind w:left="4320" w:hanging="180"/>
      </w:pPr>
    </w:lvl>
    <w:lvl w:ilvl="6" w:tplc="3DA69726">
      <w:start w:val="1"/>
      <w:numFmt w:val="decimal"/>
      <w:lvlText w:val="%7."/>
      <w:lvlJc w:val="left"/>
      <w:pPr>
        <w:ind w:left="5040" w:hanging="360"/>
      </w:pPr>
    </w:lvl>
    <w:lvl w:ilvl="7" w:tplc="2698E58C">
      <w:start w:val="1"/>
      <w:numFmt w:val="lowerLetter"/>
      <w:lvlText w:val="%8."/>
      <w:lvlJc w:val="left"/>
      <w:pPr>
        <w:ind w:left="5760" w:hanging="360"/>
      </w:pPr>
    </w:lvl>
    <w:lvl w:ilvl="8" w:tplc="B43E2F16">
      <w:start w:val="1"/>
      <w:numFmt w:val="lowerRoman"/>
      <w:lvlText w:val="%9."/>
      <w:lvlJc w:val="right"/>
      <w:pPr>
        <w:ind w:left="6480" w:hanging="180"/>
      </w:pPr>
    </w:lvl>
  </w:abstractNum>
  <w:abstractNum w:abstractNumId="72" w15:restartNumberingAfterBreak="0">
    <w:nsid w:val="30940C78"/>
    <w:multiLevelType w:val="hybridMultilevel"/>
    <w:tmpl w:val="C66A822A"/>
    <w:lvl w:ilvl="0" w:tplc="F3B2A4DC">
      <w:start w:val="1"/>
      <w:numFmt w:val="decimal"/>
      <w:lvlText w:val="%1."/>
      <w:lvlJc w:val="left"/>
      <w:pPr>
        <w:ind w:left="720" w:hanging="360"/>
      </w:pPr>
    </w:lvl>
    <w:lvl w:ilvl="1" w:tplc="F7120486">
      <w:start w:val="1"/>
      <w:numFmt w:val="lowerLetter"/>
      <w:lvlText w:val="%2."/>
      <w:lvlJc w:val="left"/>
      <w:pPr>
        <w:ind w:left="1440" w:hanging="360"/>
      </w:pPr>
    </w:lvl>
    <w:lvl w:ilvl="2" w:tplc="DF66CA04">
      <w:start w:val="1"/>
      <w:numFmt w:val="lowerRoman"/>
      <w:lvlText w:val="%3."/>
      <w:lvlJc w:val="right"/>
      <w:pPr>
        <w:ind w:left="2160" w:hanging="180"/>
      </w:pPr>
    </w:lvl>
    <w:lvl w:ilvl="3" w:tplc="7BA60EC4">
      <w:start w:val="1"/>
      <w:numFmt w:val="decimal"/>
      <w:lvlText w:val="%4."/>
      <w:lvlJc w:val="left"/>
      <w:pPr>
        <w:ind w:left="2880" w:hanging="360"/>
      </w:pPr>
    </w:lvl>
    <w:lvl w:ilvl="4" w:tplc="EE446D72">
      <w:start w:val="1"/>
      <w:numFmt w:val="lowerLetter"/>
      <w:lvlText w:val="%5."/>
      <w:lvlJc w:val="left"/>
      <w:pPr>
        <w:ind w:left="3600" w:hanging="360"/>
      </w:pPr>
    </w:lvl>
    <w:lvl w:ilvl="5" w:tplc="25F80608">
      <w:start w:val="1"/>
      <w:numFmt w:val="lowerRoman"/>
      <w:lvlText w:val="%6."/>
      <w:lvlJc w:val="right"/>
      <w:pPr>
        <w:ind w:left="4320" w:hanging="180"/>
      </w:pPr>
    </w:lvl>
    <w:lvl w:ilvl="6" w:tplc="C01687B4">
      <w:start w:val="1"/>
      <w:numFmt w:val="decimal"/>
      <w:lvlText w:val="%7."/>
      <w:lvlJc w:val="left"/>
      <w:pPr>
        <w:ind w:left="5040" w:hanging="360"/>
      </w:pPr>
    </w:lvl>
    <w:lvl w:ilvl="7" w:tplc="883E457A">
      <w:start w:val="1"/>
      <w:numFmt w:val="lowerLetter"/>
      <w:lvlText w:val="%8."/>
      <w:lvlJc w:val="left"/>
      <w:pPr>
        <w:ind w:left="5760" w:hanging="360"/>
      </w:pPr>
    </w:lvl>
    <w:lvl w:ilvl="8" w:tplc="DF7C231A">
      <w:start w:val="1"/>
      <w:numFmt w:val="lowerRoman"/>
      <w:lvlText w:val="%9."/>
      <w:lvlJc w:val="right"/>
      <w:pPr>
        <w:ind w:left="6480" w:hanging="180"/>
      </w:pPr>
    </w:lvl>
  </w:abstractNum>
  <w:abstractNum w:abstractNumId="73" w15:restartNumberingAfterBreak="0">
    <w:nsid w:val="313C7998"/>
    <w:multiLevelType w:val="multilevel"/>
    <w:tmpl w:val="E1BEBA9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4" w15:restartNumberingAfterBreak="0">
    <w:nsid w:val="314E829C"/>
    <w:multiLevelType w:val="hybridMultilevel"/>
    <w:tmpl w:val="D1B46FA2"/>
    <w:lvl w:ilvl="0" w:tplc="F560EEA6">
      <w:start w:val="1"/>
      <w:numFmt w:val="decimal"/>
      <w:lvlText w:val="%1."/>
      <w:lvlJc w:val="left"/>
      <w:pPr>
        <w:ind w:left="720" w:hanging="360"/>
      </w:pPr>
      <w:rPr>
        <w:rFonts w:ascii="Calibri" w:hAnsi="Calibri" w:hint="default"/>
      </w:rPr>
    </w:lvl>
    <w:lvl w:ilvl="1" w:tplc="0E1809F0">
      <w:start w:val="1"/>
      <w:numFmt w:val="lowerLetter"/>
      <w:lvlText w:val="%2."/>
      <w:lvlJc w:val="left"/>
      <w:pPr>
        <w:ind w:left="1440" w:hanging="360"/>
      </w:pPr>
    </w:lvl>
    <w:lvl w:ilvl="2" w:tplc="85EA08B2">
      <w:start w:val="1"/>
      <w:numFmt w:val="lowerRoman"/>
      <w:lvlText w:val="%3."/>
      <w:lvlJc w:val="right"/>
      <w:pPr>
        <w:ind w:left="2160" w:hanging="180"/>
      </w:pPr>
    </w:lvl>
    <w:lvl w:ilvl="3" w:tplc="F17E253A">
      <w:start w:val="1"/>
      <w:numFmt w:val="decimal"/>
      <w:lvlText w:val="%4."/>
      <w:lvlJc w:val="left"/>
      <w:pPr>
        <w:ind w:left="2880" w:hanging="360"/>
      </w:pPr>
    </w:lvl>
    <w:lvl w:ilvl="4" w:tplc="98BE233C">
      <w:start w:val="1"/>
      <w:numFmt w:val="lowerLetter"/>
      <w:lvlText w:val="%5."/>
      <w:lvlJc w:val="left"/>
      <w:pPr>
        <w:ind w:left="3600" w:hanging="360"/>
      </w:pPr>
    </w:lvl>
    <w:lvl w:ilvl="5" w:tplc="0A4E9992">
      <w:start w:val="1"/>
      <w:numFmt w:val="lowerRoman"/>
      <w:lvlText w:val="%6."/>
      <w:lvlJc w:val="right"/>
      <w:pPr>
        <w:ind w:left="4320" w:hanging="180"/>
      </w:pPr>
    </w:lvl>
    <w:lvl w:ilvl="6" w:tplc="F706595A">
      <w:start w:val="1"/>
      <w:numFmt w:val="decimal"/>
      <w:lvlText w:val="%7."/>
      <w:lvlJc w:val="left"/>
      <w:pPr>
        <w:ind w:left="5040" w:hanging="360"/>
      </w:pPr>
    </w:lvl>
    <w:lvl w:ilvl="7" w:tplc="562E75E6">
      <w:start w:val="1"/>
      <w:numFmt w:val="lowerLetter"/>
      <w:lvlText w:val="%8."/>
      <w:lvlJc w:val="left"/>
      <w:pPr>
        <w:ind w:left="5760" w:hanging="360"/>
      </w:pPr>
    </w:lvl>
    <w:lvl w:ilvl="8" w:tplc="58A8A120">
      <w:start w:val="1"/>
      <w:numFmt w:val="lowerRoman"/>
      <w:lvlText w:val="%9."/>
      <w:lvlJc w:val="right"/>
      <w:pPr>
        <w:ind w:left="6480" w:hanging="180"/>
      </w:pPr>
    </w:lvl>
  </w:abstractNum>
  <w:abstractNum w:abstractNumId="75" w15:restartNumberingAfterBreak="0">
    <w:nsid w:val="326AF122"/>
    <w:multiLevelType w:val="hybridMultilevel"/>
    <w:tmpl w:val="6BC00258"/>
    <w:lvl w:ilvl="0" w:tplc="5A12C30C">
      <w:start w:val="1"/>
      <w:numFmt w:val="decimal"/>
      <w:lvlText w:val="I%1"/>
      <w:lvlJc w:val="left"/>
      <w:pPr>
        <w:ind w:left="360" w:hanging="360"/>
      </w:pPr>
    </w:lvl>
    <w:lvl w:ilvl="1" w:tplc="32CE72BA">
      <w:start w:val="1"/>
      <w:numFmt w:val="lowerLetter"/>
      <w:lvlText w:val="%2."/>
      <w:lvlJc w:val="left"/>
      <w:pPr>
        <w:ind w:left="1440" w:hanging="360"/>
      </w:pPr>
    </w:lvl>
    <w:lvl w:ilvl="2" w:tplc="E1B67EFC">
      <w:start w:val="1"/>
      <w:numFmt w:val="lowerRoman"/>
      <w:lvlText w:val="%3."/>
      <w:lvlJc w:val="right"/>
      <w:pPr>
        <w:ind w:left="2160" w:hanging="180"/>
      </w:pPr>
    </w:lvl>
    <w:lvl w:ilvl="3" w:tplc="FB58E24C">
      <w:start w:val="1"/>
      <w:numFmt w:val="decimal"/>
      <w:lvlText w:val="%4."/>
      <w:lvlJc w:val="left"/>
      <w:pPr>
        <w:ind w:left="2880" w:hanging="360"/>
      </w:pPr>
    </w:lvl>
    <w:lvl w:ilvl="4" w:tplc="2A42B112">
      <w:start w:val="1"/>
      <w:numFmt w:val="lowerLetter"/>
      <w:lvlText w:val="%5."/>
      <w:lvlJc w:val="left"/>
      <w:pPr>
        <w:ind w:left="3600" w:hanging="360"/>
      </w:pPr>
    </w:lvl>
    <w:lvl w:ilvl="5" w:tplc="7E62EEB4">
      <w:start w:val="1"/>
      <w:numFmt w:val="lowerRoman"/>
      <w:lvlText w:val="%6."/>
      <w:lvlJc w:val="right"/>
      <w:pPr>
        <w:ind w:left="4320" w:hanging="180"/>
      </w:pPr>
    </w:lvl>
    <w:lvl w:ilvl="6" w:tplc="F14C9B72">
      <w:start w:val="1"/>
      <w:numFmt w:val="decimal"/>
      <w:lvlText w:val="%7."/>
      <w:lvlJc w:val="left"/>
      <w:pPr>
        <w:ind w:left="5040" w:hanging="360"/>
      </w:pPr>
    </w:lvl>
    <w:lvl w:ilvl="7" w:tplc="E9784AEA">
      <w:start w:val="1"/>
      <w:numFmt w:val="lowerLetter"/>
      <w:lvlText w:val="%8."/>
      <w:lvlJc w:val="left"/>
      <w:pPr>
        <w:ind w:left="5760" w:hanging="360"/>
      </w:pPr>
    </w:lvl>
    <w:lvl w:ilvl="8" w:tplc="7CB4AAD8">
      <w:start w:val="1"/>
      <w:numFmt w:val="lowerRoman"/>
      <w:lvlText w:val="%9."/>
      <w:lvlJc w:val="right"/>
      <w:pPr>
        <w:ind w:left="6480" w:hanging="180"/>
      </w:pPr>
    </w:lvl>
  </w:abstractNum>
  <w:abstractNum w:abstractNumId="76" w15:restartNumberingAfterBreak="0">
    <w:nsid w:val="32D77E2D"/>
    <w:multiLevelType w:val="hybridMultilevel"/>
    <w:tmpl w:val="FFFFFFFF"/>
    <w:lvl w:ilvl="0" w:tplc="C9287D8C">
      <w:start w:val="1"/>
      <w:numFmt w:val="decimal"/>
      <w:lvlText w:val="%1."/>
      <w:lvlJc w:val="left"/>
      <w:pPr>
        <w:ind w:left="720" w:hanging="360"/>
      </w:pPr>
    </w:lvl>
    <w:lvl w:ilvl="1" w:tplc="C4E89D30">
      <w:start w:val="1"/>
      <w:numFmt w:val="lowerLetter"/>
      <w:lvlText w:val="%2."/>
      <w:lvlJc w:val="left"/>
      <w:pPr>
        <w:ind w:left="1440" w:hanging="360"/>
      </w:pPr>
    </w:lvl>
    <w:lvl w:ilvl="2" w:tplc="D61A32A8">
      <w:start w:val="1"/>
      <w:numFmt w:val="lowerRoman"/>
      <w:lvlText w:val="%3."/>
      <w:lvlJc w:val="right"/>
      <w:pPr>
        <w:ind w:left="2160" w:hanging="180"/>
      </w:pPr>
    </w:lvl>
    <w:lvl w:ilvl="3" w:tplc="AD485116">
      <w:start w:val="1"/>
      <w:numFmt w:val="decimal"/>
      <w:lvlText w:val="%4."/>
      <w:lvlJc w:val="left"/>
      <w:pPr>
        <w:ind w:left="2880" w:hanging="360"/>
      </w:pPr>
    </w:lvl>
    <w:lvl w:ilvl="4" w:tplc="37B466F6">
      <w:start w:val="1"/>
      <w:numFmt w:val="lowerLetter"/>
      <w:lvlText w:val="%5."/>
      <w:lvlJc w:val="left"/>
      <w:pPr>
        <w:ind w:left="3600" w:hanging="360"/>
      </w:pPr>
    </w:lvl>
    <w:lvl w:ilvl="5" w:tplc="7602CADE">
      <w:start w:val="1"/>
      <w:numFmt w:val="lowerRoman"/>
      <w:lvlText w:val="%6."/>
      <w:lvlJc w:val="right"/>
      <w:pPr>
        <w:ind w:left="4320" w:hanging="180"/>
      </w:pPr>
    </w:lvl>
    <w:lvl w:ilvl="6" w:tplc="3B44301E">
      <w:start w:val="1"/>
      <w:numFmt w:val="decimal"/>
      <w:lvlText w:val="%7."/>
      <w:lvlJc w:val="left"/>
      <w:pPr>
        <w:ind w:left="5040" w:hanging="360"/>
      </w:pPr>
    </w:lvl>
    <w:lvl w:ilvl="7" w:tplc="3766CC16">
      <w:start w:val="1"/>
      <w:numFmt w:val="lowerLetter"/>
      <w:lvlText w:val="%8."/>
      <w:lvlJc w:val="left"/>
      <w:pPr>
        <w:ind w:left="5760" w:hanging="360"/>
      </w:pPr>
    </w:lvl>
    <w:lvl w:ilvl="8" w:tplc="15106702">
      <w:start w:val="1"/>
      <w:numFmt w:val="lowerRoman"/>
      <w:lvlText w:val="%9."/>
      <w:lvlJc w:val="right"/>
      <w:pPr>
        <w:ind w:left="6480" w:hanging="180"/>
      </w:pPr>
    </w:lvl>
  </w:abstractNum>
  <w:abstractNum w:abstractNumId="77" w15:restartNumberingAfterBreak="0">
    <w:nsid w:val="3300C22D"/>
    <w:multiLevelType w:val="hybridMultilevel"/>
    <w:tmpl w:val="FFFFFFFF"/>
    <w:lvl w:ilvl="0" w:tplc="90D4AEF6">
      <w:start w:val="1"/>
      <w:numFmt w:val="decimal"/>
      <w:lvlText w:val="%1."/>
      <w:lvlJc w:val="left"/>
      <w:pPr>
        <w:ind w:left="360" w:hanging="360"/>
      </w:pPr>
    </w:lvl>
    <w:lvl w:ilvl="1" w:tplc="8C681BDE">
      <w:start w:val="1"/>
      <w:numFmt w:val="lowerLetter"/>
      <w:lvlText w:val="%2."/>
      <w:lvlJc w:val="left"/>
      <w:pPr>
        <w:ind w:left="1440" w:hanging="360"/>
      </w:pPr>
    </w:lvl>
    <w:lvl w:ilvl="2" w:tplc="6A6AF106">
      <w:start w:val="1"/>
      <w:numFmt w:val="lowerRoman"/>
      <w:lvlText w:val="%3."/>
      <w:lvlJc w:val="right"/>
      <w:pPr>
        <w:ind w:left="2160" w:hanging="180"/>
      </w:pPr>
    </w:lvl>
    <w:lvl w:ilvl="3" w:tplc="32066714">
      <w:start w:val="1"/>
      <w:numFmt w:val="decimal"/>
      <w:lvlText w:val="%4."/>
      <w:lvlJc w:val="left"/>
      <w:pPr>
        <w:ind w:left="2880" w:hanging="360"/>
      </w:pPr>
    </w:lvl>
    <w:lvl w:ilvl="4" w:tplc="EF52E172">
      <w:start w:val="1"/>
      <w:numFmt w:val="lowerLetter"/>
      <w:lvlText w:val="%5."/>
      <w:lvlJc w:val="left"/>
      <w:pPr>
        <w:ind w:left="3600" w:hanging="360"/>
      </w:pPr>
    </w:lvl>
    <w:lvl w:ilvl="5" w:tplc="9826516C">
      <w:start w:val="1"/>
      <w:numFmt w:val="lowerRoman"/>
      <w:lvlText w:val="%6."/>
      <w:lvlJc w:val="right"/>
      <w:pPr>
        <w:ind w:left="4320" w:hanging="180"/>
      </w:pPr>
    </w:lvl>
    <w:lvl w:ilvl="6" w:tplc="24D45412">
      <w:start w:val="1"/>
      <w:numFmt w:val="decimal"/>
      <w:lvlText w:val="%7."/>
      <w:lvlJc w:val="left"/>
      <w:pPr>
        <w:ind w:left="5040" w:hanging="360"/>
      </w:pPr>
    </w:lvl>
    <w:lvl w:ilvl="7" w:tplc="8B7CBFD8">
      <w:start w:val="1"/>
      <w:numFmt w:val="lowerLetter"/>
      <w:lvlText w:val="%8."/>
      <w:lvlJc w:val="left"/>
      <w:pPr>
        <w:ind w:left="5760" w:hanging="360"/>
      </w:pPr>
    </w:lvl>
    <w:lvl w:ilvl="8" w:tplc="73224C36">
      <w:start w:val="1"/>
      <w:numFmt w:val="lowerRoman"/>
      <w:lvlText w:val="%9."/>
      <w:lvlJc w:val="right"/>
      <w:pPr>
        <w:ind w:left="6480" w:hanging="180"/>
      </w:pPr>
    </w:lvl>
  </w:abstractNum>
  <w:abstractNum w:abstractNumId="78" w15:restartNumberingAfterBreak="0">
    <w:nsid w:val="33EFBFCF"/>
    <w:multiLevelType w:val="hybridMultilevel"/>
    <w:tmpl w:val="FFFFFFFF"/>
    <w:lvl w:ilvl="0" w:tplc="0158FEFE">
      <w:start w:val="1"/>
      <w:numFmt w:val="decimal"/>
      <w:lvlText w:val="%1."/>
      <w:lvlJc w:val="left"/>
      <w:pPr>
        <w:ind w:left="360" w:hanging="360"/>
      </w:pPr>
    </w:lvl>
    <w:lvl w:ilvl="1" w:tplc="FB245906">
      <w:start w:val="1"/>
      <w:numFmt w:val="lowerLetter"/>
      <w:lvlText w:val="%2."/>
      <w:lvlJc w:val="left"/>
      <w:pPr>
        <w:ind w:left="1440" w:hanging="360"/>
      </w:pPr>
    </w:lvl>
    <w:lvl w:ilvl="2" w:tplc="9A30AD80">
      <w:start w:val="1"/>
      <w:numFmt w:val="lowerRoman"/>
      <w:lvlText w:val="%3."/>
      <w:lvlJc w:val="right"/>
      <w:pPr>
        <w:ind w:left="2160" w:hanging="180"/>
      </w:pPr>
    </w:lvl>
    <w:lvl w:ilvl="3" w:tplc="A9F6EDBA">
      <w:start w:val="1"/>
      <w:numFmt w:val="decimal"/>
      <w:lvlText w:val="%4."/>
      <w:lvlJc w:val="left"/>
      <w:pPr>
        <w:ind w:left="2880" w:hanging="360"/>
      </w:pPr>
    </w:lvl>
    <w:lvl w:ilvl="4" w:tplc="886C40CE">
      <w:start w:val="1"/>
      <w:numFmt w:val="lowerLetter"/>
      <w:lvlText w:val="%5."/>
      <w:lvlJc w:val="left"/>
      <w:pPr>
        <w:ind w:left="3600" w:hanging="360"/>
      </w:pPr>
    </w:lvl>
    <w:lvl w:ilvl="5" w:tplc="6A861316">
      <w:start w:val="1"/>
      <w:numFmt w:val="lowerRoman"/>
      <w:lvlText w:val="%6."/>
      <w:lvlJc w:val="right"/>
      <w:pPr>
        <w:ind w:left="4320" w:hanging="180"/>
      </w:pPr>
    </w:lvl>
    <w:lvl w:ilvl="6" w:tplc="A1302736">
      <w:start w:val="1"/>
      <w:numFmt w:val="decimal"/>
      <w:lvlText w:val="%7."/>
      <w:lvlJc w:val="left"/>
      <w:pPr>
        <w:ind w:left="5040" w:hanging="360"/>
      </w:pPr>
    </w:lvl>
    <w:lvl w:ilvl="7" w:tplc="B948833A">
      <w:start w:val="1"/>
      <w:numFmt w:val="lowerLetter"/>
      <w:lvlText w:val="%8."/>
      <w:lvlJc w:val="left"/>
      <w:pPr>
        <w:ind w:left="5760" w:hanging="360"/>
      </w:pPr>
    </w:lvl>
    <w:lvl w:ilvl="8" w:tplc="E66413AC">
      <w:start w:val="1"/>
      <w:numFmt w:val="lowerRoman"/>
      <w:lvlText w:val="%9."/>
      <w:lvlJc w:val="right"/>
      <w:pPr>
        <w:ind w:left="6480" w:hanging="180"/>
      </w:pPr>
    </w:lvl>
  </w:abstractNum>
  <w:abstractNum w:abstractNumId="79" w15:restartNumberingAfterBreak="0">
    <w:nsid w:val="349769DA"/>
    <w:multiLevelType w:val="hybridMultilevel"/>
    <w:tmpl w:val="FFFFFFFF"/>
    <w:lvl w:ilvl="0" w:tplc="15F6F970">
      <w:start w:val="1"/>
      <w:numFmt w:val="decimal"/>
      <w:lvlText w:val="%1."/>
      <w:lvlJc w:val="left"/>
      <w:pPr>
        <w:ind w:left="360" w:hanging="360"/>
      </w:pPr>
    </w:lvl>
    <w:lvl w:ilvl="1" w:tplc="CAD021A0">
      <w:start w:val="1"/>
      <w:numFmt w:val="lowerLetter"/>
      <w:lvlText w:val="%2."/>
      <w:lvlJc w:val="left"/>
      <w:pPr>
        <w:ind w:left="1440" w:hanging="360"/>
      </w:pPr>
    </w:lvl>
    <w:lvl w:ilvl="2" w:tplc="43C6772A">
      <w:start w:val="1"/>
      <w:numFmt w:val="lowerRoman"/>
      <w:lvlText w:val="%3."/>
      <w:lvlJc w:val="right"/>
      <w:pPr>
        <w:ind w:left="2160" w:hanging="180"/>
      </w:pPr>
    </w:lvl>
    <w:lvl w:ilvl="3" w:tplc="FEEAEEE8">
      <w:start w:val="1"/>
      <w:numFmt w:val="decimal"/>
      <w:lvlText w:val="%4."/>
      <w:lvlJc w:val="left"/>
      <w:pPr>
        <w:ind w:left="2880" w:hanging="360"/>
      </w:pPr>
    </w:lvl>
    <w:lvl w:ilvl="4" w:tplc="D2DCCF5A">
      <w:start w:val="1"/>
      <w:numFmt w:val="lowerLetter"/>
      <w:lvlText w:val="%5."/>
      <w:lvlJc w:val="left"/>
      <w:pPr>
        <w:ind w:left="3600" w:hanging="360"/>
      </w:pPr>
    </w:lvl>
    <w:lvl w:ilvl="5" w:tplc="6A54AB1E">
      <w:start w:val="1"/>
      <w:numFmt w:val="lowerRoman"/>
      <w:lvlText w:val="%6."/>
      <w:lvlJc w:val="right"/>
      <w:pPr>
        <w:ind w:left="4320" w:hanging="180"/>
      </w:pPr>
    </w:lvl>
    <w:lvl w:ilvl="6" w:tplc="2A1CC848">
      <w:start w:val="1"/>
      <w:numFmt w:val="decimal"/>
      <w:lvlText w:val="%7."/>
      <w:lvlJc w:val="left"/>
      <w:pPr>
        <w:ind w:left="5040" w:hanging="360"/>
      </w:pPr>
    </w:lvl>
    <w:lvl w:ilvl="7" w:tplc="FFE46AFE">
      <w:start w:val="1"/>
      <w:numFmt w:val="lowerLetter"/>
      <w:lvlText w:val="%8."/>
      <w:lvlJc w:val="left"/>
      <w:pPr>
        <w:ind w:left="5760" w:hanging="360"/>
      </w:pPr>
    </w:lvl>
    <w:lvl w:ilvl="8" w:tplc="FC8878A0">
      <w:start w:val="1"/>
      <w:numFmt w:val="lowerRoman"/>
      <w:lvlText w:val="%9."/>
      <w:lvlJc w:val="right"/>
      <w:pPr>
        <w:ind w:left="6480" w:hanging="180"/>
      </w:pPr>
    </w:lvl>
  </w:abstractNum>
  <w:abstractNum w:abstractNumId="80" w15:restartNumberingAfterBreak="0">
    <w:nsid w:val="34CB31AD"/>
    <w:multiLevelType w:val="multilevel"/>
    <w:tmpl w:val="5A18DFB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1" w15:restartNumberingAfterBreak="0">
    <w:nsid w:val="359913EB"/>
    <w:multiLevelType w:val="hybridMultilevel"/>
    <w:tmpl w:val="FFFFFFFF"/>
    <w:lvl w:ilvl="0" w:tplc="F36AEE24">
      <w:start w:val="1"/>
      <w:numFmt w:val="decimal"/>
      <w:lvlText w:val="%1."/>
      <w:lvlJc w:val="left"/>
      <w:pPr>
        <w:ind w:left="720" w:hanging="360"/>
      </w:pPr>
      <w:rPr>
        <w:rFonts w:ascii="Calibri" w:hAnsi="Calibri" w:hint="default"/>
      </w:rPr>
    </w:lvl>
    <w:lvl w:ilvl="1" w:tplc="870C5C5A">
      <w:start w:val="1"/>
      <w:numFmt w:val="lowerLetter"/>
      <w:lvlText w:val="%2."/>
      <w:lvlJc w:val="left"/>
      <w:pPr>
        <w:ind w:left="1440" w:hanging="360"/>
      </w:pPr>
    </w:lvl>
    <w:lvl w:ilvl="2" w:tplc="581C97B8">
      <w:start w:val="1"/>
      <w:numFmt w:val="lowerRoman"/>
      <w:lvlText w:val="%3."/>
      <w:lvlJc w:val="right"/>
      <w:pPr>
        <w:ind w:left="2160" w:hanging="180"/>
      </w:pPr>
    </w:lvl>
    <w:lvl w:ilvl="3" w:tplc="1DD60902">
      <w:start w:val="1"/>
      <w:numFmt w:val="decimal"/>
      <w:lvlText w:val="%4."/>
      <w:lvlJc w:val="left"/>
      <w:pPr>
        <w:ind w:left="2880" w:hanging="360"/>
      </w:pPr>
    </w:lvl>
    <w:lvl w:ilvl="4" w:tplc="DAA8E286">
      <w:start w:val="1"/>
      <w:numFmt w:val="lowerLetter"/>
      <w:lvlText w:val="%5."/>
      <w:lvlJc w:val="left"/>
      <w:pPr>
        <w:ind w:left="3600" w:hanging="360"/>
      </w:pPr>
    </w:lvl>
    <w:lvl w:ilvl="5" w:tplc="F28ED802">
      <w:start w:val="1"/>
      <w:numFmt w:val="lowerRoman"/>
      <w:lvlText w:val="%6."/>
      <w:lvlJc w:val="right"/>
      <w:pPr>
        <w:ind w:left="4320" w:hanging="180"/>
      </w:pPr>
    </w:lvl>
    <w:lvl w:ilvl="6" w:tplc="7D325A50">
      <w:start w:val="1"/>
      <w:numFmt w:val="decimal"/>
      <w:lvlText w:val="%7."/>
      <w:lvlJc w:val="left"/>
      <w:pPr>
        <w:ind w:left="5040" w:hanging="360"/>
      </w:pPr>
    </w:lvl>
    <w:lvl w:ilvl="7" w:tplc="22FEF080">
      <w:start w:val="1"/>
      <w:numFmt w:val="lowerLetter"/>
      <w:lvlText w:val="%8."/>
      <w:lvlJc w:val="left"/>
      <w:pPr>
        <w:ind w:left="5760" w:hanging="360"/>
      </w:pPr>
    </w:lvl>
    <w:lvl w:ilvl="8" w:tplc="13D40418">
      <w:start w:val="1"/>
      <w:numFmt w:val="lowerRoman"/>
      <w:lvlText w:val="%9."/>
      <w:lvlJc w:val="right"/>
      <w:pPr>
        <w:ind w:left="6480" w:hanging="180"/>
      </w:pPr>
    </w:lvl>
  </w:abstractNum>
  <w:abstractNum w:abstractNumId="82" w15:restartNumberingAfterBreak="0">
    <w:nsid w:val="37245BED"/>
    <w:multiLevelType w:val="hybridMultilevel"/>
    <w:tmpl w:val="FFFFFFFF"/>
    <w:lvl w:ilvl="0" w:tplc="EB6AC550">
      <w:start w:val="1"/>
      <w:numFmt w:val="decimal"/>
      <w:lvlText w:val="%1."/>
      <w:lvlJc w:val="left"/>
      <w:pPr>
        <w:ind w:left="1351" w:hanging="360"/>
      </w:pPr>
    </w:lvl>
    <w:lvl w:ilvl="1" w:tplc="4810F582">
      <w:start w:val="1"/>
      <w:numFmt w:val="lowerLetter"/>
      <w:lvlText w:val="%2."/>
      <w:lvlJc w:val="left"/>
      <w:pPr>
        <w:ind w:left="2071" w:hanging="360"/>
      </w:pPr>
    </w:lvl>
    <w:lvl w:ilvl="2" w:tplc="39FAA0AE">
      <w:start w:val="1"/>
      <w:numFmt w:val="lowerRoman"/>
      <w:lvlText w:val="%3."/>
      <w:lvlJc w:val="right"/>
      <w:pPr>
        <w:ind w:left="2791" w:hanging="180"/>
      </w:pPr>
    </w:lvl>
    <w:lvl w:ilvl="3" w:tplc="A2701E66">
      <w:start w:val="1"/>
      <w:numFmt w:val="decimal"/>
      <w:lvlText w:val="%4."/>
      <w:lvlJc w:val="left"/>
      <w:pPr>
        <w:ind w:left="3511" w:hanging="360"/>
      </w:pPr>
    </w:lvl>
    <w:lvl w:ilvl="4" w:tplc="9A680E2E">
      <w:start w:val="1"/>
      <w:numFmt w:val="lowerLetter"/>
      <w:lvlText w:val="%5."/>
      <w:lvlJc w:val="left"/>
      <w:pPr>
        <w:ind w:left="4231" w:hanging="360"/>
      </w:pPr>
    </w:lvl>
    <w:lvl w:ilvl="5" w:tplc="47A26078">
      <w:start w:val="1"/>
      <w:numFmt w:val="lowerRoman"/>
      <w:lvlText w:val="%6."/>
      <w:lvlJc w:val="right"/>
      <w:pPr>
        <w:ind w:left="4951" w:hanging="180"/>
      </w:pPr>
    </w:lvl>
    <w:lvl w:ilvl="6" w:tplc="628C341E">
      <w:start w:val="1"/>
      <w:numFmt w:val="decimal"/>
      <w:lvlText w:val="%7."/>
      <w:lvlJc w:val="left"/>
      <w:pPr>
        <w:ind w:left="5671" w:hanging="360"/>
      </w:pPr>
    </w:lvl>
    <w:lvl w:ilvl="7" w:tplc="AFC45E4A">
      <w:start w:val="1"/>
      <w:numFmt w:val="lowerLetter"/>
      <w:lvlText w:val="%8."/>
      <w:lvlJc w:val="left"/>
      <w:pPr>
        <w:ind w:left="6391" w:hanging="360"/>
      </w:pPr>
    </w:lvl>
    <w:lvl w:ilvl="8" w:tplc="BDA0509A">
      <w:start w:val="1"/>
      <w:numFmt w:val="lowerRoman"/>
      <w:lvlText w:val="%9."/>
      <w:lvlJc w:val="right"/>
      <w:pPr>
        <w:ind w:left="7111" w:hanging="180"/>
      </w:pPr>
    </w:lvl>
  </w:abstractNum>
  <w:abstractNum w:abstractNumId="83" w15:restartNumberingAfterBreak="0">
    <w:nsid w:val="376740F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4" w15:restartNumberingAfterBreak="0">
    <w:nsid w:val="389B6075"/>
    <w:multiLevelType w:val="hybridMultilevel"/>
    <w:tmpl w:val="41D271EA"/>
    <w:lvl w:ilvl="0" w:tplc="B96A8CFA">
      <w:start w:val="1"/>
      <w:numFmt w:val="decimal"/>
      <w:lvlText w:val="%1."/>
      <w:lvlJc w:val="left"/>
      <w:pPr>
        <w:ind w:left="360" w:hanging="360"/>
      </w:pPr>
    </w:lvl>
    <w:lvl w:ilvl="1" w:tplc="BF162F9C">
      <w:start w:val="1"/>
      <w:numFmt w:val="lowerLetter"/>
      <w:lvlText w:val="%2."/>
      <w:lvlJc w:val="left"/>
      <w:pPr>
        <w:ind w:left="1440" w:hanging="360"/>
      </w:pPr>
    </w:lvl>
    <w:lvl w:ilvl="2" w:tplc="EBD27D4C">
      <w:start w:val="1"/>
      <w:numFmt w:val="lowerRoman"/>
      <w:lvlText w:val="%3."/>
      <w:lvlJc w:val="right"/>
      <w:pPr>
        <w:ind w:left="2160" w:hanging="180"/>
      </w:pPr>
    </w:lvl>
    <w:lvl w:ilvl="3" w:tplc="2B7243E6">
      <w:start w:val="1"/>
      <w:numFmt w:val="decimal"/>
      <w:lvlText w:val="%4."/>
      <w:lvlJc w:val="left"/>
      <w:pPr>
        <w:ind w:left="2880" w:hanging="360"/>
      </w:pPr>
    </w:lvl>
    <w:lvl w:ilvl="4" w:tplc="3F282F5E">
      <w:start w:val="1"/>
      <w:numFmt w:val="lowerLetter"/>
      <w:lvlText w:val="%5."/>
      <w:lvlJc w:val="left"/>
      <w:pPr>
        <w:ind w:left="3600" w:hanging="360"/>
      </w:pPr>
    </w:lvl>
    <w:lvl w:ilvl="5" w:tplc="B1CA1998">
      <w:start w:val="1"/>
      <w:numFmt w:val="lowerRoman"/>
      <w:lvlText w:val="%6."/>
      <w:lvlJc w:val="right"/>
      <w:pPr>
        <w:ind w:left="4320" w:hanging="180"/>
      </w:pPr>
    </w:lvl>
    <w:lvl w:ilvl="6" w:tplc="44027704">
      <w:start w:val="1"/>
      <w:numFmt w:val="decimal"/>
      <w:lvlText w:val="%7."/>
      <w:lvlJc w:val="left"/>
      <w:pPr>
        <w:ind w:left="5040" w:hanging="360"/>
      </w:pPr>
    </w:lvl>
    <w:lvl w:ilvl="7" w:tplc="37B6D2D8">
      <w:start w:val="1"/>
      <w:numFmt w:val="lowerLetter"/>
      <w:lvlText w:val="%8."/>
      <w:lvlJc w:val="left"/>
      <w:pPr>
        <w:ind w:left="5760" w:hanging="360"/>
      </w:pPr>
    </w:lvl>
    <w:lvl w:ilvl="8" w:tplc="688E9EBA">
      <w:start w:val="1"/>
      <w:numFmt w:val="lowerRoman"/>
      <w:lvlText w:val="%9."/>
      <w:lvlJc w:val="right"/>
      <w:pPr>
        <w:ind w:left="6480" w:hanging="180"/>
      </w:pPr>
    </w:lvl>
  </w:abstractNum>
  <w:abstractNum w:abstractNumId="85" w15:restartNumberingAfterBreak="0">
    <w:nsid w:val="3936614B"/>
    <w:multiLevelType w:val="hybridMultilevel"/>
    <w:tmpl w:val="FFFFFFFF"/>
    <w:lvl w:ilvl="0" w:tplc="F6CEDBEC">
      <w:start w:val="1"/>
      <w:numFmt w:val="decimal"/>
      <w:lvlText w:val="%1."/>
      <w:lvlJc w:val="left"/>
      <w:pPr>
        <w:ind w:left="720" w:hanging="360"/>
      </w:pPr>
    </w:lvl>
    <w:lvl w:ilvl="1" w:tplc="96FA9A2A">
      <w:start w:val="1"/>
      <w:numFmt w:val="lowerLetter"/>
      <w:lvlText w:val="%2."/>
      <w:lvlJc w:val="left"/>
      <w:pPr>
        <w:ind w:left="1440" w:hanging="360"/>
      </w:pPr>
    </w:lvl>
    <w:lvl w:ilvl="2" w:tplc="BD54E8CE">
      <w:start w:val="1"/>
      <w:numFmt w:val="lowerRoman"/>
      <w:lvlText w:val="%3."/>
      <w:lvlJc w:val="right"/>
      <w:pPr>
        <w:ind w:left="2160" w:hanging="180"/>
      </w:pPr>
    </w:lvl>
    <w:lvl w:ilvl="3" w:tplc="A3BE1B72">
      <w:start w:val="1"/>
      <w:numFmt w:val="decimal"/>
      <w:lvlText w:val="%4."/>
      <w:lvlJc w:val="left"/>
      <w:pPr>
        <w:ind w:left="2880" w:hanging="360"/>
      </w:pPr>
    </w:lvl>
    <w:lvl w:ilvl="4" w:tplc="6E58C07C">
      <w:start w:val="1"/>
      <w:numFmt w:val="lowerLetter"/>
      <w:lvlText w:val="%5."/>
      <w:lvlJc w:val="left"/>
      <w:pPr>
        <w:ind w:left="3600" w:hanging="360"/>
      </w:pPr>
    </w:lvl>
    <w:lvl w:ilvl="5" w:tplc="01FEEDE8">
      <w:start w:val="1"/>
      <w:numFmt w:val="lowerRoman"/>
      <w:lvlText w:val="%6."/>
      <w:lvlJc w:val="right"/>
      <w:pPr>
        <w:ind w:left="4320" w:hanging="180"/>
      </w:pPr>
    </w:lvl>
    <w:lvl w:ilvl="6" w:tplc="5DD40C72">
      <w:start w:val="1"/>
      <w:numFmt w:val="decimal"/>
      <w:lvlText w:val="%7."/>
      <w:lvlJc w:val="left"/>
      <w:pPr>
        <w:ind w:left="5040" w:hanging="360"/>
      </w:pPr>
    </w:lvl>
    <w:lvl w:ilvl="7" w:tplc="D91A7578">
      <w:start w:val="1"/>
      <w:numFmt w:val="lowerLetter"/>
      <w:lvlText w:val="%8."/>
      <w:lvlJc w:val="left"/>
      <w:pPr>
        <w:ind w:left="5760" w:hanging="360"/>
      </w:pPr>
    </w:lvl>
    <w:lvl w:ilvl="8" w:tplc="F4503B1A">
      <w:start w:val="1"/>
      <w:numFmt w:val="lowerRoman"/>
      <w:lvlText w:val="%9."/>
      <w:lvlJc w:val="right"/>
      <w:pPr>
        <w:ind w:left="6480" w:hanging="180"/>
      </w:pPr>
    </w:lvl>
  </w:abstractNum>
  <w:abstractNum w:abstractNumId="86" w15:restartNumberingAfterBreak="0">
    <w:nsid w:val="39407AF8"/>
    <w:multiLevelType w:val="hybridMultilevel"/>
    <w:tmpl w:val="FFFFFFFF"/>
    <w:lvl w:ilvl="0" w:tplc="0BCE4036">
      <w:start w:val="1"/>
      <w:numFmt w:val="decimal"/>
      <w:lvlText w:val="%1."/>
      <w:lvlJc w:val="left"/>
      <w:pPr>
        <w:ind w:left="360" w:hanging="360"/>
      </w:pPr>
    </w:lvl>
    <w:lvl w:ilvl="1" w:tplc="AE0E054C">
      <w:start w:val="1"/>
      <w:numFmt w:val="lowerLetter"/>
      <w:lvlText w:val="%2."/>
      <w:lvlJc w:val="left"/>
      <w:pPr>
        <w:ind w:left="1440" w:hanging="360"/>
      </w:pPr>
    </w:lvl>
    <w:lvl w:ilvl="2" w:tplc="8E1AE6E6">
      <w:start w:val="1"/>
      <w:numFmt w:val="lowerRoman"/>
      <w:lvlText w:val="%3."/>
      <w:lvlJc w:val="right"/>
      <w:pPr>
        <w:ind w:left="2160" w:hanging="180"/>
      </w:pPr>
    </w:lvl>
    <w:lvl w:ilvl="3" w:tplc="8A960104">
      <w:start w:val="1"/>
      <w:numFmt w:val="decimal"/>
      <w:lvlText w:val="%4."/>
      <w:lvlJc w:val="left"/>
      <w:pPr>
        <w:ind w:left="2880" w:hanging="360"/>
      </w:pPr>
    </w:lvl>
    <w:lvl w:ilvl="4" w:tplc="59AC9D0C">
      <w:start w:val="1"/>
      <w:numFmt w:val="lowerLetter"/>
      <w:lvlText w:val="%5."/>
      <w:lvlJc w:val="left"/>
      <w:pPr>
        <w:ind w:left="3600" w:hanging="360"/>
      </w:pPr>
    </w:lvl>
    <w:lvl w:ilvl="5" w:tplc="65029412">
      <w:start w:val="1"/>
      <w:numFmt w:val="lowerRoman"/>
      <w:lvlText w:val="%6."/>
      <w:lvlJc w:val="right"/>
      <w:pPr>
        <w:ind w:left="4320" w:hanging="180"/>
      </w:pPr>
    </w:lvl>
    <w:lvl w:ilvl="6" w:tplc="FB687BBC">
      <w:start w:val="1"/>
      <w:numFmt w:val="decimal"/>
      <w:lvlText w:val="%7."/>
      <w:lvlJc w:val="left"/>
      <w:pPr>
        <w:ind w:left="5040" w:hanging="360"/>
      </w:pPr>
    </w:lvl>
    <w:lvl w:ilvl="7" w:tplc="495CB586">
      <w:start w:val="1"/>
      <w:numFmt w:val="lowerLetter"/>
      <w:lvlText w:val="%8."/>
      <w:lvlJc w:val="left"/>
      <w:pPr>
        <w:ind w:left="5760" w:hanging="360"/>
      </w:pPr>
    </w:lvl>
    <w:lvl w:ilvl="8" w:tplc="684EE532">
      <w:start w:val="1"/>
      <w:numFmt w:val="lowerRoman"/>
      <w:lvlText w:val="%9."/>
      <w:lvlJc w:val="right"/>
      <w:pPr>
        <w:ind w:left="6480" w:hanging="180"/>
      </w:pPr>
    </w:lvl>
  </w:abstractNum>
  <w:abstractNum w:abstractNumId="87" w15:restartNumberingAfterBreak="0">
    <w:nsid w:val="3AEE7D9C"/>
    <w:multiLevelType w:val="hybridMultilevel"/>
    <w:tmpl w:val="FFFFFFFF"/>
    <w:lvl w:ilvl="0" w:tplc="B338EF1A">
      <w:start w:val="1"/>
      <w:numFmt w:val="bullet"/>
      <w:lvlText w:val="-"/>
      <w:lvlJc w:val="left"/>
      <w:pPr>
        <w:ind w:left="720" w:hanging="360"/>
      </w:pPr>
      <w:rPr>
        <w:rFonts w:ascii="Symbol" w:hAnsi="Symbol" w:hint="default"/>
      </w:rPr>
    </w:lvl>
    <w:lvl w:ilvl="1" w:tplc="464EAA5E">
      <w:start w:val="1"/>
      <w:numFmt w:val="bullet"/>
      <w:lvlText w:val="o"/>
      <w:lvlJc w:val="left"/>
      <w:pPr>
        <w:ind w:left="1440" w:hanging="360"/>
      </w:pPr>
      <w:rPr>
        <w:rFonts w:ascii="Courier New" w:hAnsi="Courier New" w:hint="default"/>
      </w:rPr>
    </w:lvl>
    <w:lvl w:ilvl="2" w:tplc="870C6770">
      <w:start w:val="1"/>
      <w:numFmt w:val="bullet"/>
      <w:lvlText w:val=""/>
      <w:lvlJc w:val="left"/>
      <w:pPr>
        <w:ind w:left="2160" w:hanging="360"/>
      </w:pPr>
      <w:rPr>
        <w:rFonts w:ascii="Wingdings" w:hAnsi="Wingdings" w:hint="default"/>
      </w:rPr>
    </w:lvl>
    <w:lvl w:ilvl="3" w:tplc="D3340450">
      <w:start w:val="1"/>
      <w:numFmt w:val="bullet"/>
      <w:lvlText w:val=""/>
      <w:lvlJc w:val="left"/>
      <w:pPr>
        <w:ind w:left="2880" w:hanging="360"/>
      </w:pPr>
      <w:rPr>
        <w:rFonts w:ascii="Symbol" w:hAnsi="Symbol" w:hint="default"/>
      </w:rPr>
    </w:lvl>
    <w:lvl w:ilvl="4" w:tplc="D1D46048">
      <w:start w:val="1"/>
      <w:numFmt w:val="bullet"/>
      <w:lvlText w:val="o"/>
      <w:lvlJc w:val="left"/>
      <w:pPr>
        <w:ind w:left="3600" w:hanging="360"/>
      </w:pPr>
      <w:rPr>
        <w:rFonts w:ascii="Courier New" w:hAnsi="Courier New" w:hint="default"/>
      </w:rPr>
    </w:lvl>
    <w:lvl w:ilvl="5" w:tplc="2354A310">
      <w:start w:val="1"/>
      <w:numFmt w:val="bullet"/>
      <w:lvlText w:val=""/>
      <w:lvlJc w:val="left"/>
      <w:pPr>
        <w:ind w:left="4320" w:hanging="360"/>
      </w:pPr>
      <w:rPr>
        <w:rFonts w:ascii="Wingdings" w:hAnsi="Wingdings" w:hint="default"/>
      </w:rPr>
    </w:lvl>
    <w:lvl w:ilvl="6" w:tplc="31B4473C">
      <w:start w:val="1"/>
      <w:numFmt w:val="bullet"/>
      <w:lvlText w:val=""/>
      <w:lvlJc w:val="left"/>
      <w:pPr>
        <w:ind w:left="5040" w:hanging="360"/>
      </w:pPr>
      <w:rPr>
        <w:rFonts w:ascii="Symbol" w:hAnsi="Symbol" w:hint="default"/>
      </w:rPr>
    </w:lvl>
    <w:lvl w:ilvl="7" w:tplc="5972BBA6">
      <w:start w:val="1"/>
      <w:numFmt w:val="bullet"/>
      <w:lvlText w:val="o"/>
      <w:lvlJc w:val="left"/>
      <w:pPr>
        <w:ind w:left="5760" w:hanging="360"/>
      </w:pPr>
      <w:rPr>
        <w:rFonts w:ascii="Courier New" w:hAnsi="Courier New" w:hint="default"/>
      </w:rPr>
    </w:lvl>
    <w:lvl w:ilvl="8" w:tplc="62BEA982">
      <w:start w:val="1"/>
      <w:numFmt w:val="bullet"/>
      <w:lvlText w:val=""/>
      <w:lvlJc w:val="left"/>
      <w:pPr>
        <w:ind w:left="6480" w:hanging="360"/>
      </w:pPr>
      <w:rPr>
        <w:rFonts w:ascii="Wingdings" w:hAnsi="Wingdings" w:hint="default"/>
      </w:rPr>
    </w:lvl>
  </w:abstractNum>
  <w:abstractNum w:abstractNumId="88" w15:restartNumberingAfterBreak="0">
    <w:nsid w:val="3BA73D83"/>
    <w:multiLevelType w:val="multilevel"/>
    <w:tmpl w:val="041A001D"/>
    <w:styleLink w:val="Sti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BC6B2A6"/>
    <w:multiLevelType w:val="multilevel"/>
    <w:tmpl w:val="A9000B6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0" w15:restartNumberingAfterBreak="0">
    <w:nsid w:val="3C5C7D21"/>
    <w:multiLevelType w:val="multilevel"/>
    <w:tmpl w:val="000E9B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1" w15:restartNumberingAfterBreak="0">
    <w:nsid w:val="3C85C339"/>
    <w:multiLevelType w:val="hybridMultilevel"/>
    <w:tmpl w:val="FFFFFFFF"/>
    <w:lvl w:ilvl="0" w:tplc="FEBADD62">
      <w:start w:val="1"/>
      <w:numFmt w:val="decimal"/>
      <w:lvlText w:val="%1."/>
      <w:lvlJc w:val="left"/>
      <w:pPr>
        <w:ind w:left="720" w:hanging="360"/>
      </w:pPr>
      <w:rPr>
        <w:rFonts w:ascii="Calibri" w:hAnsi="Calibri" w:hint="default"/>
      </w:rPr>
    </w:lvl>
    <w:lvl w:ilvl="1" w:tplc="781094C6">
      <w:start w:val="1"/>
      <w:numFmt w:val="lowerLetter"/>
      <w:lvlText w:val="%2."/>
      <w:lvlJc w:val="left"/>
      <w:pPr>
        <w:ind w:left="1440" w:hanging="360"/>
      </w:pPr>
    </w:lvl>
    <w:lvl w:ilvl="2" w:tplc="E654BC8A">
      <w:start w:val="1"/>
      <w:numFmt w:val="lowerRoman"/>
      <w:lvlText w:val="%3."/>
      <w:lvlJc w:val="right"/>
      <w:pPr>
        <w:ind w:left="2160" w:hanging="180"/>
      </w:pPr>
    </w:lvl>
    <w:lvl w:ilvl="3" w:tplc="842036FC">
      <w:start w:val="1"/>
      <w:numFmt w:val="decimal"/>
      <w:lvlText w:val="%4."/>
      <w:lvlJc w:val="left"/>
      <w:pPr>
        <w:ind w:left="2880" w:hanging="360"/>
      </w:pPr>
    </w:lvl>
    <w:lvl w:ilvl="4" w:tplc="CA0E06BA">
      <w:start w:val="1"/>
      <w:numFmt w:val="lowerLetter"/>
      <w:lvlText w:val="%5."/>
      <w:lvlJc w:val="left"/>
      <w:pPr>
        <w:ind w:left="3600" w:hanging="360"/>
      </w:pPr>
    </w:lvl>
    <w:lvl w:ilvl="5" w:tplc="6F26A17A">
      <w:start w:val="1"/>
      <w:numFmt w:val="lowerRoman"/>
      <w:lvlText w:val="%6."/>
      <w:lvlJc w:val="right"/>
      <w:pPr>
        <w:ind w:left="4320" w:hanging="180"/>
      </w:pPr>
    </w:lvl>
    <w:lvl w:ilvl="6" w:tplc="3FD08664">
      <w:start w:val="1"/>
      <w:numFmt w:val="decimal"/>
      <w:lvlText w:val="%7."/>
      <w:lvlJc w:val="left"/>
      <w:pPr>
        <w:ind w:left="5040" w:hanging="360"/>
      </w:pPr>
    </w:lvl>
    <w:lvl w:ilvl="7" w:tplc="41F49CEC">
      <w:start w:val="1"/>
      <w:numFmt w:val="lowerLetter"/>
      <w:lvlText w:val="%8."/>
      <w:lvlJc w:val="left"/>
      <w:pPr>
        <w:ind w:left="5760" w:hanging="360"/>
      </w:pPr>
    </w:lvl>
    <w:lvl w:ilvl="8" w:tplc="8AC8B00C">
      <w:start w:val="1"/>
      <w:numFmt w:val="lowerRoman"/>
      <w:lvlText w:val="%9."/>
      <w:lvlJc w:val="right"/>
      <w:pPr>
        <w:ind w:left="6480" w:hanging="180"/>
      </w:pPr>
    </w:lvl>
  </w:abstractNum>
  <w:abstractNum w:abstractNumId="92" w15:restartNumberingAfterBreak="0">
    <w:nsid w:val="3CD31E30"/>
    <w:multiLevelType w:val="hybridMultilevel"/>
    <w:tmpl w:val="FFFFFFFF"/>
    <w:lvl w:ilvl="0" w:tplc="ECA4D9C0">
      <w:start w:val="1"/>
      <w:numFmt w:val="decimal"/>
      <w:lvlText w:val="%1."/>
      <w:lvlJc w:val="left"/>
      <w:pPr>
        <w:ind w:left="360" w:hanging="360"/>
      </w:pPr>
    </w:lvl>
    <w:lvl w:ilvl="1" w:tplc="30BE6D68">
      <w:start w:val="1"/>
      <w:numFmt w:val="lowerLetter"/>
      <w:lvlText w:val="%2."/>
      <w:lvlJc w:val="left"/>
      <w:pPr>
        <w:ind w:left="1440" w:hanging="360"/>
      </w:pPr>
    </w:lvl>
    <w:lvl w:ilvl="2" w:tplc="8A22D450">
      <w:start w:val="1"/>
      <w:numFmt w:val="lowerRoman"/>
      <w:lvlText w:val="%3."/>
      <w:lvlJc w:val="right"/>
      <w:pPr>
        <w:ind w:left="2160" w:hanging="180"/>
      </w:pPr>
    </w:lvl>
    <w:lvl w:ilvl="3" w:tplc="A6129260">
      <w:start w:val="1"/>
      <w:numFmt w:val="decimal"/>
      <w:lvlText w:val="%4."/>
      <w:lvlJc w:val="left"/>
      <w:pPr>
        <w:ind w:left="2880" w:hanging="360"/>
      </w:pPr>
    </w:lvl>
    <w:lvl w:ilvl="4" w:tplc="D84440C6">
      <w:start w:val="1"/>
      <w:numFmt w:val="lowerLetter"/>
      <w:lvlText w:val="%5."/>
      <w:lvlJc w:val="left"/>
      <w:pPr>
        <w:ind w:left="3600" w:hanging="360"/>
      </w:pPr>
    </w:lvl>
    <w:lvl w:ilvl="5" w:tplc="49EA17A6">
      <w:start w:val="1"/>
      <w:numFmt w:val="lowerRoman"/>
      <w:lvlText w:val="%6."/>
      <w:lvlJc w:val="right"/>
      <w:pPr>
        <w:ind w:left="4320" w:hanging="180"/>
      </w:pPr>
    </w:lvl>
    <w:lvl w:ilvl="6" w:tplc="947E52C4">
      <w:start w:val="1"/>
      <w:numFmt w:val="decimal"/>
      <w:lvlText w:val="%7."/>
      <w:lvlJc w:val="left"/>
      <w:pPr>
        <w:ind w:left="5040" w:hanging="360"/>
      </w:pPr>
    </w:lvl>
    <w:lvl w:ilvl="7" w:tplc="AB820FC4">
      <w:start w:val="1"/>
      <w:numFmt w:val="lowerLetter"/>
      <w:lvlText w:val="%8."/>
      <w:lvlJc w:val="left"/>
      <w:pPr>
        <w:ind w:left="5760" w:hanging="360"/>
      </w:pPr>
    </w:lvl>
    <w:lvl w:ilvl="8" w:tplc="0E40F838">
      <w:start w:val="1"/>
      <w:numFmt w:val="lowerRoman"/>
      <w:lvlText w:val="%9."/>
      <w:lvlJc w:val="right"/>
      <w:pPr>
        <w:ind w:left="6480" w:hanging="180"/>
      </w:pPr>
    </w:lvl>
  </w:abstractNum>
  <w:abstractNum w:abstractNumId="93" w15:restartNumberingAfterBreak="0">
    <w:nsid w:val="3DA08A0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4" w15:restartNumberingAfterBreak="0">
    <w:nsid w:val="3E031343"/>
    <w:multiLevelType w:val="hybridMultilevel"/>
    <w:tmpl w:val="FFFFFFFF"/>
    <w:lvl w:ilvl="0" w:tplc="F8DCDB7C">
      <w:start w:val="1"/>
      <w:numFmt w:val="decimal"/>
      <w:lvlText w:val="%1."/>
      <w:lvlJc w:val="left"/>
      <w:pPr>
        <w:ind w:left="1351" w:hanging="360"/>
      </w:pPr>
    </w:lvl>
    <w:lvl w:ilvl="1" w:tplc="D72A1212">
      <w:start w:val="1"/>
      <w:numFmt w:val="lowerLetter"/>
      <w:lvlText w:val="%2."/>
      <w:lvlJc w:val="left"/>
      <w:pPr>
        <w:ind w:left="2071" w:hanging="360"/>
      </w:pPr>
    </w:lvl>
    <w:lvl w:ilvl="2" w:tplc="B2EEF1C6">
      <w:start w:val="1"/>
      <w:numFmt w:val="lowerRoman"/>
      <w:lvlText w:val="%3."/>
      <w:lvlJc w:val="right"/>
      <w:pPr>
        <w:ind w:left="2791" w:hanging="180"/>
      </w:pPr>
    </w:lvl>
    <w:lvl w:ilvl="3" w:tplc="D4B81F82">
      <w:start w:val="1"/>
      <w:numFmt w:val="decimal"/>
      <w:lvlText w:val="%4."/>
      <w:lvlJc w:val="left"/>
      <w:pPr>
        <w:ind w:left="3511" w:hanging="360"/>
      </w:pPr>
    </w:lvl>
    <w:lvl w:ilvl="4" w:tplc="03BC9BBE">
      <w:start w:val="1"/>
      <w:numFmt w:val="lowerLetter"/>
      <w:lvlText w:val="%5."/>
      <w:lvlJc w:val="left"/>
      <w:pPr>
        <w:ind w:left="4231" w:hanging="360"/>
      </w:pPr>
    </w:lvl>
    <w:lvl w:ilvl="5" w:tplc="620AA72C">
      <w:start w:val="1"/>
      <w:numFmt w:val="lowerRoman"/>
      <w:lvlText w:val="%6."/>
      <w:lvlJc w:val="right"/>
      <w:pPr>
        <w:ind w:left="4951" w:hanging="180"/>
      </w:pPr>
    </w:lvl>
    <w:lvl w:ilvl="6" w:tplc="BACCC724">
      <w:start w:val="1"/>
      <w:numFmt w:val="decimal"/>
      <w:lvlText w:val="%7."/>
      <w:lvlJc w:val="left"/>
      <w:pPr>
        <w:ind w:left="5671" w:hanging="360"/>
      </w:pPr>
    </w:lvl>
    <w:lvl w:ilvl="7" w:tplc="5E4CF7F0">
      <w:start w:val="1"/>
      <w:numFmt w:val="lowerLetter"/>
      <w:lvlText w:val="%8."/>
      <w:lvlJc w:val="left"/>
      <w:pPr>
        <w:ind w:left="6391" w:hanging="360"/>
      </w:pPr>
    </w:lvl>
    <w:lvl w:ilvl="8" w:tplc="686689B6">
      <w:start w:val="1"/>
      <w:numFmt w:val="lowerRoman"/>
      <w:lvlText w:val="%9."/>
      <w:lvlJc w:val="right"/>
      <w:pPr>
        <w:ind w:left="7111" w:hanging="180"/>
      </w:pPr>
    </w:lvl>
  </w:abstractNum>
  <w:abstractNum w:abstractNumId="95" w15:restartNumberingAfterBreak="0">
    <w:nsid w:val="3E295312"/>
    <w:multiLevelType w:val="hybridMultilevel"/>
    <w:tmpl w:val="FFFFFFFF"/>
    <w:lvl w:ilvl="0" w:tplc="5BEE4F4E">
      <w:start w:val="1"/>
      <w:numFmt w:val="decimal"/>
      <w:lvlText w:val="%1."/>
      <w:lvlJc w:val="left"/>
      <w:pPr>
        <w:ind w:left="720" w:hanging="360"/>
      </w:pPr>
    </w:lvl>
    <w:lvl w:ilvl="1" w:tplc="FC90B158">
      <w:start w:val="1"/>
      <w:numFmt w:val="lowerLetter"/>
      <w:lvlText w:val="%2."/>
      <w:lvlJc w:val="left"/>
      <w:pPr>
        <w:ind w:left="1440" w:hanging="360"/>
      </w:pPr>
    </w:lvl>
    <w:lvl w:ilvl="2" w:tplc="0A6E73CC">
      <w:start w:val="1"/>
      <w:numFmt w:val="lowerRoman"/>
      <w:lvlText w:val="%3."/>
      <w:lvlJc w:val="right"/>
      <w:pPr>
        <w:ind w:left="2160" w:hanging="180"/>
      </w:pPr>
    </w:lvl>
    <w:lvl w:ilvl="3" w:tplc="F46A2D3E">
      <w:start w:val="1"/>
      <w:numFmt w:val="decimal"/>
      <w:lvlText w:val="%4."/>
      <w:lvlJc w:val="left"/>
      <w:pPr>
        <w:ind w:left="2880" w:hanging="360"/>
      </w:pPr>
    </w:lvl>
    <w:lvl w:ilvl="4" w:tplc="15E8BE76">
      <w:start w:val="1"/>
      <w:numFmt w:val="lowerLetter"/>
      <w:lvlText w:val="%5."/>
      <w:lvlJc w:val="left"/>
      <w:pPr>
        <w:ind w:left="3600" w:hanging="360"/>
      </w:pPr>
    </w:lvl>
    <w:lvl w:ilvl="5" w:tplc="3B0CA880">
      <w:start w:val="1"/>
      <w:numFmt w:val="lowerRoman"/>
      <w:lvlText w:val="%6."/>
      <w:lvlJc w:val="right"/>
      <w:pPr>
        <w:ind w:left="4320" w:hanging="180"/>
      </w:pPr>
    </w:lvl>
    <w:lvl w:ilvl="6" w:tplc="A0347C48">
      <w:start w:val="1"/>
      <w:numFmt w:val="decimal"/>
      <w:lvlText w:val="%7."/>
      <w:lvlJc w:val="left"/>
      <w:pPr>
        <w:ind w:left="5040" w:hanging="360"/>
      </w:pPr>
    </w:lvl>
    <w:lvl w:ilvl="7" w:tplc="4E3E2334">
      <w:start w:val="1"/>
      <w:numFmt w:val="lowerLetter"/>
      <w:lvlText w:val="%8."/>
      <w:lvlJc w:val="left"/>
      <w:pPr>
        <w:ind w:left="5760" w:hanging="360"/>
      </w:pPr>
    </w:lvl>
    <w:lvl w:ilvl="8" w:tplc="D56C4296">
      <w:start w:val="1"/>
      <w:numFmt w:val="lowerRoman"/>
      <w:lvlText w:val="%9."/>
      <w:lvlJc w:val="right"/>
      <w:pPr>
        <w:ind w:left="6480" w:hanging="180"/>
      </w:pPr>
    </w:lvl>
  </w:abstractNum>
  <w:abstractNum w:abstractNumId="96" w15:restartNumberingAfterBreak="0">
    <w:nsid w:val="3F22B4CB"/>
    <w:multiLevelType w:val="hybridMultilevel"/>
    <w:tmpl w:val="FFFFFFFF"/>
    <w:lvl w:ilvl="0" w:tplc="75024862">
      <w:start w:val="1"/>
      <w:numFmt w:val="decimal"/>
      <w:lvlText w:val="I%1"/>
      <w:lvlJc w:val="left"/>
      <w:pPr>
        <w:ind w:left="360" w:hanging="360"/>
      </w:pPr>
    </w:lvl>
    <w:lvl w:ilvl="1" w:tplc="4E629F58">
      <w:start w:val="1"/>
      <w:numFmt w:val="lowerLetter"/>
      <w:lvlText w:val="%2."/>
      <w:lvlJc w:val="left"/>
      <w:pPr>
        <w:ind w:left="1440" w:hanging="360"/>
      </w:pPr>
    </w:lvl>
    <w:lvl w:ilvl="2" w:tplc="87843A74">
      <w:start w:val="1"/>
      <w:numFmt w:val="lowerRoman"/>
      <w:lvlText w:val="%3."/>
      <w:lvlJc w:val="right"/>
      <w:pPr>
        <w:ind w:left="2160" w:hanging="180"/>
      </w:pPr>
    </w:lvl>
    <w:lvl w:ilvl="3" w:tplc="FC421CF2">
      <w:start w:val="1"/>
      <w:numFmt w:val="decimal"/>
      <w:lvlText w:val="%4."/>
      <w:lvlJc w:val="left"/>
      <w:pPr>
        <w:ind w:left="2880" w:hanging="360"/>
      </w:pPr>
    </w:lvl>
    <w:lvl w:ilvl="4" w:tplc="BE2E716C">
      <w:start w:val="1"/>
      <w:numFmt w:val="lowerLetter"/>
      <w:lvlText w:val="%5."/>
      <w:lvlJc w:val="left"/>
      <w:pPr>
        <w:ind w:left="3600" w:hanging="360"/>
      </w:pPr>
    </w:lvl>
    <w:lvl w:ilvl="5" w:tplc="AF643BEE">
      <w:start w:val="1"/>
      <w:numFmt w:val="lowerRoman"/>
      <w:lvlText w:val="%6."/>
      <w:lvlJc w:val="right"/>
      <w:pPr>
        <w:ind w:left="4320" w:hanging="180"/>
      </w:pPr>
    </w:lvl>
    <w:lvl w:ilvl="6" w:tplc="7946DA96">
      <w:start w:val="1"/>
      <w:numFmt w:val="decimal"/>
      <w:lvlText w:val="%7."/>
      <w:lvlJc w:val="left"/>
      <w:pPr>
        <w:ind w:left="5040" w:hanging="360"/>
      </w:pPr>
    </w:lvl>
    <w:lvl w:ilvl="7" w:tplc="4DD410C6">
      <w:start w:val="1"/>
      <w:numFmt w:val="lowerLetter"/>
      <w:lvlText w:val="%8."/>
      <w:lvlJc w:val="left"/>
      <w:pPr>
        <w:ind w:left="5760" w:hanging="360"/>
      </w:pPr>
    </w:lvl>
    <w:lvl w:ilvl="8" w:tplc="E83E4A76">
      <w:start w:val="1"/>
      <w:numFmt w:val="lowerRoman"/>
      <w:lvlText w:val="%9."/>
      <w:lvlJc w:val="right"/>
      <w:pPr>
        <w:ind w:left="6480" w:hanging="180"/>
      </w:pPr>
    </w:lvl>
  </w:abstractNum>
  <w:abstractNum w:abstractNumId="97" w15:restartNumberingAfterBreak="0">
    <w:nsid w:val="409372CF"/>
    <w:multiLevelType w:val="multilevel"/>
    <w:tmpl w:val="CA66566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8" w15:restartNumberingAfterBreak="0">
    <w:nsid w:val="40F27034"/>
    <w:multiLevelType w:val="hybridMultilevel"/>
    <w:tmpl w:val="FFFFFFFF"/>
    <w:lvl w:ilvl="0" w:tplc="8E0865D6">
      <w:start w:val="1"/>
      <w:numFmt w:val="decimal"/>
      <w:lvlText w:val="I%1"/>
      <w:lvlJc w:val="left"/>
      <w:pPr>
        <w:ind w:left="360" w:hanging="360"/>
      </w:pPr>
    </w:lvl>
    <w:lvl w:ilvl="1" w:tplc="36769A16">
      <w:start w:val="1"/>
      <w:numFmt w:val="lowerLetter"/>
      <w:lvlText w:val="%2."/>
      <w:lvlJc w:val="left"/>
      <w:pPr>
        <w:ind w:left="1440" w:hanging="360"/>
      </w:pPr>
    </w:lvl>
    <w:lvl w:ilvl="2" w:tplc="BA7E04B6">
      <w:start w:val="1"/>
      <w:numFmt w:val="lowerRoman"/>
      <w:lvlText w:val="%3."/>
      <w:lvlJc w:val="right"/>
      <w:pPr>
        <w:ind w:left="2160" w:hanging="180"/>
      </w:pPr>
    </w:lvl>
    <w:lvl w:ilvl="3" w:tplc="F9DABFAA">
      <w:start w:val="1"/>
      <w:numFmt w:val="decimal"/>
      <w:lvlText w:val="%4."/>
      <w:lvlJc w:val="left"/>
      <w:pPr>
        <w:ind w:left="2880" w:hanging="360"/>
      </w:pPr>
    </w:lvl>
    <w:lvl w:ilvl="4" w:tplc="79AE7916">
      <w:start w:val="1"/>
      <w:numFmt w:val="lowerLetter"/>
      <w:lvlText w:val="%5."/>
      <w:lvlJc w:val="left"/>
      <w:pPr>
        <w:ind w:left="3600" w:hanging="360"/>
      </w:pPr>
    </w:lvl>
    <w:lvl w:ilvl="5" w:tplc="C138236E">
      <w:start w:val="1"/>
      <w:numFmt w:val="lowerRoman"/>
      <w:lvlText w:val="%6."/>
      <w:lvlJc w:val="right"/>
      <w:pPr>
        <w:ind w:left="4320" w:hanging="180"/>
      </w:pPr>
    </w:lvl>
    <w:lvl w:ilvl="6" w:tplc="77A4741C">
      <w:start w:val="1"/>
      <w:numFmt w:val="decimal"/>
      <w:lvlText w:val="%7."/>
      <w:lvlJc w:val="left"/>
      <w:pPr>
        <w:ind w:left="5040" w:hanging="360"/>
      </w:pPr>
    </w:lvl>
    <w:lvl w:ilvl="7" w:tplc="F794B4AA">
      <w:start w:val="1"/>
      <w:numFmt w:val="lowerLetter"/>
      <w:lvlText w:val="%8."/>
      <w:lvlJc w:val="left"/>
      <w:pPr>
        <w:ind w:left="5760" w:hanging="360"/>
      </w:pPr>
    </w:lvl>
    <w:lvl w:ilvl="8" w:tplc="82E4FB46">
      <w:start w:val="1"/>
      <w:numFmt w:val="lowerRoman"/>
      <w:lvlText w:val="%9."/>
      <w:lvlJc w:val="right"/>
      <w:pPr>
        <w:ind w:left="6480" w:hanging="180"/>
      </w:pPr>
    </w:lvl>
  </w:abstractNum>
  <w:abstractNum w:abstractNumId="99" w15:restartNumberingAfterBreak="0">
    <w:nsid w:val="4114A91C"/>
    <w:multiLevelType w:val="hybridMultilevel"/>
    <w:tmpl w:val="251869FE"/>
    <w:lvl w:ilvl="0" w:tplc="D4487D7A">
      <w:start w:val="1"/>
      <w:numFmt w:val="decimal"/>
      <w:lvlText w:val="%1."/>
      <w:lvlJc w:val="left"/>
      <w:pPr>
        <w:ind w:left="720" w:hanging="360"/>
      </w:pPr>
      <w:rPr>
        <w:rFonts w:ascii="Calibri" w:hAnsi="Calibri" w:hint="default"/>
      </w:rPr>
    </w:lvl>
    <w:lvl w:ilvl="1" w:tplc="3B7C948C">
      <w:start w:val="1"/>
      <w:numFmt w:val="lowerLetter"/>
      <w:lvlText w:val="%2."/>
      <w:lvlJc w:val="left"/>
      <w:pPr>
        <w:ind w:left="1440" w:hanging="360"/>
      </w:pPr>
    </w:lvl>
    <w:lvl w:ilvl="2" w:tplc="679EB198">
      <w:start w:val="1"/>
      <w:numFmt w:val="lowerRoman"/>
      <w:lvlText w:val="%3."/>
      <w:lvlJc w:val="right"/>
      <w:pPr>
        <w:ind w:left="2160" w:hanging="180"/>
      </w:pPr>
    </w:lvl>
    <w:lvl w:ilvl="3" w:tplc="9AFADA48">
      <w:start w:val="1"/>
      <w:numFmt w:val="decimal"/>
      <w:lvlText w:val="%4."/>
      <w:lvlJc w:val="left"/>
      <w:pPr>
        <w:ind w:left="2880" w:hanging="360"/>
      </w:pPr>
    </w:lvl>
    <w:lvl w:ilvl="4" w:tplc="9060198E">
      <w:start w:val="1"/>
      <w:numFmt w:val="lowerLetter"/>
      <w:lvlText w:val="%5."/>
      <w:lvlJc w:val="left"/>
      <w:pPr>
        <w:ind w:left="3600" w:hanging="360"/>
      </w:pPr>
    </w:lvl>
    <w:lvl w:ilvl="5" w:tplc="ABF67040">
      <w:start w:val="1"/>
      <w:numFmt w:val="lowerRoman"/>
      <w:lvlText w:val="%6."/>
      <w:lvlJc w:val="right"/>
      <w:pPr>
        <w:ind w:left="4320" w:hanging="180"/>
      </w:pPr>
    </w:lvl>
    <w:lvl w:ilvl="6" w:tplc="DD7C631C">
      <w:start w:val="1"/>
      <w:numFmt w:val="decimal"/>
      <w:lvlText w:val="%7."/>
      <w:lvlJc w:val="left"/>
      <w:pPr>
        <w:ind w:left="5040" w:hanging="360"/>
      </w:pPr>
    </w:lvl>
    <w:lvl w:ilvl="7" w:tplc="9FA62872">
      <w:start w:val="1"/>
      <w:numFmt w:val="lowerLetter"/>
      <w:lvlText w:val="%8."/>
      <w:lvlJc w:val="left"/>
      <w:pPr>
        <w:ind w:left="5760" w:hanging="360"/>
      </w:pPr>
    </w:lvl>
    <w:lvl w:ilvl="8" w:tplc="041CEF74">
      <w:start w:val="1"/>
      <w:numFmt w:val="lowerRoman"/>
      <w:lvlText w:val="%9."/>
      <w:lvlJc w:val="right"/>
      <w:pPr>
        <w:ind w:left="6480" w:hanging="180"/>
      </w:pPr>
    </w:lvl>
  </w:abstractNum>
  <w:abstractNum w:abstractNumId="100" w15:restartNumberingAfterBreak="0">
    <w:nsid w:val="414AE2E9"/>
    <w:multiLevelType w:val="multilevel"/>
    <w:tmpl w:val="26C47C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1" w15:restartNumberingAfterBreak="0">
    <w:nsid w:val="41A8B014"/>
    <w:multiLevelType w:val="hybridMultilevel"/>
    <w:tmpl w:val="FFFFFFFF"/>
    <w:lvl w:ilvl="0" w:tplc="E140D6B4">
      <w:start w:val="1"/>
      <w:numFmt w:val="bullet"/>
      <w:lvlText w:val=""/>
      <w:lvlJc w:val="left"/>
      <w:pPr>
        <w:ind w:left="827" w:hanging="360"/>
      </w:pPr>
      <w:rPr>
        <w:rFonts w:ascii="Symbol" w:hAnsi="Symbol" w:hint="default"/>
      </w:rPr>
    </w:lvl>
    <w:lvl w:ilvl="1" w:tplc="32F448D6">
      <w:start w:val="1"/>
      <w:numFmt w:val="bullet"/>
      <w:lvlText w:val="o"/>
      <w:lvlJc w:val="left"/>
      <w:pPr>
        <w:ind w:left="1440" w:hanging="360"/>
      </w:pPr>
      <w:rPr>
        <w:rFonts w:ascii="Courier New" w:hAnsi="Courier New" w:hint="default"/>
      </w:rPr>
    </w:lvl>
    <w:lvl w:ilvl="2" w:tplc="9A92823A">
      <w:start w:val="1"/>
      <w:numFmt w:val="bullet"/>
      <w:lvlText w:val=""/>
      <w:lvlJc w:val="left"/>
      <w:pPr>
        <w:ind w:left="2160" w:hanging="360"/>
      </w:pPr>
      <w:rPr>
        <w:rFonts w:ascii="Wingdings" w:hAnsi="Wingdings" w:hint="default"/>
      </w:rPr>
    </w:lvl>
    <w:lvl w:ilvl="3" w:tplc="848ECBE2">
      <w:start w:val="1"/>
      <w:numFmt w:val="bullet"/>
      <w:lvlText w:val=""/>
      <w:lvlJc w:val="left"/>
      <w:pPr>
        <w:ind w:left="2880" w:hanging="360"/>
      </w:pPr>
      <w:rPr>
        <w:rFonts w:ascii="Symbol" w:hAnsi="Symbol" w:hint="default"/>
      </w:rPr>
    </w:lvl>
    <w:lvl w:ilvl="4" w:tplc="124C3CD8">
      <w:start w:val="1"/>
      <w:numFmt w:val="bullet"/>
      <w:lvlText w:val="o"/>
      <w:lvlJc w:val="left"/>
      <w:pPr>
        <w:ind w:left="3600" w:hanging="360"/>
      </w:pPr>
      <w:rPr>
        <w:rFonts w:ascii="Courier New" w:hAnsi="Courier New" w:hint="default"/>
      </w:rPr>
    </w:lvl>
    <w:lvl w:ilvl="5" w:tplc="7660CB00">
      <w:start w:val="1"/>
      <w:numFmt w:val="bullet"/>
      <w:lvlText w:val=""/>
      <w:lvlJc w:val="left"/>
      <w:pPr>
        <w:ind w:left="4320" w:hanging="360"/>
      </w:pPr>
      <w:rPr>
        <w:rFonts w:ascii="Wingdings" w:hAnsi="Wingdings" w:hint="default"/>
      </w:rPr>
    </w:lvl>
    <w:lvl w:ilvl="6" w:tplc="6F70A0E4">
      <w:start w:val="1"/>
      <w:numFmt w:val="bullet"/>
      <w:lvlText w:val=""/>
      <w:lvlJc w:val="left"/>
      <w:pPr>
        <w:ind w:left="5040" w:hanging="360"/>
      </w:pPr>
      <w:rPr>
        <w:rFonts w:ascii="Symbol" w:hAnsi="Symbol" w:hint="default"/>
      </w:rPr>
    </w:lvl>
    <w:lvl w:ilvl="7" w:tplc="E850F4B8">
      <w:start w:val="1"/>
      <w:numFmt w:val="bullet"/>
      <w:lvlText w:val="o"/>
      <w:lvlJc w:val="left"/>
      <w:pPr>
        <w:ind w:left="5760" w:hanging="360"/>
      </w:pPr>
      <w:rPr>
        <w:rFonts w:ascii="Courier New" w:hAnsi="Courier New" w:hint="default"/>
      </w:rPr>
    </w:lvl>
    <w:lvl w:ilvl="8" w:tplc="D8E8CC64">
      <w:start w:val="1"/>
      <w:numFmt w:val="bullet"/>
      <w:lvlText w:val=""/>
      <w:lvlJc w:val="left"/>
      <w:pPr>
        <w:ind w:left="6480" w:hanging="360"/>
      </w:pPr>
      <w:rPr>
        <w:rFonts w:ascii="Wingdings" w:hAnsi="Wingdings" w:hint="default"/>
      </w:rPr>
    </w:lvl>
  </w:abstractNum>
  <w:abstractNum w:abstractNumId="102" w15:restartNumberingAfterBreak="0">
    <w:nsid w:val="41E66809"/>
    <w:multiLevelType w:val="hybridMultilevel"/>
    <w:tmpl w:val="FFFFFFFF"/>
    <w:lvl w:ilvl="0" w:tplc="15C0A928">
      <w:start w:val="1"/>
      <w:numFmt w:val="decimal"/>
      <w:lvlText w:val="%1."/>
      <w:lvlJc w:val="left"/>
      <w:pPr>
        <w:ind w:left="720" w:hanging="360"/>
      </w:pPr>
      <w:rPr>
        <w:rFonts w:ascii="Calibri" w:hAnsi="Calibri" w:hint="default"/>
      </w:rPr>
    </w:lvl>
    <w:lvl w:ilvl="1" w:tplc="CD8623E6">
      <w:start w:val="1"/>
      <w:numFmt w:val="lowerLetter"/>
      <w:lvlText w:val="%2."/>
      <w:lvlJc w:val="left"/>
      <w:pPr>
        <w:ind w:left="1440" w:hanging="360"/>
      </w:pPr>
    </w:lvl>
    <w:lvl w:ilvl="2" w:tplc="78F60A44">
      <w:start w:val="1"/>
      <w:numFmt w:val="lowerRoman"/>
      <w:lvlText w:val="%3."/>
      <w:lvlJc w:val="right"/>
      <w:pPr>
        <w:ind w:left="2160" w:hanging="180"/>
      </w:pPr>
    </w:lvl>
    <w:lvl w:ilvl="3" w:tplc="1B7CD108">
      <w:start w:val="1"/>
      <w:numFmt w:val="decimal"/>
      <w:lvlText w:val="%4."/>
      <w:lvlJc w:val="left"/>
      <w:pPr>
        <w:ind w:left="2880" w:hanging="360"/>
      </w:pPr>
    </w:lvl>
    <w:lvl w:ilvl="4" w:tplc="9AECF4B8">
      <w:start w:val="1"/>
      <w:numFmt w:val="lowerLetter"/>
      <w:lvlText w:val="%5."/>
      <w:lvlJc w:val="left"/>
      <w:pPr>
        <w:ind w:left="3600" w:hanging="360"/>
      </w:pPr>
    </w:lvl>
    <w:lvl w:ilvl="5" w:tplc="CBF89F96">
      <w:start w:val="1"/>
      <w:numFmt w:val="lowerRoman"/>
      <w:lvlText w:val="%6."/>
      <w:lvlJc w:val="right"/>
      <w:pPr>
        <w:ind w:left="4320" w:hanging="180"/>
      </w:pPr>
    </w:lvl>
    <w:lvl w:ilvl="6" w:tplc="D8BE8D2E">
      <w:start w:val="1"/>
      <w:numFmt w:val="decimal"/>
      <w:lvlText w:val="%7."/>
      <w:lvlJc w:val="left"/>
      <w:pPr>
        <w:ind w:left="5040" w:hanging="360"/>
      </w:pPr>
    </w:lvl>
    <w:lvl w:ilvl="7" w:tplc="C56666EE">
      <w:start w:val="1"/>
      <w:numFmt w:val="lowerLetter"/>
      <w:lvlText w:val="%8."/>
      <w:lvlJc w:val="left"/>
      <w:pPr>
        <w:ind w:left="5760" w:hanging="360"/>
      </w:pPr>
    </w:lvl>
    <w:lvl w:ilvl="8" w:tplc="21924AA4">
      <w:start w:val="1"/>
      <w:numFmt w:val="lowerRoman"/>
      <w:lvlText w:val="%9."/>
      <w:lvlJc w:val="right"/>
      <w:pPr>
        <w:ind w:left="6480" w:hanging="180"/>
      </w:pPr>
    </w:lvl>
  </w:abstractNum>
  <w:abstractNum w:abstractNumId="103" w15:restartNumberingAfterBreak="0">
    <w:nsid w:val="4233B54B"/>
    <w:multiLevelType w:val="hybridMultilevel"/>
    <w:tmpl w:val="FFFFFFFF"/>
    <w:lvl w:ilvl="0" w:tplc="5C3CC766">
      <w:start w:val="1"/>
      <w:numFmt w:val="decimal"/>
      <w:lvlText w:val="%1."/>
      <w:lvlJc w:val="left"/>
      <w:pPr>
        <w:ind w:left="360" w:hanging="360"/>
      </w:pPr>
    </w:lvl>
    <w:lvl w:ilvl="1" w:tplc="51024BA6">
      <w:start w:val="1"/>
      <w:numFmt w:val="lowerLetter"/>
      <w:lvlText w:val="%2."/>
      <w:lvlJc w:val="left"/>
      <w:pPr>
        <w:ind w:left="1440" w:hanging="360"/>
      </w:pPr>
    </w:lvl>
    <w:lvl w:ilvl="2" w:tplc="A36E47C8">
      <w:start w:val="1"/>
      <w:numFmt w:val="lowerRoman"/>
      <w:lvlText w:val="%3."/>
      <w:lvlJc w:val="right"/>
      <w:pPr>
        <w:ind w:left="2160" w:hanging="180"/>
      </w:pPr>
    </w:lvl>
    <w:lvl w:ilvl="3" w:tplc="272AC910">
      <w:start w:val="1"/>
      <w:numFmt w:val="decimal"/>
      <w:lvlText w:val="%4."/>
      <w:lvlJc w:val="left"/>
      <w:pPr>
        <w:ind w:left="2880" w:hanging="360"/>
      </w:pPr>
    </w:lvl>
    <w:lvl w:ilvl="4" w:tplc="E2AEC914">
      <w:start w:val="1"/>
      <w:numFmt w:val="lowerLetter"/>
      <w:lvlText w:val="%5."/>
      <w:lvlJc w:val="left"/>
      <w:pPr>
        <w:ind w:left="3600" w:hanging="360"/>
      </w:pPr>
    </w:lvl>
    <w:lvl w:ilvl="5" w:tplc="889C6194">
      <w:start w:val="1"/>
      <w:numFmt w:val="lowerRoman"/>
      <w:lvlText w:val="%6."/>
      <w:lvlJc w:val="right"/>
      <w:pPr>
        <w:ind w:left="4320" w:hanging="180"/>
      </w:pPr>
    </w:lvl>
    <w:lvl w:ilvl="6" w:tplc="0460139E">
      <w:start w:val="1"/>
      <w:numFmt w:val="decimal"/>
      <w:lvlText w:val="%7."/>
      <w:lvlJc w:val="left"/>
      <w:pPr>
        <w:ind w:left="5040" w:hanging="360"/>
      </w:pPr>
    </w:lvl>
    <w:lvl w:ilvl="7" w:tplc="143A769A">
      <w:start w:val="1"/>
      <w:numFmt w:val="lowerLetter"/>
      <w:lvlText w:val="%8."/>
      <w:lvlJc w:val="left"/>
      <w:pPr>
        <w:ind w:left="5760" w:hanging="360"/>
      </w:pPr>
    </w:lvl>
    <w:lvl w:ilvl="8" w:tplc="77AEA8EC">
      <w:start w:val="1"/>
      <w:numFmt w:val="lowerRoman"/>
      <w:lvlText w:val="%9."/>
      <w:lvlJc w:val="right"/>
      <w:pPr>
        <w:ind w:left="6480" w:hanging="180"/>
      </w:pPr>
    </w:lvl>
  </w:abstractNum>
  <w:abstractNum w:abstractNumId="104" w15:restartNumberingAfterBreak="0">
    <w:nsid w:val="425D85D8"/>
    <w:multiLevelType w:val="hybridMultilevel"/>
    <w:tmpl w:val="FFFFFFFF"/>
    <w:lvl w:ilvl="0" w:tplc="01BCCE56">
      <w:start w:val="1"/>
      <w:numFmt w:val="decimal"/>
      <w:lvlText w:val="%1."/>
      <w:lvlJc w:val="left"/>
      <w:pPr>
        <w:ind w:left="720" w:hanging="360"/>
      </w:pPr>
    </w:lvl>
    <w:lvl w:ilvl="1" w:tplc="3CCA6F30">
      <w:start w:val="1"/>
      <w:numFmt w:val="lowerLetter"/>
      <w:lvlText w:val="%2."/>
      <w:lvlJc w:val="left"/>
      <w:pPr>
        <w:ind w:left="1440" w:hanging="360"/>
      </w:pPr>
    </w:lvl>
    <w:lvl w:ilvl="2" w:tplc="21F282CA">
      <w:start w:val="1"/>
      <w:numFmt w:val="lowerRoman"/>
      <w:lvlText w:val="%3."/>
      <w:lvlJc w:val="right"/>
      <w:pPr>
        <w:ind w:left="2160" w:hanging="180"/>
      </w:pPr>
    </w:lvl>
    <w:lvl w:ilvl="3" w:tplc="E182EEA2">
      <w:start w:val="1"/>
      <w:numFmt w:val="decimal"/>
      <w:lvlText w:val="%4."/>
      <w:lvlJc w:val="left"/>
      <w:pPr>
        <w:ind w:left="2880" w:hanging="360"/>
      </w:pPr>
    </w:lvl>
    <w:lvl w:ilvl="4" w:tplc="3F201E82">
      <w:start w:val="1"/>
      <w:numFmt w:val="lowerLetter"/>
      <w:lvlText w:val="%5."/>
      <w:lvlJc w:val="left"/>
      <w:pPr>
        <w:ind w:left="3600" w:hanging="360"/>
      </w:pPr>
    </w:lvl>
    <w:lvl w:ilvl="5" w:tplc="D938C922">
      <w:start w:val="1"/>
      <w:numFmt w:val="lowerRoman"/>
      <w:lvlText w:val="%6."/>
      <w:lvlJc w:val="right"/>
      <w:pPr>
        <w:ind w:left="4320" w:hanging="180"/>
      </w:pPr>
    </w:lvl>
    <w:lvl w:ilvl="6" w:tplc="D400B0A2">
      <w:start w:val="1"/>
      <w:numFmt w:val="decimal"/>
      <w:lvlText w:val="%7."/>
      <w:lvlJc w:val="left"/>
      <w:pPr>
        <w:ind w:left="5040" w:hanging="360"/>
      </w:pPr>
    </w:lvl>
    <w:lvl w:ilvl="7" w:tplc="C6AAF784">
      <w:start w:val="1"/>
      <w:numFmt w:val="lowerLetter"/>
      <w:lvlText w:val="%8."/>
      <w:lvlJc w:val="left"/>
      <w:pPr>
        <w:ind w:left="5760" w:hanging="360"/>
      </w:pPr>
    </w:lvl>
    <w:lvl w:ilvl="8" w:tplc="2B7EE810">
      <w:start w:val="1"/>
      <w:numFmt w:val="lowerRoman"/>
      <w:lvlText w:val="%9."/>
      <w:lvlJc w:val="right"/>
      <w:pPr>
        <w:ind w:left="6480" w:hanging="180"/>
      </w:pPr>
    </w:lvl>
  </w:abstractNum>
  <w:abstractNum w:abstractNumId="105" w15:restartNumberingAfterBreak="0">
    <w:nsid w:val="448F4B4A"/>
    <w:multiLevelType w:val="hybridMultilevel"/>
    <w:tmpl w:val="FFFFFFFF"/>
    <w:lvl w:ilvl="0" w:tplc="70641A62">
      <w:start w:val="1"/>
      <w:numFmt w:val="decimal"/>
      <w:lvlText w:val="%1."/>
      <w:lvlJc w:val="left"/>
      <w:pPr>
        <w:ind w:left="720" w:hanging="360"/>
      </w:pPr>
    </w:lvl>
    <w:lvl w:ilvl="1" w:tplc="98989158">
      <w:start w:val="1"/>
      <w:numFmt w:val="lowerLetter"/>
      <w:lvlText w:val="%2."/>
      <w:lvlJc w:val="left"/>
      <w:pPr>
        <w:ind w:left="1440" w:hanging="360"/>
      </w:pPr>
    </w:lvl>
    <w:lvl w:ilvl="2" w:tplc="6D42D660">
      <w:start w:val="1"/>
      <w:numFmt w:val="lowerRoman"/>
      <w:lvlText w:val="%3."/>
      <w:lvlJc w:val="right"/>
      <w:pPr>
        <w:ind w:left="2160" w:hanging="180"/>
      </w:pPr>
    </w:lvl>
    <w:lvl w:ilvl="3" w:tplc="C4964296">
      <w:start w:val="1"/>
      <w:numFmt w:val="decimal"/>
      <w:lvlText w:val="%4."/>
      <w:lvlJc w:val="left"/>
      <w:pPr>
        <w:ind w:left="2880" w:hanging="360"/>
      </w:pPr>
    </w:lvl>
    <w:lvl w:ilvl="4" w:tplc="F9F2458E">
      <w:start w:val="1"/>
      <w:numFmt w:val="lowerLetter"/>
      <w:lvlText w:val="%5."/>
      <w:lvlJc w:val="left"/>
      <w:pPr>
        <w:ind w:left="3600" w:hanging="360"/>
      </w:pPr>
    </w:lvl>
    <w:lvl w:ilvl="5" w:tplc="E39442B0">
      <w:start w:val="1"/>
      <w:numFmt w:val="lowerRoman"/>
      <w:lvlText w:val="%6."/>
      <w:lvlJc w:val="right"/>
      <w:pPr>
        <w:ind w:left="4320" w:hanging="180"/>
      </w:pPr>
    </w:lvl>
    <w:lvl w:ilvl="6" w:tplc="BF0006D2">
      <w:start w:val="1"/>
      <w:numFmt w:val="decimal"/>
      <w:lvlText w:val="%7."/>
      <w:lvlJc w:val="left"/>
      <w:pPr>
        <w:ind w:left="5040" w:hanging="360"/>
      </w:pPr>
    </w:lvl>
    <w:lvl w:ilvl="7" w:tplc="1114961A">
      <w:start w:val="1"/>
      <w:numFmt w:val="lowerLetter"/>
      <w:lvlText w:val="%8."/>
      <w:lvlJc w:val="left"/>
      <w:pPr>
        <w:ind w:left="5760" w:hanging="360"/>
      </w:pPr>
    </w:lvl>
    <w:lvl w:ilvl="8" w:tplc="C68C66A6">
      <w:start w:val="1"/>
      <w:numFmt w:val="lowerRoman"/>
      <w:lvlText w:val="%9."/>
      <w:lvlJc w:val="right"/>
      <w:pPr>
        <w:ind w:left="6480" w:hanging="180"/>
      </w:pPr>
    </w:lvl>
  </w:abstractNum>
  <w:abstractNum w:abstractNumId="106" w15:restartNumberingAfterBreak="0">
    <w:nsid w:val="44BCB8E4"/>
    <w:multiLevelType w:val="multilevel"/>
    <w:tmpl w:val="0C7896F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7" w15:restartNumberingAfterBreak="0">
    <w:nsid w:val="44D06A04"/>
    <w:multiLevelType w:val="hybridMultilevel"/>
    <w:tmpl w:val="FFFFFFFF"/>
    <w:lvl w:ilvl="0" w:tplc="E26A8D90">
      <w:start w:val="1"/>
      <w:numFmt w:val="decimal"/>
      <w:lvlText w:val="%1."/>
      <w:lvlJc w:val="left"/>
      <w:pPr>
        <w:ind w:left="360" w:hanging="360"/>
      </w:pPr>
    </w:lvl>
    <w:lvl w:ilvl="1" w:tplc="431CD3D6">
      <w:start w:val="1"/>
      <w:numFmt w:val="lowerLetter"/>
      <w:lvlText w:val="%2."/>
      <w:lvlJc w:val="left"/>
      <w:pPr>
        <w:ind w:left="1440" w:hanging="360"/>
      </w:pPr>
    </w:lvl>
    <w:lvl w:ilvl="2" w:tplc="44084380">
      <w:start w:val="1"/>
      <w:numFmt w:val="lowerRoman"/>
      <w:lvlText w:val="%3."/>
      <w:lvlJc w:val="right"/>
      <w:pPr>
        <w:ind w:left="2160" w:hanging="180"/>
      </w:pPr>
    </w:lvl>
    <w:lvl w:ilvl="3" w:tplc="1B087A26">
      <w:start w:val="1"/>
      <w:numFmt w:val="decimal"/>
      <w:lvlText w:val="%4."/>
      <w:lvlJc w:val="left"/>
      <w:pPr>
        <w:ind w:left="2880" w:hanging="360"/>
      </w:pPr>
    </w:lvl>
    <w:lvl w:ilvl="4" w:tplc="6756A60E">
      <w:start w:val="1"/>
      <w:numFmt w:val="lowerLetter"/>
      <w:lvlText w:val="%5."/>
      <w:lvlJc w:val="left"/>
      <w:pPr>
        <w:ind w:left="3600" w:hanging="360"/>
      </w:pPr>
    </w:lvl>
    <w:lvl w:ilvl="5" w:tplc="0BCA93CC">
      <w:start w:val="1"/>
      <w:numFmt w:val="lowerRoman"/>
      <w:lvlText w:val="%6."/>
      <w:lvlJc w:val="right"/>
      <w:pPr>
        <w:ind w:left="4320" w:hanging="180"/>
      </w:pPr>
    </w:lvl>
    <w:lvl w:ilvl="6" w:tplc="85B86BCC">
      <w:start w:val="1"/>
      <w:numFmt w:val="decimal"/>
      <w:lvlText w:val="%7."/>
      <w:lvlJc w:val="left"/>
      <w:pPr>
        <w:ind w:left="5040" w:hanging="360"/>
      </w:pPr>
    </w:lvl>
    <w:lvl w:ilvl="7" w:tplc="D35892B6">
      <w:start w:val="1"/>
      <w:numFmt w:val="lowerLetter"/>
      <w:lvlText w:val="%8."/>
      <w:lvlJc w:val="left"/>
      <w:pPr>
        <w:ind w:left="5760" w:hanging="360"/>
      </w:pPr>
    </w:lvl>
    <w:lvl w:ilvl="8" w:tplc="CFC8BE5C">
      <w:start w:val="1"/>
      <w:numFmt w:val="lowerRoman"/>
      <w:lvlText w:val="%9."/>
      <w:lvlJc w:val="right"/>
      <w:pPr>
        <w:ind w:left="6480" w:hanging="180"/>
      </w:pPr>
    </w:lvl>
  </w:abstractNum>
  <w:abstractNum w:abstractNumId="108" w15:restartNumberingAfterBreak="0">
    <w:nsid w:val="47F20F77"/>
    <w:multiLevelType w:val="hybridMultilevel"/>
    <w:tmpl w:val="FFFFFFFF"/>
    <w:lvl w:ilvl="0" w:tplc="AEE64082">
      <w:start w:val="1"/>
      <w:numFmt w:val="decimal"/>
      <w:lvlText w:val="%1."/>
      <w:lvlJc w:val="left"/>
      <w:pPr>
        <w:ind w:left="360" w:hanging="360"/>
      </w:pPr>
    </w:lvl>
    <w:lvl w:ilvl="1" w:tplc="220697E2">
      <w:start w:val="1"/>
      <w:numFmt w:val="lowerLetter"/>
      <w:lvlText w:val="%2."/>
      <w:lvlJc w:val="left"/>
      <w:pPr>
        <w:ind w:left="1440" w:hanging="360"/>
      </w:pPr>
    </w:lvl>
    <w:lvl w:ilvl="2" w:tplc="4D6A66F6">
      <w:start w:val="1"/>
      <w:numFmt w:val="lowerRoman"/>
      <w:lvlText w:val="%3."/>
      <w:lvlJc w:val="right"/>
      <w:pPr>
        <w:ind w:left="2160" w:hanging="180"/>
      </w:pPr>
    </w:lvl>
    <w:lvl w:ilvl="3" w:tplc="7ADCCB0E">
      <w:start w:val="1"/>
      <w:numFmt w:val="decimal"/>
      <w:lvlText w:val="%4."/>
      <w:lvlJc w:val="left"/>
      <w:pPr>
        <w:ind w:left="2880" w:hanging="360"/>
      </w:pPr>
    </w:lvl>
    <w:lvl w:ilvl="4" w:tplc="618A6690">
      <w:start w:val="1"/>
      <w:numFmt w:val="lowerLetter"/>
      <w:lvlText w:val="%5."/>
      <w:lvlJc w:val="left"/>
      <w:pPr>
        <w:ind w:left="3600" w:hanging="360"/>
      </w:pPr>
    </w:lvl>
    <w:lvl w:ilvl="5" w:tplc="315859CC">
      <w:start w:val="1"/>
      <w:numFmt w:val="lowerRoman"/>
      <w:lvlText w:val="%6."/>
      <w:lvlJc w:val="right"/>
      <w:pPr>
        <w:ind w:left="4320" w:hanging="180"/>
      </w:pPr>
    </w:lvl>
    <w:lvl w:ilvl="6" w:tplc="7C1A6854">
      <w:start w:val="1"/>
      <w:numFmt w:val="decimal"/>
      <w:lvlText w:val="%7."/>
      <w:lvlJc w:val="left"/>
      <w:pPr>
        <w:ind w:left="5040" w:hanging="360"/>
      </w:pPr>
    </w:lvl>
    <w:lvl w:ilvl="7" w:tplc="B8668F22">
      <w:start w:val="1"/>
      <w:numFmt w:val="lowerLetter"/>
      <w:lvlText w:val="%8."/>
      <w:lvlJc w:val="left"/>
      <w:pPr>
        <w:ind w:left="5760" w:hanging="360"/>
      </w:pPr>
    </w:lvl>
    <w:lvl w:ilvl="8" w:tplc="A4CCBBD6">
      <w:start w:val="1"/>
      <w:numFmt w:val="lowerRoman"/>
      <w:lvlText w:val="%9."/>
      <w:lvlJc w:val="right"/>
      <w:pPr>
        <w:ind w:left="6480" w:hanging="180"/>
      </w:pPr>
    </w:lvl>
  </w:abstractNum>
  <w:abstractNum w:abstractNumId="109" w15:restartNumberingAfterBreak="0">
    <w:nsid w:val="4896A922"/>
    <w:multiLevelType w:val="multilevel"/>
    <w:tmpl w:val="A8B0D48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0" w15:restartNumberingAfterBreak="0">
    <w:nsid w:val="4AF43634"/>
    <w:multiLevelType w:val="hybridMultilevel"/>
    <w:tmpl w:val="FFFFFFFF"/>
    <w:lvl w:ilvl="0" w:tplc="CA047598">
      <w:start w:val="1"/>
      <w:numFmt w:val="decimal"/>
      <w:lvlText w:val="%1."/>
      <w:lvlJc w:val="left"/>
      <w:pPr>
        <w:ind w:left="360" w:hanging="360"/>
      </w:pPr>
    </w:lvl>
    <w:lvl w:ilvl="1" w:tplc="D06657E6">
      <w:start w:val="1"/>
      <w:numFmt w:val="lowerLetter"/>
      <w:lvlText w:val="%2."/>
      <w:lvlJc w:val="left"/>
      <w:pPr>
        <w:ind w:left="1440" w:hanging="360"/>
      </w:pPr>
    </w:lvl>
    <w:lvl w:ilvl="2" w:tplc="7C068F12">
      <w:start w:val="1"/>
      <w:numFmt w:val="lowerRoman"/>
      <w:lvlText w:val="%3."/>
      <w:lvlJc w:val="right"/>
      <w:pPr>
        <w:ind w:left="2160" w:hanging="180"/>
      </w:pPr>
    </w:lvl>
    <w:lvl w:ilvl="3" w:tplc="0C128FAA">
      <w:start w:val="1"/>
      <w:numFmt w:val="decimal"/>
      <w:lvlText w:val="%4."/>
      <w:lvlJc w:val="left"/>
      <w:pPr>
        <w:ind w:left="2880" w:hanging="360"/>
      </w:pPr>
    </w:lvl>
    <w:lvl w:ilvl="4" w:tplc="EE0CDD36">
      <w:start w:val="1"/>
      <w:numFmt w:val="lowerLetter"/>
      <w:lvlText w:val="%5."/>
      <w:lvlJc w:val="left"/>
      <w:pPr>
        <w:ind w:left="3600" w:hanging="360"/>
      </w:pPr>
    </w:lvl>
    <w:lvl w:ilvl="5" w:tplc="12CEB2F2">
      <w:start w:val="1"/>
      <w:numFmt w:val="lowerRoman"/>
      <w:lvlText w:val="%6."/>
      <w:lvlJc w:val="right"/>
      <w:pPr>
        <w:ind w:left="4320" w:hanging="180"/>
      </w:pPr>
    </w:lvl>
    <w:lvl w:ilvl="6" w:tplc="7E7E1B84">
      <w:start w:val="1"/>
      <w:numFmt w:val="decimal"/>
      <w:lvlText w:val="%7."/>
      <w:lvlJc w:val="left"/>
      <w:pPr>
        <w:ind w:left="5040" w:hanging="360"/>
      </w:pPr>
    </w:lvl>
    <w:lvl w:ilvl="7" w:tplc="FB081C60">
      <w:start w:val="1"/>
      <w:numFmt w:val="lowerLetter"/>
      <w:lvlText w:val="%8."/>
      <w:lvlJc w:val="left"/>
      <w:pPr>
        <w:ind w:left="5760" w:hanging="360"/>
      </w:pPr>
    </w:lvl>
    <w:lvl w:ilvl="8" w:tplc="13D2AC78">
      <w:start w:val="1"/>
      <w:numFmt w:val="lowerRoman"/>
      <w:lvlText w:val="%9."/>
      <w:lvlJc w:val="right"/>
      <w:pPr>
        <w:ind w:left="6480" w:hanging="180"/>
      </w:pPr>
    </w:lvl>
  </w:abstractNum>
  <w:abstractNum w:abstractNumId="111" w15:restartNumberingAfterBreak="0">
    <w:nsid w:val="4B027EA9"/>
    <w:multiLevelType w:val="hybridMultilevel"/>
    <w:tmpl w:val="FFFFFFFF"/>
    <w:lvl w:ilvl="0" w:tplc="6E46ECE8">
      <w:start w:val="1"/>
      <w:numFmt w:val="decimal"/>
      <w:lvlText w:val="%1."/>
      <w:lvlJc w:val="left"/>
      <w:pPr>
        <w:ind w:left="360" w:hanging="360"/>
      </w:pPr>
    </w:lvl>
    <w:lvl w:ilvl="1" w:tplc="23B4237C">
      <w:start w:val="1"/>
      <w:numFmt w:val="lowerLetter"/>
      <w:lvlText w:val="%2."/>
      <w:lvlJc w:val="left"/>
      <w:pPr>
        <w:ind w:left="1440" w:hanging="360"/>
      </w:pPr>
    </w:lvl>
    <w:lvl w:ilvl="2" w:tplc="8CC84674">
      <w:start w:val="1"/>
      <w:numFmt w:val="lowerRoman"/>
      <w:lvlText w:val="%3."/>
      <w:lvlJc w:val="right"/>
      <w:pPr>
        <w:ind w:left="2160" w:hanging="180"/>
      </w:pPr>
    </w:lvl>
    <w:lvl w:ilvl="3" w:tplc="57F81D44">
      <w:start w:val="1"/>
      <w:numFmt w:val="decimal"/>
      <w:lvlText w:val="%4."/>
      <w:lvlJc w:val="left"/>
      <w:pPr>
        <w:ind w:left="2880" w:hanging="360"/>
      </w:pPr>
    </w:lvl>
    <w:lvl w:ilvl="4" w:tplc="2FD0B66E">
      <w:start w:val="1"/>
      <w:numFmt w:val="lowerLetter"/>
      <w:lvlText w:val="%5."/>
      <w:lvlJc w:val="left"/>
      <w:pPr>
        <w:ind w:left="3600" w:hanging="360"/>
      </w:pPr>
    </w:lvl>
    <w:lvl w:ilvl="5" w:tplc="3DAA365A">
      <w:start w:val="1"/>
      <w:numFmt w:val="lowerRoman"/>
      <w:lvlText w:val="%6."/>
      <w:lvlJc w:val="right"/>
      <w:pPr>
        <w:ind w:left="4320" w:hanging="180"/>
      </w:pPr>
    </w:lvl>
    <w:lvl w:ilvl="6" w:tplc="82625A1C">
      <w:start w:val="1"/>
      <w:numFmt w:val="decimal"/>
      <w:lvlText w:val="%7."/>
      <w:lvlJc w:val="left"/>
      <w:pPr>
        <w:ind w:left="5040" w:hanging="360"/>
      </w:pPr>
    </w:lvl>
    <w:lvl w:ilvl="7" w:tplc="7C984B4C">
      <w:start w:val="1"/>
      <w:numFmt w:val="lowerLetter"/>
      <w:lvlText w:val="%8."/>
      <w:lvlJc w:val="left"/>
      <w:pPr>
        <w:ind w:left="5760" w:hanging="360"/>
      </w:pPr>
    </w:lvl>
    <w:lvl w:ilvl="8" w:tplc="2D4C13AA">
      <w:start w:val="1"/>
      <w:numFmt w:val="lowerRoman"/>
      <w:lvlText w:val="%9."/>
      <w:lvlJc w:val="right"/>
      <w:pPr>
        <w:ind w:left="6480" w:hanging="180"/>
      </w:pPr>
    </w:lvl>
  </w:abstractNum>
  <w:abstractNum w:abstractNumId="112" w15:restartNumberingAfterBreak="0">
    <w:nsid w:val="4BA03D06"/>
    <w:multiLevelType w:val="hybridMultilevel"/>
    <w:tmpl w:val="0A6ACBDE"/>
    <w:lvl w:ilvl="0" w:tplc="8530F738">
      <w:start w:val="1"/>
      <w:numFmt w:val="decimal"/>
      <w:lvlText w:val="%1."/>
      <w:lvlJc w:val="left"/>
      <w:pPr>
        <w:ind w:left="720" w:hanging="360"/>
      </w:pPr>
    </w:lvl>
    <w:lvl w:ilvl="1" w:tplc="DB1429BA">
      <w:start w:val="1"/>
      <w:numFmt w:val="lowerLetter"/>
      <w:lvlText w:val="%2."/>
      <w:lvlJc w:val="left"/>
      <w:pPr>
        <w:ind w:left="1440" w:hanging="360"/>
      </w:pPr>
    </w:lvl>
    <w:lvl w:ilvl="2" w:tplc="2F1464D4">
      <w:start w:val="1"/>
      <w:numFmt w:val="lowerRoman"/>
      <w:lvlText w:val="%3."/>
      <w:lvlJc w:val="right"/>
      <w:pPr>
        <w:ind w:left="2160" w:hanging="180"/>
      </w:pPr>
    </w:lvl>
    <w:lvl w:ilvl="3" w:tplc="752A554A">
      <w:start w:val="1"/>
      <w:numFmt w:val="decimal"/>
      <w:lvlText w:val="%4."/>
      <w:lvlJc w:val="left"/>
      <w:pPr>
        <w:ind w:left="2880" w:hanging="360"/>
      </w:pPr>
    </w:lvl>
    <w:lvl w:ilvl="4" w:tplc="4CAE00B4">
      <w:start w:val="1"/>
      <w:numFmt w:val="lowerLetter"/>
      <w:lvlText w:val="%5."/>
      <w:lvlJc w:val="left"/>
      <w:pPr>
        <w:ind w:left="3600" w:hanging="360"/>
      </w:pPr>
    </w:lvl>
    <w:lvl w:ilvl="5" w:tplc="5A8890DA">
      <w:start w:val="1"/>
      <w:numFmt w:val="lowerRoman"/>
      <w:lvlText w:val="%6."/>
      <w:lvlJc w:val="right"/>
      <w:pPr>
        <w:ind w:left="4320" w:hanging="180"/>
      </w:pPr>
    </w:lvl>
    <w:lvl w:ilvl="6" w:tplc="912A829C">
      <w:start w:val="1"/>
      <w:numFmt w:val="decimal"/>
      <w:lvlText w:val="%7."/>
      <w:lvlJc w:val="left"/>
      <w:pPr>
        <w:ind w:left="5040" w:hanging="360"/>
      </w:pPr>
    </w:lvl>
    <w:lvl w:ilvl="7" w:tplc="F95AA98E">
      <w:start w:val="1"/>
      <w:numFmt w:val="lowerLetter"/>
      <w:lvlText w:val="%8."/>
      <w:lvlJc w:val="left"/>
      <w:pPr>
        <w:ind w:left="5760" w:hanging="360"/>
      </w:pPr>
    </w:lvl>
    <w:lvl w:ilvl="8" w:tplc="38EE5E46">
      <w:start w:val="1"/>
      <w:numFmt w:val="lowerRoman"/>
      <w:lvlText w:val="%9."/>
      <w:lvlJc w:val="right"/>
      <w:pPr>
        <w:ind w:left="6480" w:hanging="180"/>
      </w:pPr>
    </w:lvl>
  </w:abstractNum>
  <w:abstractNum w:abstractNumId="113" w15:restartNumberingAfterBreak="0">
    <w:nsid w:val="4C01B152"/>
    <w:multiLevelType w:val="hybridMultilevel"/>
    <w:tmpl w:val="8E8ACF72"/>
    <w:lvl w:ilvl="0" w:tplc="CDE2F854">
      <w:start w:val="1"/>
      <w:numFmt w:val="decimal"/>
      <w:lvlText w:val="%1."/>
      <w:lvlJc w:val="left"/>
      <w:pPr>
        <w:ind w:left="720" w:hanging="360"/>
      </w:pPr>
    </w:lvl>
    <w:lvl w:ilvl="1" w:tplc="533476CE">
      <w:start w:val="1"/>
      <w:numFmt w:val="lowerLetter"/>
      <w:lvlText w:val="%2."/>
      <w:lvlJc w:val="left"/>
      <w:pPr>
        <w:ind w:left="1440" w:hanging="360"/>
      </w:pPr>
    </w:lvl>
    <w:lvl w:ilvl="2" w:tplc="2C901146">
      <w:start w:val="1"/>
      <w:numFmt w:val="lowerRoman"/>
      <w:lvlText w:val="%3."/>
      <w:lvlJc w:val="right"/>
      <w:pPr>
        <w:ind w:left="2160" w:hanging="180"/>
      </w:pPr>
    </w:lvl>
    <w:lvl w:ilvl="3" w:tplc="E926E790">
      <w:start w:val="1"/>
      <w:numFmt w:val="decimal"/>
      <w:lvlText w:val="%4."/>
      <w:lvlJc w:val="left"/>
      <w:pPr>
        <w:ind w:left="2880" w:hanging="360"/>
      </w:pPr>
    </w:lvl>
    <w:lvl w:ilvl="4" w:tplc="35F66950">
      <w:start w:val="1"/>
      <w:numFmt w:val="lowerLetter"/>
      <w:lvlText w:val="%5."/>
      <w:lvlJc w:val="left"/>
      <w:pPr>
        <w:ind w:left="3600" w:hanging="360"/>
      </w:pPr>
    </w:lvl>
    <w:lvl w:ilvl="5" w:tplc="ADE0D86A">
      <w:start w:val="1"/>
      <w:numFmt w:val="lowerRoman"/>
      <w:lvlText w:val="%6."/>
      <w:lvlJc w:val="right"/>
      <w:pPr>
        <w:ind w:left="4320" w:hanging="180"/>
      </w:pPr>
    </w:lvl>
    <w:lvl w:ilvl="6" w:tplc="E3D4DAC6">
      <w:start w:val="1"/>
      <w:numFmt w:val="decimal"/>
      <w:lvlText w:val="%7."/>
      <w:lvlJc w:val="left"/>
      <w:pPr>
        <w:ind w:left="5040" w:hanging="360"/>
      </w:pPr>
    </w:lvl>
    <w:lvl w:ilvl="7" w:tplc="7A2A3D68">
      <w:start w:val="1"/>
      <w:numFmt w:val="lowerLetter"/>
      <w:lvlText w:val="%8."/>
      <w:lvlJc w:val="left"/>
      <w:pPr>
        <w:ind w:left="5760" w:hanging="360"/>
      </w:pPr>
    </w:lvl>
    <w:lvl w:ilvl="8" w:tplc="0B30AF76">
      <w:start w:val="1"/>
      <w:numFmt w:val="lowerRoman"/>
      <w:lvlText w:val="%9."/>
      <w:lvlJc w:val="right"/>
      <w:pPr>
        <w:ind w:left="6480" w:hanging="180"/>
      </w:pPr>
    </w:lvl>
  </w:abstractNum>
  <w:abstractNum w:abstractNumId="114" w15:restartNumberingAfterBreak="0">
    <w:nsid w:val="4E4FE222"/>
    <w:multiLevelType w:val="hybridMultilevel"/>
    <w:tmpl w:val="FFFFFFFF"/>
    <w:lvl w:ilvl="0" w:tplc="A330DE5C">
      <w:start w:val="1"/>
      <w:numFmt w:val="decimal"/>
      <w:lvlText w:val="I%1"/>
      <w:lvlJc w:val="left"/>
      <w:pPr>
        <w:ind w:left="360" w:hanging="360"/>
      </w:pPr>
    </w:lvl>
    <w:lvl w:ilvl="1" w:tplc="1EC019DC">
      <w:start w:val="1"/>
      <w:numFmt w:val="lowerLetter"/>
      <w:lvlText w:val="%2."/>
      <w:lvlJc w:val="left"/>
      <w:pPr>
        <w:ind w:left="1440" w:hanging="360"/>
      </w:pPr>
    </w:lvl>
    <w:lvl w:ilvl="2" w:tplc="53123D02">
      <w:start w:val="1"/>
      <w:numFmt w:val="lowerRoman"/>
      <w:lvlText w:val="%3."/>
      <w:lvlJc w:val="right"/>
      <w:pPr>
        <w:ind w:left="2160" w:hanging="180"/>
      </w:pPr>
    </w:lvl>
    <w:lvl w:ilvl="3" w:tplc="FA4AA4B2">
      <w:start w:val="1"/>
      <w:numFmt w:val="decimal"/>
      <w:lvlText w:val="%4."/>
      <w:lvlJc w:val="left"/>
      <w:pPr>
        <w:ind w:left="2880" w:hanging="360"/>
      </w:pPr>
    </w:lvl>
    <w:lvl w:ilvl="4" w:tplc="B4D276AE">
      <w:start w:val="1"/>
      <w:numFmt w:val="lowerLetter"/>
      <w:lvlText w:val="%5."/>
      <w:lvlJc w:val="left"/>
      <w:pPr>
        <w:ind w:left="3600" w:hanging="360"/>
      </w:pPr>
    </w:lvl>
    <w:lvl w:ilvl="5" w:tplc="62D64556">
      <w:start w:val="1"/>
      <w:numFmt w:val="lowerRoman"/>
      <w:lvlText w:val="%6."/>
      <w:lvlJc w:val="right"/>
      <w:pPr>
        <w:ind w:left="4320" w:hanging="180"/>
      </w:pPr>
    </w:lvl>
    <w:lvl w:ilvl="6" w:tplc="652254FC">
      <w:start w:val="1"/>
      <w:numFmt w:val="decimal"/>
      <w:lvlText w:val="%7."/>
      <w:lvlJc w:val="left"/>
      <w:pPr>
        <w:ind w:left="5040" w:hanging="360"/>
      </w:pPr>
    </w:lvl>
    <w:lvl w:ilvl="7" w:tplc="D0087A7C">
      <w:start w:val="1"/>
      <w:numFmt w:val="lowerLetter"/>
      <w:lvlText w:val="%8."/>
      <w:lvlJc w:val="left"/>
      <w:pPr>
        <w:ind w:left="5760" w:hanging="360"/>
      </w:pPr>
    </w:lvl>
    <w:lvl w:ilvl="8" w:tplc="832493D6">
      <w:start w:val="1"/>
      <w:numFmt w:val="lowerRoman"/>
      <w:lvlText w:val="%9."/>
      <w:lvlJc w:val="right"/>
      <w:pPr>
        <w:ind w:left="6480" w:hanging="180"/>
      </w:pPr>
    </w:lvl>
  </w:abstractNum>
  <w:abstractNum w:abstractNumId="115" w15:restartNumberingAfterBreak="0">
    <w:nsid w:val="4FCC99AB"/>
    <w:multiLevelType w:val="hybridMultilevel"/>
    <w:tmpl w:val="FFFFFFFF"/>
    <w:lvl w:ilvl="0" w:tplc="6AF46A42">
      <w:start w:val="1"/>
      <w:numFmt w:val="decimal"/>
      <w:lvlText w:val="%1."/>
      <w:lvlJc w:val="left"/>
      <w:pPr>
        <w:ind w:left="1351" w:hanging="360"/>
      </w:pPr>
    </w:lvl>
    <w:lvl w:ilvl="1" w:tplc="C206FEF0">
      <w:start w:val="1"/>
      <w:numFmt w:val="lowerLetter"/>
      <w:lvlText w:val="%2."/>
      <w:lvlJc w:val="left"/>
      <w:pPr>
        <w:ind w:left="2071" w:hanging="360"/>
      </w:pPr>
    </w:lvl>
    <w:lvl w:ilvl="2" w:tplc="DACA31EA">
      <w:start w:val="1"/>
      <w:numFmt w:val="lowerRoman"/>
      <w:lvlText w:val="%3."/>
      <w:lvlJc w:val="right"/>
      <w:pPr>
        <w:ind w:left="2791" w:hanging="180"/>
      </w:pPr>
    </w:lvl>
    <w:lvl w:ilvl="3" w:tplc="45D43DD6">
      <w:start w:val="1"/>
      <w:numFmt w:val="decimal"/>
      <w:lvlText w:val="%4."/>
      <w:lvlJc w:val="left"/>
      <w:pPr>
        <w:ind w:left="3511" w:hanging="360"/>
      </w:pPr>
    </w:lvl>
    <w:lvl w:ilvl="4" w:tplc="84CE337C">
      <w:start w:val="1"/>
      <w:numFmt w:val="lowerLetter"/>
      <w:lvlText w:val="%5."/>
      <w:lvlJc w:val="left"/>
      <w:pPr>
        <w:ind w:left="4231" w:hanging="360"/>
      </w:pPr>
    </w:lvl>
    <w:lvl w:ilvl="5" w:tplc="778E223C">
      <w:start w:val="1"/>
      <w:numFmt w:val="lowerRoman"/>
      <w:lvlText w:val="%6."/>
      <w:lvlJc w:val="right"/>
      <w:pPr>
        <w:ind w:left="4951" w:hanging="180"/>
      </w:pPr>
    </w:lvl>
    <w:lvl w:ilvl="6" w:tplc="C18484EA">
      <w:start w:val="1"/>
      <w:numFmt w:val="decimal"/>
      <w:lvlText w:val="%7."/>
      <w:lvlJc w:val="left"/>
      <w:pPr>
        <w:ind w:left="5671" w:hanging="360"/>
      </w:pPr>
    </w:lvl>
    <w:lvl w:ilvl="7" w:tplc="7AD0F26E">
      <w:start w:val="1"/>
      <w:numFmt w:val="lowerLetter"/>
      <w:lvlText w:val="%8."/>
      <w:lvlJc w:val="left"/>
      <w:pPr>
        <w:ind w:left="6391" w:hanging="360"/>
      </w:pPr>
    </w:lvl>
    <w:lvl w:ilvl="8" w:tplc="0A28DF70">
      <w:start w:val="1"/>
      <w:numFmt w:val="lowerRoman"/>
      <w:lvlText w:val="%9."/>
      <w:lvlJc w:val="right"/>
      <w:pPr>
        <w:ind w:left="7111" w:hanging="180"/>
      </w:pPr>
    </w:lvl>
  </w:abstractNum>
  <w:abstractNum w:abstractNumId="116" w15:restartNumberingAfterBreak="0">
    <w:nsid w:val="4FE96B9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7" w15:restartNumberingAfterBreak="0">
    <w:nsid w:val="50C97B53"/>
    <w:multiLevelType w:val="hybridMultilevel"/>
    <w:tmpl w:val="FFFFFFFF"/>
    <w:lvl w:ilvl="0" w:tplc="3F10D5FC">
      <w:start w:val="1"/>
      <w:numFmt w:val="decimal"/>
      <w:lvlText w:val="%1."/>
      <w:lvlJc w:val="left"/>
      <w:pPr>
        <w:ind w:left="720" w:hanging="360"/>
      </w:pPr>
      <w:rPr>
        <w:rFonts w:ascii="Times New Roman" w:hAnsi="Times New Roman" w:hint="default"/>
      </w:rPr>
    </w:lvl>
    <w:lvl w:ilvl="1" w:tplc="DED087EC">
      <w:start w:val="1"/>
      <w:numFmt w:val="lowerLetter"/>
      <w:lvlText w:val="%2."/>
      <w:lvlJc w:val="left"/>
      <w:pPr>
        <w:ind w:left="1440" w:hanging="360"/>
      </w:pPr>
    </w:lvl>
    <w:lvl w:ilvl="2" w:tplc="E6EED44C">
      <w:start w:val="1"/>
      <w:numFmt w:val="lowerRoman"/>
      <w:lvlText w:val="%3."/>
      <w:lvlJc w:val="right"/>
      <w:pPr>
        <w:ind w:left="2160" w:hanging="180"/>
      </w:pPr>
    </w:lvl>
    <w:lvl w:ilvl="3" w:tplc="0478CD42">
      <w:start w:val="1"/>
      <w:numFmt w:val="decimal"/>
      <w:lvlText w:val="%4."/>
      <w:lvlJc w:val="left"/>
      <w:pPr>
        <w:ind w:left="2880" w:hanging="360"/>
      </w:pPr>
    </w:lvl>
    <w:lvl w:ilvl="4" w:tplc="15FCDC10">
      <w:start w:val="1"/>
      <w:numFmt w:val="lowerLetter"/>
      <w:lvlText w:val="%5."/>
      <w:lvlJc w:val="left"/>
      <w:pPr>
        <w:ind w:left="3600" w:hanging="360"/>
      </w:pPr>
    </w:lvl>
    <w:lvl w:ilvl="5" w:tplc="E43EDCF2">
      <w:start w:val="1"/>
      <w:numFmt w:val="lowerRoman"/>
      <w:lvlText w:val="%6."/>
      <w:lvlJc w:val="right"/>
      <w:pPr>
        <w:ind w:left="4320" w:hanging="180"/>
      </w:pPr>
    </w:lvl>
    <w:lvl w:ilvl="6" w:tplc="CE481968">
      <w:start w:val="1"/>
      <w:numFmt w:val="decimal"/>
      <w:lvlText w:val="%7."/>
      <w:lvlJc w:val="left"/>
      <w:pPr>
        <w:ind w:left="5040" w:hanging="360"/>
      </w:pPr>
    </w:lvl>
    <w:lvl w:ilvl="7" w:tplc="2B3AAD58">
      <w:start w:val="1"/>
      <w:numFmt w:val="lowerLetter"/>
      <w:lvlText w:val="%8."/>
      <w:lvlJc w:val="left"/>
      <w:pPr>
        <w:ind w:left="5760" w:hanging="360"/>
      </w:pPr>
    </w:lvl>
    <w:lvl w:ilvl="8" w:tplc="A1A8538E">
      <w:start w:val="1"/>
      <w:numFmt w:val="lowerRoman"/>
      <w:lvlText w:val="%9."/>
      <w:lvlJc w:val="right"/>
      <w:pPr>
        <w:ind w:left="6480" w:hanging="180"/>
      </w:pPr>
    </w:lvl>
  </w:abstractNum>
  <w:abstractNum w:abstractNumId="118" w15:restartNumberingAfterBreak="0">
    <w:nsid w:val="50FE81AF"/>
    <w:multiLevelType w:val="hybridMultilevel"/>
    <w:tmpl w:val="FFFFFFFF"/>
    <w:lvl w:ilvl="0" w:tplc="AADC3C6A">
      <w:start w:val="1"/>
      <w:numFmt w:val="decimal"/>
      <w:lvlText w:val="I%1"/>
      <w:lvlJc w:val="left"/>
      <w:pPr>
        <w:ind w:left="360" w:hanging="360"/>
      </w:pPr>
    </w:lvl>
    <w:lvl w:ilvl="1" w:tplc="363E747C">
      <w:start w:val="1"/>
      <w:numFmt w:val="lowerLetter"/>
      <w:lvlText w:val="%2."/>
      <w:lvlJc w:val="left"/>
      <w:pPr>
        <w:ind w:left="1440" w:hanging="360"/>
      </w:pPr>
    </w:lvl>
    <w:lvl w:ilvl="2" w:tplc="3C588398">
      <w:start w:val="1"/>
      <w:numFmt w:val="lowerRoman"/>
      <w:lvlText w:val="%3."/>
      <w:lvlJc w:val="right"/>
      <w:pPr>
        <w:ind w:left="2160" w:hanging="180"/>
      </w:pPr>
    </w:lvl>
    <w:lvl w:ilvl="3" w:tplc="F1D88AE2">
      <w:start w:val="1"/>
      <w:numFmt w:val="decimal"/>
      <w:lvlText w:val="%4."/>
      <w:lvlJc w:val="left"/>
      <w:pPr>
        <w:ind w:left="2880" w:hanging="360"/>
      </w:pPr>
    </w:lvl>
    <w:lvl w:ilvl="4" w:tplc="8AE2694C">
      <w:start w:val="1"/>
      <w:numFmt w:val="lowerLetter"/>
      <w:lvlText w:val="%5."/>
      <w:lvlJc w:val="left"/>
      <w:pPr>
        <w:ind w:left="3600" w:hanging="360"/>
      </w:pPr>
    </w:lvl>
    <w:lvl w:ilvl="5" w:tplc="03C60672">
      <w:start w:val="1"/>
      <w:numFmt w:val="lowerRoman"/>
      <w:lvlText w:val="%6."/>
      <w:lvlJc w:val="right"/>
      <w:pPr>
        <w:ind w:left="4320" w:hanging="180"/>
      </w:pPr>
    </w:lvl>
    <w:lvl w:ilvl="6" w:tplc="B40017C6">
      <w:start w:val="1"/>
      <w:numFmt w:val="decimal"/>
      <w:lvlText w:val="%7."/>
      <w:lvlJc w:val="left"/>
      <w:pPr>
        <w:ind w:left="5040" w:hanging="360"/>
      </w:pPr>
    </w:lvl>
    <w:lvl w:ilvl="7" w:tplc="8F78954E">
      <w:start w:val="1"/>
      <w:numFmt w:val="lowerLetter"/>
      <w:lvlText w:val="%8."/>
      <w:lvlJc w:val="left"/>
      <w:pPr>
        <w:ind w:left="5760" w:hanging="360"/>
      </w:pPr>
    </w:lvl>
    <w:lvl w:ilvl="8" w:tplc="544EC1AC">
      <w:start w:val="1"/>
      <w:numFmt w:val="lowerRoman"/>
      <w:lvlText w:val="%9."/>
      <w:lvlJc w:val="right"/>
      <w:pPr>
        <w:ind w:left="6480" w:hanging="180"/>
      </w:pPr>
    </w:lvl>
  </w:abstractNum>
  <w:abstractNum w:abstractNumId="119" w15:restartNumberingAfterBreak="0">
    <w:nsid w:val="528C0CBB"/>
    <w:multiLevelType w:val="hybridMultilevel"/>
    <w:tmpl w:val="4D1E0E84"/>
    <w:lvl w:ilvl="0" w:tplc="63BA3C92">
      <w:start w:val="1"/>
      <w:numFmt w:val="decimal"/>
      <w:lvlText w:val="%1."/>
      <w:lvlJc w:val="left"/>
      <w:pPr>
        <w:ind w:left="720" w:hanging="360"/>
      </w:pPr>
      <w:rPr>
        <w:rFonts w:ascii="Calibri" w:hAnsi="Calibri" w:hint="default"/>
      </w:rPr>
    </w:lvl>
    <w:lvl w:ilvl="1" w:tplc="3FF88BDE">
      <w:start w:val="1"/>
      <w:numFmt w:val="lowerLetter"/>
      <w:lvlText w:val="%2."/>
      <w:lvlJc w:val="left"/>
      <w:pPr>
        <w:ind w:left="1440" w:hanging="360"/>
      </w:pPr>
    </w:lvl>
    <w:lvl w:ilvl="2" w:tplc="392C948C">
      <w:start w:val="1"/>
      <w:numFmt w:val="lowerRoman"/>
      <w:lvlText w:val="%3."/>
      <w:lvlJc w:val="right"/>
      <w:pPr>
        <w:ind w:left="2160" w:hanging="180"/>
      </w:pPr>
    </w:lvl>
    <w:lvl w:ilvl="3" w:tplc="655A8900">
      <w:start w:val="1"/>
      <w:numFmt w:val="decimal"/>
      <w:lvlText w:val="%4."/>
      <w:lvlJc w:val="left"/>
      <w:pPr>
        <w:ind w:left="2880" w:hanging="360"/>
      </w:pPr>
    </w:lvl>
    <w:lvl w:ilvl="4" w:tplc="59A2223E">
      <w:start w:val="1"/>
      <w:numFmt w:val="lowerLetter"/>
      <w:lvlText w:val="%5."/>
      <w:lvlJc w:val="left"/>
      <w:pPr>
        <w:ind w:left="3600" w:hanging="360"/>
      </w:pPr>
    </w:lvl>
    <w:lvl w:ilvl="5" w:tplc="0B9845C4">
      <w:start w:val="1"/>
      <w:numFmt w:val="lowerRoman"/>
      <w:lvlText w:val="%6."/>
      <w:lvlJc w:val="right"/>
      <w:pPr>
        <w:ind w:left="4320" w:hanging="180"/>
      </w:pPr>
    </w:lvl>
    <w:lvl w:ilvl="6" w:tplc="D0443702">
      <w:start w:val="1"/>
      <w:numFmt w:val="decimal"/>
      <w:lvlText w:val="%7."/>
      <w:lvlJc w:val="left"/>
      <w:pPr>
        <w:ind w:left="5040" w:hanging="360"/>
      </w:pPr>
    </w:lvl>
    <w:lvl w:ilvl="7" w:tplc="B5447EF8">
      <w:start w:val="1"/>
      <w:numFmt w:val="lowerLetter"/>
      <w:lvlText w:val="%8."/>
      <w:lvlJc w:val="left"/>
      <w:pPr>
        <w:ind w:left="5760" w:hanging="360"/>
      </w:pPr>
    </w:lvl>
    <w:lvl w:ilvl="8" w:tplc="55527D80">
      <w:start w:val="1"/>
      <w:numFmt w:val="lowerRoman"/>
      <w:lvlText w:val="%9."/>
      <w:lvlJc w:val="right"/>
      <w:pPr>
        <w:ind w:left="6480" w:hanging="180"/>
      </w:pPr>
    </w:lvl>
  </w:abstractNum>
  <w:abstractNum w:abstractNumId="120" w15:restartNumberingAfterBreak="0">
    <w:nsid w:val="52AEAABC"/>
    <w:multiLevelType w:val="hybridMultilevel"/>
    <w:tmpl w:val="F09088D2"/>
    <w:lvl w:ilvl="0" w:tplc="404864F0">
      <w:start w:val="1"/>
      <w:numFmt w:val="decimal"/>
      <w:lvlText w:val="%1."/>
      <w:lvlJc w:val="left"/>
      <w:pPr>
        <w:ind w:left="720" w:hanging="360"/>
      </w:pPr>
      <w:rPr>
        <w:rFonts w:ascii="Calibri" w:hAnsi="Calibri" w:hint="default"/>
      </w:rPr>
    </w:lvl>
    <w:lvl w:ilvl="1" w:tplc="BAE2FDFA">
      <w:start w:val="1"/>
      <w:numFmt w:val="lowerLetter"/>
      <w:lvlText w:val="%2."/>
      <w:lvlJc w:val="left"/>
      <w:pPr>
        <w:ind w:left="1440" w:hanging="360"/>
      </w:pPr>
    </w:lvl>
    <w:lvl w:ilvl="2" w:tplc="EA5EB080">
      <w:start w:val="1"/>
      <w:numFmt w:val="lowerRoman"/>
      <w:lvlText w:val="%3."/>
      <w:lvlJc w:val="right"/>
      <w:pPr>
        <w:ind w:left="2160" w:hanging="180"/>
      </w:pPr>
    </w:lvl>
    <w:lvl w:ilvl="3" w:tplc="BDAA9C90">
      <w:start w:val="1"/>
      <w:numFmt w:val="decimal"/>
      <w:lvlText w:val="%4."/>
      <w:lvlJc w:val="left"/>
      <w:pPr>
        <w:ind w:left="2880" w:hanging="360"/>
      </w:pPr>
    </w:lvl>
    <w:lvl w:ilvl="4" w:tplc="CF00B752">
      <w:start w:val="1"/>
      <w:numFmt w:val="lowerLetter"/>
      <w:lvlText w:val="%5."/>
      <w:lvlJc w:val="left"/>
      <w:pPr>
        <w:ind w:left="3600" w:hanging="360"/>
      </w:pPr>
    </w:lvl>
    <w:lvl w:ilvl="5" w:tplc="37AC540E">
      <w:start w:val="1"/>
      <w:numFmt w:val="lowerRoman"/>
      <w:lvlText w:val="%6."/>
      <w:lvlJc w:val="right"/>
      <w:pPr>
        <w:ind w:left="4320" w:hanging="180"/>
      </w:pPr>
    </w:lvl>
    <w:lvl w:ilvl="6" w:tplc="22E86C78">
      <w:start w:val="1"/>
      <w:numFmt w:val="decimal"/>
      <w:lvlText w:val="%7."/>
      <w:lvlJc w:val="left"/>
      <w:pPr>
        <w:ind w:left="5040" w:hanging="360"/>
      </w:pPr>
    </w:lvl>
    <w:lvl w:ilvl="7" w:tplc="9530B704">
      <w:start w:val="1"/>
      <w:numFmt w:val="lowerLetter"/>
      <w:lvlText w:val="%8."/>
      <w:lvlJc w:val="left"/>
      <w:pPr>
        <w:ind w:left="5760" w:hanging="360"/>
      </w:pPr>
    </w:lvl>
    <w:lvl w:ilvl="8" w:tplc="9070992C">
      <w:start w:val="1"/>
      <w:numFmt w:val="lowerRoman"/>
      <w:lvlText w:val="%9."/>
      <w:lvlJc w:val="right"/>
      <w:pPr>
        <w:ind w:left="6480" w:hanging="180"/>
      </w:pPr>
    </w:lvl>
  </w:abstractNum>
  <w:abstractNum w:abstractNumId="121" w15:restartNumberingAfterBreak="0">
    <w:nsid w:val="537985F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2" w15:restartNumberingAfterBreak="0">
    <w:nsid w:val="54DBF010"/>
    <w:multiLevelType w:val="multilevel"/>
    <w:tmpl w:val="384C30C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3" w15:restartNumberingAfterBreak="0">
    <w:nsid w:val="5500759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4" w15:restartNumberingAfterBreak="0">
    <w:nsid w:val="568E3C40"/>
    <w:multiLevelType w:val="hybridMultilevel"/>
    <w:tmpl w:val="FFFFFFFF"/>
    <w:lvl w:ilvl="0" w:tplc="ABD6B370">
      <w:start w:val="1"/>
      <w:numFmt w:val="decimal"/>
      <w:lvlText w:val="%1."/>
      <w:lvlJc w:val="left"/>
      <w:pPr>
        <w:ind w:left="360" w:hanging="360"/>
      </w:pPr>
    </w:lvl>
    <w:lvl w:ilvl="1" w:tplc="64EE730C">
      <w:start w:val="1"/>
      <w:numFmt w:val="lowerLetter"/>
      <w:lvlText w:val="%2."/>
      <w:lvlJc w:val="left"/>
      <w:pPr>
        <w:ind w:left="1440" w:hanging="360"/>
      </w:pPr>
    </w:lvl>
    <w:lvl w:ilvl="2" w:tplc="FC2E2A18">
      <w:start w:val="1"/>
      <w:numFmt w:val="lowerRoman"/>
      <w:lvlText w:val="%3."/>
      <w:lvlJc w:val="right"/>
      <w:pPr>
        <w:ind w:left="2160" w:hanging="180"/>
      </w:pPr>
    </w:lvl>
    <w:lvl w:ilvl="3" w:tplc="53CAEDC2">
      <w:start w:val="1"/>
      <w:numFmt w:val="decimal"/>
      <w:lvlText w:val="%4."/>
      <w:lvlJc w:val="left"/>
      <w:pPr>
        <w:ind w:left="2880" w:hanging="360"/>
      </w:pPr>
    </w:lvl>
    <w:lvl w:ilvl="4" w:tplc="E30A951C">
      <w:start w:val="1"/>
      <w:numFmt w:val="lowerLetter"/>
      <w:lvlText w:val="%5."/>
      <w:lvlJc w:val="left"/>
      <w:pPr>
        <w:ind w:left="3600" w:hanging="360"/>
      </w:pPr>
    </w:lvl>
    <w:lvl w:ilvl="5" w:tplc="FFECC854">
      <w:start w:val="1"/>
      <w:numFmt w:val="lowerRoman"/>
      <w:lvlText w:val="%6."/>
      <w:lvlJc w:val="right"/>
      <w:pPr>
        <w:ind w:left="4320" w:hanging="180"/>
      </w:pPr>
    </w:lvl>
    <w:lvl w:ilvl="6" w:tplc="DFF098D6">
      <w:start w:val="1"/>
      <w:numFmt w:val="decimal"/>
      <w:lvlText w:val="%7."/>
      <w:lvlJc w:val="left"/>
      <w:pPr>
        <w:ind w:left="5040" w:hanging="360"/>
      </w:pPr>
    </w:lvl>
    <w:lvl w:ilvl="7" w:tplc="BA666984">
      <w:start w:val="1"/>
      <w:numFmt w:val="lowerLetter"/>
      <w:lvlText w:val="%8."/>
      <w:lvlJc w:val="left"/>
      <w:pPr>
        <w:ind w:left="5760" w:hanging="360"/>
      </w:pPr>
    </w:lvl>
    <w:lvl w:ilvl="8" w:tplc="8608640C">
      <w:start w:val="1"/>
      <w:numFmt w:val="lowerRoman"/>
      <w:lvlText w:val="%9."/>
      <w:lvlJc w:val="right"/>
      <w:pPr>
        <w:ind w:left="6480" w:hanging="180"/>
      </w:pPr>
    </w:lvl>
  </w:abstractNum>
  <w:abstractNum w:abstractNumId="125" w15:restartNumberingAfterBreak="0">
    <w:nsid w:val="56CC68A2"/>
    <w:multiLevelType w:val="multilevel"/>
    <w:tmpl w:val="13EC83F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76857B3"/>
    <w:multiLevelType w:val="hybridMultilevel"/>
    <w:tmpl w:val="9642E87E"/>
    <w:lvl w:ilvl="0" w:tplc="F0BE39F8">
      <w:start w:val="1"/>
      <w:numFmt w:val="decimal"/>
      <w:lvlText w:val="%1."/>
      <w:lvlJc w:val="left"/>
      <w:pPr>
        <w:ind w:left="720" w:hanging="360"/>
      </w:pPr>
    </w:lvl>
    <w:lvl w:ilvl="1" w:tplc="4070799C">
      <w:start w:val="1"/>
      <w:numFmt w:val="lowerLetter"/>
      <w:lvlText w:val="%2."/>
      <w:lvlJc w:val="left"/>
      <w:pPr>
        <w:ind w:left="1440" w:hanging="360"/>
      </w:pPr>
    </w:lvl>
    <w:lvl w:ilvl="2" w:tplc="F7981B90">
      <w:start w:val="1"/>
      <w:numFmt w:val="lowerRoman"/>
      <w:lvlText w:val="%3."/>
      <w:lvlJc w:val="right"/>
      <w:pPr>
        <w:ind w:left="2160" w:hanging="180"/>
      </w:pPr>
    </w:lvl>
    <w:lvl w:ilvl="3" w:tplc="A6602A50">
      <w:start w:val="1"/>
      <w:numFmt w:val="decimal"/>
      <w:lvlText w:val="%4."/>
      <w:lvlJc w:val="left"/>
      <w:pPr>
        <w:ind w:left="2880" w:hanging="360"/>
      </w:pPr>
    </w:lvl>
    <w:lvl w:ilvl="4" w:tplc="A8B46F18">
      <w:start w:val="1"/>
      <w:numFmt w:val="lowerLetter"/>
      <w:lvlText w:val="%5."/>
      <w:lvlJc w:val="left"/>
      <w:pPr>
        <w:ind w:left="3600" w:hanging="360"/>
      </w:pPr>
    </w:lvl>
    <w:lvl w:ilvl="5" w:tplc="592096C8">
      <w:start w:val="1"/>
      <w:numFmt w:val="lowerRoman"/>
      <w:lvlText w:val="%6."/>
      <w:lvlJc w:val="right"/>
      <w:pPr>
        <w:ind w:left="4320" w:hanging="180"/>
      </w:pPr>
    </w:lvl>
    <w:lvl w:ilvl="6" w:tplc="14660DA2">
      <w:start w:val="1"/>
      <w:numFmt w:val="decimal"/>
      <w:lvlText w:val="%7."/>
      <w:lvlJc w:val="left"/>
      <w:pPr>
        <w:ind w:left="5040" w:hanging="360"/>
      </w:pPr>
    </w:lvl>
    <w:lvl w:ilvl="7" w:tplc="40345B60">
      <w:start w:val="1"/>
      <w:numFmt w:val="lowerLetter"/>
      <w:lvlText w:val="%8."/>
      <w:lvlJc w:val="left"/>
      <w:pPr>
        <w:ind w:left="5760" w:hanging="360"/>
      </w:pPr>
    </w:lvl>
    <w:lvl w:ilvl="8" w:tplc="CF5CB24E">
      <w:start w:val="1"/>
      <w:numFmt w:val="lowerRoman"/>
      <w:lvlText w:val="%9."/>
      <w:lvlJc w:val="right"/>
      <w:pPr>
        <w:ind w:left="6480" w:hanging="180"/>
      </w:pPr>
    </w:lvl>
  </w:abstractNum>
  <w:abstractNum w:abstractNumId="127" w15:restartNumberingAfterBreak="0">
    <w:nsid w:val="592B8D17"/>
    <w:multiLevelType w:val="hybridMultilevel"/>
    <w:tmpl w:val="8C949230"/>
    <w:lvl w:ilvl="0" w:tplc="E954FFF4">
      <w:start w:val="1"/>
      <w:numFmt w:val="decimal"/>
      <w:lvlText w:val="%1."/>
      <w:lvlJc w:val="left"/>
      <w:pPr>
        <w:ind w:left="360" w:hanging="360"/>
      </w:pPr>
    </w:lvl>
    <w:lvl w:ilvl="1" w:tplc="BE1A85CA">
      <w:start w:val="1"/>
      <w:numFmt w:val="lowerLetter"/>
      <w:lvlText w:val="%2."/>
      <w:lvlJc w:val="left"/>
      <w:pPr>
        <w:ind w:left="1440" w:hanging="360"/>
      </w:pPr>
    </w:lvl>
    <w:lvl w:ilvl="2" w:tplc="1DDAB9CE">
      <w:start w:val="1"/>
      <w:numFmt w:val="lowerRoman"/>
      <w:lvlText w:val="%3."/>
      <w:lvlJc w:val="right"/>
      <w:pPr>
        <w:ind w:left="2160" w:hanging="180"/>
      </w:pPr>
    </w:lvl>
    <w:lvl w:ilvl="3" w:tplc="CCF69F8C">
      <w:start w:val="1"/>
      <w:numFmt w:val="decimal"/>
      <w:lvlText w:val="%4."/>
      <w:lvlJc w:val="left"/>
      <w:pPr>
        <w:ind w:left="2880" w:hanging="360"/>
      </w:pPr>
    </w:lvl>
    <w:lvl w:ilvl="4" w:tplc="579EDDCA">
      <w:start w:val="1"/>
      <w:numFmt w:val="lowerLetter"/>
      <w:lvlText w:val="%5."/>
      <w:lvlJc w:val="left"/>
      <w:pPr>
        <w:ind w:left="3600" w:hanging="360"/>
      </w:pPr>
    </w:lvl>
    <w:lvl w:ilvl="5" w:tplc="28103006">
      <w:start w:val="1"/>
      <w:numFmt w:val="lowerRoman"/>
      <w:lvlText w:val="%6."/>
      <w:lvlJc w:val="right"/>
      <w:pPr>
        <w:ind w:left="4320" w:hanging="180"/>
      </w:pPr>
    </w:lvl>
    <w:lvl w:ilvl="6" w:tplc="E6BA2CA4">
      <w:start w:val="1"/>
      <w:numFmt w:val="decimal"/>
      <w:lvlText w:val="%7."/>
      <w:lvlJc w:val="left"/>
      <w:pPr>
        <w:ind w:left="5040" w:hanging="360"/>
      </w:pPr>
    </w:lvl>
    <w:lvl w:ilvl="7" w:tplc="03BC91BC">
      <w:start w:val="1"/>
      <w:numFmt w:val="lowerLetter"/>
      <w:lvlText w:val="%8."/>
      <w:lvlJc w:val="left"/>
      <w:pPr>
        <w:ind w:left="5760" w:hanging="360"/>
      </w:pPr>
    </w:lvl>
    <w:lvl w:ilvl="8" w:tplc="6E1A7B90">
      <w:start w:val="1"/>
      <w:numFmt w:val="lowerRoman"/>
      <w:lvlText w:val="%9."/>
      <w:lvlJc w:val="right"/>
      <w:pPr>
        <w:ind w:left="6480" w:hanging="180"/>
      </w:pPr>
    </w:lvl>
  </w:abstractNum>
  <w:abstractNum w:abstractNumId="128" w15:restartNumberingAfterBreak="0">
    <w:nsid w:val="59F328F7"/>
    <w:multiLevelType w:val="hybridMultilevel"/>
    <w:tmpl w:val="FFFFFFFF"/>
    <w:lvl w:ilvl="0" w:tplc="D97E5CF4">
      <w:start w:val="1"/>
      <w:numFmt w:val="decimal"/>
      <w:lvlText w:val="%1."/>
      <w:lvlJc w:val="left"/>
      <w:pPr>
        <w:ind w:left="720" w:hanging="360"/>
      </w:pPr>
    </w:lvl>
    <w:lvl w:ilvl="1" w:tplc="66A2E65E">
      <w:start w:val="1"/>
      <w:numFmt w:val="lowerLetter"/>
      <w:lvlText w:val="%2."/>
      <w:lvlJc w:val="left"/>
      <w:pPr>
        <w:ind w:left="1440" w:hanging="360"/>
      </w:pPr>
    </w:lvl>
    <w:lvl w:ilvl="2" w:tplc="4CFA8534">
      <w:start w:val="1"/>
      <w:numFmt w:val="lowerRoman"/>
      <w:lvlText w:val="%3."/>
      <w:lvlJc w:val="right"/>
      <w:pPr>
        <w:ind w:left="2160" w:hanging="180"/>
      </w:pPr>
    </w:lvl>
    <w:lvl w:ilvl="3" w:tplc="8CBEC586">
      <w:start w:val="1"/>
      <w:numFmt w:val="decimal"/>
      <w:lvlText w:val="%4."/>
      <w:lvlJc w:val="left"/>
      <w:pPr>
        <w:ind w:left="2880" w:hanging="360"/>
      </w:pPr>
    </w:lvl>
    <w:lvl w:ilvl="4" w:tplc="5D60A5AE">
      <w:start w:val="1"/>
      <w:numFmt w:val="lowerLetter"/>
      <w:lvlText w:val="%5."/>
      <w:lvlJc w:val="left"/>
      <w:pPr>
        <w:ind w:left="3600" w:hanging="360"/>
      </w:pPr>
    </w:lvl>
    <w:lvl w:ilvl="5" w:tplc="7FB26B88">
      <w:start w:val="1"/>
      <w:numFmt w:val="lowerRoman"/>
      <w:lvlText w:val="%6."/>
      <w:lvlJc w:val="right"/>
      <w:pPr>
        <w:ind w:left="4320" w:hanging="180"/>
      </w:pPr>
    </w:lvl>
    <w:lvl w:ilvl="6" w:tplc="CD82912E">
      <w:start w:val="1"/>
      <w:numFmt w:val="decimal"/>
      <w:lvlText w:val="%7."/>
      <w:lvlJc w:val="left"/>
      <w:pPr>
        <w:ind w:left="5040" w:hanging="360"/>
      </w:pPr>
    </w:lvl>
    <w:lvl w:ilvl="7" w:tplc="009A8BCA">
      <w:start w:val="1"/>
      <w:numFmt w:val="lowerLetter"/>
      <w:lvlText w:val="%8."/>
      <w:lvlJc w:val="left"/>
      <w:pPr>
        <w:ind w:left="5760" w:hanging="360"/>
      </w:pPr>
    </w:lvl>
    <w:lvl w:ilvl="8" w:tplc="33F0065C">
      <w:start w:val="1"/>
      <w:numFmt w:val="lowerRoman"/>
      <w:lvlText w:val="%9."/>
      <w:lvlJc w:val="right"/>
      <w:pPr>
        <w:ind w:left="6480" w:hanging="180"/>
      </w:pPr>
    </w:lvl>
  </w:abstractNum>
  <w:abstractNum w:abstractNumId="129" w15:restartNumberingAfterBreak="0">
    <w:nsid w:val="5B37A2F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0" w15:restartNumberingAfterBreak="0">
    <w:nsid w:val="5B882794"/>
    <w:multiLevelType w:val="multilevel"/>
    <w:tmpl w:val="3D78B6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1" w15:restartNumberingAfterBreak="0">
    <w:nsid w:val="5CFB85F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2" w15:restartNumberingAfterBreak="0">
    <w:nsid w:val="5E29FFA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3" w15:restartNumberingAfterBreak="0">
    <w:nsid w:val="5ECAB06F"/>
    <w:multiLevelType w:val="hybridMultilevel"/>
    <w:tmpl w:val="FFFFFFFF"/>
    <w:lvl w:ilvl="0" w:tplc="D04ECF56">
      <w:start w:val="1"/>
      <w:numFmt w:val="decimal"/>
      <w:lvlText w:val="%1."/>
      <w:lvlJc w:val="left"/>
      <w:pPr>
        <w:ind w:left="720" w:hanging="360"/>
      </w:pPr>
    </w:lvl>
    <w:lvl w:ilvl="1" w:tplc="A7003EE8">
      <w:start w:val="1"/>
      <w:numFmt w:val="lowerLetter"/>
      <w:lvlText w:val="%2."/>
      <w:lvlJc w:val="left"/>
      <w:pPr>
        <w:ind w:left="1440" w:hanging="360"/>
      </w:pPr>
    </w:lvl>
    <w:lvl w:ilvl="2" w:tplc="A136322C">
      <w:start w:val="1"/>
      <w:numFmt w:val="lowerRoman"/>
      <w:lvlText w:val="%3."/>
      <w:lvlJc w:val="right"/>
      <w:pPr>
        <w:ind w:left="2160" w:hanging="180"/>
      </w:pPr>
    </w:lvl>
    <w:lvl w:ilvl="3" w:tplc="33CA46BE">
      <w:start w:val="1"/>
      <w:numFmt w:val="decimal"/>
      <w:lvlText w:val="%4."/>
      <w:lvlJc w:val="left"/>
      <w:pPr>
        <w:ind w:left="2880" w:hanging="360"/>
      </w:pPr>
    </w:lvl>
    <w:lvl w:ilvl="4" w:tplc="61DE07F2">
      <w:start w:val="1"/>
      <w:numFmt w:val="lowerLetter"/>
      <w:lvlText w:val="%5."/>
      <w:lvlJc w:val="left"/>
      <w:pPr>
        <w:ind w:left="3600" w:hanging="360"/>
      </w:pPr>
    </w:lvl>
    <w:lvl w:ilvl="5" w:tplc="23C8FEFA">
      <w:start w:val="1"/>
      <w:numFmt w:val="lowerRoman"/>
      <w:lvlText w:val="%6."/>
      <w:lvlJc w:val="right"/>
      <w:pPr>
        <w:ind w:left="4320" w:hanging="180"/>
      </w:pPr>
    </w:lvl>
    <w:lvl w:ilvl="6" w:tplc="623AD540">
      <w:start w:val="1"/>
      <w:numFmt w:val="decimal"/>
      <w:lvlText w:val="%7."/>
      <w:lvlJc w:val="left"/>
      <w:pPr>
        <w:ind w:left="5040" w:hanging="360"/>
      </w:pPr>
    </w:lvl>
    <w:lvl w:ilvl="7" w:tplc="A8762300">
      <w:start w:val="1"/>
      <w:numFmt w:val="lowerLetter"/>
      <w:lvlText w:val="%8."/>
      <w:lvlJc w:val="left"/>
      <w:pPr>
        <w:ind w:left="5760" w:hanging="360"/>
      </w:pPr>
    </w:lvl>
    <w:lvl w:ilvl="8" w:tplc="2400552A">
      <w:start w:val="1"/>
      <w:numFmt w:val="lowerRoman"/>
      <w:lvlText w:val="%9."/>
      <w:lvlJc w:val="right"/>
      <w:pPr>
        <w:ind w:left="6480" w:hanging="180"/>
      </w:pPr>
    </w:lvl>
  </w:abstractNum>
  <w:abstractNum w:abstractNumId="134" w15:restartNumberingAfterBreak="0">
    <w:nsid w:val="5EE3D24B"/>
    <w:multiLevelType w:val="hybridMultilevel"/>
    <w:tmpl w:val="29F63492"/>
    <w:lvl w:ilvl="0" w:tplc="1E38A62A">
      <w:start w:val="1"/>
      <w:numFmt w:val="decimal"/>
      <w:lvlText w:val="I%1"/>
      <w:lvlJc w:val="left"/>
      <w:pPr>
        <w:ind w:left="360" w:hanging="360"/>
      </w:pPr>
    </w:lvl>
    <w:lvl w:ilvl="1" w:tplc="3C527690">
      <w:start w:val="1"/>
      <w:numFmt w:val="lowerLetter"/>
      <w:lvlText w:val="%2."/>
      <w:lvlJc w:val="left"/>
      <w:pPr>
        <w:ind w:left="1440" w:hanging="360"/>
      </w:pPr>
    </w:lvl>
    <w:lvl w:ilvl="2" w:tplc="0DC6AA16">
      <w:start w:val="1"/>
      <w:numFmt w:val="lowerRoman"/>
      <w:lvlText w:val="%3."/>
      <w:lvlJc w:val="right"/>
      <w:pPr>
        <w:ind w:left="2160" w:hanging="180"/>
      </w:pPr>
    </w:lvl>
    <w:lvl w:ilvl="3" w:tplc="97669360">
      <w:start w:val="1"/>
      <w:numFmt w:val="decimal"/>
      <w:lvlText w:val="%4."/>
      <w:lvlJc w:val="left"/>
      <w:pPr>
        <w:ind w:left="2880" w:hanging="360"/>
      </w:pPr>
    </w:lvl>
    <w:lvl w:ilvl="4" w:tplc="32CE8DEE">
      <w:start w:val="1"/>
      <w:numFmt w:val="lowerLetter"/>
      <w:lvlText w:val="%5."/>
      <w:lvlJc w:val="left"/>
      <w:pPr>
        <w:ind w:left="3600" w:hanging="360"/>
      </w:pPr>
    </w:lvl>
    <w:lvl w:ilvl="5" w:tplc="5D7A97B2">
      <w:start w:val="1"/>
      <w:numFmt w:val="lowerRoman"/>
      <w:lvlText w:val="%6."/>
      <w:lvlJc w:val="right"/>
      <w:pPr>
        <w:ind w:left="4320" w:hanging="180"/>
      </w:pPr>
    </w:lvl>
    <w:lvl w:ilvl="6" w:tplc="FF54F8A0">
      <w:start w:val="1"/>
      <w:numFmt w:val="decimal"/>
      <w:lvlText w:val="%7."/>
      <w:lvlJc w:val="left"/>
      <w:pPr>
        <w:ind w:left="5040" w:hanging="360"/>
      </w:pPr>
    </w:lvl>
    <w:lvl w:ilvl="7" w:tplc="D660D470">
      <w:start w:val="1"/>
      <w:numFmt w:val="lowerLetter"/>
      <w:lvlText w:val="%8."/>
      <w:lvlJc w:val="left"/>
      <w:pPr>
        <w:ind w:left="5760" w:hanging="360"/>
      </w:pPr>
    </w:lvl>
    <w:lvl w:ilvl="8" w:tplc="8D568AEE">
      <w:start w:val="1"/>
      <w:numFmt w:val="lowerRoman"/>
      <w:lvlText w:val="%9."/>
      <w:lvlJc w:val="right"/>
      <w:pPr>
        <w:ind w:left="6480" w:hanging="180"/>
      </w:pPr>
    </w:lvl>
  </w:abstractNum>
  <w:abstractNum w:abstractNumId="135" w15:restartNumberingAfterBreak="0">
    <w:nsid w:val="5F6EED47"/>
    <w:multiLevelType w:val="hybridMultilevel"/>
    <w:tmpl w:val="FFFFFFFF"/>
    <w:lvl w:ilvl="0" w:tplc="86120690">
      <w:start w:val="1"/>
      <w:numFmt w:val="decimal"/>
      <w:lvlText w:val="%1."/>
      <w:lvlJc w:val="left"/>
      <w:pPr>
        <w:ind w:left="360" w:hanging="360"/>
      </w:pPr>
    </w:lvl>
    <w:lvl w:ilvl="1" w:tplc="3B4AE24C">
      <w:start w:val="1"/>
      <w:numFmt w:val="lowerLetter"/>
      <w:lvlText w:val="%2."/>
      <w:lvlJc w:val="left"/>
      <w:pPr>
        <w:ind w:left="1440" w:hanging="360"/>
      </w:pPr>
    </w:lvl>
    <w:lvl w:ilvl="2" w:tplc="42181322">
      <w:start w:val="1"/>
      <w:numFmt w:val="lowerRoman"/>
      <w:lvlText w:val="%3."/>
      <w:lvlJc w:val="right"/>
      <w:pPr>
        <w:ind w:left="2160" w:hanging="180"/>
      </w:pPr>
    </w:lvl>
    <w:lvl w:ilvl="3" w:tplc="695ED340">
      <w:start w:val="1"/>
      <w:numFmt w:val="decimal"/>
      <w:lvlText w:val="%4."/>
      <w:lvlJc w:val="left"/>
      <w:pPr>
        <w:ind w:left="2880" w:hanging="360"/>
      </w:pPr>
    </w:lvl>
    <w:lvl w:ilvl="4" w:tplc="D7A46A78">
      <w:start w:val="1"/>
      <w:numFmt w:val="lowerLetter"/>
      <w:lvlText w:val="%5."/>
      <w:lvlJc w:val="left"/>
      <w:pPr>
        <w:ind w:left="3600" w:hanging="360"/>
      </w:pPr>
    </w:lvl>
    <w:lvl w:ilvl="5" w:tplc="F1586A7A">
      <w:start w:val="1"/>
      <w:numFmt w:val="lowerRoman"/>
      <w:lvlText w:val="%6."/>
      <w:lvlJc w:val="right"/>
      <w:pPr>
        <w:ind w:left="4320" w:hanging="180"/>
      </w:pPr>
    </w:lvl>
    <w:lvl w:ilvl="6" w:tplc="2E469724">
      <w:start w:val="1"/>
      <w:numFmt w:val="decimal"/>
      <w:lvlText w:val="%7."/>
      <w:lvlJc w:val="left"/>
      <w:pPr>
        <w:ind w:left="5040" w:hanging="360"/>
      </w:pPr>
    </w:lvl>
    <w:lvl w:ilvl="7" w:tplc="AD6E0870">
      <w:start w:val="1"/>
      <w:numFmt w:val="lowerLetter"/>
      <w:lvlText w:val="%8."/>
      <w:lvlJc w:val="left"/>
      <w:pPr>
        <w:ind w:left="5760" w:hanging="360"/>
      </w:pPr>
    </w:lvl>
    <w:lvl w:ilvl="8" w:tplc="FE12B062">
      <w:start w:val="1"/>
      <w:numFmt w:val="lowerRoman"/>
      <w:lvlText w:val="%9."/>
      <w:lvlJc w:val="right"/>
      <w:pPr>
        <w:ind w:left="6480" w:hanging="180"/>
      </w:pPr>
    </w:lvl>
  </w:abstractNum>
  <w:abstractNum w:abstractNumId="136" w15:restartNumberingAfterBreak="0">
    <w:nsid w:val="60497E2C"/>
    <w:multiLevelType w:val="hybridMultilevel"/>
    <w:tmpl w:val="FFFFFFFF"/>
    <w:lvl w:ilvl="0" w:tplc="91E45458">
      <w:start w:val="1"/>
      <w:numFmt w:val="decimal"/>
      <w:lvlText w:val="%1."/>
      <w:lvlJc w:val="left"/>
      <w:pPr>
        <w:ind w:left="1351" w:hanging="360"/>
      </w:pPr>
    </w:lvl>
    <w:lvl w:ilvl="1" w:tplc="3C6EC05E">
      <w:start w:val="1"/>
      <w:numFmt w:val="lowerLetter"/>
      <w:lvlText w:val="%2."/>
      <w:lvlJc w:val="left"/>
      <w:pPr>
        <w:ind w:left="2071" w:hanging="360"/>
      </w:pPr>
    </w:lvl>
    <w:lvl w:ilvl="2" w:tplc="49E67BD2">
      <w:start w:val="1"/>
      <w:numFmt w:val="lowerRoman"/>
      <w:lvlText w:val="%3."/>
      <w:lvlJc w:val="right"/>
      <w:pPr>
        <w:ind w:left="2791" w:hanging="180"/>
      </w:pPr>
    </w:lvl>
    <w:lvl w:ilvl="3" w:tplc="AB18344C">
      <w:start w:val="1"/>
      <w:numFmt w:val="decimal"/>
      <w:lvlText w:val="%4."/>
      <w:lvlJc w:val="left"/>
      <w:pPr>
        <w:ind w:left="3511" w:hanging="360"/>
      </w:pPr>
    </w:lvl>
    <w:lvl w:ilvl="4" w:tplc="C2FAA1BA">
      <w:start w:val="1"/>
      <w:numFmt w:val="lowerLetter"/>
      <w:lvlText w:val="%5."/>
      <w:lvlJc w:val="left"/>
      <w:pPr>
        <w:ind w:left="4231" w:hanging="360"/>
      </w:pPr>
    </w:lvl>
    <w:lvl w:ilvl="5" w:tplc="09A43648">
      <w:start w:val="1"/>
      <w:numFmt w:val="lowerRoman"/>
      <w:lvlText w:val="%6."/>
      <w:lvlJc w:val="right"/>
      <w:pPr>
        <w:ind w:left="4951" w:hanging="180"/>
      </w:pPr>
    </w:lvl>
    <w:lvl w:ilvl="6" w:tplc="BC32561E">
      <w:start w:val="1"/>
      <w:numFmt w:val="decimal"/>
      <w:lvlText w:val="%7."/>
      <w:lvlJc w:val="left"/>
      <w:pPr>
        <w:ind w:left="5671" w:hanging="360"/>
      </w:pPr>
    </w:lvl>
    <w:lvl w:ilvl="7" w:tplc="1C9E4648">
      <w:start w:val="1"/>
      <w:numFmt w:val="lowerLetter"/>
      <w:lvlText w:val="%8."/>
      <w:lvlJc w:val="left"/>
      <w:pPr>
        <w:ind w:left="6391" w:hanging="360"/>
      </w:pPr>
    </w:lvl>
    <w:lvl w:ilvl="8" w:tplc="9E76C5A8">
      <w:start w:val="1"/>
      <w:numFmt w:val="lowerRoman"/>
      <w:lvlText w:val="%9."/>
      <w:lvlJc w:val="right"/>
      <w:pPr>
        <w:ind w:left="7111" w:hanging="180"/>
      </w:pPr>
    </w:lvl>
  </w:abstractNum>
  <w:abstractNum w:abstractNumId="137" w15:restartNumberingAfterBreak="0">
    <w:nsid w:val="61617F8F"/>
    <w:multiLevelType w:val="hybridMultilevel"/>
    <w:tmpl w:val="FFFFFFFF"/>
    <w:lvl w:ilvl="0" w:tplc="64521E72">
      <w:start w:val="1"/>
      <w:numFmt w:val="upperRoman"/>
      <w:lvlText w:val="%1."/>
      <w:lvlJc w:val="left"/>
      <w:pPr>
        <w:ind w:left="720" w:hanging="360"/>
      </w:pPr>
    </w:lvl>
    <w:lvl w:ilvl="1" w:tplc="4FEEC3EA">
      <w:start w:val="1"/>
      <w:numFmt w:val="lowerLetter"/>
      <w:lvlText w:val="%2."/>
      <w:lvlJc w:val="left"/>
      <w:pPr>
        <w:ind w:left="1440" w:hanging="360"/>
      </w:pPr>
    </w:lvl>
    <w:lvl w:ilvl="2" w:tplc="7C1CBC3E">
      <w:start w:val="1"/>
      <w:numFmt w:val="lowerRoman"/>
      <w:lvlText w:val="%3."/>
      <w:lvlJc w:val="right"/>
      <w:pPr>
        <w:ind w:left="2160" w:hanging="180"/>
      </w:pPr>
    </w:lvl>
    <w:lvl w:ilvl="3" w:tplc="44EEB438">
      <w:start w:val="1"/>
      <w:numFmt w:val="decimal"/>
      <w:lvlText w:val="%4."/>
      <w:lvlJc w:val="left"/>
      <w:pPr>
        <w:ind w:left="2880" w:hanging="360"/>
      </w:pPr>
    </w:lvl>
    <w:lvl w:ilvl="4" w:tplc="3BBAB4B6">
      <w:start w:val="1"/>
      <w:numFmt w:val="lowerLetter"/>
      <w:lvlText w:val="%5."/>
      <w:lvlJc w:val="left"/>
      <w:pPr>
        <w:ind w:left="3600" w:hanging="360"/>
      </w:pPr>
    </w:lvl>
    <w:lvl w:ilvl="5" w:tplc="32AE98B8">
      <w:start w:val="1"/>
      <w:numFmt w:val="lowerRoman"/>
      <w:lvlText w:val="%6."/>
      <w:lvlJc w:val="right"/>
      <w:pPr>
        <w:ind w:left="4320" w:hanging="180"/>
      </w:pPr>
    </w:lvl>
    <w:lvl w:ilvl="6" w:tplc="454841F8">
      <w:start w:val="1"/>
      <w:numFmt w:val="decimal"/>
      <w:lvlText w:val="%7."/>
      <w:lvlJc w:val="left"/>
      <w:pPr>
        <w:ind w:left="5040" w:hanging="360"/>
      </w:pPr>
    </w:lvl>
    <w:lvl w:ilvl="7" w:tplc="48D6A5F6">
      <w:start w:val="1"/>
      <w:numFmt w:val="lowerLetter"/>
      <w:lvlText w:val="%8."/>
      <w:lvlJc w:val="left"/>
      <w:pPr>
        <w:ind w:left="5760" w:hanging="360"/>
      </w:pPr>
    </w:lvl>
    <w:lvl w:ilvl="8" w:tplc="428414A2">
      <w:start w:val="1"/>
      <w:numFmt w:val="lowerRoman"/>
      <w:lvlText w:val="%9."/>
      <w:lvlJc w:val="right"/>
      <w:pPr>
        <w:ind w:left="6480" w:hanging="180"/>
      </w:pPr>
    </w:lvl>
  </w:abstractNum>
  <w:abstractNum w:abstractNumId="138" w15:restartNumberingAfterBreak="0">
    <w:nsid w:val="6204E928"/>
    <w:multiLevelType w:val="hybridMultilevel"/>
    <w:tmpl w:val="FFFFFFFF"/>
    <w:lvl w:ilvl="0" w:tplc="74102730">
      <w:numFmt w:val="bullet"/>
      <w:lvlText w:val=""/>
      <w:lvlJc w:val="left"/>
      <w:pPr>
        <w:ind w:left="467" w:hanging="360"/>
      </w:pPr>
      <w:rPr>
        <w:rFonts w:ascii="Symbol" w:hAnsi="Symbol" w:hint="default"/>
      </w:rPr>
    </w:lvl>
    <w:lvl w:ilvl="1" w:tplc="C6E4B8A4">
      <w:start w:val="1"/>
      <w:numFmt w:val="bullet"/>
      <w:lvlText w:val="o"/>
      <w:lvlJc w:val="left"/>
      <w:pPr>
        <w:ind w:left="1440" w:hanging="360"/>
      </w:pPr>
      <w:rPr>
        <w:rFonts w:ascii="Courier New" w:hAnsi="Courier New" w:hint="default"/>
      </w:rPr>
    </w:lvl>
    <w:lvl w:ilvl="2" w:tplc="087E24E2">
      <w:start w:val="1"/>
      <w:numFmt w:val="bullet"/>
      <w:lvlText w:val=""/>
      <w:lvlJc w:val="left"/>
      <w:pPr>
        <w:ind w:left="2160" w:hanging="360"/>
      </w:pPr>
      <w:rPr>
        <w:rFonts w:ascii="Wingdings" w:hAnsi="Wingdings" w:hint="default"/>
      </w:rPr>
    </w:lvl>
    <w:lvl w:ilvl="3" w:tplc="4956FA9A">
      <w:start w:val="1"/>
      <w:numFmt w:val="bullet"/>
      <w:lvlText w:val=""/>
      <w:lvlJc w:val="left"/>
      <w:pPr>
        <w:ind w:left="2880" w:hanging="360"/>
      </w:pPr>
      <w:rPr>
        <w:rFonts w:ascii="Symbol" w:hAnsi="Symbol" w:hint="default"/>
      </w:rPr>
    </w:lvl>
    <w:lvl w:ilvl="4" w:tplc="6FC4147C">
      <w:start w:val="1"/>
      <w:numFmt w:val="bullet"/>
      <w:lvlText w:val="o"/>
      <w:lvlJc w:val="left"/>
      <w:pPr>
        <w:ind w:left="3600" w:hanging="360"/>
      </w:pPr>
      <w:rPr>
        <w:rFonts w:ascii="Courier New" w:hAnsi="Courier New" w:hint="default"/>
      </w:rPr>
    </w:lvl>
    <w:lvl w:ilvl="5" w:tplc="17161152">
      <w:start w:val="1"/>
      <w:numFmt w:val="bullet"/>
      <w:lvlText w:val=""/>
      <w:lvlJc w:val="left"/>
      <w:pPr>
        <w:ind w:left="4320" w:hanging="360"/>
      </w:pPr>
      <w:rPr>
        <w:rFonts w:ascii="Wingdings" w:hAnsi="Wingdings" w:hint="default"/>
      </w:rPr>
    </w:lvl>
    <w:lvl w:ilvl="6" w:tplc="BC5CBD86">
      <w:start w:val="1"/>
      <w:numFmt w:val="bullet"/>
      <w:lvlText w:val=""/>
      <w:lvlJc w:val="left"/>
      <w:pPr>
        <w:ind w:left="5040" w:hanging="360"/>
      </w:pPr>
      <w:rPr>
        <w:rFonts w:ascii="Symbol" w:hAnsi="Symbol" w:hint="default"/>
      </w:rPr>
    </w:lvl>
    <w:lvl w:ilvl="7" w:tplc="76646C90">
      <w:start w:val="1"/>
      <w:numFmt w:val="bullet"/>
      <w:lvlText w:val="o"/>
      <w:lvlJc w:val="left"/>
      <w:pPr>
        <w:ind w:left="5760" w:hanging="360"/>
      </w:pPr>
      <w:rPr>
        <w:rFonts w:ascii="Courier New" w:hAnsi="Courier New" w:hint="default"/>
      </w:rPr>
    </w:lvl>
    <w:lvl w:ilvl="8" w:tplc="646E4620">
      <w:start w:val="1"/>
      <w:numFmt w:val="bullet"/>
      <w:lvlText w:val=""/>
      <w:lvlJc w:val="left"/>
      <w:pPr>
        <w:ind w:left="6480" w:hanging="360"/>
      </w:pPr>
      <w:rPr>
        <w:rFonts w:ascii="Wingdings" w:hAnsi="Wingdings" w:hint="default"/>
      </w:rPr>
    </w:lvl>
  </w:abstractNum>
  <w:abstractNum w:abstractNumId="139" w15:restartNumberingAfterBreak="0">
    <w:nsid w:val="6314551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0" w15:restartNumberingAfterBreak="0">
    <w:nsid w:val="666EFDAF"/>
    <w:multiLevelType w:val="hybridMultilevel"/>
    <w:tmpl w:val="FB02417E"/>
    <w:lvl w:ilvl="0" w:tplc="02E8DD08">
      <w:start w:val="1"/>
      <w:numFmt w:val="decimal"/>
      <w:lvlText w:val="I%1"/>
      <w:lvlJc w:val="left"/>
      <w:pPr>
        <w:ind w:left="360" w:hanging="360"/>
      </w:pPr>
    </w:lvl>
    <w:lvl w:ilvl="1" w:tplc="FB6E65F8">
      <w:start w:val="1"/>
      <w:numFmt w:val="lowerLetter"/>
      <w:lvlText w:val="%2."/>
      <w:lvlJc w:val="left"/>
      <w:pPr>
        <w:ind w:left="1440" w:hanging="360"/>
      </w:pPr>
    </w:lvl>
    <w:lvl w:ilvl="2" w:tplc="5F048A92">
      <w:start w:val="1"/>
      <w:numFmt w:val="lowerRoman"/>
      <w:lvlText w:val="%3."/>
      <w:lvlJc w:val="right"/>
      <w:pPr>
        <w:ind w:left="2160" w:hanging="180"/>
      </w:pPr>
    </w:lvl>
    <w:lvl w:ilvl="3" w:tplc="6FDEFD54">
      <w:start w:val="1"/>
      <w:numFmt w:val="decimal"/>
      <w:lvlText w:val="%4."/>
      <w:lvlJc w:val="left"/>
      <w:pPr>
        <w:ind w:left="2880" w:hanging="360"/>
      </w:pPr>
    </w:lvl>
    <w:lvl w:ilvl="4" w:tplc="37AC312C">
      <w:start w:val="1"/>
      <w:numFmt w:val="lowerLetter"/>
      <w:lvlText w:val="%5."/>
      <w:lvlJc w:val="left"/>
      <w:pPr>
        <w:ind w:left="3600" w:hanging="360"/>
      </w:pPr>
    </w:lvl>
    <w:lvl w:ilvl="5" w:tplc="F51E17E4">
      <w:start w:val="1"/>
      <w:numFmt w:val="lowerRoman"/>
      <w:lvlText w:val="%6."/>
      <w:lvlJc w:val="right"/>
      <w:pPr>
        <w:ind w:left="4320" w:hanging="180"/>
      </w:pPr>
    </w:lvl>
    <w:lvl w:ilvl="6" w:tplc="EEFE2EEA">
      <w:start w:val="1"/>
      <w:numFmt w:val="decimal"/>
      <w:lvlText w:val="%7."/>
      <w:lvlJc w:val="left"/>
      <w:pPr>
        <w:ind w:left="5040" w:hanging="360"/>
      </w:pPr>
    </w:lvl>
    <w:lvl w:ilvl="7" w:tplc="57B2AE4C">
      <w:start w:val="1"/>
      <w:numFmt w:val="lowerLetter"/>
      <w:lvlText w:val="%8."/>
      <w:lvlJc w:val="left"/>
      <w:pPr>
        <w:ind w:left="5760" w:hanging="360"/>
      </w:pPr>
    </w:lvl>
    <w:lvl w:ilvl="8" w:tplc="4ADE8996">
      <w:start w:val="1"/>
      <w:numFmt w:val="lowerRoman"/>
      <w:lvlText w:val="%9."/>
      <w:lvlJc w:val="right"/>
      <w:pPr>
        <w:ind w:left="6480" w:hanging="180"/>
      </w:pPr>
    </w:lvl>
  </w:abstractNum>
  <w:abstractNum w:abstractNumId="141" w15:restartNumberingAfterBreak="0">
    <w:nsid w:val="6770BBF6"/>
    <w:multiLevelType w:val="hybridMultilevel"/>
    <w:tmpl w:val="FFFFFFFF"/>
    <w:lvl w:ilvl="0" w:tplc="767E2EE6">
      <w:start w:val="1"/>
      <w:numFmt w:val="decimal"/>
      <w:lvlText w:val="%1."/>
      <w:lvlJc w:val="left"/>
      <w:pPr>
        <w:ind w:left="1351" w:hanging="360"/>
      </w:pPr>
    </w:lvl>
    <w:lvl w:ilvl="1" w:tplc="9DC898D6">
      <w:start w:val="1"/>
      <w:numFmt w:val="lowerLetter"/>
      <w:lvlText w:val="%2."/>
      <w:lvlJc w:val="left"/>
      <w:pPr>
        <w:ind w:left="2071" w:hanging="360"/>
      </w:pPr>
    </w:lvl>
    <w:lvl w:ilvl="2" w:tplc="B19E7F28">
      <w:start w:val="1"/>
      <w:numFmt w:val="lowerRoman"/>
      <w:lvlText w:val="%3."/>
      <w:lvlJc w:val="right"/>
      <w:pPr>
        <w:ind w:left="2791" w:hanging="180"/>
      </w:pPr>
    </w:lvl>
    <w:lvl w:ilvl="3" w:tplc="9CD89F50">
      <w:start w:val="1"/>
      <w:numFmt w:val="decimal"/>
      <w:lvlText w:val="%4."/>
      <w:lvlJc w:val="left"/>
      <w:pPr>
        <w:ind w:left="3511" w:hanging="360"/>
      </w:pPr>
    </w:lvl>
    <w:lvl w:ilvl="4" w:tplc="43F467FA">
      <w:start w:val="1"/>
      <w:numFmt w:val="lowerLetter"/>
      <w:lvlText w:val="%5."/>
      <w:lvlJc w:val="left"/>
      <w:pPr>
        <w:ind w:left="4231" w:hanging="360"/>
      </w:pPr>
    </w:lvl>
    <w:lvl w:ilvl="5" w:tplc="6AF6FC0E">
      <w:start w:val="1"/>
      <w:numFmt w:val="lowerRoman"/>
      <w:lvlText w:val="%6."/>
      <w:lvlJc w:val="right"/>
      <w:pPr>
        <w:ind w:left="4951" w:hanging="180"/>
      </w:pPr>
    </w:lvl>
    <w:lvl w:ilvl="6" w:tplc="40E63CB2">
      <w:start w:val="1"/>
      <w:numFmt w:val="decimal"/>
      <w:lvlText w:val="%7."/>
      <w:lvlJc w:val="left"/>
      <w:pPr>
        <w:ind w:left="5671" w:hanging="360"/>
      </w:pPr>
    </w:lvl>
    <w:lvl w:ilvl="7" w:tplc="D3562B66">
      <w:start w:val="1"/>
      <w:numFmt w:val="lowerLetter"/>
      <w:lvlText w:val="%8."/>
      <w:lvlJc w:val="left"/>
      <w:pPr>
        <w:ind w:left="6391" w:hanging="360"/>
      </w:pPr>
    </w:lvl>
    <w:lvl w:ilvl="8" w:tplc="66B0EA68">
      <w:start w:val="1"/>
      <w:numFmt w:val="lowerRoman"/>
      <w:lvlText w:val="%9."/>
      <w:lvlJc w:val="right"/>
      <w:pPr>
        <w:ind w:left="7111" w:hanging="180"/>
      </w:pPr>
    </w:lvl>
  </w:abstractNum>
  <w:abstractNum w:abstractNumId="142" w15:restartNumberingAfterBreak="0">
    <w:nsid w:val="67ADD8F8"/>
    <w:multiLevelType w:val="hybridMultilevel"/>
    <w:tmpl w:val="FFFFFFFF"/>
    <w:lvl w:ilvl="0" w:tplc="B176AB8E">
      <w:start w:val="1"/>
      <w:numFmt w:val="decimal"/>
      <w:lvlText w:val="%1."/>
      <w:lvlJc w:val="left"/>
      <w:pPr>
        <w:ind w:left="1351" w:hanging="360"/>
      </w:pPr>
    </w:lvl>
    <w:lvl w:ilvl="1" w:tplc="E3DAD2CA">
      <w:start w:val="1"/>
      <w:numFmt w:val="lowerLetter"/>
      <w:lvlText w:val="%2."/>
      <w:lvlJc w:val="left"/>
      <w:pPr>
        <w:ind w:left="2071" w:hanging="360"/>
      </w:pPr>
    </w:lvl>
    <w:lvl w:ilvl="2" w:tplc="435EE858">
      <w:start w:val="1"/>
      <w:numFmt w:val="lowerRoman"/>
      <w:lvlText w:val="%3."/>
      <w:lvlJc w:val="right"/>
      <w:pPr>
        <w:ind w:left="2791" w:hanging="180"/>
      </w:pPr>
    </w:lvl>
    <w:lvl w:ilvl="3" w:tplc="28824EE2">
      <w:start w:val="1"/>
      <w:numFmt w:val="decimal"/>
      <w:lvlText w:val="%4."/>
      <w:lvlJc w:val="left"/>
      <w:pPr>
        <w:ind w:left="3511" w:hanging="360"/>
      </w:pPr>
    </w:lvl>
    <w:lvl w:ilvl="4" w:tplc="96AA94C6">
      <w:start w:val="1"/>
      <w:numFmt w:val="lowerLetter"/>
      <w:lvlText w:val="%5."/>
      <w:lvlJc w:val="left"/>
      <w:pPr>
        <w:ind w:left="4231" w:hanging="360"/>
      </w:pPr>
    </w:lvl>
    <w:lvl w:ilvl="5" w:tplc="F54C244A">
      <w:start w:val="1"/>
      <w:numFmt w:val="lowerRoman"/>
      <w:lvlText w:val="%6."/>
      <w:lvlJc w:val="right"/>
      <w:pPr>
        <w:ind w:left="4951" w:hanging="180"/>
      </w:pPr>
    </w:lvl>
    <w:lvl w:ilvl="6" w:tplc="9642DC22">
      <w:start w:val="1"/>
      <w:numFmt w:val="decimal"/>
      <w:lvlText w:val="%7."/>
      <w:lvlJc w:val="left"/>
      <w:pPr>
        <w:ind w:left="5671" w:hanging="360"/>
      </w:pPr>
    </w:lvl>
    <w:lvl w:ilvl="7" w:tplc="9BDEFBB4">
      <w:start w:val="1"/>
      <w:numFmt w:val="lowerLetter"/>
      <w:lvlText w:val="%8."/>
      <w:lvlJc w:val="left"/>
      <w:pPr>
        <w:ind w:left="6391" w:hanging="360"/>
      </w:pPr>
    </w:lvl>
    <w:lvl w:ilvl="8" w:tplc="D5B03D6A">
      <w:start w:val="1"/>
      <w:numFmt w:val="lowerRoman"/>
      <w:lvlText w:val="%9."/>
      <w:lvlJc w:val="right"/>
      <w:pPr>
        <w:ind w:left="7111" w:hanging="180"/>
      </w:pPr>
    </w:lvl>
  </w:abstractNum>
  <w:abstractNum w:abstractNumId="143" w15:restartNumberingAfterBreak="0">
    <w:nsid w:val="689987BE"/>
    <w:multiLevelType w:val="hybridMultilevel"/>
    <w:tmpl w:val="FFFFFFFF"/>
    <w:lvl w:ilvl="0" w:tplc="7E96E054">
      <w:start w:val="1"/>
      <w:numFmt w:val="decimal"/>
      <w:lvlText w:val="I%1"/>
      <w:lvlJc w:val="left"/>
      <w:pPr>
        <w:ind w:left="360" w:hanging="360"/>
      </w:pPr>
    </w:lvl>
    <w:lvl w:ilvl="1" w:tplc="BBA66730">
      <w:start w:val="1"/>
      <w:numFmt w:val="lowerLetter"/>
      <w:lvlText w:val="%2."/>
      <w:lvlJc w:val="left"/>
      <w:pPr>
        <w:ind w:left="1440" w:hanging="360"/>
      </w:pPr>
    </w:lvl>
    <w:lvl w:ilvl="2" w:tplc="208601E2">
      <w:start w:val="1"/>
      <w:numFmt w:val="lowerRoman"/>
      <w:lvlText w:val="%3."/>
      <w:lvlJc w:val="right"/>
      <w:pPr>
        <w:ind w:left="2160" w:hanging="180"/>
      </w:pPr>
    </w:lvl>
    <w:lvl w:ilvl="3" w:tplc="B118749C">
      <w:start w:val="1"/>
      <w:numFmt w:val="decimal"/>
      <w:lvlText w:val="%4."/>
      <w:lvlJc w:val="left"/>
      <w:pPr>
        <w:ind w:left="2880" w:hanging="360"/>
      </w:pPr>
    </w:lvl>
    <w:lvl w:ilvl="4" w:tplc="F832595A">
      <w:start w:val="1"/>
      <w:numFmt w:val="lowerLetter"/>
      <w:lvlText w:val="%5."/>
      <w:lvlJc w:val="left"/>
      <w:pPr>
        <w:ind w:left="3600" w:hanging="360"/>
      </w:pPr>
    </w:lvl>
    <w:lvl w:ilvl="5" w:tplc="3ABA4202">
      <w:start w:val="1"/>
      <w:numFmt w:val="lowerRoman"/>
      <w:lvlText w:val="%6."/>
      <w:lvlJc w:val="right"/>
      <w:pPr>
        <w:ind w:left="4320" w:hanging="180"/>
      </w:pPr>
    </w:lvl>
    <w:lvl w:ilvl="6" w:tplc="B6E4D36C">
      <w:start w:val="1"/>
      <w:numFmt w:val="decimal"/>
      <w:lvlText w:val="%7."/>
      <w:lvlJc w:val="left"/>
      <w:pPr>
        <w:ind w:left="5040" w:hanging="360"/>
      </w:pPr>
    </w:lvl>
    <w:lvl w:ilvl="7" w:tplc="750CA946">
      <w:start w:val="1"/>
      <w:numFmt w:val="lowerLetter"/>
      <w:lvlText w:val="%8."/>
      <w:lvlJc w:val="left"/>
      <w:pPr>
        <w:ind w:left="5760" w:hanging="360"/>
      </w:pPr>
    </w:lvl>
    <w:lvl w:ilvl="8" w:tplc="783060DC">
      <w:start w:val="1"/>
      <w:numFmt w:val="lowerRoman"/>
      <w:lvlText w:val="%9."/>
      <w:lvlJc w:val="right"/>
      <w:pPr>
        <w:ind w:left="6480" w:hanging="180"/>
      </w:pPr>
    </w:lvl>
  </w:abstractNum>
  <w:abstractNum w:abstractNumId="144" w15:restartNumberingAfterBreak="0">
    <w:nsid w:val="69960ED8"/>
    <w:multiLevelType w:val="hybridMultilevel"/>
    <w:tmpl w:val="ECB8F040"/>
    <w:lvl w:ilvl="0" w:tplc="7960B670">
      <w:start w:val="1"/>
      <w:numFmt w:val="decimal"/>
      <w:lvlText w:val="I%1"/>
      <w:lvlJc w:val="left"/>
      <w:pPr>
        <w:ind w:left="360" w:hanging="360"/>
      </w:pPr>
    </w:lvl>
    <w:lvl w:ilvl="1" w:tplc="7EC6DFF0">
      <w:start w:val="1"/>
      <w:numFmt w:val="lowerLetter"/>
      <w:lvlText w:val="%2."/>
      <w:lvlJc w:val="left"/>
      <w:pPr>
        <w:ind w:left="1440" w:hanging="360"/>
      </w:pPr>
    </w:lvl>
    <w:lvl w:ilvl="2" w:tplc="BA224360">
      <w:start w:val="1"/>
      <w:numFmt w:val="lowerRoman"/>
      <w:lvlText w:val="%3."/>
      <w:lvlJc w:val="right"/>
      <w:pPr>
        <w:ind w:left="2160" w:hanging="180"/>
      </w:pPr>
    </w:lvl>
    <w:lvl w:ilvl="3" w:tplc="1A4E8712">
      <w:start w:val="1"/>
      <w:numFmt w:val="decimal"/>
      <w:lvlText w:val="%4."/>
      <w:lvlJc w:val="left"/>
      <w:pPr>
        <w:ind w:left="2880" w:hanging="360"/>
      </w:pPr>
    </w:lvl>
    <w:lvl w:ilvl="4" w:tplc="533CBA82">
      <w:start w:val="1"/>
      <w:numFmt w:val="lowerLetter"/>
      <w:lvlText w:val="%5."/>
      <w:lvlJc w:val="left"/>
      <w:pPr>
        <w:ind w:left="3600" w:hanging="360"/>
      </w:pPr>
    </w:lvl>
    <w:lvl w:ilvl="5" w:tplc="9484130C">
      <w:start w:val="1"/>
      <w:numFmt w:val="lowerRoman"/>
      <w:lvlText w:val="%6."/>
      <w:lvlJc w:val="right"/>
      <w:pPr>
        <w:ind w:left="4320" w:hanging="180"/>
      </w:pPr>
    </w:lvl>
    <w:lvl w:ilvl="6" w:tplc="2C669EB8">
      <w:start w:val="1"/>
      <w:numFmt w:val="decimal"/>
      <w:lvlText w:val="%7."/>
      <w:lvlJc w:val="left"/>
      <w:pPr>
        <w:ind w:left="5040" w:hanging="360"/>
      </w:pPr>
    </w:lvl>
    <w:lvl w:ilvl="7" w:tplc="70EA3C02">
      <w:start w:val="1"/>
      <w:numFmt w:val="lowerLetter"/>
      <w:lvlText w:val="%8."/>
      <w:lvlJc w:val="left"/>
      <w:pPr>
        <w:ind w:left="5760" w:hanging="360"/>
      </w:pPr>
    </w:lvl>
    <w:lvl w:ilvl="8" w:tplc="929A904E">
      <w:start w:val="1"/>
      <w:numFmt w:val="lowerRoman"/>
      <w:lvlText w:val="%9."/>
      <w:lvlJc w:val="right"/>
      <w:pPr>
        <w:ind w:left="6480" w:hanging="180"/>
      </w:pPr>
    </w:lvl>
  </w:abstractNum>
  <w:abstractNum w:abstractNumId="145" w15:restartNumberingAfterBreak="0">
    <w:nsid w:val="69975CF8"/>
    <w:multiLevelType w:val="hybridMultilevel"/>
    <w:tmpl w:val="FFFFFFFF"/>
    <w:lvl w:ilvl="0" w:tplc="7EA62A54">
      <w:start w:val="1"/>
      <w:numFmt w:val="decimal"/>
      <w:lvlText w:val="%1."/>
      <w:lvlJc w:val="left"/>
      <w:pPr>
        <w:ind w:left="720" w:hanging="360"/>
      </w:pPr>
      <w:rPr>
        <w:rFonts w:ascii="Calibri" w:hAnsi="Calibri" w:hint="default"/>
      </w:rPr>
    </w:lvl>
    <w:lvl w:ilvl="1" w:tplc="454A9BCA">
      <w:start w:val="1"/>
      <w:numFmt w:val="lowerLetter"/>
      <w:lvlText w:val="%2."/>
      <w:lvlJc w:val="left"/>
      <w:pPr>
        <w:ind w:left="1440" w:hanging="360"/>
      </w:pPr>
    </w:lvl>
    <w:lvl w:ilvl="2" w:tplc="0A56C14A">
      <w:start w:val="1"/>
      <w:numFmt w:val="lowerRoman"/>
      <w:lvlText w:val="%3."/>
      <w:lvlJc w:val="right"/>
      <w:pPr>
        <w:ind w:left="2160" w:hanging="180"/>
      </w:pPr>
    </w:lvl>
    <w:lvl w:ilvl="3" w:tplc="A6EC1C1C">
      <w:start w:val="1"/>
      <w:numFmt w:val="decimal"/>
      <w:lvlText w:val="%4."/>
      <w:lvlJc w:val="left"/>
      <w:pPr>
        <w:ind w:left="2880" w:hanging="360"/>
      </w:pPr>
    </w:lvl>
    <w:lvl w:ilvl="4" w:tplc="A0D0C54C">
      <w:start w:val="1"/>
      <w:numFmt w:val="lowerLetter"/>
      <w:lvlText w:val="%5."/>
      <w:lvlJc w:val="left"/>
      <w:pPr>
        <w:ind w:left="3600" w:hanging="360"/>
      </w:pPr>
    </w:lvl>
    <w:lvl w:ilvl="5" w:tplc="8A22BF10">
      <w:start w:val="1"/>
      <w:numFmt w:val="lowerRoman"/>
      <w:lvlText w:val="%6."/>
      <w:lvlJc w:val="right"/>
      <w:pPr>
        <w:ind w:left="4320" w:hanging="180"/>
      </w:pPr>
    </w:lvl>
    <w:lvl w:ilvl="6" w:tplc="7E76F9E2">
      <w:start w:val="1"/>
      <w:numFmt w:val="decimal"/>
      <w:lvlText w:val="%7."/>
      <w:lvlJc w:val="left"/>
      <w:pPr>
        <w:ind w:left="5040" w:hanging="360"/>
      </w:pPr>
    </w:lvl>
    <w:lvl w:ilvl="7" w:tplc="DE96C304">
      <w:start w:val="1"/>
      <w:numFmt w:val="lowerLetter"/>
      <w:lvlText w:val="%8."/>
      <w:lvlJc w:val="left"/>
      <w:pPr>
        <w:ind w:left="5760" w:hanging="360"/>
      </w:pPr>
    </w:lvl>
    <w:lvl w:ilvl="8" w:tplc="11B229D8">
      <w:start w:val="1"/>
      <w:numFmt w:val="lowerRoman"/>
      <w:lvlText w:val="%9."/>
      <w:lvlJc w:val="right"/>
      <w:pPr>
        <w:ind w:left="6480" w:hanging="180"/>
      </w:pPr>
    </w:lvl>
  </w:abstractNum>
  <w:abstractNum w:abstractNumId="146" w15:restartNumberingAfterBreak="0">
    <w:nsid w:val="6BF17B3A"/>
    <w:multiLevelType w:val="hybridMultilevel"/>
    <w:tmpl w:val="FFFFFFFF"/>
    <w:lvl w:ilvl="0" w:tplc="A9E655FA">
      <w:start w:val="1"/>
      <w:numFmt w:val="decimal"/>
      <w:lvlText w:val="I%1"/>
      <w:lvlJc w:val="left"/>
      <w:pPr>
        <w:ind w:left="360" w:hanging="360"/>
      </w:pPr>
    </w:lvl>
    <w:lvl w:ilvl="1" w:tplc="E2D49F4A">
      <w:start w:val="1"/>
      <w:numFmt w:val="lowerLetter"/>
      <w:lvlText w:val="%2."/>
      <w:lvlJc w:val="left"/>
      <w:pPr>
        <w:ind w:left="1440" w:hanging="360"/>
      </w:pPr>
    </w:lvl>
    <w:lvl w:ilvl="2" w:tplc="5DA85EF8">
      <w:start w:val="1"/>
      <w:numFmt w:val="lowerRoman"/>
      <w:lvlText w:val="%3."/>
      <w:lvlJc w:val="right"/>
      <w:pPr>
        <w:ind w:left="2160" w:hanging="180"/>
      </w:pPr>
    </w:lvl>
    <w:lvl w:ilvl="3" w:tplc="C93A3364">
      <w:start w:val="1"/>
      <w:numFmt w:val="decimal"/>
      <w:lvlText w:val="%4."/>
      <w:lvlJc w:val="left"/>
      <w:pPr>
        <w:ind w:left="2880" w:hanging="360"/>
      </w:pPr>
    </w:lvl>
    <w:lvl w:ilvl="4" w:tplc="03EA7BF2">
      <w:start w:val="1"/>
      <w:numFmt w:val="lowerLetter"/>
      <w:lvlText w:val="%5."/>
      <w:lvlJc w:val="left"/>
      <w:pPr>
        <w:ind w:left="3600" w:hanging="360"/>
      </w:pPr>
    </w:lvl>
    <w:lvl w:ilvl="5" w:tplc="79BED1D2">
      <w:start w:val="1"/>
      <w:numFmt w:val="lowerRoman"/>
      <w:lvlText w:val="%6."/>
      <w:lvlJc w:val="right"/>
      <w:pPr>
        <w:ind w:left="4320" w:hanging="180"/>
      </w:pPr>
    </w:lvl>
    <w:lvl w:ilvl="6" w:tplc="0BCA9FE6">
      <w:start w:val="1"/>
      <w:numFmt w:val="decimal"/>
      <w:lvlText w:val="%7."/>
      <w:lvlJc w:val="left"/>
      <w:pPr>
        <w:ind w:left="5040" w:hanging="360"/>
      </w:pPr>
    </w:lvl>
    <w:lvl w:ilvl="7" w:tplc="D0AA98F6">
      <w:start w:val="1"/>
      <w:numFmt w:val="lowerLetter"/>
      <w:lvlText w:val="%8."/>
      <w:lvlJc w:val="left"/>
      <w:pPr>
        <w:ind w:left="5760" w:hanging="360"/>
      </w:pPr>
    </w:lvl>
    <w:lvl w:ilvl="8" w:tplc="966AF2AE">
      <w:start w:val="1"/>
      <w:numFmt w:val="lowerRoman"/>
      <w:lvlText w:val="%9."/>
      <w:lvlJc w:val="right"/>
      <w:pPr>
        <w:ind w:left="6480" w:hanging="180"/>
      </w:pPr>
    </w:lvl>
  </w:abstractNum>
  <w:abstractNum w:abstractNumId="147" w15:restartNumberingAfterBreak="0">
    <w:nsid w:val="6C08C407"/>
    <w:multiLevelType w:val="hybridMultilevel"/>
    <w:tmpl w:val="FFFFFFFF"/>
    <w:lvl w:ilvl="0" w:tplc="4DA65864">
      <w:start w:val="1"/>
      <w:numFmt w:val="decimal"/>
      <w:lvlText w:val="%1."/>
      <w:lvlJc w:val="left"/>
      <w:pPr>
        <w:ind w:left="360" w:hanging="360"/>
      </w:pPr>
    </w:lvl>
    <w:lvl w:ilvl="1" w:tplc="53C05768">
      <w:start w:val="1"/>
      <w:numFmt w:val="lowerLetter"/>
      <w:lvlText w:val="%2."/>
      <w:lvlJc w:val="left"/>
      <w:pPr>
        <w:ind w:left="1440" w:hanging="360"/>
      </w:pPr>
    </w:lvl>
    <w:lvl w:ilvl="2" w:tplc="8E7EF6D8">
      <w:start w:val="1"/>
      <w:numFmt w:val="lowerRoman"/>
      <w:lvlText w:val="%3."/>
      <w:lvlJc w:val="right"/>
      <w:pPr>
        <w:ind w:left="2160" w:hanging="180"/>
      </w:pPr>
    </w:lvl>
    <w:lvl w:ilvl="3" w:tplc="7CA8DF26">
      <w:start w:val="1"/>
      <w:numFmt w:val="decimal"/>
      <w:lvlText w:val="%4."/>
      <w:lvlJc w:val="left"/>
      <w:pPr>
        <w:ind w:left="2880" w:hanging="360"/>
      </w:pPr>
    </w:lvl>
    <w:lvl w:ilvl="4" w:tplc="5E08EB3A">
      <w:start w:val="1"/>
      <w:numFmt w:val="lowerLetter"/>
      <w:lvlText w:val="%5."/>
      <w:lvlJc w:val="left"/>
      <w:pPr>
        <w:ind w:left="3600" w:hanging="360"/>
      </w:pPr>
    </w:lvl>
    <w:lvl w:ilvl="5" w:tplc="B15490CC">
      <w:start w:val="1"/>
      <w:numFmt w:val="lowerRoman"/>
      <w:lvlText w:val="%6."/>
      <w:lvlJc w:val="right"/>
      <w:pPr>
        <w:ind w:left="4320" w:hanging="180"/>
      </w:pPr>
    </w:lvl>
    <w:lvl w:ilvl="6" w:tplc="5604407C">
      <w:start w:val="1"/>
      <w:numFmt w:val="decimal"/>
      <w:lvlText w:val="%7."/>
      <w:lvlJc w:val="left"/>
      <w:pPr>
        <w:ind w:left="5040" w:hanging="360"/>
      </w:pPr>
    </w:lvl>
    <w:lvl w:ilvl="7" w:tplc="6A84C93C">
      <w:start w:val="1"/>
      <w:numFmt w:val="lowerLetter"/>
      <w:lvlText w:val="%8."/>
      <w:lvlJc w:val="left"/>
      <w:pPr>
        <w:ind w:left="5760" w:hanging="360"/>
      </w:pPr>
    </w:lvl>
    <w:lvl w:ilvl="8" w:tplc="B4EC6522">
      <w:start w:val="1"/>
      <w:numFmt w:val="lowerRoman"/>
      <w:lvlText w:val="%9."/>
      <w:lvlJc w:val="right"/>
      <w:pPr>
        <w:ind w:left="6480" w:hanging="180"/>
      </w:pPr>
    </w:lvl>
  </w:abstractNum>
  <w:abstractNum w:abstractNumId="148" w15:restartNumberingAfterBreak="0">
    <w:nsid w:val="6D2D0167"/>
    <w:multiLevelType w:val="hybridMultilevel"/>
    <w:tmpl w:val="FFFFFFFF"/>
    <w:lvl w:ilvl="0" w:tplc="1200C882">
      <w:start w:val="1"/>
      <w:numFmt w:val="decimal"/>
      <w:lvlText w:val="%1."/>
      <w:lvlJc w:val="left"/>
      <w:pPr>
        <w:ind w:left="360" w:hanging="360"/>
      </w:pPr>
    </w:lvl>
    <w:lvl w:ilvl="1" w:tplc="AE3845FC">
      <w:start w:val="1"/>
      <w:numFmt w:val="lowerLetter"/>
      <w:lvlText w:val="%2."/>
      <w:lvlJc w:val="left"/>
      <w:pPr>
        <w:ind w:left="1440" w:hanging="360"/>
      </w:pPr>
    </w:lvl>
    <w:lvl w:ilvl="2" w:tplc="51E2DA40">
      <w:start w:val="1"/>
      <w:numFmt w:val="lowerRoman"/>
      <w:lvlText w:val="%3."/>
      <w:lvlJc w:val="right"/>
      <w:pPr>
        <w:ind w:left="2160" w:hanging="180"/>
      </w:pPr>
    </w:lvl>
    <w:lvl w:ilvl="3" w:tplc="67A22AE0">
      <w:start w:val="1"/>
      <w:numFmt w:val="decimal"/>
      <w:lvlText w:val="%4."/>
      <w:lvlJc w:val="left"/>
      <w:pPr>
        <w:ind w:left="2880" w:hanging="360"/>
      </w:pPr>
    </w:lvl>
    <w:lvl w:ilvl="4" w:tplc="3B26866E">
      <w:start w:val="1"/>
      <w:numFmt w:val="lowerLetter"/>
      <w:lvlText w:val="%5."/>
      <w:lvlJc w:val="left"/>
      <w:pPr>
        <w:ind w:left="3600" w:hanging="360"/>
      </w:pPr>
    </w:lvl>
    <w:lvl w:ilvl="5" w:tplc="C310B86E">
      <w:start w:val="1"/>
      <w:numFmt w:val="lowerRoman"/>
      <w:lvlText w:val="%6."/>
      <w:lvlJc w:val="right"/>
      <w:pPr>
        <w:ind w:left="4320" w:hanging="180"/>
      </w:pPr>
    </w:lvl>
    <w:lvl w:ilvl="6" w:tplc="05AE3AF8">
      <w:start w:val="1"/>
      <w:numFmt w:val="decimal"/>
      <w:lvlText w:val="%7."/>
      <w:lvlJc w:val="left"/>
      <w:pPr>
        <w:ind w:left="5040" w:hanging="360"/>
      </w:pPr>
    </w:lvl>
    <w:lvl w:ilvl="7" w:tplc="9EA23F38">
      <w:start w:val="1"/>
      <w:numFmt w:val="lowerLetter"/>
      <w:lvlText w:val="%8."/>
      <w:lvlJc w:val="left"/>
      <w:pPr>
        <w:ind w:left="5760" w:hanging="360"/>
      </w:pPr>
    </w:lvl>
    <w:lvl w:ilvl="8" w:tplc="CD48E782">
      <w:start w:val="1"/>
      <w:numFmt w:val="lowerRoman"/>
      <w:lvlText w:val="%9."/>
      <w:lvlJc w:val="right"/>
      <w:pPr>
        <w:ind w:left="6480" w:hanging="180"/>
      </w:pPr>
    </w:lvl>
  </w:abstractNum>
  <w:abstractNum w:abstractNumId="149" w15:restartNumberingAfterBreak="0">
    <w:nsid w:val="6E4090FB"/>
    <w:multiLevelType w:val="multilevel"/>
    <w:tmpl w:val="C464E7F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0" w15:restartNumberingAfterBreak="0">
    <w:nsid w:val="6EC23240"/>
    <w:multiLevelType w:val="hybridMultilevel"/>
    <w:tmpl w:val="FFFFFFFF"/>
    <w:lvl w:ilvl="0" w:tplc="32703D28">
      <w:start w:val="1"/>
      <w:numFmt w:val="decimal"/>
      <w:lvlText w:val="%1."/>
      <w:lvlJc w:val="left"/>
      <w:pPr>
        <w:ind w:left="360" w:hanging="360"/>
      </w:pPr>
    </w:lvl>
    <w:lvl w:ilvl="1" w:tplc="B87A9B6C">
      <w:start w:val="1"/>
      <w:numFmt w:val="lowerLetter"/>
      <w:lvlText w:val="%2."/>
      <w:lvlJc w:val="left"/>
      <w:pPr>
        <w:ind w:left="1440" w:hanging="360"/>
      </w:pPr>
    </w:lvl>
    <w:lvl w:ilvl="2" w:tplc="F2A2B16C">
      <w:start w:val="1"/>
      <w:numFmt w:val="lowerRoman"/>
      <w:lvlText w:val="%3."/>
      <w:lvlJc w:val="right"/>
      <w:pPr>
        <w:ind w:left="2160" w:hanging="180"/>
      </w:pPr>
    </w:lvl>
    <w:lvl w:ilvl="3" w:tplc="1062F3D8">
      <w:start w:val="1"/>
      <w:numFmt w:val="decimal"/>
      <w:lvlText w:val="%4."/>
      <w:lvlJc w:val="left"/>
      <w:pPr>
        <w:ind w:left="2880" w:hanging="360"/>
      </w:pPr>
    </w:lvl>
    <w:lvl w:ilvl="4" w:tplc="5CB4D644">
      <w:start w:val="1"/>
      <w:numFmt w:val="lowerLetter"/>
      <w:lvlText w:val="%5."/>
      <w:lvlJc w:val="left"/>
      <w:pPr>
        <w:ind w:left="3600" w:hanging="360"/>
      </w:pPr>
    </w:lvl>
    <w:lvl w:ilvl="5" w:tplc="7674DED2">
      <w:start w:val="1"/>
      <w:numFmt w:val="lowerRoman"/>
      <w:lvlText w:val="%6."/>
      <w:lvlJc w:val="right"/>
      <w:pPr>
        <w:ind w:left="4320" w:hanging="180"/>
      </w:pPr>
    </w:lvl>
    <w:lvl w:ilvl="6" w:tplc="DB44619E">
      <w:start w:val="1"/>
      <w:numFmt w:val="decimal"/>
      <w:lvlText w:val="%7."/>
      <w:lvlJc w:val="left"/>
      <w:pPr>
        <w:ind w:left="5040" w:hanging="360"/>
      </w:pPr>
    </w:lvl>
    <w:lvl w:ilvl="7" w:tplc="7EDA0798">
      <w:start w:val="1"/>
      <w:numFmt w:val="lowerLetter"/>
      <w:lvlText w:val="%8."/>
      <w:lvlJc w:val="left"/>
      <w:pPr>
        <w:ind w:left="5760" w:hanging="360"/>
      </w:pPr>
    </w:lvl>
    <w:lvl w:ilvl="8" w:tplc="B66E4972">
      <w:start w:val="1"/>
      <w:numFmt w:val="lowerRoman"/>
      <w:lvlText w:val="%9."/>
      <w:lvlJc w:val="right"/>
      <w:pPr>
        <w:ind w:left="6480" w:hanging="180"/>
      </w:pPr>
    </w:lvl>
  </w:abstractNum>
  <w:abstractNum w:abstractNumId="151" w15:restartNumberingAfterBreak="0">
    <w:nsid w:val="6EFEEFDA"/>
    <w:multiLevelType w:val="hybridMultilevel"/>
    <w:tmpl w:val="FFFFFFFF"/>
    <w:lvl w:ilvl="0" w:tplc="AE906C22">
      <w:start w:val="1"/>
      <w:numFmt w:val="decimal"/>
      <w:lvlText w:val="I%1"/>
      <w:lvlJc w:val="left"/>
      <w:pPr>
        <w:ind w:left="360" w:hanging="360"/>
      </w:pPr>
    </w:lvl>
    <w:lvl w:ilvl="1" w:tplc="B808AF66">
      <w:start w:val="1"/>
      <w:numFmt w:val="lowerLetter"/>
      <w:lvlText w:val="%2."/>
      <w:lvlJc w:val="left"/>
      <w:pPr>
        <w:ind w:left="1440" w:hanging="360"/>
      </w:pPr>
    </w:lvl>
    <w:lvl w:ilvl="2" w:tplc="927C24B8">
      <w:start w:val="1"/>
      <w:numFmt w:val="lowerRoman"/>
      <w:lvlText w:val="%3."/>
      <w:lvlJc w:val="right"/>
      <w:pPr>
        <w:ind w:left="2160" w:hanging="180"/>
      </w:pPr>
    </w:lvl>
    <w:lvl w:ilvl="3" w:tplc="F99EAB64">
      <w:start w:val="1"/>
      <w:numFmt w:val="decimal"/>
      <w:lvlText w:val="%4."/>
      <w:lvlJc w:val="left"/>
      <w:pPr>
        <w:ind w:left="2880" w:hanging="360"/>
      </w:pPr>
    </w:lvl>
    <w:lvl w:ilvl="4" w:tplc="92462E42">
      <w:start w:val="1"/>
      <w:numFmt w:val="lowerLetter"/>
      <w:lvlText w:val="%5."/>
      <w:lvlJc w:val="left"/>
      <w:pPr>
        <w:ind w:left="3600" w:hanging="360"/>
      </w:pPr>
    </w:lvl>
    <w:lvl w:ilvl="5" w:tplc="E84E92A8">
      <w:start w:val="1"/>
      <w:numFmt w:val="lowerRoman"/>
      <w:lvlText w:val="%6."/>
      <w:lvlJc w:val="right"/>
      <w:pPr>
        <w:ind w:left="4320" w:hanging="180"/>
      </w:pPr>
    </w:lvl>
    <w:lvl w:ilvl="6" w:tplc="AA425296">
      <w:start w:val="1"/>
      <w:numFmt w:val="decimal"/>
      <w:lvlText w:val="%7."/>
      <w:lvlJc w:val="left"/>
      <w:pPr>
        <w:ind w:left="5040" w:hanging="360"/>
      </w:pPr>
    </w:lvl>
    <w:lvl w:ilvl="7" w:tplc="DB3871A6">
      <w:start w:val="1"/>
      <w:numFmt w:val="lowerLetter"/>
      <w:lvlText w:val="%8."/>
      <w:lvlJc w:val="left"/>
      <w:pPr>
        <w:ind w:left="5760" w:hanging="360"/>
      </w:pPr>
    </w:lvl>
    <w:lvl w:ilvl="8" w:tplc="79FAE652">
      <w:start w:val="1"/>
      <w:numFmt w:val="lowerRoman"/>
      <w:lvlText w:val="%9."/>
      <w:lvlJc w:val="right"/>
      <w:pPr>
        <w:ind w:left="6480" w:hanging="180"/>
      </w:pPr>
    </w:lvl>
  </w:abstractNum>
  <w:abstractNum w:abstractNumId="152" w15:restartNumberingAfterBreak="0">
    <w:nsid w:val="70676F3C"/>
    <w:multiLevelType w:val="hybridMultilevel"/>
    <w:tmpl w:val="98383D3A"/>
    <w:lvl w:ilvl="0" w:tplc="317E380E">
      <w:start w:val="1"/>
      <w:numFmt w:val="decimal"/>
      <w:lvlText w:val="I%1"/>
      <w:lvlJc w:val="left"/>
      <w:pPr>
        <w:ind w:left="360" w:hanging="360"/>
      </w:pPr>
    </w:lvl>
    <w:lvl w:ilvl="1" w:tplc="D6DEBE78">
      <w:start w:val="1"/>
      <w:numFmt w:val="lowerLetter"/>
      <w:lvlText w:val="%2."/>
      <w:lvlJc w:val="left"/>
      <w:pPr>
        <w:ind w:left="1440" w:hanging="360"/>
      </w:pPr>
    </w:lvl>
    <w:lvl w:ilvl="2" w:tplc="7950583A">
      <w:start w:val="1"/>
      <w:numFmt w:val="lowerRoman"/>
      <w:lvlText w:val="%3."/>
      <w:lvlJc w:val="right"/>
      <w:pPr>
        <w:ind w:left="2160" w:hanging="180"/>
      </w:pPr>
    </w:lvl>
    <w:lvl w:ilvl="3" w:tplc="FD9E5132">
      <w:start w:val="1"/>
      <w:numFmt w:val="decimal"/>
      <w:lvlText w:val="%4."/>
      <w:lvlJc w:val="left"/>
      <w:pPr>
        <w:ind w:left="2880" w:hanging="360"/>
      </w:pPr>
    </w:lvl>
    <w:lvl w:ilvl="4" w:tplc="54F8477C">
      <w:start w:val="1"/>
      <w:numFmt w:val="lowerLetter"/>
      <w:lvlText w:val="%5."/>
      <w:lvlJc w:val="left"/>
      <w:pPr>
        <w:ind w:left="3600" w:hanging="360"/>
      </w:pPr>
    </w:lvl>
    <w:lvl w:ilvl="5" w:tplc="CF16177C">
      <w:start w:val="1"/>
      <w:numFmt w:val="lowerRoman"/>
      <w:lvlText w:val="%6."/>
      <w:lvlJc w:val="right"/>
      <w:pPr>
        <w:ind w:left="4320" w:hanging="180"/>
      </w:pPr>
    </w:lvl>
    <w:lvl w:ilvl="6" w:tplc="2D7C5512">
      <w:start w:val="1"/>
      <w:numFmt w:val="decimal"/>
      <w:lvlText w:val="%7."/>
      <w:lvlJc w:val="left"/>
      <w:pPr>
        <w:ind w:left="5040" w:hanging="360"/>
      </w:pPr>
    </w:lvl>
    <w:lvl w:ilvl="7" w:tplc="2D94D46A">
      <w:start w:val="1"/>
      <w:numFmt w:val="lowerLetter"/>
      <w:lvlText w:val="%8."/>
      <w:lvlJc w:val="left"/>
      <w:pPr>
        <w:ind w:left="5760" w:hanging="360"/>
      </w:pPr>
    </w:lvl>
    <w:lvl w:ilvl="8" w:tplc="881630B0">
      <w:start w:val="1"/>
      <w:numFmt w:val="lowerRoman"/>
      <w:lvlText w:val="%9."/>
      <w:lvlJc w:val="right"/>
      <w:pPr>
        <w:ind w:left="6480" w:hanging="180"/>
      </w:pPr>
    </w:lvl>
  </w:abstractNum>
  <w:abstractNum w:abstractNumId="153" w15:restartNumberingAfterBreak="0">
    <w:nsid w:val="70E5945E"/>
    <w:multiLevelType w:val="hybridMultilevel"/>
    <w:tmpl w:val="2C727498"/>
    <w:lvl w:ilvl="0" w:tplc="4B8CB688">
      <w:start w:val="1"/>
      <w:numFmt w:val="decimal"/>
      <w:lvlText w:val="I%1"/>
      <w:lvlJc w:val="left"/>
      <w:pPr>
        <w:ind w:left="360" w:hanging="360"/>
      </w:pPr>
    </w:lvl>
    <w:lvl w:ilvl="1" w:tplc="FA367810">
      <w:start w:val="1"/>
      <w:numFmt w:val="lowerLetter"/>
      <w:lvlText w:val="%2."/>
      <w:lvlJc w:val="left"/>
      <w:pPr>
        <w:ind w:left="1440" w:hanging="360"/>
      </w:pPr>
    </w:lvl>
    <w:lvl w:ilvl="2" w:tplc="74F0B87E">
      <w:start w:val="1"/>
      <w:numFmt w:val="lowerRoman"/>
      <w:lvlText w:val="%3."/>
      <w:lvlJc w:val="right"/>
      <w:pPr>
        <w:ind w:left="2160" w:hanging="180"/>
      </w:pPr>
    </w:lvl>
    <w:lvl w:ilvl="3" w:tplc="42E4B8B0">
      <w:start w:val="1"/>
      <w:numFmt w:val="decimal"/>
      <w:lvlText w:val="%4."/>
      <w:lvlJc w:val="left"/>
      <w:pPr>
        <w:ind w:left="2880" w:hanging="360"/>
      </w:pPr>
    </w:lvl>
    <w:lvl w:ilvl="4" w:tplc="C0B0D920">
      <w:start w:val="1"/>
      <w:numFmt w:val="lowerLetter"/>
      <w:lvlText w:val="%5."/>
      <w:lvlJc w:val="left"/>
      <w:pPr>
        <w:ind w:left="3600" w:hanging="360"/>
      </w:pPr>
    </w:lvl>
    <w:lvl w:ilvl="5" w:tplc="2BD8616A">
      <w:start w:val="1"/>
      <w:numFmt w:val="lowerRoman"/>
      <w:lvlText w:val="%6."/>
      <w:lvlJc w:val="right"/>
      <w:pPr>
        <w:ind w:left="4320" w:hanging="180"/>
      </w:pPr>
    </w:lvl>
    <w:lvl w:ilvl="6" w:tplc="BE289096">
      <w:start w:val="1"/>
      <w:numFmt w:val="decimal"/>
      <w:lvlText w:val="%7."/>
      <w:lvlJc w:val="left"/>
      <w:pPr>
        <w:ind w:left="5040" w:hanging="360"/>
      </w:pPr>
    </w:lvl>
    <w:lvl w:ilvl="7" w:tplc="4FFC06E6">
      <w:start w:val="1"/>
      <w:numFmt w:val="lowerLetter"/>
      <w:lvlText w:val="%8."/>
      <w:lvlJc w:val="left"/>
      <w:pPr>
        <w:ind w:left="5760" w:hanging="360"/>
      </w:pPr>
    </w:lvl>
    <w:lvl w:ilvl="8" w:tplc="F9D05BE2">
      <w:start w:val="1"/>
      <w:numFmt w:val="lowerRoman"/>
      <w:lvlText w:val="%9."/>
      <w:lvlJc w:val="right"/>
      <w:pPr>
        <w:ind w:left="6480" w:hanging="180"/>
      </w:pPr>
    </w:lvl>
  </w:abstractNum>
  <w:abstractNum w:abstractNumId="154" w15:restartNumberingAfterBreak="0">
    <w:nsid w:val="710E97B8"/>
    <w:multiLevelType w:val="hybridMultilevel"/>
    <w:tmpl w:val="FFFFFFFF"/>
    <w:lvl w:ilvl="0" w:tplc="6096C6FE">
      <w:start w:val="1"/>
      <w:numFmt w:val="decimal"/>
      <w:lvlText w:val="%1."/>
      <w:lvlJc w:val="left"/>
      <w:pPr>
        <w:ind w:left="720" w:hanging="360"/>
      </w:pPr>
    </w:lvl>
    <w:lvl w:ilvl="1" w:tplc="843C719E">
      <w:start w:val="1"/>
      <w:numFmt w:val="lowerLetter"/>
      <w:lvlText w:val="%2."/>
      <w:lvlJc w:val="left"/>
      <w:pPr>
        <w:ind w:left="1440" w:hanging="360"/>
      </w:pPr>
    </w:lvl>
    <w:lvl w:ilvl="2" w:tplc="269CAA1A">
      <w:start w:val="1"/>
      <w:numFmt w:val="lowerRoman"/>
      <w:lvlText w:val="%3."/>
      <w:lvlJc w:val="right"/>
      <w:pPr>
        <w:ind w:left="2160" w:hanging="180"/>
      </w:pPr>
    </w:lvl>
    <w:lvl w:ilvl="3" w:tplc="4B9CF4CC">
      <w:start w:val="1"/>
      <w:numFmt w:val="decimal"/>
      <w:lvlText w:val="%4."/>
      <w:lvlJc w:val="left"/>
      <w:pPr>
        <w:ind w:left="2880" w:hanging="360"/>
      </w:pPr>
    </w:lvl>
    <w:lvl w:ilvl="4" w:tplc="DCD0CC6C">
      <w:start w:val="1"/>
      <w:numFmt w:val="lowerLetter"/>
      <w:lvlText w:val="%5."/>
      <w:lvlJc w:val="left"/>
      <w:pPr>
        <w:ind w:left="3600" w:hanging="360"/>
      </w:pPr>
    </w:lvl>
    <w:lvl w:ilvl="5" w:tplc="D6FAD748">
      <w:start w:val="1"/>
      <w:numFmt w:val="lowerRoman"/>
      <w:lvlText w:val="%6."/>
      <w:lvlJc w:val="right"/>
      <w:pPr>
        <w:ind w:left="4320" w:hanging="180"/>
      </w:pPr>
    </w:lvl>
    <w:lvl w:ilvl="6" w:tplc="801AE1BA">
      <w:start w:val="1"/>
      <w:numFmt w:val="decimal"/>
      <w:lvlText w:val="%7."/>
      <w:lvlJc w:val="left"/>
      <w:pPr>
        <w:ind w:left="5040" w:hanging="360"/>
      </w:pPr>
    </w:lvl>
    <w:lvl w:ilvl="7" w:tplc="16B477A2">
      <w:start w:val="1"/>
      <w:numFmt w:val="lowerLetter"/>
      <w:lvlText w:val="%8."/>
      <w:lvlJc w:val="left"/>
      <w:pPr>
        <w:ind w:left="5760" w:hanging="360"/>
      </w:pPr>
    </w:lvl>
    <w:lvl w:ilvl="8" w:tplc="0C98A70C">
      <w:start w:val="1"/>
      <w:numFmt w:val="lowerRoman"/>
      <w:lvlText w:val="%9."/>
      <w:lvlJc w:val="right"/>
      <w:pPr>
        <w:ind w:left="6480" w:hanging="180"/>
      </w:pPr>
    </w:lvl>
  </w:abstractNum>
  <w:abstractNum w:abstractNumId="155" w15:restartNumberingAfterBreak="0">
    <w:nsid w:val="71DD629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6" w15:restartNumberingAfterBreak="0">
    <w:nsid w:val="72036BC7"/>
    <w:multiLevelType w:val="multilevel"/>
    <w:tmpl w:val="5F98D2F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7" w15:restartNumberingAfterBreak="0">
    <w:nsid w:val="73BDE10C"/>
    <w:multiLevelType w:val="hybridMultilevel"/>
    <w:tmpl w:val="FFFFFFFF"/>
    <w:lvl w:ilvl="0" w:tplc="9B36E132">
      <w:start w:val="1"/>
      <w:numFmt w:val="decimal"/>
      <w:lvlText w:val="%1."/>
      <w:lvlJc w:val="left"/>
      <w:pPr>
        <w:ind w:left="720" w:hanging="360"/>
      </w:pPr>
    </w:lvl>
    <w:lvl w:ilvl="1" w:tplc="E4CAA8DC">
      <w:start w:val="1"/>
      <w:numFmt w:val="lowerLetter"/>
      <w:lvlText w:val="%2."/>
      <w:lvlJc w:val="left"/>
      <w:pPr>
        <w:ind w:left="1440" w:hanging="360"/>
      </w:pPr>
    </w:lvl>
    <w:lvl w:ilvl="2" w:tplc="A41E828A">
      <w:start w:val="1"/>
      <w:numFmt w:val="lowerRoman"/>
      <w:lvlText w:val="%3."/>
      <w:lvlJc w:val="right"/>
      <w:pPr>
        <w:ind w:left="2160" w:hanging="180"/>
      </w:pPr>
    </w:lvl>
    <w:lvl w:ilvl="3" w:tplc="720A648E">
      <w:start w:val="1"/>
      <w:numFmt w:val="decimal"/>
      <w:lvlText w:val="%4."/>
      <w:lvlJc w:val="left"/>
      <w:pPr>
        <w:ind w:left="2880" w:hanging="360"/>
      </w:pPr>
    </w:lvl>
    <w:lvl w:ilvl="4" w:tplc="FCDE64A0">
      <w:start w:val="1"/>
      <w:numFmt w:val="lowerLetter"/>
      <w:lvlText w:val="%5."/>
      <w:lvlJc w:val="left"/>
      <w:pPr>
        <w:ind w:left="3600" w:hanging="360"/>
      </w:pPr>
    </w:lvl>
    <w:lvl w:ilvl="5" w:tplc="CB2E2CDC">
      <w:start w:val="1"/>
      <w:numFmt w:val="lowerRoman"/>
      <w:lvlText w:val="%6."/>
      <w:lvlJc w:val="right"/>
      <w:pPr>
        <w:ind w:left="4320" w:hanging="180"/>
      </w:pPr>
    </w:lvl>
    <w:lvl w:ilvl="6" w:tplc="63F41278">
      <w:start w:val="1"/>
      <w:numFmt w:val="decimal"/>
      <w:lvlText w:val="%7."/>
      <w:lvlJc w:val="left"/>
      <w:pPr>
        <w:ind w:left="5040" w:hanging="360"/>
      </w:pPr>
    </w:lvl>
    <w:lvl w:ilvl="7" w:tplc="F182CCDC">
      <w:start w:val="1"/>
      <w:numFmt w:val="lowerLetter"/>
      <w:lvlText w:val="%8."/>
      <w:lvlJc w:val="left"/>
      <w:pPr>
        <w:ind w:left="5760" w:hanging="360"/>
      </w:pPr>
    </w:lvl>
    <w:lvl w:ilvl="8" w:tplc="D054B57E">
      <w:start w:val="1"/>
      <w:numFmt w:val="lowerRoman"/>
      <w:lvlText w:val="%9."/>
      <w:lvlJc w:val="right"/>
      <w:pPr>
        <w:ind w:left="6480" w:hanging="180"/>
      </w:pPr>
    </w:lvl>
  </w:abstractNum>
  <w:abstractNum w:abstractNumId="158" w15:restartNumberingAfterBreak="0">
    <w:nsid w:val="74A7876F"/>
    <w:multiLevelType w:val="multilevel"/>
    <w:tmpl w:val="DD56CA9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9" w15:restartNumberingAfterBreak="0">
    <w:nsid w:val="74D4B9C5"/>
    <w:multiLevelType w:val="multilevel"/>
    <w:tmpl w:val="D65AE42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0" w15:restartNumberingAfterBreak="0">
    <w:nsid w:val="74DF9F78"/>
    <w:multiLevelType w:val="hybridMultilevel"/>
    <w:tmpl w:val="FFFFFFFF"/>
    <w:lvl w:ilvl="0" w:tplc="8714A780">
      <w:start w:val="1"/>
      <w:numFmt w:val="decimal"/>
      <w:lvlText w:val="%1."/>
      <w:lvlJc w:val="left"/>
      <w:pPr>
        <w:ind w:left="720" w:hanging="360"/>
      </w:pPr>
      <w:rPr>
        <w:rFonts w:ascii="Calibri" w:hAnsi="Calibri" w:hint="default"/>
      </w:rPr>
    </w:lvl>
    <w:lvl w:ilvl="1" w:tplc="4D681736">
      <w:start w:val="1"/>
      <w:numFmt w:val="lowerLetter"/>
      <w:lvlText w:val="%2."/>
      <w:lvlJc w:val="left"/>
      <w:pPr>
        <w:ind w:left="1440" w:hanging="360"/>
      </w:pPr>
    </w:lvl>
    <w:lvl w:ilvl="2" w:tplc="E514C3AC">
      <w:start w:val="1"/>
      <w:numFmt w:val="lowerRoman"/>
      <w:lvlText w:val="%3."/>
      <w:lvlJc w:val="right"/>
      <w:pPr>
        <w:ind w:left="2160" w:hanging="180"/>
      </w:pPr>
    </w:lvl>
    <w:lvl w:ilvl="3" w:tplc="4E42999E">
      <w:start w:val="1"/>
      <w:numFmt w:val="decimal"/>
      <w:lvlText w:val="%4."/>
      <w:lvlJc w:val="left"/>
      <w:pPr>
        <w:ind w:left="2880" w:hanging="360"/>
      </w:pPr>
    </w:lvl>
    <w:lvl w:ilvl="4" w:tplc="B9B2837A">
      <w:start w:val="1"/>
      <w:numFmt w:val="lowerLetter"/>
      <w:lvlText w:val="%5."/>
      <w:lvlJc w:val="left"/>
      <w:pPr>
        <w:ind w:left="3600" w:hanging="360"/>
      </w:pPr>
    </w:lvl>
    <w:lvl w:ilvl="5" w:tplc="75FE28A6">
      <w:start w:val="1"/>
      <w:numFmt w:val="lowerRoman"/>
      <w:lvlText w:val="%6."/>
      <w:lvlJc w:val="right"/>
      <w:pPr>
        <w:ind w:left="4320" w:hanging="180"/>
      </w:pPr>
    </w:lvl>
    <w:lvl w:ilvl="6" w:tplc="D000132A">
      <w:start w:val="1"/>
      <w:numFmt w:val="decimal"/>
      <w:lvlText w:val="%7."/>
      <w:lvlJc w:val="left"/>
      <w:pPr>
        <w:ind w:left="5040" w:hanging="360"/>
      </w:pPr>
    </w:lvl>
    <w:lvl w:ilvl="7" w:tplc="7C621D66">
      <w:start w:val="1"/>
      <w:numFmt w:val="lowerLetter"/>
      <w:lvlText w:val="%8."/>
      <w:lvlJc w:val="left"/>
      <w:pPr>
        <w:ind w:left="5760" w:hanging="360"/>
      </w:pPr>
    </w:lvl>
    <w:lvl w:ilvl="8" w:tplc="3A52AE16">
      <w:start w:val="1"/>
      <w:numFmt w:val="lowerRoman"/>
      <w:lvlText w:val="%9."/>
      <w:lvlJc w:val="right"/>
      <w:pPr>
        <w:ind w:left="6480" w:hanging="180"/>
      </w:pPr>
    </w:lvl>
  </w:abstractNum>
  <w:abstractNum w:abstractNumId="161" w15:restartNumberingAfterBreak="0">
    <w:nsid w:val="74F93774"/>
    <w:multiLevelType w:val="hybridMultilevel"/>
    <w:tmpl w:val="FFFFFFFF"/>
    <w:lvl w:ilvl="0" w:tplc="6C22C2A0">
      <w:start w:val="1"/>
      <w:numFmt w:val="decimal"/>
      <w:lvlText w:val="%1."/>
      <w:lvlJc w:val="left"/>
      <w:pPr>
        <w:ind w:left="720" w:hanging="360"/>
      </w:pPr>
    </w:lvl>
    <w:lvl w:ilvl="1" w:tplc="125CAF08">
      <w:start w:val="1"/>
      <w:numFmt w:val="lowerLetter"/>
      <w:lvlText w:val="%2."/>
      <w:lvlJc w:val="left"/>
      <w:pPr>
        <w:ind w:left="1440" w:hanging="360"/>
      </w:pPr>
    </w:lvl>
    <w:lvl w:ilvl="2" w:tplc="5A2CC284">
      <w:start w:val="1"/>
      <w:numFmt w:val="lowerRoman"/>
      <w:lvlText w:val="%3."/>
      <w:lvlJc w:val="right"/>
      <w:pPr>
        <w:ind w:left="2160" w:hanging="180"/>
      </w:pPr>
    </w:lvl>
    <w:lvl w:ilvl="3" w:tplc="FA3A1308">
      <w:start w:val="1"/>
      <w:numFmt w:val="decimal"/>
      <w:lvlText w:val="%4."/>
      <w:lvlJc w:val="left"/>
      <w:pPr>
        <w:ind w:left="2880" w:hanging="360"/>
      </w:pPr>
    </w:lvl>
    <w:lvl w:ilvl="4" w:tplc="8DF20ECC">
      <w:start w:val="1"/>
      <w:numFmt w:val="lowerLetter"/>
      <w:lvlText w:val="%5."/>
      <w:lvlJc w:val="left"/>
      <w:pPr>
        <w:ind w:left="3600" w:hanging="360"/>
      </w:pPr>
    </w:lvl>
    <w:lvl w:ilvl="5" w:tplc="F99EAF0E">
      <w:start w:val="1"/>
      <w:numFmt w:val="lowerRoman"/>
      <w:lvlText w:val="%6."/>
      <w:lvlJc w:val="right"/>
      <w:pPr>
        <w:ind w:left="4320" w:hanging="180"/>
      </w:pPr>
    </w:lvl>
    <w:lvl w:ilvl="6" w:tplc="386E1CE8">
      <w:start w:val="1"/>
      <w:numFmt w:val="decimal"/>
      <w:lvlText w:val="%7."/>
      <w:lvlJc w:val="left"/>
      <w:pPr>
        <w:ind w:left="5040" w:hanging="360"/>
      </w:pPr>
    </w:lvl>
    <w:lvl w:ilvl="7" w:tplc="6D78F3F6">
      <w:start w:val="1"/>
      <w:numFmt w:val="lowerLetter"/>
      <w:lvlText w:val="%8."/>
      <w:lvlJc w:val="left"/>
      <w:pPr>
        <w:ind w:left="5760" w:hanging="360"/>
      </w:pPr>
    </w:lvl>
    <w:lvl w:ilvl="8" w:tplc="D57220AC">
      <w:start w:val="1"/>
      <w:numFmt w:val="lowerRoman"/>
      <w:lvlText w:val="%9."/>
      <w:lvlJc w:val="right"/>
      <w:pPr>
        <w:ind w:left="6480" w:hanging="180"/>
      </w:pPr>
    </w:lvl>
  </w:abstractNum>
  <w:abstractNum w:abstractNumId="162" w15:restartNumberingAfterBreak="0">
    <w:nsid w:val="765C47BE"/>
    <w:multiLevelType w:val="hybridMultilevel"/>
    <w:tmpl w:val="FFFFFFFF"/>
    <w:lvl w:ilvl="0" w:tplc="80301654">
      <w:start w:val="1"/>
      <w:numFmt w:val="decimal"/>
      <w:lvlText w:val="I%1"/>
      <w:lvlJc w:val="left"/>
      <w:pPr>
        <w:ind w:left="360" w:hanging="360"/>
      </w:pPr>
    </w:lvl>
    <w:lvl w:ilvl="1" w:tplc="1960C938">
      <w:start w:val="1"/>
      <w:numFmt w:val="lowerLetter"/>
      <w:lvlText w:val="%2."/>
      <w:lvlJc w:val="left"/>
      <w:pPr>
        <w:ind w:left="1440" w:hanging="360"/>
      </w:pPr>
    </w:lvl>
    <w:lvl w:ilvl="2" w:tplc="0840FEF4">
      <w:start w:val="1"/>
      <w:numFmt w:val="lowerRoman"/>
      <w:lvlText w:val="%3."/>
      <w:lvlJc w:val="right"/>
      <w:pPr>
        <w:ind w:left="2160" w:hanging="180"/>
      </w:pPr>
    </w:lvl>
    <w:lvl w:ilvl="3" w:tplc="87DC9840">
      <w:start w:val="1"/>
      <w:numFmt w:val="decimal"/>
      <w:lvlText w:val="%4."/>
      <w:lvlJc w:val="left"/>
      <w:pPr>
        <w:ind w:left="2880" w:hanging="360"/>
      </w:pPr>
    </w:lvl>
    <w:lvl w:ilvl="4" w:tplc="5C801CF8">
      <w:start w:val="1"/>
      <w:numFmt w:val="lowerLetter"/>
      <w:lvlText w:val="%5."/>
      <w:lvlJc w:val="left"/>
      <w:pPr>
        <w:ind w:left="3600" w:hanging="360"/>
      </w:pPr>
    </w:lvl>
    <w:lvl w:ilvl="5" w:tplc="B5C85542">
      <w:start w:val="1"/>
      <w:numFmt w:val="lowerRoman"/>
      <w:lvlText w:val="%6."/>
      <w:lvlJc w:val="right"/>
      <w:pPr>
        <w:ind w:left="4320" w:hanging="180"/>
      </w:pPr>
    </w:lvl>
    <w:lvl w:ilvl="6" w:tplc="33324C16">
      <w:start w:val="1"/>
      <w:numFmt w:val="decimal"/>
      <w:lvlText w:val="%7."/>
      <w:lvlJc w:val="left"/>
      <w:pPr>
        <w:ind w:left="5040" w:hanging="360"/>
      </w:pPr>
    </w:lvl>
    <w:lvl w:ilvl="7" w:tplc="6D80249E">
      <w:start w:val="1"/>
      <w:numFmt w:val="lowerLetter"/>
      <w:lvlText w:val="%8."/>
      <w:lvlJc w:val="left"/>
      <w:pPr>
        <w:ind w:left="5760" w:hanging="360"/>
      </w:pPr>
    </w:lvl>
    <w:lvl w:ilvl="8" w:tplc="4B683946">
      <w:start w:val="1"/>
      <w:numFmt w:val="lowerRoman"/>
      <w:lvlText w:val="%9."/>
      <w:lvlJc w:val="right"/>
      <w:pPr>
        <w:ind w:left="6480" w:hanging="180"/>
      </w:pPr>
    </w:lvl>
  </w:abstractNum>
  <w:abstractNum w:abstractNumId="163" w15:restartNumberingAfterBreak="0">
    <w:nsid w:val="76A3AE6F"/>
    <w:multiLevelType w:val="hybridMultilevel"/>
    <w:tmpl w:val="7A3E1276"/>
    <w:lvl w:ilvl="0" w:tplc="9028DB96">
      <w:start w:val="1"/>
      <w:numFmt w:val="decimal"/>
      <w:lvlText w:val="%1."/>
      <w:lvlJc w:val="left"/>
      <w:pPr>
        <w:ind w:left="360" w:hanging="360"/>
      </w:pPr>
    </w:lvl>
    <w:lvl w:ilvl="1" w:tplc="962CBC44">
      <w:start w:val="1"/>
      <w:numFmt w:val="lowerLetter"/>
      <w:lvlText w:val="%2."/>
      <w:lvlJc w:val="left"/>
      <w:pPr>
        <w:ind w:left="1440" w:hanging="360"/>
      </w:pPr>
    </w:lvl>
    <w:lvl w:ilvl="2" w:tplc="F4BC6B1E">
      <w:start w:val="1"/>
      <w:numFmt w:val="lowerRoman"/>
      <w:lvlText w:val="%3."/>
      <w:lvlJc w:val="right"/>
      <w:pPr>
        <w:ind w:left="2160" w:hanging="180"/>
      </w:pPr>
    </w:lvl>
    <w:lvl w:ilvl="3" w:tplc="E45C5B98">
      <w:start w:val="1"/>
      <w:numFmt w:val="decimal"/>
      <w:lvlText w:val="%4."/>
      <w:lvlJc w:val="left"/>
      <w:pPr>
        <w:ind w:left="2880" w:hanging="360"/>
      </w:pPr>
    </w:lvl>
    <w:lvl w:ilvl="4" w:tplc="564637AE">
      <w:start w:val="1"/>
      <w:numFmt w:val="lowerLetter"/>
      <w:lvlText w:val="%5."/>
      <w:lvlJc w:val="left"/>
      <w:pPr>
        <w:ind w:left="3600" w:hanging="360"/>
      </w:pPr>
    </w:lvl>
    <w:lvl w:ilvl="5" w:tplc="58808876">
      <w:start w:val="1"/>
      <w:numFmt w:val="lowerRoman"/>
      <w:lvlText w:val="%6."/>
      <w:lvlJc w:val="right"/>
      <w:pPr>
        <w:ind w:left="4320" w:hanging="180"/>
      </w:pPr>
    </w:lvl>
    <w:lvl w:ilvl="6" w:tplc="92567E9A">
      <w:start w:val="1"/>
      <w:numFmt w:val="decimal"/>
      <w:lvlText w:val="%7."/>
      <w:lvlJc w:val="left"/>
      <w:pPr>
        <w:ind w:left="5040" w:hanging="360"/>
      </w:pPr>
    </w:lvl>
    <w:lvl w:ilvl="7" w:tplc="7F160FA0">
      <w:start w:val="1"/>
      <w:numFmt w:val="lowerLetter"/>
      <w:lvlText w:val="%8."/>
      <w:lvlJc w:val="left"/>
      <w:pPr>
        <w:ind w:left="5760" w:hanging="360"/>
      </w:pPr>
    </w:lvl>
    <w:lvl w:ilvl="8" w:tplc="C184986E">
      <w:start w:val="1"/>
      <w:numFmt w:val="lowerRoman"/>
      <w:lvlText w:val="%9."/>
      <w:lvlJc w:val="right"/>
      <w:pPr>
        <w:ind w:left="6480" w:hanging="180"/>
      </w:pPr>
    </w:lvl>
  </w:abstractNum>
  <w:abstractNum w:abstractNumId="164" w15:restartNumberingAfterBreak="0">
    <w:nsid w:val="774AF883"/>
    <w:multiLevelType w:val="hybridMultilevel"/>
    <w:tmpl w:val="49BE89F4"/>
    <w:lvl w:ilvl="0" w:tplc="E0CED7E0">
      <w:start w:val="1"/>
      <w:numFmt w:val="decimal"/>
      <w:lvlText w:val="%1."/>
      <w:lvlJc w:val="left"/>
      <w:pPr>
        <w:ind w:left="360" w:hanging="360"/>
      </w:pPr>
    </w:lvl>
    <w:lvl w:ilvl="1" w:tplc="42620BEA">
      <w:start w:val="1"/>
      <w:numFmt w:val="lowerLetter"/>
      <w:lvlText w:val="%2."/>
      <w:lvlJc w:val="left"/>
      <w:pPr>
        <w:ind w:left="1440" w:hanging="360"/>
      </w:pPr>
    </w:lvl>
    <w:lvl w:ilvl="2" w:tplc="5D2025D4">
      <w:start w:val="1"/>
      <w:numFmt w:val="lowerRoman"/>
      <w:lvlText w:val="%3."/>
      <w:lvlJc w:val="right"/>
      <w:pPr>
        <w:ind w:left="2160" w:hanging="180"/>
      </w:pPr>
    </w:lvl>
    <w:lvl w:ilvl="3" w:tplc="B1A23A8A">
      <w:start w:val="1"/>
      <w:numFmt w:val="decimal"/>
      <w:lvlText w:val="%4."/>
      <w:lvlJc w:val="left"/>
      <w:pPr>
        <w:ind w:left="2880" w:hanging="360"/>
      </w:pPr>
    </w:lvl>
    <w:lvl w:ilvl="4" w:tplc="46B275EA">
      <w:start w:val="1"/>
      <w:numFmt w:val="lowerLetter"/>
      <w:lvlText w:val="%5."/>
      <w:lvlJc w:val="left"/>
      <w:pPr>
        <w:ind w:left="3600" w:hanging="360"/>
      </w:pPr>
    </w:lvl>
    <w:lvl w:ilvl="5" w:tplc="31B2F342">
      <w:start w:val="1"/>
      <w:numFmt w:val="lowerRoman"/>
      <w:lvlText w:val="%6."/>
      <w:lvlJc w:val="right"/>
      <w:pPr>
        <w:ind w:left="4320" w:hanging="180"/>
      </w:pPr>
    </w:lvl>
    <w:lvl w:ilvl="6" w:tplc="DF1A8A46">
      <w:start w:val="1"/>
      <w:numFmt w:val="decimal"/>
      <w:lvlText w:val="%7."/>
      <w:lvlJc w:val="left"/>
      <w:pPr>
        <w:ind w:left="5040" w:hanging="360"/>
      </w:pPr>
    </w:lvl>
    <w:lvl w:ilvl="7" w:tplc="3814BEFC">
      <w:start w:val="1"/>
      <w:numFmt w:val="lowerLetter"/>
      <w:lvlText w:val="%8."/>
      <w:lvlJc w:val="left"/>
      <w:pPr>
        <w:ind w:left="5760" w:hanging="360"/>
      </w:pPr>
    </w:lvl>
    <w:lvl w:ilvl="8" w:tplc="62BE7FC6">
      <w:start w:val="1"/>
      <w:numFmt w:val="lowerRoman"/>
      <w:lvlText w:val="%9."/>
      <w:lvlJc w:val="right"/>
      <w:pPr>
        <w:ind w:left="6480" w:hanging="180"/>
      </w:pPr>
    </w:lvl>
  </w:abstractNum>
  <w:abstractNum w:abstractNumId="165" w15:restartNumberingAfterBreak="0">
    <w:nsid w:val="780EAE0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6" w15:restartNumberingAfterBreak="0">
    <w:nsid w:val="79356963"/>
    <w:multiLevelType w:val="hybridMultilevel"/>
    <w:tmpl w:val="094C2090"/>
    <w:lvl w:ilvl="0" w:tplc="83861260">
      <w:start w:val="1"/>
      <w:numFmt w:val="decimal"/>
      <w:lvlText w:val="%1."/>
      <w:lvlJc w:val="left"/>
      <w:pPr>
        <w:ind w:left="720" w:hanging="360"/>
      </w:pPr>
      <w:rPr>
        <w:rFonts w:ascii="Calibri" w:hAnsi="Calibri" w:hint="default"/>
      </w:rPr>
    </w:lvl>
    <w:lvl w:ilvl="1" w:tplc="60041332">
      <w:start w:val="1"/>
      <w:numFmt w:val="lowerLetter"/>
      <w:lvlText w:val="%2."/>
      <w:lvlJc w:val="left"/>
      <w:pPr>
        <w:ind w:left="1440" w:hanging="360"/>
      </w:pPr>
    </w:lvl>
    <w:lvl w:ilvl="2" w:tplc="C512B92A">
      <w:start w:val="1"/>
      <w:numFmt w:val="lowerRoman"/>
      <w:lvlText w:val="%3."/>
      <w:lvlJc w:val="right"/>
      <w:pPr>
        <w:ind w:left="2160" w:hanging="180"/>
      </w:pPr>
    </w:lvl>
    <w:lvl w:ilvl="3" w:tplc="2A0A0684">
      <w:start w:val="1"/>
      <w:numFmt w:val="decimal"/>
      <w:lvlText w:val="%4."/>
      <w:lvlJc w:val="left"/>
      <w:pPr>
        <w:ind w:left="2880" w:hanging="360"/>
      </w:pPr>
    </w:lvl>
    <w:lvl w:ilvl="4" w:tplc="4658F5B0">
      <w:start w:val="1"/>
      <w:numFmt w:val="lowerLetter"/>
      <w:lvlText w:val="%5."/>
      <w:lvlJc w:val="left"/>
      <w:pPr>
        <w:ind w:left="3600" w:hanging="360"/>
      </w:pPr>
    </w:lvl>
    <w:lvl w:ilvl="5" w:tplc="0AACE322">
      <w:start w:val="1"/>
      <w:numFmt w:val="lowerRoman"/>
      <w:lvlText w:val="%6."/>
      <w:lvlJc w:val="right"/>
      <w:pPr>
        <w:ind w:left="4320" w:hanging="180"/>
      </w:pPr>
    </w:lvl>
    <w:lvl w:ilvl="6" w:tplc="414EA57C">
      <w:start w:val="1"/>
      <w:numFmt w:val="decimal"/>
      <w:lvlText w:val="%7."/>
      <w:lvlJc w:val="left"/>
      <w:pPr>
        <w:ind w:left="5040" w:hanging="360"/>
      </w:pPr>
    </w:lvl>
    <w:lvl w:ilvl="7" w:tplc="F71EDB4C">
      <w:start w:val="1"/>
      <w:numFmt w:val="lowerLetter"/>
      <w:lvlText w:val="%8."/>
      <w:lvlJc w:val="left"/>
      <w:pPr>
        <w:ind w:left="5760" w:hanging="360"/>
      </w:pPr>
    </w:lvl>
    <w:lvl w:ilvl="8" w:tplc="764E01A6">
      <w:start w:val="1"/>
      <w:numFmt w:val="lowerRoman"/>
      <w:lvlText w:val="%9."/>
      <w:lvlJc w:val="right"/>
      <w:pPr>
        <w:ind w:left="6480" w:hanging="180"/>
      </w:pPr>
    </w:lvl>
  </w:abstractNum>
  <w:abstractNum w:abstractNumId="167" w15:restartNumberingAfterBreak="0">
    <w:nsid w:val="7961BC64"/>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8" w15:restartNumberingAfterBreak="0">
    <w:nsid w:val="79DCAF3C"/>
    <w:multiLevelType w:val="multilevel"/>
    <w:tmpl w:val="1938D93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9" w15:restartNumberingAfterBreak="0">
    <w:nsid w:val="79E34212"/>
    <w:multiLevelType w:val="multilevel"/>
    <w:tmpl w:val="DEE801D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0" w15:restartNumberingAfterBreak="0">
    <w:nsid w:val="7CEE2C1B"/>
    <w:multiLevelType w:val="hybridMultilevel"/>
    <w:tmpl w:val="1D42EA56"/>
    <w:lvl w:ilvl="0" w:tplc="7A2C53F8">
      <w:start w:val="1"/>
      <w:numFmt w:val="decimal"/>
      <w:lvlText w:val="I%1"/>
      <w:lvlJc w:val="left"/>
      <w:pPr>
        <w:ind w:left="360" w:hanging="360"/>
      </w:pPr>
    </w:lvl>
    <w:lvl w:ilvl="1" w:tplc="CF50BED0">
      <w:start w:val="1"/>
      <w:numFmt w:val="lowerLetter"/>
      <w:lvlText w:val="%2."/>
      <w:lvlJc w:val="left"/>
      <w:pPr>
        <w:ind w:left="1440" w:hanging="360"/>
      </w:pPr>
    </w:lvl>
    <w:lvl w:ilvl="2" w:tplc="BA944C76">
      <w:start w:val="1"/>
      <w:numFmt w:val="lowerRoman"/>
      <w:lvlText w:val="%3."/>
      <w:lvlJc w:val="right"/>
      <w:pPr>
        <w:ind w:left="2160" w:hanging="180"/>
      </w:pPr>
    </w:lvl>
    <w:lvl w:ilvl="3" w:tplc="AB48572C">
      <w:start w:val="1"/>
      <w:numFmt w:val="decimal"/>
      <w:lvlText w:val="%4."/>
      <w:lvlJc w:val="left"/>
      <w:pPr>
        <w:ind w:left="2880" w:hanging="360"/>
      </w:pPr>
    </w:lvl>
    <w:lvl w:ilvl="4" w:tplc="B4FA93E2">
      <w:start w:val="1"/>
      <w:numFmt w:val="lowerLetter"/>
      <w:lvlText w:val="%5."/>
      <w:lvlJc w:val="left"/>
      <w:pPr>
        <w:ind w:left="3600" w:hanging="360"/>
      </w:pPr>
    </w:lvl>
    <w:lvl w:ilvl="5" w:tplc="B2B08D26">
      <w:start w:val="1"/>
      <w:numFmt w:val="lowerRoman"/>
      <w:lvlText w:val="%6."/>
      <w:lvlJc w:val="right"/>
      <w:pPr>
        <w:ind w:left="4320" w:hanging="180"/>
      </w:pPr>
    </w:lvl>
    <w:lvl w:ilvl="6" w:tplc="6C6E1B56">
      <w:start w:val="1"/>
      <w:numFmt w:val="decimal"/>
      <w:lvlText w:val="%7."/>
      <w:lvlJc w:val="left"/>
      <w:pPr>
        <w:ind w:left="5040" w:hanging="360"/>
      </w:pPr>
    </w:lvl>
    <w:lvl w:ilvl="7" w:tplc="FD424FC0">
      <w:start w:val="1"/>
      <w:numFmt w:val="lowerLetter"/>
      <w:lvlText w:val="%8."/>
      <w:lvlJc w:val="left"/>
      <w:pPr>
        <w:ind w:left="5760" w:hanging="360"/>
      </w:pPr>
    </w:lvl>
    <w:lvl w:ilvl="8" w:tplc="FD5EB60A">
      <w:start w:val="1"/>
      <w:numFmt w:val="lowerRoman"/>
      <w:lvlText w:val="%9."/>
      <w:lvlJc w:val="right"/>
      <w:pPr>
        <w:ind w:left="6480" w:hanging="180"/>
      </w:pPr>
    </w:lvl>
  </w:abstractNum>
  <w:abstractNum w:abstractNumId="171" w15:restartNumberingAfterBreak="0">
    <w:nsid w:val="7E48A8FC"/>
    <w:multiLevelType w:val="hybridMultilevel"/>
    <w:tmpl w:val="B87E6D54"/>
    <w:lvl w:ilvl="0" w:tplc="C0D65A24">
      <w:start w:val="1"/>
      <w:numFmt w:val="decimal"/>
      <w:lvlText w:val="%1."/>
      <w:lvlJc w:val="left"/>
      <w:pPr>
        <w:ind w:left="720" w:hanging="360"/>
      </w:pPr>
      <w:rPr>
        <w:rFonts w:ascii="Calibri" w:hAnsi="Calibri" w:hint="default"/>
      </w:rPr>
    </w:lvl>
    <w:lvl w:ilvl="1" w:tplc="9CFA96EA">
      <w:start w:val="1"/>
      <w:numFmt w:val="lowerLetter"/>
      <w:lvlText w:val="%2."/>
      <w:lvlJc w:val="left"/>
      <w:pPr>
        <w:ind w:left="1440" w:hanging="360"/>
      </w:pPr>
    </w:lvl>
    <w:lvl w:ilvl="2" w:tplc="F7225D0C">
      <w:start w:val="1"/>
      <w:numFmt w:val="lowerRoman"/>
      <w:lvlText w:val="%3."/>
      <w:lvlJc w:val="right"/>
      <w:pPr>
        <w:ind w:left="2160" w:hanging="180"/>
      </w:pPr>
    </w:lvl>
    <w:lvl w:ilvl="3" w:tplc="FFF4D5BA">
      <w:start w:val="1"/>
      <w:numFmt w:val="decimal"/>
      <w:lvlText w:val="%4."/>
      <w:lvlJc w:val="left"/>
      <w:pPr>
        <w:ind w:left="2880" w:hanging="360"/>
      </w:pPr>
    </w:lvl>
    <w:lvl w:ilvl="4" w:tplc="D458D74E">
      <w:start w:val="1"/>
      <w:numFmt w:val="lowerLetter"/>
      <w:lvlText w:val="%5."/>
      <w:lvlJc w:val="left"/>
      <w:pPr>
        <w:ind w:left="3600" w:hanging="360"/>
      </w:pPr>
    </w:lvl>
    <w:lvl w:ilvl="5" w:tplc="4C00241C">
      <w:start w:val="1"/>
      <w:numFmt w:val="lowerRoman"/>
      <w:lvlText w:val="%6."/>
      <w:lvlJc w:val="right"/>
      <w:pPr>
        <w:ind w:left="4320" w:hanging="180"/>
      </w:pPr>
    </w:lvl>
    <w:lvl w:ilvl="6" w:tplc="A230B39E">
      <w:start w:val="1"/>
      <w:numFmt w:val="decimal"/>
      <w:lvlText w:val="%7."/>
      <w:lvlJc w:val="left"/>
      <w:pPr>
        <w:ind w:left="5040" w:hanging="360"/>
      </w:pPr>
    </w:lvl>
    <w:lvl w:ilvl="7" w:tplc="30CC4F10">
      <w:start w:val="1"/>
      <w:numFmt w:val="lowerLetter"/>
      <w:lvlText w:val="%8."/>
      <w:lvlJc w:val="left"/>
      <w:pPr>
        <w:ind w:left="5760" w:hanging="360"/>
      </w:pPr>
    </w:lvl>
    <w:lvl w:ilvl="8" w:tplc="72CEE04A">
      <w:start w:val="1"/>
      <w:numFmt w:val="lowerRoman"/>
      <w:lvlText w:val="%9."/>
      <w:lvlJc w:val="right"/>
      <w:pPr>
        <w:ind w:left="6480" w:hanging="180"/>
      </w:pPr>
    </w:lvl>
  </w:abstractNum>
  <w:abstractNum w:abstractNumId="172" w15:restartNumberingAfterBreak="0">
    <w:nsid w:val="7F9AE59E"/>
    <w:multiLevelType w:val="hybridMultilevel"/>
    <w:tmpl w:val="F4C855A0"/>
    <w:lvl w:ilvl="0" w:tplc="2EBC55E8">
      <w:start w:val="1"/>
      <w:numFmt w:val="decimal"/>
      <w:lvlText w:val="%1."/>
      <w:lvlJc w:val="left"/>
      <w:pPr>
        <w:ind w:left="360" w:hanging="360"/>
      </w:pPr>
    </w:lvl>
    <w:lvl w:ilvl="1" w:tplc="0CDA7F90">
      <w:start w:val="1"/>
      <w:numFmt w:val="lowerLetter"/>
      <w:lvlText w:val="%2."/>
      <w:lvlJc w:val="left"/>
      <w:pPr>
        <w:ind w:left="1440" w:hanging="360"/>
      </w:pPr>
    </w:lvl>
    <w:lvl w:ilvl="2" w:tplc="567EB45E">
      <w:start w:val="1"/>
      <w:numFmt w:val="lowerRoman"/>
      <w:lvlText w:val="%3."/>
      <w:lvlJc w:val="right"/>
      <w:pPr>
        <w:ind w:left="2160" w:hanging="180"/>
      </w:pPr>
    </w:lvl>
    <w:lvl w:ilvl="3" w:tplc="F1760078">
      <w:start w:val="1"/>
      <w:numFmt w:val="decimal"/>
      <w:lvlText w:val="%4."/>
      <w:lvlJc w:val="left"/>
      <w:pPr>
        <w:ind w:left="2880" w:hanging="360"/>
      </w:pPr>
    </w:lvl>
    <w:lvl w:ilvl="4" w:tplc="46BE38BA">
      <w:start w:val="1"/>
      <w:numFmt w:val="lowerLetter"/>
      <w:lvlText w:val="%5."/>
      <w:lvlJc w:val="left"/>
      <w:pPr>
        <w:ind w:left="3600" w:hanging="360"/>
      </w:pPr>
    </w:lvl>
    <w:lvl w:ilvl="5" w:tplc="A058BCBE">
      <w:start w:val="1"/>
      <w:numFmt w:val="lowerRoman"/>
      <w:lvlText w:val="%6."/>
      <w:lvlJc w:val="right"/>
      <w:pPr>
        <w:ind w:left="4320" w:hanging="180"/>
      </w:pPr>
    </w:lvl>
    <w:lvl w:ilvl="6" w:tplc="3A98391E">
      <w:start w:val="1"/>
      <w:numFmt w:val="decimal"/>
      <w:lvlText w:val="%7."/>
      <w:lvlJc w:val="left"/>
      <w:pPr>
        <w:ind w:left="5040" w:hanging="360"/>
      </w:pPr>
    </w:lvl>
    <w:lvl w:ilvl="7" w:tplc="9EACAD9C">
      <w:start w:val="1"/>
      <w:numFmt w:val="lowerLetter"/>
      <w:lvlText w:val="%8."/>
      <w:lvlJc w:val="left"/>
      <w:pPr>
        <w:ind w:left="5760" w:hanging="360"/>
      </w:pPr>
    </w:lvl>
    <w:lvl w:ilvl="8" w:tplc="BD9CB322">
      <w:start w:val="1"/>
      <w:numFmt w:val="lowerRoman"/>
      <w:lvlText w:val="%9."/>
      <w:lvlJc w:val="right"/>
      <w:pPr>
        <w:ind w:left="6480" w:hanging="180"/>
      </w:pPr>
    </w:lvl>
  </w:abstractNum>
  <w:abstractNum w:abstractNumId="173" w15:restartNumberingAfterBreak="0">
    <w:nsid w:val="7FBAEDAA"/>
    <w:multiLevelType w:val="multilevel"/>
    <w:tmpl w:val="C27C81C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126"/>
  </w:num>
  <w:num w:numId="2">
    <w:abstractNumId w:val="15"/>
  </w:num>
  <w:num w:numId="3">
    <w:abstractNumId w:val="18"/>
  </w:num>
  <w:num w:numId="4">
    <w:abstractNumId w:val="71"/>
  </w:num>
  <w:num w:numId="5">
    <w:abstractNumId w:val="109"/>
  </w:num>
  <w:num w:numId="6">
    <w:abstractNumId w:val="169"/>
  </w:num>
  <w:num w:numId="7">
    <w:abstractNumId w:val="35"/>
  </w:num>
  <w:num w:numId="8">
    <w:abstractNumId w:val="168"/>
  </w:num>
  <w:num w:numId="9">
    <w:abstractNumId w:val="149"/>
  </w:num>
  <w:num w:numId="10">
    <w:abstractNumId w:val="125"/>
  </w:num>
  <w:num w:numId="11">
    <w:abstractNumId w:val="43"/>
  </w:num>
  <w:num w:numId="12">
    <w:abstractNumId w:val="52"/>
  </w:num>
  <w:num w:numId="13">
    <w:abstractNumId w:val="41"/>
  </w:num>
  <w:num w:numId="14">
    <w:abstractNumId w:val="0"/>
  </w:num>
  <w:num w:numId="15">
    <w:abstractNumId w:val="25"/>
  </w:num>
  <w:num w:numId="16">
    <w:abstractNumId w:val="44"/>
  </w:num>
  <w:num w:numId="17">
    <w:abstractNumId w:val="75"/>
  </w:num>
  <w:num w:numId="18">
    <w:abstractNumId w:val="72"/>
  </w:num>
  <w:num w:numId="19">
    <w:abstractNumId w:val="26"/>
  </w:num>
  <w:num w:numId="20">
    <w:abstractNumId w:val="53"/>
  </w:num>
  <w:num w:numId="21">
    <w:abstractNumId w:val="152"/>
  </w:num>
  <w:num w:numId="22">
    <w:abstractNumId w:val="49"/>
  </w:num>
  <w:num w:numId="23">
    <w:abstractNumId w:val="172"/>
  </w:num>
  <w:num w:numId="24">
    <w:abstractNumId w:val="48"/>
  </w:num>
  <w:num w:numId="25">
    <w:abstractNumId w:val="6"/>
  </w:num>
  <w:num w:numId="26">
    <w:abstractNumId w:val="164"/>
  </w:num>
  <w:num w:numId="27">
    <w:abstractNumId w:val="80"/>
  </w:num>
  <w:num w:numId="28">
    <w:abstractNumId w:val="106"/>
  </w:num>
  <w:num w:numId="29">
    <w:abstractNumId w:val="170"/>
  </w:num>
  <w:num w:numId="30">
    <w:abstractNumId w:val="112"/>
  </w:num>
  <w:num w:numId="31">
    <w:abstractNumId w:val="90"/>
  </w:num>
  <w:num w:numId="32">
    <w:abstractNumId w:val="130"/>
  </w:num>
  <w:num w:numId="33">
    <w:abstractNumId w:val="3"/>
  </w:num>
  <w:num w:numId="34">
    <w:abstractNumId w:val="56"/>
  </w:num>
  <w:num w:numId="35">
    <w:abstractNumId w:val="9"/>
  </w:num>
  <w:num w:numId="36">
    <w:abstractNumId w:val="159"/>
  </w:num>
  <w:num w:numId="37">
    <w:abstractNumId w:val="140"/>
  </w:num>
  <w:num w:numId="38">
    <w:abstractNumId w:val="14"/>
  </w:num>
  <w:num w:numId="39">
    <w:abstractNumId w:val="57"/>
  </w:num>
  <w:num w:numId="40">
    <w:abstractNumId w:val="119"/>
  </w:num>
  <w:num w:numId="41">
    <w:abstractNumId w:val="99"/>
  </w:num>
  <w:num w:numId="42">
    <w:abstractNumId w:val="97"/>
  </w:num>
  <w:num w:numId="43">
    <w:abstractNumId w:val="122"/>
  </w:num>
  <w:num w:numId="44">
    <w:abstractNumId w:val="144"/>
  </w:num>
  <w:num w:numId="45">
    <w:abstractNumId w:val="127"/>
  </w:num>
  <w:num w:numId="46">
    <w:abstractNumId w:val="158"/>
  </w:num>
  <w:num w:numId="47">
    <w:abstractNumId w:val="47"/>
  </w:num>
  <w:num w:numId="48">
    <w:abstractNumId w:val="156"/>
  </w:num>
  <w:num w:numId="49">
    <w:abstractNumId w:val="8"/>
  </w:num>
  <w:num w:numId="50">
    <w:abstractNumId w:val="74"/>
  </w:num>
  <w:num w:numId="51">
    <w:abstractNumId w:val="11"/>
  </w:num>
  <w:num w:numId="52">
    <w:abstractNumId w:val="29"/>
  </w:num>
  <w:num w:numId="53">
    <w:abstractNumId w:val="7"/>
  </w:num>
  <w:num w:numId="54">
    <w:abstractNumId w:val="120"/>
  </w:num>
  <w:num w:numId="55">
    <w:abstractNumId w:val="89"/>
  </w:num>
  <w:num w:numId="56">
    <w:abstractNumId w:val="33"/>
  </w:num>
  <w:num w:numId="57">
    <w:abstractNumId w:val="163"/>
  </w:num>
  <w:num w:numId="58">
    <w:abstractNumId w:val="68"/>
  </w:num>
  <w:num w:numId="59">
    <w:abstractNumId w:val="100"/>
  </w:num>
  <w:num w:numId="60">
    <w:abstractNumId w:val="153"/>
  </w:num>
  <w:num w:numId="61">
    <w:abstractNumId w:val="84"/>
  </w:num>
  <w:num w:numId="62">
    <w:abstractNumId w:val="73"/>
  </w:num>
  <w:num w:numId="63">
    <w:abstractNumId w:val="12"/>
  </w:num>
  <w:num w:numId="64">
    <w:abstractNumId w:val="69"/>
  </w:num>
  <w:num w:numId="65">
    <w:abstractNumId w:val="51"/>
  </w:num>
  <w:num w:numId="66">
    <w:abstractNumId w:val="166"/>
  </w:num>
  <w:num w:numId="67">
    <w:abstractNumId w:val="171"/>
  </w:num>
  <w:num w:numId="68">
    <w:abstractNumId w:val="39"/>
  </w:num>
  <w:num w:numId="69">
    <w:abstractNumId w:val="173"/>
  </w:num>
  <w:num w:numId="70">
    <w:abstractNumId w:val="38"/>
  </w:num>
  <w:num w:numId="71">
    <w:abstractNumId w:val="134"/>
  </w:num>
  <w:num w:numId="72">
    <w:abstractNumId w:val="62"/>
  </w:num>
  <w:num w:numId="73">
    <w:abstractNumId w:val="24"/>
  </w:num>
  <w:num w:numId="74">
    <w:abstractNumId w:val="113"/>
  </w:num>
  <w:num w:numId="75">
    <w:abstractNumId w:val="123"/>
  </w:num>
  <w:num w:numId="76">
    <w:abstractNumId w:val="45"/>
  </w:num>
  <w:num w:numId="77">
    <w:abstractNumId w:val="65"/>
  </w:num>
  <w:num w:numId="78">
    <w:abstractNumId w:val="147"/>
  </w:num>
  <w:num w:numId="79">
    <w:abstractNumId w:val="103"/>
  </w:num>
  <w:num w:numId="80">
    <w:abstractNumId w:val="67"/>
  </w:num>
  <w:num w:numId="81">
    <w:abstractNumId w:val="102"/>
  </w:num>
  <w:num w:numId="82">
    <w:abstractNumId w:val="131"/>
  </w:num>
  <w:num w:numId="83">
    <w:abstractNumId w:val="66"/>
  </w:num>
  <w:num w:numId="84">
    <w:abstractNumId w:val="22"/>
  </w:num>
  <w:num w:numId="85">
    <w:abstractNumId w:val="46"/>
  </w:num>
  <w:num w:numId="86">
    <w:abstractNumId w:val="64"/>
  </w:num>
  <w:num w:numId="87">
    <w:abstractNumId w:val="160"/>
  </w:num>
  <w:num w:numId="88">
    <w:abstractNumId w:val="98"/>
  </w:num>
  <w:num w:numId="89">
    <w:abstractNumId w:val="145"/>
  </w:num>
  <w:num w:numId="90">
    <w:abstractNumId w:val="81"/>
  </w:num>
  <w:num w:numId="91">
    <w:abstractNumId w:val="114"/>
  </w:num>
  <w:num w:numId="92">
    <w:abstractNumId w:val="161"/>
  </w:num>
  <w:num w:numId="93">
    <w:abstractNumId w:val="157"/>
  </w:num>
  <w:num w:numId="94">
    <w:abstractNumId w:val="105"/>
  </w:num>
  <w:num w:numId="95">
    <w:abstractNumId w:val="139"/>
  </w:num>
  <w:num w:numId="96">
    <w:abstractNumId w:val="76"/>
  </w:num>
  <w:num w:numId="97">
    <w:abstractNumId w:val="55"/>
  </w:num>
  <w:num w:numId="98">
    <w:abstractNumId w:val="154"/>
  </w:num>
  <w:num w:numId="99">
    <w:abstractNumId w:val="40"/>
  </w:num>
  <w:num w:numId="100">
    <w:abstractNumId w:val="137"/>
  </w:num>
  <w:num w:numId="101">
    <w:abstractNumId w:val="116"/>
  </w:num>
  <w:num w:numId="102">
    <w:abstractNumId w:val="23"/>
  </w:num>
  <w:num w:numId="103">
    <w:abstractNumId w:val="143"/>
  </w:num>
  <w:num w:numId="104">
    <w:abstractNumId w:val="95"/>
  </w:num>
  <w:num w:numId="105">
    <w:abstractNumId w:val="70"/>
  </w:num>
  <w:num w:numId="106">
    <w:abstractNumId w:val="129"/>
  </w:num>
  <w:num w:numId="107">
    <w:abstractNumId w:val="165"/>
  </w:num>
  <w:num w:numId="108">
    <w:abstractNumId w:val="19"/>
  </w:num>
  <w:num w:numId="109">
    <w:abstractNumId w:val="28"/>
  </w:num>
  <w:num w:numId="110">
    <w:abstractNumId w:val="107"/>
  </w:num>
  <w:num w:numId="111">
    <w:abstractNumId w:val="121"/>
  </w:num>
  <w:num w:numId="112">
    <w:abstractNumId w:val="132"/>
  </w:num>
  <w:num w:numId="113">
    <w:abstractNumId w:val="50"/>
  </w:num>
  <w:num w:numId="114">
    <w:abstractNumId w:val="59"/>
  </w:num>
  <w:num w:numId="115">
    <w:abstractNumId w:val="104"/>
  </w:num>
  <w:num w:numId="116">
    <w:abstractNumId w:val="27"/>
  </w:num>
  <w:num w:numId="117">
    <w:abstractNumId w:val="93"/>
  </w:num>
  <w:num w:numId="118">
    <w:abstractNumId w:val="37"/>
  </w:num>
  <w:num w:numId="119">
    <w:abstractNumId w:val="162"/>
  </w:num>
  <w:num w:numId="120">
    <w:abstractNumId w:val="133"/>
  </w:num>
  <w:num w:numId="121">
    <w:abstractNumId w:val="58"/>
  </w:num>
  <w:num w:numId="122">
    <w:abstractNumId w:val="110"/>
  </w:num>
  <w:num w:numId="123">
    <w:abstractNumId w:val="63"/>
  </w:num>
  <w:num w:numId="124">
    <w:abstractNumId w:val="86"/>
  </w:num>
  <w:num w:numId="125">
    <w:abstractNumId w:val="17"/>
  </w:num>
  <w:num w:numId="126">
    <w:abstractNumId w:val="77"/>
  </w:num>
  <w:num w:numId="127">
    <w:abstractNumId w:val="32"/>
  </w:num>
  <w:num w:numId="128">
    <w:abstractNumId w:val="92"/>
  </w:num>
  <w:num w:numId="129">
    <w:abstractNumId w:val="150"/>
  </w:num>
  <w:num w:numId="130">
    <w:abstractNumId w:val="151"/>
  </w:num>
  <w:num w:numId="131">
    <w:abstractNumId w:val="124"/>
  </w:num>
  <w:num w:numId="132">
    <w:abstractNumId w:val="34"/>
  </w:num>
  <w:num w:numId="133">
    <w:abstractNumId w:val="42"/>
  </w:num>
  <w:num w:numId="134">
    <w:abstractNumId w:val="91"/>
  </w:num>
  <w:num w:numId="135">
    <w:abstractNumId w:val="78"/>
  </w:num>
  <w:num w:numId="136">
    <w:abstractNumId w:val="128"/>
  </w:num>
  <w:num w:numId="137">
    <w:abstractNumId w:val="85"/>
  </w:num>
  <w:num w:numId="138">
    <w:abstractNumId w:val="155"/>
  </w:num>
  <w:num w:numId="139">
    <w:abstractNumId w:val="54"/>
  </w:num>
  <w:num w:numId="140">
    <w:abstractNumId w:val="10"/>
  </w:num>
  <w:num w:numId="141">
    <w:abstractNumId w:val="16"/>
  </w:num>
  <w:num w:numId="142">
    <w:abstractNumId w:val="79"/>
  </w:num>
  <w:num w:numId="143">
    <w:abstractNumId w:val="167"/>
  </w:num>
  <w:num w:numId="144">
    <w:abstractNumId w:val="83"/>
  </w:num>
  <w:num w:numId="145">
    <w:abstractNumId w:val="96"/>
  </w:num>
  <w:num w:numId="146">
    <w:abstractNumId w:val="13"/>
  </w:num>
  <w:num w:numId="147">
    <w:abstractNumId w:val="148"/>
  </w:num>
  <w:num w:numId="148">
    <w:abstractNumId w:val="146"/>
  </w:num>
  <w:num w:numId="149">
    <w:abstractNumId w:val="21"/>
  </w:num>
  <w:num w:numId="150">
    <w:abstractNumId w:val="138"/>
  </w:num>
  <w:num w:numId="151">
    <w:abstractNumId w:val="101"/>
  </w:num>
  <w:num w:numId="152">
    <w:abstractNumId w:val="111"/>
  </w:num>
  <w:num w:numId="153">
    <w:abstractNumId w:val="60"/>
  </w:num>
  <w:num w:numId="154">
    <w:abstractNumId w:val="118"/>
  </w:num>
  <w:num w:numId="155">
    <w:abstractNumId w:val="135"/>
  </w:num>
  <w:num w:numId="156">
    <w:abstractNumId w:val="108"/>
  </w:num>
  <w:num w:numId="157">
    <w:abstractNumId w:val="87"/>
  </w:num>
  <w:num w:numId="158">
    <w:abstractNumId w:val="20"/>
  </w:num>
  <w:num w:numId="159">
    <w:abstractNumId w:val="61"/>
  </w:num>
  <w:num w:numId="160">
    <w:abstractNumId w:val="1"/>
  </w:num>
  <w:num w:numId="161">
    <w:abstractNumId w:val="4"/>
  </w:num>
  <w:num w:numId="162">
    <w:abstractNumId w:val="141"/>
  </w:num>
  <w:num w:numId="163">
    <w:abstractNumId w:val="142"/>
  </w:num>
  <w:num w:numId="164">
    <w:abstractNumId w:val="82"/>
  </w:num>
  <w:num w:numId="165">
    <w:abstractNumId w:val="136"/>
  </w:num>
  <w:num w:numId="166">
    <w:abstractNumId w:val="2"/>
  </w:num>
  <w:num w:numId="167">
    <w:abstractNumId w:val="115"/>
  </w:num>
  <w:num w:numId="168">
    <w:abstractNumId w:val="94"/>
  </w:num>
  <w:num w:numId="169">
    <w:abstractNumId w:val="117"/>
  </w:num>
  <w:num w:numId="170">
    <w:abstractNumId w:val="36"/>
  </w:num>
  <w:num w:numId="171">
    <w:abstractNumId w:val="88"/>
  </w:num>
  <w:num w:numId="172">
    <w:abstractNumId w:val="31"/>
  </w:num>
  <w:num w:numId="173">
    <w:abstractNumId w:val="5"/>
  </w:num>
  <w:num w:numId="174">
    <w:abstractNumId w:val="3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DFF"/>
    <w:rsid w:val="000039B9"/>
    <w:rsid w:val="00013A62"/>
    <w:rsid w:val="0001576C"/>
    <w:rsid w:val="00032ABF"/>
    <w:rsid w:val="00036CEE"/>
    <w:rsid w:val="0004100D"/>
    <w:rsid w:val="00041751"/>
    <w:rsid w:val="00045B44"/>
    <w:rsid w:val="00060796"/>
    <w:rsid w:val="00060BE6"/>
    <w:rsid w:val="00061563"/>
    <w:rsid w:val="000724B9"/>
    <w:rsid w:val="00085323"/>
    <w:rsid w:val="00087E18"/>
    <w:rsid w:val="00090C6B"/>
    <w:rsid w:val="000938C4"/>
    <w:rsid w:val="00097528"/>
    <w:rsid w:val="000A64F6"/>
    <w:rsid w:val="000C62EA"/>
    <w:rsid w:val="000D120B"/>
    <w:rsid w:val="000D25B0"/>
    <w:rsid w:val="000D35AC"/>
    <w:rsid w:val="000E014C"/>
    <w:rsid w:val="000E13E6"/>
    <w:rsid w:val="000E24D9"/>
    <w:rsid w:val="00103F5C"/>
    <w:rsid w:val="00126EB5"/>
    <w:rsid w:val="0013185A"/>
    <w:rsid w:val="001476E4"/>
    <w:rsid w:val="00150741"/>
    <w:rsid w:val="001572E2"/>
    <w:rsid w:val="00170C44"/>
    <w:rsid w:val="00171D8A"/>
    <w:rsid w:val="00182636"/>
    <w:rsid w:val="001901B3"/>
    <w:rsid w:val="001949FC"/>
    <w:rsid w:val="001A2245"/>
    <w:rsid w:val="001A7FBB"/>
    <w:rsid w:val="001B2AFA"/>
    <w:rsid w:val="001B5D98"/>
    <w:rsid w:val="001B6075"/>
    <w:rsid w:val="001C58EF"/>
    <w:rsid w:val="001C5CBB"/>
    <w:rsid w:val="001D0EBA"/>
    <w:rsid w:val="001D1528"/>
    <w:rsid w:val="001D55B6"/>
    <w:rsid w:val="001D587D"/>
    <w:rsid w:val="001E14F9"/>
    <w:rsid w:val="001E5785"/>
    <w:rsid w:val="001F0C44"/>
    <w:rsid w:val="001F1E95"/>
    <w:rsid w:val="001F5890"/>
    <w:rsid w:val="001F72B2"/>
    <w:rsid w:val="0020533D"/>
    <w:rsid w:val="00211294"/>
    <w:rsid w:val="0021415D"/>
    <w:rsid w:val="002250E9"/>
    <w:rsid w:val="002321D7"/>
    <w:rsid w:val="00235136"/>
    <w:rsid w:val="00237019"/>
    <w:rsid w:val="002478EF"/>
    <w:rsid w:val="00247BD6"/>
    <w:rsid w:val="00247F62"/>
    <w:rsid w:val="0025316C"/>
    <w:rsid w:val="002633AF"/>
    <w:rsid w:val="0026372E"/>
    <w:rsid w:val="00264A69"/>
    <w:rsid w:val="0027021C"/>
    <w:rsid w:val="00271F54"/>
    <w:rsid w:val="00273E2E"/>
    <w:rsid w:val="00280810"/>
    <w:rsid w:val="00285D24"/>
    <w:rsid w:val="00292B28"/>
    <w:rsid w:val="002A07DA"/>
    <w:rsid w:val="002A382C"/>
    <w:rsid w:val="002A57E8"/>
    <w:rsid w:val="002A7ED0"/>
    <w:rsid w:val="002B0DFC"/>
    <w:rsid w:val="002B1F8F"/>
    <w:rsid w:val="002B44D7"/>
    <w:rsid w:val="002C6573"/>
    <w:rsid w:val="002D028E"/>
    <w:rsid w:val="002E1E70"/>
    <w:rsid w:val="002E2401"/>
    <w:rsid w:val="002E4353"/>
    <w:rsid w:val="002E7D8C"/>
    <w:rsid w:val="002F1EE3"/>
    <w:rsid w:val="002F3BDA"/>
    <w:rsid w:val="002F554E"/>
    <w:rsid w:val="00303AE8"/>
    <w:rsid w:val="0030433B"/>
    <w:rsid w:val="0030788A"/>
    <w:rsid w:val="003113B9"/>
    <w:rsid w:val="0031370E"/>
    <w:rsid w:val="00325B7F"/>
    <w:rsid w:val="00327CD1"/>
    <w:rsid w:val="00341F4E"/>
    <w:rsid w:val="00342003"/>
    <w:rsid w:val="00347CE0"/>
    <w:rsid w:val="00350DD0"/>
    <w:rsid w:val="0035522E"/>
    <w:rsid w:val="00355349"/>
    <w:rsid w:val="00364334"/>
    <w:rsid w:val="003650CB"/>
    <w:rsid w:val="003660A3"/>
    <w:rsid w:val="00370F0B"/>
    <w:rsid w:val="003757F8"/>
    <w:rsid w:val="00377616"/>
    <w:rsid w:val="00380AD7"/>
    <w:rsid w:val="00381C5F"/>
    <w:rsid w:val="00391A4C"/>
    <w:rsid w:val="00394334"/>
    <w:rsid w:val="003A0EE4"/>
    <w:rsid w:val="003A6A13"/>
    <w:rsid w:val="003B17C8"/>
    <w:rsid w:val="003B343C"/>
    <w:rsid w:val="003B70E0"/>
    <w:rsid w:val="003C0180"/>
    <w:rsid w:val="003C070B"/>
    <w:rsid w:val="003C21CD"/>
    <w:rsid w:val="003D793D"/>
    <w:rsid w:val="003E0B50"/>
    <w:rsid w:val="003E6CEB"/>
    <w:rsid w:val="003F69DB"/>
    <w:rsid w:val="004021B3"/>
    <w:rsid w:val="00410397"/>
    <w:rsid w:val="0041096E"/>
    <w:rsid w:val="00417F8E"/>
    <w:rsid w:val="0042231B"/>
    <w:rsid w:val="0042729D"/>
    <w:rsid w:val="004276CC"/>
    <w:rsid w:val="00432569"/>
    <w:rsid w:val="00435DA5"/>
    <w:rsid w:val="00441E6D"/>
    <w:rsid w:val="00443FAC"/>
    <w:rsid w:val="00444CFC"/>
    <w:rsid w:val="00450F46"/>
    <w:rsid w:val="00463E66"/>
    <w:rsid w:val="00466FAA"/>
    <w:rsid w:val="0047449E"/>
    <w:rsid w:val="00474527"/>
    <w:rsid w:val="00480A1A"/>
    <w:rsid w:val="00493F9D"/>
    <w:rsid w:val="00497F9C"/>
    <w:rsid w:val="004A46C2"/>
    <w:rsid w:val="004B6BF1"/>
    <w:rsid w:val="004B7676"/>
    <w:rsid w:val="004C0730"/>
    <w:rsid w:val="004C2DAD"/>
    <w:rsid w:val="004C540D"/>
    <w:rsid w:val="004C760D"/>
    <w:rsid w:val="004D0591"/>
    <w:rsid w:val="004D15AB"/>
    <w:rsid w:val="004D4426"/>
    <w:rsid w:val="004D5BFD"/>
    <w:rsid w:val="004E3634"/>
    <w:rsid w:val="004E5104"/>
    <w:rsid w:val="004F26A0"/>
    <w:rsid w:val="004F4BD0"/>
    <w:rsid w:val="005138CE"/>
    <w:rsid w:val="00515334"/>
    <w:rsid w:val="005162DC"/>
    <w:rsid w:val="00520A45"/>
    <w:rsid w:val="005264ED"/>
    <w:rsid w:val="005323C6"/>
    <w:rsid w:val="00532C50"/>
    <w:rsid w:val="005554E8"/>
    <w:rsid w:val="00557CD1"/>
    <w:rsid w:val="00562599"/>
    <w:rsid w:val="00567A87"/>
    <w:rsid w:val="00571B6C"/>
    <w:rsid w:val="00571F47"/>
    <w:rsid w:val="00572B84"/>
    <w:rsid w:val="005742F2"/>
    <w:rsid w:val="0057449D"/>
    <w:rsid w:val="005821DE"/>
    <w:rsid w:val="00593ADF"/>
    <w:rsid w:val="005975CB"/>
    <w:rsid w:val="005A3250"/>
    <w:rsid w:val="005A4A62"/>
    <w:rsid w:val="005B42A7"/>
    <w:rsid w:val="005B4815"/>
    <w:rsid w:val="005B4F72"/>
    <w:rsid w:val="005C2C83"/>
    <w:rsid w:val="005C5E80"/>
    <w:rsid w:val="005D1336"/>
    <w:rsid w:val="005D3ED6"/>
    <w:rsid w:val="005E480C"/>
    <w:rsid w:val="005E6D3E"/>
    <w:rsid w:val="005F4ED9"/>
    <w:rsid w:val="00624C7F"/>
    <w:rsid w:val="00624D69"/>
    <w:rsid w:val="00627635"/>
    <w:rsid w:val="006372DB"/>
    <w:rsid w:val="006374B9"/>
    <w:rsid w:val="00640ED9"/>
    <w:rsid w:val="00641564"/>
    <w:rsid w:val="006451DC"/>
    <w:rsid w:val="00645E99"/>
    <w:rsid w:val="00670E18"/>
    <w:rsid w:val="0067723B"/>
    <w:rsid w:val="0068041A"/>
    <w:rsid w:val="00680BF7"/>
    <w:rsid w:val="00683BEE"/>
    <w:rsid w:val="00685235"/>
    <w:rsid w:val="0068789A"/>
    <w:rsid w:val="006A0D2A"/>
    <w:rsid w:val="006A1693"/>
    <w:rsid w:val="006A3552"/>
    <w:rsid w:val="006A4EF0"/>
    <w:rsid w:val="006A594E"/>
    <w:rsid w:val="006A6C9F"/>
    <w:rsid w:val="006B1AAC"/>
    <w:rsid w:val="006B37AF"/>
    <w:rsid w:val="006B450F"/>
    <w:rsid w:val="006C27E8"/>
    <w:rsid w:val="006C40BB"/>
    <w:rsid w:val="006C5104"/>
    <w:rsid w:val="006C5C81"/>
    <w:rsid w:val="006E0D02"/>
    <w:rsid w:val="006E3100"/>
    <w:rsid w:val="006E3C73"/>
    <w:rsid w:val="006E6D28"/>
    <w:rsid w:val="006F3D8E"/>
    <w:rsid w:val="006FF578"/>
    <w:rsid w:val="0070410F"/>
    <w:rsid w:val="00704FD9"/>
    <w:rsid w:val="0072089C"/>
    <w:rsid w:val="00733490"/>
    <w:rsid w:val="00735349"/>
    <w:rsid w:val="007360E5"/>
    <w:rsid w:val="00742049"/>
    <w:rsid w:val="00742949"/>
    <w:rsid w:val="00742DDF"/>
    <w:rsid w:val="0074622A"/>
    <w:rsid w:val="007640E5"/>
    <w:rsid w:val="00771BA8"/>
    <w:rsid w:val="007A413A"/>
    <w:rsid w:val="007A47E9"/>
    <w:rsid w:val="007C479B"/>
    <w:rsid w:val="007C766B"/>
    <w:rsid w:val="007D5B68"/>
    <w:rsid w:val="007F07DA"/>
    <w:rsid w:val="007F123B"/>
    <w:rsid w:val="007F1868"/>
    <w:rsid w:val="007F2A9D"/>
    <w:rsid w:val="00806096"/>
    <w:rsid w:val="00806356"/>
    <w:rsid w:val="008118C1"/>
    <w:rsid w:val="00811FA8"/>
    <w:rsid w:val="008146DD"/>
    <w:rsid w:val="008151B3"/>
    <w:rsid w:val="00817817"/>
    <w:rsid w:val="00833A6A"/>
    <w:rsid w:val="0083450F"/>
    <w:rsid w:val="00836166"/>
    <w:rsid w:val="00840D8E"/>
    <w:rsid w:val="008432F1"/>
    <w:rsid w:val="0084355E"/>
    <w:rsid w:val="00845FB9"/>
    <w:rsid w:val="00852DFF"/>
    <w:rsid w:val="00854964"/>
    <w:rsid w:val="00857D5B"/>
    <w:rsid w:val="008645CE"/>
    <w:rsid w:val="00870A7B"/>
    <w:rsid w:val="00877405"/>
    <w:rsid w:val="008835E4"/>
    <w:rsid w:val="008A1956"/>
    <w:rsid w:val="008A2529"/>
    <w:rsid w:val="008A45DE"/>
    <w:rsid w:val="008B093C"/>
    <w:rsid w:val="008B2298"/>
    <w:rsid w:val="008B3781"/>
    <w:rsid w:val="008B5E79"/>
    <w:rsid w:val="008B7F67"/>
    <w:rsid w:val="008C00B2"/>
    <w:rsid w:val="008C0633"/>
    <w:rsid w:val="008C7AA3"/>
    <w:rsid w:val="008E2ACE"/>
    <w:rsid w:val="008E4B23"/>
    <w:rsid w:val="008F3E06"/>
    <w:rsid w:val="009043C4"/>
    <w:rsid w:val="00907298"/>
    <w:rsid w:val="009210BC"/>
    <w:rsid w:val="009257C4"/>
    <w:rsid w:val="009279DA"/>
    <w:rsid w:val="00933121"/>
    <w:rsid w:val="0095155C"/>
    <w:rsid w:val="0095158C"/>
    <w:rsid w:val="009632A8"/>
    <w:rsid w:val="00972B01"/>
    <w:rsid w:val="00972F6B"/>
    <w:rsid w:val="0097345C"/>
    <w:rsid w:val="00975369"/>
    <w:rsid w:val="0097542F"/>
    <w:rsid w:val="00977E3C"/>
    <w:rsid w:val="009964DF"/>
    <w:rsid w:val="009A42A5"/>
    <w:rsid w:val="009A7634"/>
    <w:rsid w:val="009B0D10"/>
    <w:rsid w:val="009B333C"/>
    <w:rsid w:val="009B3B30"/>
    <w:rsid w:val="009B4A18"/>
    <w:rsid w:val="009D6BB1"/>
    <w:rsid w:val="009D6CD8"/>
    <w:rsid w:val="009D6E35"/>
    <w:rsid w:val="009D76AD"/>
    <w:rsid w:val="009F0B44"/>
    <w:rsid w:val="009F7E97"/>
    <w:rsid w:val="00A0313F"/>
    <w:rsid w:val="00A0483C"/>
    <w:rsid w:val="00A1111F"/>
    <w:rsid w:val="00A157F6"/>
    <w:rsid w:val="00A20677"/>
    <w:rsid w:val="00A27EB8"/>
    <w:rsid w:val="00A361FF"/>
    <w:rsid w:val="00A37FBB"/>
    <w:rsid w:val="00A409BD"/>
    <w:rsid w:val="00A45834"/>
    <w:rsid w:val="00A47DF8"/>
    <w:rsid w:val="00A51371"/>
    <w:rsid w:val="00A533DF"/>
    <w:rsid w:val="00A61ECF"/>
    <w:rsid w:val="00A622E0"/>
    <w:rsid w:val="00A6256D"/>
    <w:rsid w:val="00A62B6B"/>
    <w:rsid w:val="00A62E6E"/>
    <w:rsid w:val="00A67E9D"/>
    <w:rsid w:val="00A72F9E"/>
    <w:rsid w:val="00A76C0E"/>
    <w:rsid w:val="00A8075F"/>
    <w:rsid w:val="00A80913"/>
    <w:rsid w:val="00A85FB2"/>
    <w:rsid w:val="00A903F7"/>
    <w:rsid w:val="00A93F1E"/>
    <w:rsid w:val="00A95C20"/>
    <w:rsid w:val="00A974A1"/>
    <w:rsid w:val="00AA486B"/>
    <w:rsid w:val="00AA5196"/>
    <w:rsid w:val="00AA548A"/>
    <w:rsid w:val="00AB182A"/>
    <w:rsid w:val="00AB68F8"/>
    <w:rsid w:val="00AC4A8A"/>
    <w:rsid w:val="00AC763D"/>
    <w:rsid w:val="00AD7F27"/>
    <w:rsid w:val="00AE34DE"/>
    <w:rsid w:val="00AE70B4"/>
    <w:rsid w:val="00AF0707"/>
    <w:rsid w:val="00AF2825"/>
    <w:rsid w:val="00B0159A"/>
    <w:rsid w:val="00B016AF"/>
    <w:rsid w:val="00B037BC"/>
    <w:rsid w:val="00B07EE1"/>
    <w:rsid w:val="00B124C9"/>
    <w:rsid w:val="00B140E1"/>
    <w:rsid w:val="00B14B55"/>
    <w:rsid w:val="00B20A9D"/>
    <w:rsid w:val="00B26933"/>
    <w:rsid w:val="00B300D4"/>
    <w:rsid w:val="00B30996"/>
    <w:rsid w:val="00B31D11"/>
    <w:rsid w:val="00B32228"/>
    <w:rsid w:val="00B33731"/>
    <w:rsid w:val="00B3487B"/>
    <w:rsid w:val="00B370E1"/>
    <w:rsid w:val="00B5173E"/>
    <w:rsid w:val="00B55D6A"/>
    <w:rsid w:val="00B60D40"/>
    <w:rsid w:val="00B61C90"/>
    <w:rsid w:val="00B64722"/>
    <w:rsid w:val="00B64E84"/>
    <w:rsid w:val="00B77274"/>
    <w:rsid w:val="00B775DA"/>
    <w:rsid w:val="00B8545F"/>
    <w:rsid w:val="00B86D72"/>
    <w:rsid w:val="00B86DBE"/>
    <w:rsid w:val="00B90D22"/>
    <w:rsid w:val="00B9425B"/>
    <w:rsid w:val="00B972C7"/>
    <w:rsid w:val="00BA024F"/>
    <w:rsid w:val="00BA2C26"/>
    <w:rsid w:val="00BB31E5"/>
    <w:rsid w:val="00BB5CCE"/>
    <w:rsid w:val="00BB6805"/>
    <w:rsid w:val="00BB6B4B"/>
    <w:rsid w:val="00BC1A8D"/>
    <w:rsid w:val="00BD0EF7"/>
    <w:rsid w:val="00BD3DBB"/>
    <w:rsid w:val="00BE5FC3"/>
    <w:rsid w:val="00BF69F6"/>
    <w:rsid w:val="00C01B6A"/>
    <w:rsid w:val="00C10541"/>
    <w:rsid w:val="00C11F35"/>
    <w:rsid w:val="00C20796"/>
    <w:rsid w:val="00C22B0F"/>
    <w:rsid w:val="00C303FD"/>
    <w:rsid w:val="00C31F60"/>
    <w:rsid w:val="00C349A0"/>
    <w:rsid w:val="00C35D6E"/>
    <w:rsid w:val="00C40C8B"/>
    <w:rsid w:val="00C42233"/>
    <w:rsid w:val="00C571B8"/>
    <w:rsid w:val="00C61D06"/>
    <w:rsid w:val="00C62CFE"/>
    <w:rsid w:val="00C64705"/>
    <w:rsid w:val="00C66A07"/>
    <w:rsid w:val="00C67214"/>
    <w:rsid w:val="00C816ED"/>
    <w:rsid w:val="00C87037"/>
    <w:rsid w:val="00C97550"/>
    <w:rsid w:val="00CA05D3"/>
    <w:rsid w:val="00CA2597"/>
    <w:rsid w:val="00CB02B1"/>
    <w:rsid w:val="00CB5A9A"/>
    <w:rsid w:val="00CB716D"/>
    <w:rsid w:val="00CC2831"/>
    <w:rsid w:val="00CD37EB"/>
    <w:rsid w:val="00CF37BA"/>
    <w:rsid w:val="00CF4F8A"/>
    <w:rsid w:val="00CF71DF"/>
    <w:rsid w:val="00D10CB1"/>
    <w:rsid w:val="00D27BFE"/>
    <w:rsid w:val="00D42FD2"/>
    <w:rsid w:val="00D44A70"/>
    <w:rsid w:val="00D506E5"/>
    <w:rsid w:val="00D56957"/>
    <w:rsid w:val="00D70AD9"/>
    <w:rsid w:val="00D744CA"/>
    <w:rsid w:val="00D75229"/>
    <w:rsid w:val="00D810FB"/>
    <w:rsid w:val="00D81D8F"/>
    <w:rsid w:val="00D85C98"/>
    <w:rsid w:val="00D86DA6"/>
    <w:rsid w:val="00DA2F4B"/>
    <w:rsid w:val="00DA3B9D"/>
    <w:rsid w:val="00DA4A58"/>
    <w:rsid w:val="00DA5E83"/>
    <w:rsid w:val="00DA6F5C"/>
    <w:rsid w:val="00DA70BF"/>
    <w:rsid w:val="00DB0C6D"/>
    <w:rsid w:val="00DB1582"/>
    <w:rsid w:val="00DB26B6"/>
    <w:rsid w:val="00DC1978"/>
    <w:rsid w:val="00DC55F9"/>
    <w:rsid w:val="00DC5BEA"/>
    <w:rsid w:val="00DC60FE"/>
    <w:rsid w:val="00DD0802"/>
    <w:rsid w:val="00DD357C"/>
    <w:rsid w:val="00DD78E4"/>
    <w:rsid w:val="00DE3087"/>
    <w:rsid w:val="00DE4569"/>
    <w:rsid w:val="00DE6984"/>
    <w:rsid w:val="00DF4CD6"/>
    <w:rsid w:val="00DF5B3E"/>
    <w:rsid w:val="00E00728"/>
    <w:rsid w:val="00E00B04"/>
    <w:rsid w:val="00E03720"/>
    <w:rsid w:val="00E0378A"/>
    <w:rsid w:val="00E05CEA"/>
    <w:rsid w:val="00E1371E"/>
    <w:rsid w:val="00E1375C"/>
    <w:rsid w:val="00E139DF"/>
    <w:rsid w:val="00E32432"/>
    <w:rsid w:val="00E36146"/>
    <w:rsid w:val="00E40A4F"/>
    <w:rsid w:val="00E54D2A"/>
    <w:rsid w:val="00E612F1"/>
    <w:rsid w:val="00E61DA6"/>
    <w:rsid w:val="00E62D5F"/>
    <w:rsid w:val="00E674C4"/>
    <w:rsid w:val="00E70F49"/>
    <w:rsid w:val="00E81933"/>
    <w:rsid w:val="00E81D7D"/>
    <w:rsid w:val="00E94F51"/>
    <w:rsid w:val="00EA0B78"/>
    <w:rsid w:val="00EA7F56"/>
    <w:rsid w:val="00EB0C6B"/>
    <w:rsid w:val="00EB5C3E"/>
    <w:rsid w:val="00EB8267"/>
    <w:rsid w:val="00EC70DC"/>
    <w:rsid w:val="00EE12A9"/>
    <w:rsid w:val="00EE435A"/>
    <w:rsid w:val="00EF0E8C"/>
    <w:rsid w:val="00EF1114"/>
    <w:rsid w:val="00EF4B8F"/>
    <w:rsid w:val="00EF6D09"/>
    <w:rsid w:val="00F1435F"/>
    <w:rsid w:val="00F213BC"/>
    <w:rsid w:val="00F33CD4"/>
    <w:rsid w:val="00F35545"/>
    <w:rsid w:val="00F37E74"/>
    <w:rsid w:val="00F41127"/>
    <w:rsid w:val="00F42B6F"/>
    <w:rsid w:val="00F46D40"/>
    <w:rsid w:val="00F46FED"/>
    <w:rsid w:val="00F51590"/>
    <w:rsid w:val="00F51D9D"/>
    <w:rsid w:val="00F5736D"/>
    <w:rsid w:val="00F63E1F"/>
    <w:rsid w:val="00F67394"/>
    <w:rsid w:val="00F71F0E"/>
    <w:rsid w:val="00F72BD0"/>
    <w:rsid w:val="00F77795"/>
    <w:rsid w:val="00F84AF8"/>
    <w:rsid w:val="00F854DF"/>
    <w:rsid w:val="00F874CD"/>
    <w:rsid w:val="00FA4192"/>
    <w:rsid w:val="00FC4C24"/>
    <w:rsid w:val="00FD005B"/>
    <w:rsid w:val="00FD0E61"/>
    <w:rsid w:val="00FD1202"/>
    <w:rsid w:val="00FD1C69"/>
    <w:rsid w:val="00FD41B2"/>
    <w:rsid w:val="00FD4727"/>
    <w:rsid w:val="00FD5071"/>
    <w:rsid w:val="00FE2DCE"/>
    <w:rsid w:val="00FE3F01"/>
    <w:rsid w:val="00FE576D"/>
    <w:rsid w:val="00FE6B96"/>
    <w:rsid w:val="00FF3014"/>
    <w:rsid w:val="00FF6525"/>
    <w:rsid w:val="010C3F42"/>
    <w:rsid w:val="012D5E04"/>
    <w:rsid w:val="013269F8"/>
    <w:rsid w:val="01532AF4"/>
    <w:rsid w:val="01662193"/>
    <w:rsid w:val="01CFD715"/>
    <w:rsid w:val="01E00005"/>
    <w:rsid w:val="022D51FC"/>
    <w:rsid w:val="02BF0663"/>
    <w:rsid w:val="02F06714"/>
    <w:rsid w:val="02F08CB4"/>
    <w:rsid w:val="032E7DBB"/>
    <w:rsid w:val="033C3C30"/>
    <w:rsid w:val="034F84B2"/>
    <w:rsid w:val="03B733CC"/>
    <w:rsid w:val="03C3770A"/>
    <w:rsid w:val="04143390"/>
    <w:rsid w:val="0414945C"/>
    <w:rsid w:val="04547B27"/>
    <w:rsid w:val="04780CE4"/>
    <w:rsid w:val="049A2B76"/>
    <w:rsid w:val="04DD7AA7"/>
    <w:rsid w:val="05004559"/>
    <w:rsid w:val="055FA6DF"/>
    <w:rsid w:val="0571AC19"/>
    <w:rsid w:val="05A5169C"/>
    <w:rsid w:val="05BBFFFD"/>
    <w:rsid w:val="05E92D8A"/>
    <w:rsid w:val="06B53C1F"/>
    <w:rsid w:val="07927B34"/>
    <w:rsid w:val="087057DC"/>
    <w:rsid w:val="087A3482"/>
    <w:rsid w:val="08F4BEE5"/>
    <w:rsid w:val="0901C8BC"/>
    <w:rsid w:val="096FC032"/>
    <w:rsid w:val="09DDA0E2"/>
    <w:rsid w:val="0A2B3F0F"/>
    <w:rsid w:val="0A442F61"/>
    <w:rsid w:val="0A6C9735"/>
    <w:rsid w:val="0A6E402F"/>
    <w:rsid w:val="0A94139D"/>
    <w:rsid w:val="0A951699"/>
    <w:rsid w:val="0A9E3BEF"/>
    <w:rsid w:val="0AAE1F50"/>
    <w:rsid w:val="0AE2BF1E"/>
    <w:rsid w:val="0AF2537A"/>
    <w:rsid w:val="0AFD1B0A"/>
    <w:rsid w:val="0B0C8D96"/>
    <w:rsid w:val="0B7BE326"/>
    <w:rsid w:val="0B87DF5F"/>
    <w:rsid w:val="0BBF44A2"/>
    <w:rsid w:val="0C162944"/>
    <w:rsid w:val="0C52CDE7"/>
    <w:rsid w:val="0D09123C"/>
    <w:rsid w:val="0D71B1C2"/>
    <w:rsid w:val="0D923BFE"/>
    <w:rsid w:val="0D9AE8C2"/>
    <w:rsid w:val="0E061E32"/>
    <w:rsid w:val="0E349187"/>
    <w:rsid w:val="0E8A276A"/>
    <w:rsid w:val="0EB8921B"/>
    <w:rsid w:val="0ECE3C31"/>
    <w:rsid w:val="0EE03021"/>
    <w:rsid w:val="0F9AD3E6"/>
    <w:rsid w:val="0FB91B98"/>
    <w:rsid w:val="100F4582"/>
    <w:rsid w:val="10261F98"/>
    <w:rsid w:val="1055FAB4"/>
    <w:rsid w:val="1099054F"/>
    <w:rsid w:val="10B31777"/>
    <w:rsid w:val="10B9A08D"/>
    <w:rsid w:val="10BBA0E6"/>
    <w:rsid w:val="10E4B746"/>
    <w:rsid w:val="1129C863"/>
    <w:rsid w:val="113CD6C6"/>
    <w:rsid w:val="116579ED"/>
    <w:rsid w:val="11ADED3E"/>
    <w:rsid w:val="11E01949"/>
    <w:rsid w:val="12650D87"/>
    <w:rsid w:val="12E0AB5B"/>
    <w:rsid w:val="1321C77C"/>
    <w:rsid w:val="137D2E28"/>
    <w:rsid w:val="13D6BA94"/>
    <w:rsid w:val="13E311A2"/>
    <w:rsid w:val="13E418C9"/>
    <w:rsid w:val="144681A4"/>
    <w:rsid w:val="1453E280"/>
    <w:rsid w:val="147A89F4"/>
    <w:rsid w:val="14C46C9C"/>
    <w:rsid w:val="14CDF7E9"/>
    <w:rsid w:val="14EE0B93"/>
    <w:rsid w:val="14F5BCE8"/>
    <w:rsid w:val="152DC749"/>
    <w:rsid w:val="15328A2D"/>
    <w:rsid w:val="157A06E6"/>
    <w:rsid w:val="15BD2B52"/>
    <w:rsid w:val="15BFA6E7"/>
    <w:rsid w:val="161D0885"/>
    <w:rsid w:val="1656103E"/>
    <w:rsid w:val="165F69BB"/>
    <w:rsid w:val="16A43EF3"/>
    <w:rsid w:val="16B985CB"/>
    <w:rsid w:val="16C38955"/>
    <w:rsid w:val="174104BB"/>
    <w:rsid w:val="176AA147"/>
    <w:rsid w:val="177EC7A6"/>
    <w:rsid w:val="178DC02C"/>
    <w:rsid w:val="17FAB485"/>
    <w:rsid w:val="182A0B87"/>
    <w:rsid w:val="1869A2E2"/>
    <w:rsid w:val="187B4FBD"/>
    <w:rsid w:val="1A27F6A7"/>
    <w:rsid w:val="1A48E7ED"/>
    <w:rsid w:val="1A93BAA1"/>
    <w:rsid w:val="1AA5F106"/>
    <w:rsid w:val="1AFF737D"/>
    <w:rsid w:val="1B158889"/>
    <w:rsid w:val="1B299AA8"/>
    <w:rsid w:val="1C001B5E"/>
    <w:rsid w:val="1CF11E73"/>
    <w:rsid w:val="1D1BDB50"/>
    <w:rsid w:val="1DA44B5B"/>
    <w:rsid w:val="1DB48A0F"/>
    <w:rsid w:val="1DC04076"/>
    <w:rsid w:val="1E421232"/>
    <w:rsid w:val="1E4EA787"/>
    <w:rsid w:val="1E79BEA7"/>
    <w:rsid w:val="1E8317F8"/>
    <w:rsid w:val="1E98124F"/>
    <w:rsid w:val="1EA3B402"/>
    <w:rsid w:val="1EFCACA6"/>
    <w:rsid w:val="20913DF9"/>
    <w:rsid w:val="20CCBA4A"/>
    <w:rsid w:val="2116AC41"/>
    <w:rsid w:val="214B8470"/>
    <w:rsid w:val="214E8FCB"/>
    <w:rsid w:val="21A80164"/>
    <w:rsid w:val="2215DF4C"/>
    <w:rsid w:val="2222CF42"/>
    <w:rsid w:val="229282EA"/>
    <w:rsid w:val="229DF464"/>
    <w:rsid w:val="23BDD1EE"/>
    <w:rsid w:val="23DA5A29"/>
    <w:rsid w:val="23DB305C"/>
    <w:rsid w:val="24127F44"/>
    <w:rsid w:val="2445B542"/>
    <w:rsid w:val="24B001C6"/>
    <w:rsid w:val="2553A2F3"/>
    <w:rsid w:val="255CAA3E"/>
    <w:rsid w:val="25DCE4CB"/>
    <w:rsid w:val="265F9570"/>
    <w:rsid w:val="2662A521"/>
    <w:rsid w:val="266FC34C"/>
    <w:rsid w:val="26B8C6F7"/>
    <w:rsid w:val="270C70FD"/>
    <w:rsid w:val="2758D967"/>
    <w:rsid w:val="27C0C20C"/>
    <w:rsid w:val="27CE4F89"/>
    <w:rsid w:val="28294D3D"/>
    <w:rsid w:val="286C4EC1"/>
    <w:rsid w:val="28841B72"/>
    <w:rsid w:val="28A5C8F4"/>
    <w:rsid w:val="293F691A"/>
    <w:rsid w:val="2940FF07"/>
    <w:rsid w:val="29672B1E"/>
    <w:rsid w:val="298DB8AF"/>
    <w:rsid w:val="29BE129C"/>
    <w:rsid w:val="2A414D19"/>
    <w:rsid w:val="2A7C9346"/>
    <w:rsid w:val="2AF7A2F6"/>
    <w:rsid w:val="2B5D0A16"/>
    <w:rsid w:val="2C078355"/>
    <w:rsid w:val="2C10CC84"/>
    <w:rsid w:val="2C274689"/>
    <w:rsid w:val="2C64F94E"/>
    <w:rsid w:val="2D0806D7"/>
    <w:rsid w:val="2D462EA3"/>
    <w:rsid w:val="2D4D2DD5"/>
    <w:rsid w:val="2D6B3490"/>
    <w:rsid w:val="2D823571"/>
    <w:rsid w:val="2DBFBFE7"/>
    <w:rsid w:val="2E15453A"/>
    <w:rsid w:val="2E5128DF"/>
    <w:rsid w:val="2E8239C3"/>
    <w:rsid w:val="2F4D4321"/>
    <w:rsid w:val="2F9C6CB1"/>
    <w:rsid w:val="2FD94761"/>
    <w:rsid w:val="3069D3EF"/>
    <w:rsid w:val="3093086C"/>
    <w:rsid w:val="30F38514"/>
    <w:rsid w:val="30FF7219"/>
    <w:rsid w:val="3126DC68"/>
    <w:rsid w:val="312DDC11"/>
    <w:rsid w:val="3145E34A"/>
    <w:rsid w:val="318D8ED3"/>
    <w:rsid w:val="31A39E49"/>
    <w:rsid w:val="320CB2C7"/>
    <w:rsid w:val="3230CE9B"/>
    <w:rsid w:val="3248906F"/>
    <w:rsid w:val="329804FD"/>
    <w:rsid w:val="32BDC9B5"/>
    <w:rsid w:val="32CE4E12"/>
    <w:rsid w:val="3363795E"/>
    <w:rsid w:val="33E72B8C"/>
    <w:rsid w:val="34018B0E"/>
    <w:rsid w:val="34350DEB"/>
    <w:rsid w:val="34899D4D"/>
    <w:rsid w:val="34BDCBFE"/>
    <w:rsid w:val="34EED26C"/>
    <w:rsid w:val="34F5FA7D"/>
    <w:rsid w:val="35A3CC1B"/>
    <w:rsid w:val="35C4F3C0"/>
    <w:rsid w:val="361C10BE"/>
    <w:rsid w:val="36222989"/>
    <w:rsid w:val="363CD56D"/>
    <w:rsid w:val="367C561E"/>
    <w:rsid w:val="368E4B05"/>
    <w:rsid w:val="36A95A12"/>
    <w:rsid w:val="36DCFB7D"/>
    <w:rsid w:val="37018E7C"/>
    <w:rsid w:val="3762F7BC"/>
    <w:rsid w:val="37998774"/>
    <w:rsid w:val="383EBB7B"/>
    <w:rsid w:val="38E81604"/>
    <w:rsid w:val="39427740"/>
    <w:rsid w:val="395E17C0"/>
    <w:rsid w:val="398AC63C"/>
    <w:rsid w:val="39BA9F74"/>
    <w:rsid w:val="39C1BE1B"/>
    <w:rsid w:val="39EE3657"/>
    <w:rsid w:val="39F5F15A"/>
    <w:rsid w:val="3A0B13BA"/>
    <w:rsid w:val="3A49A694"/>
    <w:rsid w:val="3AF8B304"/>
    <w:rsid w:val="3B79E652"/>
    <w:rsid w:val="3BA60F31"/>
    <w:rsid w:val="3BDFD677"/>
    <w:rsid w:val="3BF2D9AD"/>
    <w:rsid w:val="3C9A67B7"/>
    <w:rsid w:val="3CF258DC"/>
    <w:rsid w:val="3D8BB822"/>
    <w:rsid w:val="3DD10F45"/>
    <w:rsid w:val="3DF2AEE8"/>
    <w:rsid w:val="3E05C623"/>
    <w:rsid w:val="3E2B504E"/>
    <w:rsid w:val="3E351A69"/>
    <w:rsid w:val="3E4065A1"/>
    <w:rsid w:val="3E526FD8"/>
    <w:rsid w:val="3E9B008F"/>
    <w:rsid w:val="3EB45F74"/>
    <w:rsid w:val="3F0FF3B1"/>
    <w:rsid w:val="3F945278"/>
    <w:rsid w:val="3F947623"/>
    <w:rsid w:val="3F9F9BD9"/>
    <w:rsid w:val="3FE06B3D"/>
    <w:rsid w:val="3FF6CB5D"/>
    <w:rsid w:val="403C1C28"/>
    <w:rsid w:val="404FA958"/>
    <w:rsid w:val="40C91230"/>
    <w:rsid w:val="40CFBA5F"/>
    <w:rsid w:val="41398DCC"/>
    <w:rsid w:val="4176C967"/>
    <w:rsid w:val="417E0A8B"/>
    <w:rsid w:val="41A96D28"/>
    <w:rsid w:val="41DC4DCE"/>
    <w:rsid w:val="4270B27E"/>
    <w:rsid w:val="428312A3"/>
    <w:rsid w:val="4286D039"/>
    <w:rsid w:val="42908E18"/>
    <w:rsid w:val="4295D9C7"/>
    <w:rsid w:val="42AF84C0"/>
    <w:rsid w:val="42B07816"/>
    <w:rsid w:val="42C13DF2"/>
    <w:rsid w:val="43196A7D"/>
    <w:rsid w:val="43350AC1"/>
    <w:rsid w:val="4379E259"/>
    <w:rsid w:val="438FB8AE"/>
    <w:rsid w:val="4391F9A5"/>
    <w:rsid w:val="43B6BFE6"/>
    <w:rsid w:val="4439DA1F"/>
    <w:rsid w:val="4450DA98"/>
    <w:rsid w:val="445E7B06"/>
    <w:rsid w:val="44936CB4"/>
    <w:rsid w:val="44B609FA"/>
    <w:rsid w:val="4558BB87"/>
    <w:rsid w:val="45676CAC"/>
    <w:rsid w:val="458BDEB6"/>
    <w:rsid w:val="45C6DA7D"/>
    <w:rsid w:val="45D39927"/>
    <w:rsid w:val="45FCADA7"/>
    <w:rsid w:val="46262474"/>
    <w:rsid w:val="46EF0009"/>
    <w:rsid w:val="4747DE69"/>
    <w:rsid w:val="47560736"/>
    <w:rsid w:val="47AD53B6"/>
    <w:rsid w:val="48CE0F78"/>
    <w:rsid w:val="48EEFC93"/>
    <w:rsid w:val="4942F6DB"/>
    <w:rsid w:val="4A10849A"/>
    <w:rsid w:val="4A3627D0"/>
    <w:rsid w:val="4A9804F3"/>
    <w:rsid w:val="4AA49BCE"/>
    <w:rsid w:val="4B1781FE"/>
    <w:rsid w:val="4B21B6F7"/>
    <w:rsid w:val="4B355425"/>
    <w:rsid w:val="4B7E7F1F"/>
    <w:rsid w:val="4BBD676E"/>
    <w:rsid w:val="4BEC6221"/>
    <w:rsid w:val="4BFE8F92"/>
    <w:rsid w:val="4BFF2B3F"/>
    <w:rsid w:val="4CAD4CE0"/>
    <w:rsid w:val="4CEDC02F"/>
    <w:rsid w:val="4D0164A0"/>
    <w:rsid w:val="4D1D7F0C"/>
    <w:rsid w:val="4D3B5A55"/>
    <w:rsid w:val="4E349B8A"/>
    <w:rsid w:val="4EFF7094"/>
    <w:rsid w:val="4F3725FD"/>
    <w:rsid w:val="4F587BF7"/>
    <w:rsid w:val="4F6A7CB2"/>
    <w:rsid w:val="4F814F5E"/>
    <w:rsid w:val="4FAF765E"/>
    <w:rsid w:val="4FB48179"/>
    <w:rsid w:val="4FF221DE"/>
    <w:rsid w:val="504FE8B8"/>
    <w:rsid w:val="5075F2DE"/>
    <w:rsid w:val="5085634C"/>
    <w:rsid w:val="50D6E722"/>
    <w:rsid w:val="50F16744"/>
    <w:rsid w:val="5143F743"/>
    <w:rsid w:val="51B12458"/>
    <w:rsid w:val="51F8EA02"/>
    <w:rsid w:val="51FFDC6B"/>
    <w:rsid w:val="5254E42A"/>
    <w:rsid w:val="529659E5"/>
    <w:rsid w:val="52EF3DD7"/>
    <w:rsid w:val="5359BBFA"/>
    <w:rsid w:val="53E53C95"/>
    <w:rsid w:val="542B88C9"/>
    <w:rsid w:val="5457C67F"/>
    <w:rsid w:val="54A5FA31"/>
    <w:rsid w:val="54AD20B0"/>
    <w:rsid w:val="54E41C8A"/>
    <w:rsid w:val="54E91540"/>
    <w:rsid w:val="54F9A089"/>
    <w:rsid w:val="55497F3C"/>
    <w:rsid w:val="55AE3D8C"/>
    <w:rsid w:val="55B7C90D"/>
    <w:rsid w:val="55F19DA6"/>
    <w:rsid w:val="5600DC64"/>
    <w:rsid w:val="560603BE"/>
    <w:rsid w:val="563894D7"/>
    <w:rsid w:val="5668DCB7"/>
    <w:rsid w:val="56C5405A"/>
    <w:rsid w:val="573D1E87"/>
    <w:rsid w:val="5791D206"/>
    <w:rsid w:val="57D1AB68"/>
    <w:rsid w:val="58129513"/>
    <w:rsid w:val="5814AE3F"/>
    <w:rsid w:val="583DDC2A"/>
    <w:rsid w:val="584CDE84"/>
    <w:rsid w:val="58C4EA78"/>
    <w:rsid w:val="591FA742"/>
    <w:rsid w:val="59218B8C"/>
    <w:rsid w:val="594DDCFA"/>
    <w:rsid w:val="595EF71B"/>
    <w:rsid w:val="59CED2D5"/>
    <w:rsid w:val="5A0C148D"/>
    <w:rsid w:val="5A2BBB1C"/>
    <w:rsid w:val="5A798A19"/>
    <w:rsid w:val="5A874FC3"/>
    <w:rsid w:val="5B34D996"/>
    <w:rsid w:val="5BA8E089"/>
    <w:rsid w:val="5BCDFAAF"/>
    <w:rsid w:val="5C341546"/>
    <w:rsid w:val="5C72D513"/>
    <w:rsid w:val="5CCFB5BE"/>
    <w:rsid w:val="5D704866"/>
    <w:rsid w:val="5E0F857E"/>
    <w:rsid w:val="5E933764"/>
    <w:rsid w:val="5F8B9EBC"/>
    <w:rsid w:val="5FC7AC49"/>
    <w:rsid w:val="5FDEE298"/>
    <w:rsid w:val="6009F18C"/>
    <w:rsid w:val="60238937"/>
    <w:rsid w:val="602D588A"/>
    <w:rsid w:val="606016EE"/>
    <w:rsid w:val="60B2F0A5"/>
    <w:rsid w:val="60FA2489"/>
    <w:rsid w:val="61340C0D"/>
    <w:rsid w:val="616A7308"/>
    <w:rsid w:val="616F3724"/>
    <w:rsid w:val="62BED299"/>
    <w:rsid w:val="6332D1D2"/>
    <w:rsid w:val="63D369B6"/>
    <w:rsid w:val="642C3D1F"/>
    <w:rsid w:val="64CBF29A"/>
    <w:rsid w:val="654D859F"/>
    <w:rsid w:val="65609CB8"/>
    <w:rsid w:val="65E30059"/>
    <w:rsid w:val="65EB5D27"/>
    <w:rsid w:val="66A2C139"/>
    <w:rsid w:val="66A34885"/>
    <w:rsid w:val="66C35CE5"/>
    <w:rsid w:val="66D9546B"/>
    <w:rsid w:val="66E13B80"/>
    <w:rsid w:val="66F907B8"/>
    <w:rsid w:val="674625D5"/>
    <w:rsid w:val="67D739B3"/>
    <w:rsid w:val="6808AD7A"/>
    <w:rsid w:val="682114F7"/>
    <w:rsid w:val="6837B151"/>
    <w:rsid w:val="68735731"/>
    <w:rsid w:val="6887D738"/>
    <w:rsid w:val="68B0D5DC"/>
    <w:rsid w:val="68B66549"/>
    <w:rsid w:val="68C7BBB6"/>
    <w:rsid w:val="69014C96"/>
    <w:rsid w:val="6947AD07"/>
    <w:rsid w:val="69D4F5F6"/>
    <w:rsid w:val="69EAE0CC"/>
    <w:rsid w:val="69F87610"/>
    <w:rsid w:val="6A00E226"/>
    <w:rsid w:val="6A09E738"/>
    <w:rsid w:val="6A4AA96D"/>
    <w:rsid w:val="6A4FF760"/>
    <w:rsid w:val="6A8F07E6"/>
    <w:rsid w:val="6AB6C119"/>
    <w:rsid w:val="6AEED4E6"/>
    <w:rsid w:val="6B70F873"/>
    <w:rsid w:val="6BEC82B4"/>
    <w:rsid w:val="6BFDE5EE"/>
    <w:rsid w:val="6C082C54"/>
    <w:rsid w:val="6C4946AD"/>
    <w:rsid w:val="6C512965"/>
    <w:rsid w:val="6CF26A8B"/>
    <w:rsid w:val="6D827771"/>
    <w:rsid w:val="6D82BC90"/>
    <w:rsid w:val="6D94657F"/>
    <w:rsid w:val="6DF2A993"/>
    <w:rsid w:val="6E2BCBA3"/>
    <w:rsid w:val="6E57A476"/>
    <w:rsid w:val="6E66965D"/>
    <w:rsid w:val="6EA0A164"/>
    <w:rsid w:val="6EACD3EC"/>
    <w:rsid w:val="6EBB2729"/>
    <w:rsid w:val="6F22D8B3"/>
    <w:rsid w:val="6FA6771B"/>
    <w:rsid w:val="6FFE6DCD"/>
    <w:rsid w:val="7021BE06"/>
    <w:rsid w:val="7047CA01"/>
    <w:rsid w:val="70546482"/>
    <w:rsid w:val="705D4971"/>
    <w:rsid w:val="70BCD1E7"/>
    <w:rsid w:val="712D8EEA"/>
    <w:rsid w:val="7151F552"/>
    <w:rsid w:val="7172B431"/>
    <w:rsid w:val="719D8251"/>
    <w:rsid w:val="71A328D2"/>
    <w:rsid w:val="71E3B6E4"/>
    <w:rsid w:val="720DB990"/>
    <w:rsid w:val="72119BB4"/>
    <w:rsid w:val="721CD9AF"/>
    <w:rsid w:val="722EACC5"/>
    <w:rsid w:val="7254FE73"/>
    <w:rsid w:val="72EF1333"/>
    <w:rsid w:val="730B6778"/>
    <w:rsid w:val="7322BDEE"/>
    <w:rsid w:val="7335D886"/>
    <w:rsid w:val="7389F0A1"/>
    <w:rsid w:val="73A011E2"/>
    <w:rsid w:val="74AD9EC5"/>
    <w:rsid w:val="7584F86F"/>
    <w:rsid w:val="75AC2A8B"/>
    <w:rsid w:val="765E1DCA"/>
    <w:rsid w:val="76B05C18"/>
    <w:rsid w:val="76C953D9"/>
    <w:rsid w:val="7711AFD1"/>
    <w:rsid w:val="775186FF"/>
    <w:rsid w:val="77A04D9E"/>
    <w:rsid w:val="780931B9"/>
    <w:rsid w:val="78256B19"/>
    <w:rsid w:val="786C2EE9"/>
    <w:rsid w:val="78837F7D"/>
    <w:rsid w:val="788CCD88"/>
    <w:rsid w:val="789D3B8C"/>
    <w:rsid w:val="78AF2EDC"/>
    <w:rsid w:val="78FAE039"/>
    <w:rsid w:val="794E5441"/>
    <w:rsid w:val="795DFD70"/>
    <w:rsid w:val="7A452051"/>
    <w:rsid w:val="7AADEB32"/>
    <w:rsid w:val="7AC9F488"/>
    <w:rsid w:val="7AD0D95B"/>
    <w:rsid w:val="7AD42173"/>
    <w:rsid w:val="7B09387C"/>
    <w:rsid w:val="7B6EE997"/>
    <w:rsid w:val="7B7BBB3D"/>
    <w:rsid w:val="7B980BD5"/>
    <w:rsid w:val="7CE9C7FE"/>
    <w:rsid w:val="7D01D284"/>
    <w:rsid w:val="7D6CBBAD"/>
    <w:rsid w:val="7DA1314C"/>
    <w:rsid w:val="7DD07EC6"/>
    <w:rsid w:val="7DD352C6"/>
    <w:rsid w:val="7DFB8A72"/>
    <w:rsid w:val="7E26E1F0"/>
    <w:rsid w:val="7E60F482"/>
    <w:rsid w:val="7F21D56C"/>
    <w:rsid w:val="7F6ED958"/>
    <w:rsid w:val="7FE13F2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BDB554"/>
  <w15:chartTrackingRefBased/>
  <w15:docId w15:val="{DDC5C540-F9FD-4C9E-A594-B4BF2255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US" w:eastAsia="en-US"/>
    </w:rPr>
  </w:style>
  <w:style w:type="paragraph" w:styleId="Naslov1">
    <w:name w:val="heading 1"/>
    <w:basedOn w:val="Normal"/>
    <w:next w:val="Normal"/>
    <w:link w:val="Naslov1Char"/>
    <w:uiPriority w:val="9"/>
    <w:qFormat/>
    <w:pPr>
      <w:keepNext/>
      <w:widowControl/>
      <w:outlineLvl w:val="0"/>
    </w:pPr>
    <w:rPr>
      <w:sz w:val="28"/>
      <w:lang w:val="x-none"/>
    </w:rPr>
  </w:style>
  <w:style w:type="paragraph" w:styleId="Naslov2">
    <w:name w:val="heading 2"/>
    <w:basedOn w:val="Normal"/>
    <w:next w:val="Normal"/>
    <w:link w:val="Naslov2Char"/>
    <w:uiPriority w:val="9"/>
    <w:unhideWhenUsed/>
    <w:qFormat/>
    <w:rsid w:val="006E6D28"/>
    <w:pPr>
      <w:keepNext/>
      <w:keepLines/>
      <w:widowControl/>
      <w:spacing w:before="200"/>
      <w:outlineLvl w:val="1"/>
    </w:pPr>
    <w:rPr>
      <w:rFonts w:ascii="Calibri Light" w:hAnsi="Calibri Light"/>
      <w:b/>
      <w:color w:val="4F81BD"/>
      <w:sz w:val="26"/>
      <w:szCs w:val="26"/>
      <w:lang w:val="x-none" w:eastAsia="x-none"/>
    </w:rPr>
  </w:style>
  <w:style w:type="paragraph" w:styleId="Naslov3">
    <w:name w:val="heading 3"/>
    <w:basedOn w:val="Normal"/>
    <w:next w:val="Normal"/>
    <w:link w:val="Naslov3Char"/>
    <w:unhideWhenUsed/>
    <w:qFormat/>
    <w:rsid w:val="00E81D7D"/>
    <w:pPr>
      <w:keepNext/>
      <w:spacing w:before="240" w:after="60"/>
      <w:outlineLvl w:val="2"/>
    </w:pPr>
    <w:rPr>
      <w:rFonts w:ascii="Cambria" w:hAnsi="Cambria"/>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3">
    <w:name w:val="Body Text 3"/>
    <w:basedOn w:val="Normal"/>
    <w:link w:val="Tijeloteksta3Char"/>
    <w:rPr>
      <w:sz w:val="24"/>
    </w:rPr>
  </w:style>
  <w:style w:type="character" w:styleId="Brojstranice">
    <w:name w:val="page number"/>
    <w:uiPriority w:val="1"/>
    <w:rsid w:val="403C1C28"/>
  </w:style>
  <w:style w:type="paragraph" w:styleId="Uvuenotijeloteksta">
    <w:name w:val="Body Text Indent"/>
    <w:basedOn w:val="Normal"/>
    <w:link w:val="UvuenotijelotekstaChar"/>
    <w:uiPriority w:val="99"/>
    <w:pPr>
      <w:spacing w:after="120"/>
      <w:ind w:left="283"/>
    </w:pPr>
  </w:style>
  <w:style w:type="paragraph" w:styleId="Tijeloteksta-uvlaka2">
    <w:name w:val="Body Text Indent 2"/>
    <w:aliases w:val="  uvlaka 2"/>
    <w:basedOn w:val="Normal"/>
    <w:pPr>
      <w:spacing w:after="120" w:line="480" w:lineRule="auto"/>
      <w:ind w:left="283"/>
    </w:pPr>
  </w:style>
  <w:style w:type="paragraph" w:customStyle="1" w:styleId="Tekstbalonia1">
    <w:name w:val="Tekst balončića1"/>
    <w:basedOn w:val="Normal"/>
    <w:link w:val="TekstbaloniaChar"/>
    <w:uiPriority w:val="99"/>
    <w:semiHidden/>
    <w:rPr>
      <w:rFonts w:ascii="Tahoma" w:hAnsi="Tahoma"/>
      <w:sz w:val="16"/>
      <w:szCs w:val="16"/>
    </w:rPr>
  </w:style>
  <w:style w:type="paragraph" w:styleId="Zaglavlje">
    <w:name w:val="header"/>
    <w:basedOn w:val="Normal"/>
    <w:link w:val="ZaglavljeChar"/>
    <w:uiPriority w:val="99"/>
    <w:pPr>
      <w:tabs>
        <w:tab w:val="center" w:pos="4536"/>
        <w:tab w:val="right" w:pos="9072"/>
      </w:tabs>
    </w:pPr>
  </w:style>
  <w:style w:type="paragraph" w:styleId="Podnoje">
    <w:name w:val="footer"/>
    <w:basedOn w:val="Normal"/>
    <w:link w:val="PodnojeChar"/>
    <w:uiPriority w:val="99"/>
    <w:pPr>
      <w:tabs>
        <w:tab w:val="center" w:pos="4536"/>
        <w:tab w:val="right" w:pos="9072"/>
      </w:tabs>
    </w:pPr>
  </w:style>
  <w:style w:type="paragraph" w:styleId="Naslov">
    <w:name w:val="Title"/>
    <w:basedOn w:val="Normal"/>
    <w:link w:val="NaslovChar"/>
    <w:qFormat/>
    <w:pPr>
      <w:jc w:val="center"/>
    </w:pPr>
    <w:rPr>
      <w:b/>
      <w:sz w:val="28"/>
    </w:rPr>
  </w:style>
  <w:style w:type="paragraph" w:styleId="Tekstfusnote">
    <w:name w:val="footnote text"/>
    <w:basedOn w:val="Normal"/>
    <w:semiHidden/>
    <w:rsid w:val="00520A45"/>
  </w:style>
  <w:style w:type="table" w:styleId="Reetkatablice">
    <w:name w:val="Table Grid"/>
    <w:basedOn w:val="Obinatablica"/>
    <w:uiPriority w:val="59"/>
    <w:rsid w:val="00AA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AA5196"/>
    <w:pPr>
      <w:spacing w:line="360" w:lineRule="auto"/>
      <w:jc w:val="center"/>
    </w:pPr>
    <w:rPr>
      <w:b/>
      <w:sz w:val="40"/>
      <w:lang w:val="x-none"/>
    </w:rPr>
  </w:style>
  <w:style w:type="paragraph" w:styleId="Tijeloteksta2">
    <w:name w:val="Body Text 2"/>
    <w:basedOn w:val="Normal"/>
    <w:rsid w:val="00AA5196"/>
    <w:pPr>
      <w:widowControl/>
      <w:spacing w:after="120" w:line="480" w:lineRule="auto"/>
    </w:pPr>
    <w:rPr>
      <w:sz w:val="24"/>
      <w:szCs w:val="24"/>
    </w:rPr>
  </w:style>
  <w:style w:type="paragraph" w:customStyle="1" w:styleId="BodyText21">
    <w:name w:val="Body Text 21"/>
    <w:basedOn w:val="Normal"/>
    <w:rsid w:val="00AA5196"/>
    <w:pPr>
      <w:spacing w:line="360" w:lineRule="auto"/>
      <w:jc w:val="both"/>
    </w:pPr>
    <w:rPr>
      <w:spacing w:val="-2"/>
      <w:sz w:val="24"/>
    </w:rPr>
  </w:style>
  <w:style w:type="character" w:styleId="Hiperveza">
    <w:name w:val="Hyperlink"/>
    <w:uiPriority w:val="99"/>
    <w:rsid w:val="00AA5196"/>
    <w:rPr>
      <w:color w:val="0000FF"/>
      <w:u w:val="single"/>
    </w:rPr>
  </w:style>
  <w:style w:type="character" w:customStyle="1" w:styleId="style341">
    <w:name w:val="style341"/>
    <w:rsid w:val="00AA5196"/>
    <w:rPr>
      <w:color w:val="FF6600"/>
    </w:rPr>
  </w:style>
  <w:style w:type="paragraph" w:customStyle="1" w:styleId="BodyText22">
    <w:name w:val="Body Text 22"/>
    <w:basedOn w:val="Normal"/>
    <w:rsid w:val="00AA5196"/>
    <w:pPr>
      <w:widowControl/>
      <w:overflowPunct w:val="0"/>
      <w:autoSpaceDE w:val="0"/>
      <w:autoSpaceDN w:val="0"/>
      <w:adjustRightInd w:val="0"/>
      <w:ind w:left="142" w:hanging="142"/>
      <w:jc w:val="both"/>
      <w:textAlignment w:val="baseline"/>
    </w:pPr>
    <w:rPr>
      <w:sz w:val="18"/>
      <w:lang w:val="hr-HR" w:eastAsia="hr-HR"/>
    </w:rPr>
  </w:style>
  <w:style w:type="character" w:styleId="Naglaeno">
    <w:name w:val="Strong"/>
    <w:uiPriority w:val="22"/>
    <w:qFormat/>
    <w:rsid w:val="00AA5196"/>
    <w:rPr>
      <w:b/>
      <w:bCs/>
    </w:rPr>
  </w:style>
  <w:style w:type="paragraph" w:customStyle="1" w:styleId="Aaoeeu">
    <w:name w:val="Aaoeeu"/>
    <w:rsid w:val="00AA5196"/>
    <w:pPr>
      <w:widowControl w:val="0"/>
    </w:pPr>
    <w:rPr>
      <w:lang w:val="en-US"/>
    </w:rPr>
  </w:style>
  <w:style w:type="character" w:styleId="Referencafusnote">
    <w:name w:val="footnote reference"/>
    <w:semiHidden/>
    <w:rsid w:val="00B61C90"/>
    <w:rPr>
      <w:vertAlign w:val="superscript"/>
    </w:rPr>
  </w:style>
  <w:style w:type="paragraph" w:styleId="StandardWeb">
    <w:name w:val="Normal (Web)"/>
    <w:basedOn w:val="Normal"/>
    <w:uiPriority w:val="99"/>
    <w:qFormat/>
    <w:rsid w:val="004B7676"/>
    <w:pPr>
      <w:widowControl/>
      <w:spacing w:before="100" w:beforeAutospacing="1" w:after="100" w:afterAutospacing="1"/>
    </w:pPr>
    <w:rPr>
      <w:sz w:val="24"/>
      <w:szCs w:val="24"/>
      <w:lang w:val="hr-HR" w:eastAsia="hr-HR"/>
    </w:rPr>
  </w:style>
  <w:style w:type="paragraph" w:styleId="Obinitekst">
    <w:name w:val="Plain Text"/>
    <w:basedOn w:val="Normal"/>
    <w:rsid w:val="00F77795"/>
    <w:pPr>
      <w:widowControl/>
    </w:pPr>
    <w:rPr>
      <w:rFonts w:ascii="Courier New" w:hAnsi="Courier New"/>
      <w:lang w:val="hr-HR" w:eastAsia="hr-HR"/>
    </w:rPr>
  </w:style>
  <w:style w:type="paragraph" w:styleId="Tekstbalonia">
    <w:name w:val="Balloon Text"/>
    <w:basedOn w:val="Normal"/>
    <w:link w:val="TekstbaloniaChar1"/>
    <w:uiPriority w:val="99"/>
    <w:rsid w:val="00C40C8B"/>
    <w:rPr>
      <w:rFonts w:ascii="Tahoma" w:hAnsi="Tahoma"/>
      <w:sz w:val="16"/>
      <w:szCs w:val="16"/>
    </w:rPr>
  </w:style>
  <w:style w:type="character" w:styleId="Referencakomentara">
    <w:name w:val="annotation reference"/>
    <w:uiPriority w:val="99"/>
    <w:rsid w:val="00097528"/>
    <w:rPr>
      <w:sz w:val="16"/>
      <w:szCs w:val="16"/>
    </w:rPr>
  </w:style>
  <w:style w:type="paragraph" w:styleId="Tekstkomentara">
    <w:name w:val="annotation text"/>
    <w:basedOn w:val="Normal"/>
    <w:link w:val="TekstkomentaraChar"/>
    <w:uiPriority w:val="99"/>
    <w:rsid w:val="00097528"/>
  </w:style>
  <w:style w:type="character" w:customStyle="1" w:styleId="TekstkomentaraChar">
    <w:name w:val="Tekst komentara Char"/>
    <w:link w:val="Tekstkomentara"/>
    <w:uiPriority w:val="99"/>
    <w:rsid w:val="00097528"/>
    <w:rPr>
      <w:lang w:val="en-US" w:eastAsia="en-US"/>
    </w:rPr>
  </w:style>
  <w:style w:type="paragraph" w:styleId="Predmetkomentara">
    <w:name w:val="annotation subject"/>
    <w:basedOn w:val="Tekstkomentara"/>
    <w:next w:val="Tekstkomentara"/>
    <w:link w:val="PredmetkomentaraChar"/>
    <w:rsid w:val="00097528"/>
    <w:rPr>
      <w:b/>
      <w:bCs/>
    </w:rPr>
  </w:style>
  <w:style w:type="character" w:customStyle="1" w:styleId="PredmetkomentaraChar">
    <w:name w:val="Predmet komentara Char"/>
    <w:link w:val="Predmetkomentara"/>
    <w:rsid w:val="00097528"/>
    <w:rPr>
      <w:b/>
      <w:bCs/>
      <w:lang w:val="en-US" w:eastAsia="en-US"/>
    </w:rPr>
  </w:style>
  <w:style w:type="numbering" w:customStyle="1" w:styleId="Stil1">
    <w:name w:val="Stil1"/>
    <w:rsid w:val="007F123B"/>
    <w:pPr>
      <w:numPr>
        <w:numId w:val="171"/>
      </w:numPr>
    </w:pPr>
  </w:style>
  <w:style w:type="character" w:customStyle="1" w:styleId="Naslov3Char">
    <w:name w:val="Naslov 3 Char"/>
    <w:link w:val="Naslov3"/>
    <w:rsid w:val="00E81D7D"/>
    <w:rPr>
      <w:rFonts w:ascii="Cambria" w:eastAsia="Times New Roman" w:hAnsi="Cambria" w:cs="Times New Roman"/>
      <w:b/>
      <w:bCs/>
      <w:sz w:val="26"/>
      <w:szCs w:val="26"/>
      <w:lang w:val="en-US" w:eastAsia="en-US"/>
    </w:rPr>
  </w:style>
  <w:style w:type="paragraph" w:styleId="Odlomakpopisa">
    <w:name w:val="List Paragraph"/>
    <w:basedOn w:val="Normal"/>
    <w:uiPriority w:val="34"/>
    <w:qFormat/>
    <w:rsid w:val="00E81D7D"/>
    <w:pPr>
      <w:autoSpaceDE w:val="0"/>
      <w:autoSpaceDN w:val="0"/>
      <w:spacing w:before="14"/>
      <w:ind w:left="640" w:hanging="449"/>
    </w:pPr>
    <w:rPr>
      <w:rFonts w:ascii="Arial" w:eastAsia="Arial" w:hAnsi="Arial" w:cs="Arial"/>
      <w:sz w:val="22"/>
      <w:szCs w:val="22"/>
    </w:rPr>
  </w:style>
  <w:style w:type="paragraph" w:customStyle="1" w:styleId="Normal3">
    <w:name w:val="Normal3"/>
    <w:rsid w:val="005E480C"/>
    <w:rPr>
      <w:sz w:val="24"/>
      <w:szCs w:val="24"/>
    </w:rPr>
  </w:style>
  <w:style w:type="paragraph" w:customStyle="1" w:styleId="Stil111">
    <w:name w:val="Stil1.1.1"/>
    <w:basedOn w:val="Normal"/>
    <w:link w:val="Stil111Char"/>
    <w:qFormat/>
    <w:rsid w:val="005E480C"/>
    <w:pPr>
      <w:keepNext/>
      <w:keepLines/>
      <w:widowControl/>
      <w:spacing w:before="40" w:line="276" w:lineRule="auto"/>
      <w:outlineLvl w:val="1"/>
    </w:pPr>
    <w:rPr>
      <w:b/>
      <w:color w:val="4F81BD"/>
      <w:sz w:val="26"/>
      <w:szCs w:val="26"/>
      <w:lang w:val="x-none"/>
    </w:rPr>
  </w:style>
  <w:style w:type="character" w:customStyle="1" w:styleId="Stil111Char">
    <w:name w:val="Stil1.1.1 Char"/>
    <w:link w:val="Stil111"/>
    <w:rsid w:val="005E480C"/>
    <w:rPr>
      <w:b/>
      <w:color w:val="4F81BD"/>
      <w:sz w:val="26"/>
      <w:szCs w:val="26"/>
      <w:lang w:eastAsia="en-US"/>
    </w:rPr>
  </w:style>
  <w:style w:type="character" w:customStyle="1" w:styleId="Naslov2Char">
    <w:name w:val="Naslov 2 Char"/>
    <w:link w:val="Naslov2"/>
    <w:uiPriority w:val="9"/>
    <w:rsid w:val="006E6D28"/>
    <w:rPr>
      <w:rFonts w:ascii="Calibri Light" w:hAnsi="Calibri Light"/>
      <w:b/>
      <w:color w:val="4F81BD"/>
      <w:sz w:val="26"/>
      <w:szCs w:val="26"/>
    </w:rPr>
  </w:style>
  <w:style w:type="character" w:customStyle="1" w:styleId="Naslov1Char">
    <w:name w:val="Naslov 1 Char"/>
    <w:link w:val="Naslov1"/>
    <w:uiPriority w:val="9"/>
    <w:rsid w:val="006E6D28"/>
    <w:rPr>
      <w:sz w:val="28"/>
      <w:lang w:eastAsia="en-US"/>
    </w:rPr>
  </w:style>
  <w:style w:type="table" w:customStyle="1" w:styleId="Tablicapopisa2-isticanje21">
    <w:name w:val="Tablica popisa 2 - isticanje 21"/>
    <w:basedOn w:val="Obinatablica"/>
    <w:uiPriority w:val="47"/>
    <w:qFormat/>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
    <w:name w:val="Tablica popisa 2 - isticanje 21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
    <w:name w:val="List Table 2 - Accent 2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reetkatablice1">
    <w:name w:val="Svijetla rešetka tablice1"/>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
    <w:name w:val="Grid Table Light1"/>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
    <w:name w:val="Tablica popisa 2 - isticanje 21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Naslov11">
    <w:name w:val="Naslov 11"/>
    <w:basedOn w:val="Naslov2"/>
    <w:next w:val="Normal"/>
    <w:uiPriority w:val="9"/>
    <w:qFormat/>
    <w:rsid w:val="002A382C"/>
    <w:rPr>
      <w:rFonts w:ascii="Times New Roman" w:hAnsi="Times New Roman"/>
      <w:color w:val="auto"/>
    </w:rPr>
  </w:style>
  <w:style w:type="paragraph" w:customStyle="1" w:styleId="Naslov21">
    <w:name w:val="Naslov 21"/>
    <w:basedOn w:val="Normal"/>
    <w:next w:val="Normal"/>
    <w:link w:val="Naslov21Char"/>
    <w:uiPriority w:val="1"/>
    <w:unhideWhenUsed/>
    <w:qFormat/>
    <w:rsid w:val="006E6D28"/>
    <w:pPr>
      <w:keepNext/>
      <w:keepLines/>
      <w:widowControl/>
      <w:spacing w:before="40" w:line="276" w:lineRule="auto"/>
      <w:outlineLvl w:val="1"/>
    </w:pPr>
    <w:rPr>
      <w:rFonts w:ascii="Calibri Light" w:hAnsi="Calibri Light"/>
      <w:color w:val="4F81BD"/>
      <w:sz w:val="26"/>
      <w:szCs w:val="26"/>
      <w:lang w:val="x-none"/>
    </w:rPr>
  </w:style>
  <w:style w:type="numbering" w:customStyle="1" w:styleId="Bezpopisa1">
    <w:name w:val="Bez popisa1"/>
    <w:next w:val="Bezpopisa"/>
    <w:uiPriority w:val="99"/>
    <w:semiHidden/>
    <w:unhideWhenUsed/>
    <w:rsid w:val="006E6D28"/>
  </w:style>
  <w:style w:type="table" w:customStyle="1" w:styleId="Tablicapopisa2-isticanje213">
    <w:name w:val="Tablica popisa 2 - isticanje 21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1">
    <w:name w:val="Rešetka tablice1"/>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eza1">
    <w:name w:val="Hiperveza1"/>
    <w:uiPriority w:val="99"/>
    <w:unhideWhenUsed/>
    <w:rsid w:val="006E6D28"/>
    <w:rPr>
      <w:color w:val="0563C1"/>
      <w:u w:val="single"/>
    </w:rPr>
  </w:style>
  <w:style w:type="table" w:customStyle="1" w:styleId="ListTable2-Accent211">
    <w:name w:val="List Table 2 - Accent 21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fontstyle21">
    <w:name w:val="fontstyle21"/>
    <w:rsid w:val="006E6D28"/>
    <w:rPr>
      <w:rFonts w:ascii="Calibri" w:hAnsi="Calibri" w:hint="default"/>
      <w:b w:val="0"/>
      <w:bCs w:val="0"/>
      <w:i w:val="0"/>
      <w:iCs w:val="0"/>
      <w:color w:val="000000"/>
      <w:sz w:val="22"/>
      <w:szCs w:val="22"/>
    </w:rPr>
  </w:style>
  <w:style w:type="character" w:customStyle="1" w:styleId="Tijeloteksta3Char">
    <w:name w:val="Tijelo teksta 3 Char"/>
    <w:link w:val="Tijeloteksta3"/>
    <w:rsid w:val="006E6D28"/>
    <w:rPr>
      <w:sz w:val="24"/>
      <w:lang w:val="en-US" w:eastAsia="en-US"/>
    </w:rPr>
  </w:style>
  <w:style w:type="paragraph" w:customStyle="1" w:styleId="Body">
    <w:name w:val="Body"/>
    <w:rsid w:val="006E6D28"/>
    <w:pPr>
      <w:spacing w:after="200" w:line="276" w:lineRule="auto"/>
    </w:pPr>
    <w:rPr>
      <w:rFonts w:ascii="Calibri" w:eastAsia="Calibri" w:hAnsi="Calibri" w:cs="Calibri"/>
      <w:color w:val="000000"/>
      <w:sz w:val="22"/>
      <w:szCs w:val="22"/>
      <w:u w:color="000000"/>
      <w:lang w:eastAsia="en-GB"/>
    </w:rPr>
  </w:style>
  <w:style w:type="table" w:customStyle="1" w:styleId="GridTableLight2">
    <w:name w:val="Grid Table Light2"/>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Contents">
    <w:name w:val="Table Contents"/>
    <w:basedOn w:val="Normal"/>
    <w:qFormat/>
    <w:rsid w:val="006E6D28"/>
    <w:pPr>
      <w:widowControl/>
      <w:suppressLineNumbers/>
      <w:spacing w:after="200" w:line="276" w:lineRule="auto"/>
    </w:pPr>
    <w:rPr>
      <w:rFonts w:ascii="Calibri" w:eastAsia="Calibri" w:hAnsi="Calibri" w:cs="Tahoma"/>
      <w:sz w:val="22"/>
      <w:szCs w:val="22"/>
      <w:lang w:val="hr-HR"/>
    </w:rPr>
  </w:style>
  <w:style w:type="paragraph" w:customStyle="1" w:styleId="Normal2">
    <w:name w:val="Normal2"/>
    <w:rsid w:val="006E6D28"/>
    <w:pPr>
      <w:spacing w:after="200" w:line="276" w:lineRule="auto"/>
    </w:pPr>
    <w:rPr>
      <w:rFonts w:ascii="Calibri" w:eastAsia="Calibri" w:hAnsi="Calibri" w:cs="Calibri"/>
      <w:sz w:val="22"/>
      <w:szCs w:val="22"/>
    </w:rPr>
  </w:style>
  <w:style w:type="paragraph" w:customStyle="1" w:styleId="msonormal0">
    <w:name w:val="msonormal"/>
    <w:basedOn w:val="Normal"/>
    <w:rsid w:val="006E6D28"/>
    <w:pPr>
      <w:widowControl/>
      <w:spacing w:before="100" w:beforeAutospacing="1" w:after="100" w:afterAutospacing="1"/>
    </w:pPr>
    <w:rPr>
      <w:sz w:val="24"/>
      <w:szCs w:val="24"/>
      <w:lang w:val="hr-HR" w:eastAsia="hr-HR"/>
    </w:rPr>
  </w:style>
  <w:style w:type="table" w:customStyle="1" w:styleId="Tablicapopisa2-isticanje22">
    <w:name w:val="Tablica popisa 2 - isticanje 22"/>
    <w:basedOn w:val="Obinatablica"/>
    <w:uiPriority w:val="47"/>
    <w:rsid w:val="006E6D28"/>
    <w:rPr>
      <w:rFonts w:ascii="Calibri" w:eastAsia="Calibri" w:hAnsi="Calibri"/>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Odlomakpopisa1">
    <w:name w:val="Odlomak popisa1"/>
    <w:basedOn w:val="Normal"/>
    <w:qFormat/>
    <w:rsid w:val="006E6D28"/>
    <w:pPr>
      <w:widowControl/>
      <w:spacing w:after="200" w:line="276" w:lineRule="auto"/>
      <w:ind w:left="720"/>
      <w:contextualSpacing/>
    </w:pPr>
    <w:rPr>
      <w:rFonts w:ascii="Calibri" w:eastAsia="Calibri" w:hAnsi="Calibri"/>
      <w:sz w:val="22"/>
      <w:szCs w:val="22"/>
      <w:lang w:val="hr-HR"/>
    </w:rPr>
  </w:style>
  <w:style w:type="paragraph" w:customStyle="1" w:styleId="Normal1">
    <w:name w:val="Normal1"/>
    <w:qFormat/>
    <w:rsid w:val="006E6D28"/>
    <w:pPr>
      <w:spacing w:after="200" w:line="276" w:lineRule="auto"/>
    </w:pPr>
    <w:rPr>
      <w:rFonts w:ascii="Calibri" w:eastAsia="Calibri" w:hAnsi="Calibri" w:cs="Calibri"/>
      <w:sz w:val="22"/>
      <w:szCs w:val="22"/>
    </w:rPr>
  </w:style>
  <w:style w:type="paragraph" w:customStyle="1" w:styleId="Odlomakpopisa2">
    <w:name w:val="Odlomak popisa2"/>
    <w:basedOn w:val="Normal"/>
    <w:rsid w:val="006E6D28"/>
    <w:pPr>
      <w:widowControl/>
      <w:suppressAutoHyphens/>
      <w:spacing w:after="200" w:line="276" w:lineRule="auto"/>
      <w:ind w:left="720"/>
      <w:contextualSpacing/>
      <w:textAlignment w:val="top"/>
    </w:pPr>
    <w:rPr>
      <w:rFonts w:ascii="Calibri" w:eastAsia="Calibri" w:hAnsi="Calibri"/>
      <w:sz w:val="22"/>
      <w:szCs w:val="22"/>
    </w:rPr>
  </w:style>
  <w:style w:type="character" w:customStyle="1" w:styleId="Nerijeenospominjanje1">
    <w:name w:val="Neriješeno spominjanje1"/>
    <w:uiPriority w:val="99"/>
    <w:semiHidden/>
    <w:unhideWhenUsed/>
    <w:rsid w:val="006E6D28"/>
    <w:rPr>
      <w:color w:val="605E5C"/>
      <w:shd w:val="clear" w:color="auto" w:fill="E1DFDD"/>
    </w:rPr>
  </w:style>
  <w:style w:type="paragraph" w:styleId="Sadraj3">
    <w:name w:val="toc 3"/>
    <w:basedOn w:val="Normal"/>
    <w:next w:val="Normal"/>
    <w:autoRedefine/>
    <w:uiPriority w:val="39"/>
    <w:unhideWhenUsed/>
    <w:rsid w:val="006E6D28"/>
    <w:pPr>
      <w:widowControl/>
      <w:tabs>
        <w:tab w:val="right" w:leader="dot" w:pos="9062"/>
      </w:tabs>
      <w:spacing w:after="100" w:line="276" w:lineRule="auto"/>
      <w:ind w:left="440"/>
    </w:pPr>
    <w:rPr>
      <w:rFonts w:ascii="Calibri" w:eastAsia="Calibri" w:hAnsi="Calibri"/>
      <w:sz w:val="22"/>
      <w:szCs w:val="22"/>
      <w:lang w:val="hr-HR"/>
    </w:rPr>
  </w:style>
  <w:style w:type="paragraph" w:styleId="Sadraj1">
    <w:name w:val="toc 1"/>
    <w:basedOn w:val="Normal"/>
    <w:next w:val="Normal"/>
    <w:autoRedefine/>
    <w:uiPriority w:val="39"/>
    <w:unhideWhenUsed/>
    <w:rsid w:val="006E6D28"/>
    <w:pPr>
      <w:widowControl/>
      <w:spacing w:after="100" w:line="276" w:lineRule="auto"/>
    </w:pPr>
    <w:rPr>
      <w:rFonts w:ascii="Calibri" w:eastAsia="Calibri" w:hAnsi="Calibri"/>
      <w:sz w:val="22"/>
      <w:szCs w:val="22"/>
      <w:lang w:val="hr-HR"/>
    </w:rPr>
  </w:style>
  <w:style w:type="character" w:customStyle="1" w:styleId="ZaglavljeChar">
    <w:name w:val="Zaglavlje Char"/>
    <w:link w:val="Zaglavlje"/>
    <w:uiPriority w:val="99"/>
    <w:rsid w:val="006E6D28"/>
    <w:rPr>
      <w:lang w:val="en-US" w:eastAsia="en-US"/>
    </w:rPr>
  </w:style>
  <w:style w:type="character" w:customStyle="1" w:styleId="PodnojeChar">
    <w:name w:val="Podnožje Char"/>
    <w:link w:val="Podnoje"/>
    <w:uiPriority w:val="99"/>
    <w:rsid w:val="006E6D28"/>
    <w:rPr>
      <w:lang w:val="en-US" w:eastAsia="en-US"/>
    </w:rPr>
  </w:style>
  <w:style w:type="paragraph" w:customStyle="1" w:styleId="Odlomakpopisa3">
    <w:name w:val="Odlomak popisa3"/>
    <w:basedOn w:val="Normal"/>
    <w:rsid w:val="006E6D28"/>
    <w:pPr>
      <w:widowControl/>
      <w:suppressAutoHyphens/>
      <w:spacing w:after="200" w:line="276" w:lineRule="auto"/>
      <w:ind w:left="720"/>
      <w:contextualSpacing/>
    </w:pPr>
    <w:rPr>
      <w:rFonts w:ascii="Calibri" w:eastAsia="Calibri" w:hAnsi="Calibri"/>
      <w:sz w:val="22"/>
      <w:szCs w:val="22"/>
    </w:rPr>
  </w:style>
  <w:style w:type="character" w:styleId="Istaknuto">
    <w:name w:val="Emphasis"/>
    <w:uiPriority w:val="20"/>
    <w:qFormat/>
    <w:rsid w:val="006E6D28"/>
    <w:rPr>
      <w:i/>
      <w:iCs/>
    </w:rPr>
  </w:style>
  <w:style w:type="character" w:customStyle="1" w:styleId="TekstbaloniaChar">
    <w:name w:val="Tekst balončića Char"/>
    <w:link w:val="Tekstbalonia1"/>
    <w:uiPriority w:val="99"/>
    <w:semiHidden/>
    <w:rsid w:val="006E6D28"/>
    <w:rPr>
      <w:rFonts w:ascii="Tahoma" w:hAnsi="Tahoma" w:cs="Tahoma"/>
      <w:sz w:val="16"/>
      <w:szCs w:val="16"/>
      <w:lang w:val="en-US" w:eastAsia="en-US"/>
    </w:rPr>
  </w:style>
  <w:style w:type="character" w:customStyle="1" w:styleId="Naslov1Char1">
    <w:name w:val="Naslov 1 Char1"/>
    <w:rsid w:val="006E6D28"/>
    <w:rPr>
      <w:rFonts w:ascii="Cambria" w:eastAsia="Times New Roman" w:hAnsi="Cambria" w:cs="Times New Roman"/>
      <w:b/>
      <w:bCs/>
      <w:color w:val="365F91"/>
      <w:sz w:val="28"/>
      <w:szCs w:val="28"/>
    </w:rPr>
  </w:style>
  <w:style w:type="character" w:customStyle="1" w:styleId="Naslov2Char1">
    <w:name w:val="Naslov 2 Char1"/>
    <w:semiHidden/>
    <w:rsid w:val="006E6D28"/>
    <w:rPr>
      <w:rFonts w:ascii="Cambria" w:eastAsia="Times New Roman" w:hAnsi="Cambria" w:cs="Times New Roman"/>
      <w:b/>
      <w:bCs/>
      <w:color w:val="4F81BD"/>
      <w:sz w:val="26"/>
      <w:szCs w:val="26"/>
    </w:rPr>
  </w:style>
  <w:style w:type="character" w:customStyle="1" w:styleId="TekstbaloniaChar1">
    <w:name w:val="Tekst balončića Char1"/>
    <w:link w:val="Tekstbalonia"/>
    <w:uiPriority w:val="99"/>
    <w:rsid w:val="006E6D28"/>
    <w:rPr>
      <w:rFonts w:ascii="Tahoma" w:hAnsi="Tahoma" w:cs="Tahoma"/>
      <w:sz w:val="16"/>
      <w:szCs w:val="16"/>
      <w:lang w:val="en-US" w:eastAsia="en-US"/>
    </w:rPr>
  </w:style>
  <w:style w:type="table" w:customStyle="1" w:styleId="Tablicapopisa2-isticanje214">
    <w:name w:val="Tablica popisa 2 - isticanje 21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3">
    <w:name w:val="Grid Table Light3"/>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5">
    <w:name w:val="Tablica popisa 2 - isticanje 21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4">
    <w:name w:val="Grid Table Light4"/>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6">
    <w:name w:val="Tablica popisa 2 - isticanje 21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2">
    <w:name w:val="Rešetka tablice2"/>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5">
    <w:name w:val="Grid Table Light5"/>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6">
    <w:name w:val="Grid Table Light6"/>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3">
    <w:name w:val="Rešetka tablice3"/>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7">
    <w:name w:val="Grid Table Light7"/>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popisa2">
    <w:name w:val="Bez popisa2"/>
    <w:next w:val="Bezpopisa"/>
    <w:uiPriority w:val="99"/>
    <w:semiHidden/>
    <w:unhideWhenUsed/>
    <w:rsid w:val="006E6D28"/>
  </w:style>
  <w:style w:type="table" w:customStyle="1" w:styleId="Tablicapopisa2-isticanje217">
    <w:name w:val="Tablica popisa 2 - isticanje 21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eetkatablice4">
    <w:name w:val="Rešetka tablice4"/>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
    <w:name w:val="List Table 2 - Accent 21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8">
    <w:name w:val="Grid Table Light8"/>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9">
    <w:name w:val="Grid Table Light9"/>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0">
    <w:name w:val="Grid Table Light10"/>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1">
    <w:name w:val="Grid Table Light11"/>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2">
    <w:name w:val="Grid Table Light12"/>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3">
    <w:name w:val="Grid Table Light13"/>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4">
    <w:name w:val="Grid Table Light14"/>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8">
    <w:name w:val="Tablica popisa 2 - isticanje 21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5">
    <w:name w:val="Grid Table Light15"/>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6">
    <w:name w:val="Grid Table Light16"/>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7">
    <w:name w:val="Grid Table Light17"/>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9">
    <w:name w:val="Tablica popisa 2 - isticanje 21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Light18">
    <w:name w:val="Grid Table Light18"/>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0">
    <w:name w:val="Tablica popisa 2 - isticanje 211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
    <w:name w:val="List Table 2 - Accent 21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
    <w:name w:val="List Table 2 - Accent 21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3">
    <w:name w:val="Tablica popisa 2 - isticanje 2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
    <w:name w:val="Tablica popisa 2 - isticanje 211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
    <w:name w:val="Tablica popisa 2 - isticanje 211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
    <w:name w:val="Tablica popisa 2 - isticanje 211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
    <w:name w:val="Tablica popisa 2 - isticanje 211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5">
    <w:name w:val="Tablica popisa 2 - isticanje 211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
    <w:name w:val="List Table 2 - Accent 21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6">
    <w:name w:val="Tablica popisa 2 - isticanje 211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7">
    <w:name w:val="Tablica popisa 2 - isticanje 211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autor">
    <w:name w:val="autor"/>
    <w:basedOn w:val="Normal"/>
    <w:qFormat/>
    <w:rsid w:val="006E6D28"/>
    <w:pPr>
      <w:widowControl/>
      <w:spacing w:before="100" w:beforeAutospacing="1" w:after="100" w:afterAutospacing="1"/>
    </w:pPr>
    <w:rPr>
      <w:sz w:val="24"/>
      <w:szCs w:val="24"/>
      <w:lang w:val="hr-HR" w:eastAsia="hr-HR"/>
    </w:rPr>
  </w:style>
  <w:style w:type="table" w:customStyle="1" w:styleId="Tablicapopisa2-isticanje2118">
    <w:name w:val="Tablica popisa 2 - isticanje 211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Light19">
    <w:name w:val="Grid Table Light19"/>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0">
    <w:name w:val="Grid Table Light20"/>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
    <w:name w:val="Grid Table Light21"/>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2">
    <w:name w:val="Grid Table Light22"/>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19">
    <w:name w:val="Tablica popisa 2 - isticanje 211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Light23">
    <w:name w:val="Grid Table Light23"/>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4">
    <w:name w:val="Grid Table Light24"/>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5">
    <w:name w:val="Grid Table Light25"/>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6">
    <w:name w:val="Grid Table Light26"/>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0">
    <w:name w:val="Tablica popisa 2 - isticanje 212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Light27">
    <w:name w:val="Grid Table Light27"/>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8">
    <w:name w:val="Grid Table Light28"/>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9">
    <w:name w:val="Grid Table Light29"/>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0">
    <w:name w:val="Grid Table Light30"/>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1">
    <w:name w:val="Grid Table Light31"/>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5">
    <w:name w:val="Rešetka tablice5"/>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32">
    <w:name w:val="Grid Table Light32"/>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3">
    <w:name w:val="Grid Table Light33"/>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4">
    <w:name w:val="Grid Table Light34"/>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35">
    <w:name w:val="Grid Table Light35"/>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121">
    <w:name w:val="Tablica popisa 2 - isticanje 212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2">
    <w:name w:val="Tablica popisa 2 - isticanje 212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3">
    <w:name w:val="Tablica popisa 2 - isticanje 212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4">
    <w:name w:val="Tablica popisa 2 - isticanje 212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5">
    <w:name w:val="Tablica popisa 2 - isticanje 212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6">
    <w:name w:val="Tablica popisa 2 - isticanje 212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27">
    <w:name w:val="Tablica popisa 2 - isticanje 212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8">
    <w:name w:val="Tablica popisa 2 - isticanje 212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29">
    <w:name w:val="Tablica popisa 2 - isticanje 212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0">
    <w:name w:val="Tablica popisa 2 - isticanje 213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1">
    <w:name w:val="Tablica popisa 2 - isticanje 213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
    <w:name w:val="List Table 2 - Accent 21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2">
    <w:name w:val="Tablica popisa 2 - isticanje 213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3">
    <w:name w:val="Tablica popisa 2 - isticanje 213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4">
    <w:name w:val="Tablica popisa 2 - isticanje 213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7">
    <w:name w:val="List Table 2 - Accent 21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Light36">
    <w:name w:val="Grid Table Light36"/>
    <w:basedOn w:val="Obinatablica"/>
    <w:uiPriority w:val="40"/>
    <w:rsid w:val="006E6D2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218">
    <w:name w:val="List Table 2 - Accent 21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5">
    <w:name w:val="Tablica popisa 2 - isticanje 213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6">
    <w:name w:val="Tablica popisa 2 - isticanje 213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7">
    <w:name w:val="Tablica popisa 2 - isticanje 213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9">
    <w:name w:val="List Table 2 - Accent 21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0">
    <w:name w:val="List Table 2 - Accent 211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1">
    <w:name w:val="List Table 2 - Accent 211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2">
    <w:name w:val="List Table 2 - Accent 211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8">
    <w:name w:val="Tablica popisa 2 - isticanje 213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3">
    <w:name w:val="List Table 2 - Accent 211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
    <w:name w:val="List Table 2 Accent 21"/>
    <w:basedOn w:val="Obinatablica"/>
    <w:uiPriority w:val="47"/>
    <w:rsid w:val="006E6D28"/>
    <w:rPr>
      <w:rFonts w:ascii="Calibri" w:hAnsi="Calibri"/>
      <w:sz w:val="22"/>
      <w:szCs w:val="22"/>
      <w:lang w:val="en-US"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4">
    <w:name w:val="List Table 2 - Accent 211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5">
    <w:name w:val="List Table 2 - Accent 211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
    <w:name w:val="List Table 2 Accent 22"/>
    <w:basedOn w:val="Obinatablica"/>
    <w:uiPriority w:val="47"/>
    <w:rsid w:val="006E6D28"/>
    <w:rPr>
      <w:rFonts w:ascii="Calibri" w:hAnsi="Calibri"/>
      <w:sz w:val="22"/>
      <w:szCs w:val="22"/>
      <w:lang w:val="en-US"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3">
    <w:name w:val="List Table 2 Accent 23"/>
    <w:basedOn w:val="Obinatablica"/>
    <w:uiPriority w:val="47"/>
    <w:rsid w:val="006E6D28"/>
    <w:rPr>
      <w:rFonts w:ascii="Calibri" w:eastAsia="Calibri" w:hAnsi="Calibri"/>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TijelotekstaChar">
    <w:name w:val="Tijelo teksta Char"/>
    <w:link w:val="Tijeloteksta"/>
    <w:rsid w:val="006E6D28"/>
    <w:rPr>
      <w:b/>
      <w:sz w:val="40"/>
      <w:lang w:eastAsia="en-US"/>
    </w:rPr>
  </w:style>
  <w:style w:type="table" w:customStyle="1" w:styleId="TableNormal1">
    <w:name w:val="Table Normal1"/>
    <w:uiPriority w:val="2"/>
    <w:semiHidden/>
    <w:unhideWhenUsed/>
    <w:qFormat/>
    <w:rsid w:val="006E6D2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6D28"/>
    <w:pPr>
      <w:autoSpaceDE w:val="0"/>
      <w:autoSpaceDN w:val="0"/>
    </w:pPr>
    <w:rPr>
      <w:rFonts w:ascii="Arial" w:eastAsia="Arial" w:hAnsi="Arial" w:cs="Arial"/>
      <w:sz w:val="22"/>
      <w:szCs w:val="22"/>
      <w:lang w:val="hr-HR" w:eastAsia="hr-HR" w:bidi="hr-HR"/>
    </w:rPr>
  </w:style>
  <w:style w:type="table" w:customStyle="1" w:styleId="ListTable2-Accent2116">
    <w:name w:val="List Table 2 - Accent 211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39">
    <w:name w:val="Tablica popisa 2 - isticanje 213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7">
    <w:name w:val="List Table 2 - Accent 211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0">
    <w:name w:val="Tablica popisa 2 - isticanje 214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Normal10">
    <w:name w:val="Table Normal10"/>
    <w:uiPriority w:val="2"/>
    <w:semiHidden/>
    <w:unhideWhenUsed/>
    <w:qFormat/>
    <w:rsid w:val="006E6D2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Table2Accent24">
    <w:name w:val="List Table 2 Accent 24"/>
    <w:basedOn w:val="Obinatablica"/>
    <w:uiPriority w:val="47"/>
    <w:rsid w:val="006E6D28"/>
    <w:rPr>
      <w:rFonts w:ascii="Calibri" w:hAnsi="Calibri"/>
      <w:sz w:val="22"/>
      <w:szCs w:val="22"/>
      <w:lang w:val="en-US"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1">
    <w:name w:val="Tablica popisa 2 - isticanje 214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6">
    <w:name w:val="Rešetka tablice6"/>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5">
    <w:name w:val="List Table 2 Accent 25"/>
    <w:basedOn w:val="Obinatablica"/>
    <w:uiPriority w:val="47"/>
    <w:rsid w:val="006E6D28"/>
    <w:rPr>
      <w:rFonts w:ascii="Calibri" w:eastAsia="Calibri" w:hAnsi="Calibri"/>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8">
    <w:name w:val="List Table 2 - Accent 211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2">
    <w:name w:val="Tablica popisa 2 - isticanje 214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3">
    <w:name w:val="Tablica popisa 2 - isticanje 214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4">
    <w:name w:val="Tablica popisa 2 - isticanje 214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5">
    <w:name w:val="Tablica popisa 2 - isticanje 214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6">
    <w:name w:val="Tablica popisa 2 - isticanje 214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7">
    <w:name w:val="Tablica popisa 2 - isticanje 214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8">
    <w:name w:val="Tablica popisa 2 - isticanje 214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49">
    <w:name w:val="Tablica popisa 2 - isticanje 214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0">
    <w:name w:val="Tablica popisa 2 - isticanje 215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1">
    <w:name w:val="Tablica popisa 2 - isticanje 215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2">
    <w:name w:val="Tablica popisa 2 - isticanje 215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3">
    <w:name w:val="Tablica popisa 2 - isticanje 215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4">
    <w:name w:val="Tablica popisa 2 - isticanje 215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21">
    <w:name w:val="Tablica popisa 2 - isticanje 22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5">
    <w:name w:val="Tablica popisa 2 - isticanje 215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6">
    <w:name w:val="Tablica popisa 2 - isticanje 215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19">
    <w:name w:val="List Table 2 - Accent 211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0">
    <w:name w:val="List Table 2 - Accent 212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1">
    <w:name w:val="List Table 2 - Accent 212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2">
    <w:name w:val="List Table 2 - Accent 212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3">
    <w:name w:val="List Table 2 - Accent 212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7">
    <w:name w:val="Tablica popisa 2 - isticanje 215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22">
    <w:name w:val="Tablica popisa 2 - isticanje 22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8">
    <w:name w:val="Tablica popisa 2 - isticanje 215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23">
    <w:name w:val="Tablica popisa 2 - isticanje 22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7">
    <w:name w:val="Rešetka tablice7"/>
    <w:basedOn w:val="Obinatablica"/>
    <w:next w:val="Reetkatablice"/>
    <w:uiPriority w:val="3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4">
    <w:name w:val="List Table 2 - Accent 212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59">
    <w:name w:val="Tablica popisa 2 - isticanje 215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0">
    <w:name w:val="Tablica popisa 2 - isticanje 216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5">
    <w:name w:val="List Table 2 - Accent 212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1">
    <w:name w:val="Tablica popisa 2 - isticanje 216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8">
    <w:name w:val="Rešetka tablice8"/>
    <w:basedOn w:val="Obinatablica"/>
    <w:next w:val="Reetkatablice"/>
    <w:uiPriority w:val="3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26">
    <w:name w:val="List Table 2 - Accent 212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2">
    <w:name w:val="Tablica popisa 2 - isticanje 216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7">
    <w:name w:val="List Table 2 - Accent 212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8">
    <w:name w:val="List Table 2 - Accent 212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9">
    <w:name w:val="List Table 2 - Accent 212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2130">
    <w:name w:val="List Table 2 - Accent 213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3">
    <w:name w:val="Tablica popisa 2 - isticanje 216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24">
    <w:name w:val="Tablica popisa 2 - isticanje 22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4">
    <w:name w:val="Tablica popisa 2 - isticanje 216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25">
    <w:name w:val="Tablica popisa 2 - isticanje 22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1">
    <w:name w:val="List Table 2 - Accent 213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0">
    <w:name w:val="Rešetka tablice10"/>
    <w:basedOn w:val="Obinatablica"/>
    <w:next w:val="Reetkatablice"/>
    <w:uiPriority w:val="3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65">
    <w:name w:val="Tablica popisa 2 - isticanje 216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1">
    <w:name w:val="Table Grid1"/>
    <w:basedOn w:val="Obinatablica"/>
    <w:next w:val="Reetkatablice"/>
    <w:uiPriority w:val="39"/>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132">
    <w:name w:val="List Table 2 - Accent 213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6">
    <w:name w:val="Tablica popisa 2 - isticanje 216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7">
    <w:name w:val="Tablica popisa 2 - isticanje 216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8">
    <w:name w:val="Tablica popisa 2 - isticanje 216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69">
    <w:name w:val="Tablica popisa 2 - isticanje 216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0">
    <w:name w:val="Tablica popisa 2 - isticanje 217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1">
    <w:name w:val="Tablica popisa 2 - isticanje 217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2">
    <w:name w:val="Tablica popisa 2 - isticanje 217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3">
    <w:name w:val="Tablica popisa 2 - isticanje 217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4">
    <w:name w:val="Tablica popisa 2 - isticanje 217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5">
    <w:name w:val="Tablica popisa 2 - isticanje 217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6">
    <w:name w:val="Tablica popisa 2 - isticanje 217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3">
    <w:name w:val="List Table 2 - Accent 213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7">
    <w:name w:val="Tablica popisa 2 - isticanje 217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8">
    <w:name w:val="Tablica popisa 2 - isticanje 217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79">
    <w:name w:val="Tablica popisa 2 - isticanje 217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0">
    <w:name w:val="Tablica popisa 2 - isticanje 218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1">
    <w:name w:val="Tablica popisa 2 - isticanje 218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6">
    <w:name w:val="List Table 2 Accent 26"/>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2">
    <w:name w:val="Tablica popisa 2 - isticanje 218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Bezproreda">
    <w:name w:val="No Spacing"/>
    <w:link w:val="BezproredaChar"/>
    <w:uiPriority w:val="1"/>
    <w:qFormat/>
    <w:rsid w:val="006E6D28"/>
    <w:rPr>
      <w:rFonts w:ascii="Calibri" w:eastAsia="Calibri" w:hAnsi="Calibri"/>
      <w:sz w:val="22"/>
      <w:szCs w:val="22"/>
      <w:lang w:eastAsia="en-US"/>
    </w:rPr>
  </w:style>
  <w:style w:type="table" w:customStyle="1" w:styleId="Tablicapopisa2-isticanje2183">
    <w:name w:val="Tablica popisa 2 - isticanje 218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7">
    <w:name w:val="List Table 2 Accent 27"/>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8">
    <w:name w:val="List Table 2 Accent 28"/>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4">
    <w:name w:val="List Table 2 - Accent 213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9">
    <w:name w:val="List Table 2 Accent 29"/>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0">
    <w:name w:val="List Table 2 Accent 210"/>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4">
    <w:name w:val="Tablica popisa 2 - isticanje 218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1">
    <w:name w:val="List Table 2 Accent 211"/>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5">
    <w:name w:val="Tablica popisa 2 - isticanje 218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6">
    <w:name w:val="Tablica popisa 2 - isticanje 218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5">
    <w:name w:val="List Table 2 - Accent 213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7">
    <w:name w:val="Tablica popisa 2 - isticanje 218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2">
    <w:name w:val="List Table 2 Accent 212"/>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8">
    <w:name w:val="Tablica popisa 2 - isticanje 218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89">
    <w:name w:val="Tablica popisa 2 - isticanje 218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0">
    <w:name w:val="Tablica popisa 2 - isticanje 219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
    <w:name w:val="List Table 2 Accent 213"/>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1">
    <w:name w:val="Tablica popisa 2 - isticanje 219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6">
    <w:name w:val="List Table 2 - Accent 213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7">
    <w:name w:val="List Table 2 - Accent 213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
    <w:name w:val="List Table 2 Accent 214"/>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8">
    <w:name w:val="List Table 2 - Accent 213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39">
    <w:name w:val="List Table 2 - Accent 213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0">
    <w:name w:val="List Table 2 - Accent 214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1">
    <w:name w:val="List Table 2 - Accent 214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2">
    <w:name w:val="List Table 2 - Accent 214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3">
    <w:name w:val="List Table 2 - Accent 214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2">
    <w:name w:val="Tablica popisa 2 - isticanje 219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4">
    <w:name w:val="List Table 2 - Accent 214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
    <w:name w:val="List Table 2 Accent 215"/>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5">
    <w:name w:val="List Table 2 - Accent 214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6">
    <w:name w:val="List Table 2 Accent 216"/>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size-large">
    <w:name w:val="a-size-large"/>
    <w:uiPriority w:val="1"/>
    <w:rsid w:val="403C1C28"/>
  </w:style>
  <w:style w:type="table" w:customStyle="1" w:styleId="ListTable2Accent217">
    <w:name w:val="List Table 2 Accent 217"/>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8">
    <w:name w:val="List Table 2 Accent 218"/>
    <w:basedOn w:val="Obinatablica"/>
    <w:uiPriority w:val="47"/>
    <w:rsid w:val="006E6D28"/>
    <w:rPr>
      <w:rFonts w:eastAsia="SimSun" w:cs="Arial"/>
      <w:kern w:val="2"/>
      <w:sz w:val="24"/>
      <w:szCs w:val="24"/>
      <w:lang w:eastAsia="zh-CN" w:bidi="hi-I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3">
    <w:name w:val="Tablica popisa 2 - isticanje 219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4">
    <w:name w:val="Tablica popisa 2 - isticanje 219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5">
    <w:name w:val="Tablica popisa 2 - isticanje 219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6">
    <w:name w:val="Tablica popisa 2 - isticanje 219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7">
    <w:name w:val="Tablica popisa 2 - isticanje 219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8">
    <w:name w:val="Tablica popisa 2 - isticanje 219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99">
    <w:name w:val="Tablica popisa 2 - isticanje 219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0">
    <w:name w:val="Tablica popisa 2 - isticanje 2110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6">
    <w:name w:val="List Table 2 - Accent 214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1">
    <w:name w:val="Tablica popisa 2 - isticanje 2110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6E6D28"/>
    <w:pPr>
      <w:autoSpaceDE w:val="0"/>
      <w:autoSpaceDN w:val="0"/>
      <w:adjustRightInd w:val="0"/>
    </w:pPr>
    <w:rPr>
      <w:rFonts w:eastAsia="Calibri"/>
      <w:color w:val="000000"/>
      <w:sz w:val="24"/>
      <w:szCs w:val="24"/>
      <w:lang w:eastAsia="en-US"/>
    </w:rPr>
  </w:style>
  <w:style w:type="table" w:customStyle="1" w:styleId="Tablicapopisa2-isticanje21102">
    <w:name w:val="Tablica popisa 2 - isticanje 2110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7">
    <w:name w:val="List Table 2 - Accent 214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3">
    <w:name w:val="Tablica popisa 2 - isticanje 2110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4">
    <w:name w:val="Tablica popisa 2 - isticanje 2110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5">
    <w:name w:val="Tablica popisa 2 - isticanje 2110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6">
    <w:name w:val="Tablica popisa 2 - isticanje 2110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7">
    <w:name w:val="Tablica popisa 2 - isticanje 2110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9">
    <w:name w:val="List Table 2 Accent 219"/>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1">
    <w:name w:val="Rešetka tablice11"/>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08">
    <w:name w:val="Tablica popisa 2 - isticanje 2110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09">
    <w:name w:val="Tablica popisa 2 - isticanje 2110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0">
    <w:name w:val="Tablica popisa 2 - isticanje 2111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1">
    <w:name w:val="Tablica popisa 2 - isticanje 2111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2">
    <w:name w:val="Tablica popisa 2 - isticanje 2111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3">
    <w:name w:val="Tablica popisa 2 - isticanje 2111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4">
    <w:name w:val="Tablica popisa 2 - isticanje 2111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5">
    <w:name w:val="Tablica popisa 2 - isticanje 2111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2">
    <w:name w:val="Rešetka tablice12"/>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220">
    <w:name w:val="List Table 2 Accent 220"/>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8">
    <w:name w:val="List Table 2 - Accent 214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6">
    <w:name w:val="Tablica popisa 2 - isticanje 2111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7">
    <w:name w:val="Tablica popisa 2 - isticanje 2111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8">
    <w:name w:val="Tablica popisa 2 - isticanje 2111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1">
    <w:name w:val="List Table 2 Accent 221"/>
    <w:basedOn w:val="Obinatablica"/>
    <w:uiPriority w:val="47"/>
    <w:rsid w:val="006E6D28"/>
    <w:rPr>
      <w:rFonts w:eastAsia="SimSun" w:cs="Arial"/>
      <w:kern w:val="2"/>
      <w:sz w:val="24"/>
      <w:szCs w:val="24"/>
      <w:lang w:eastAsia="zh-CN" w:bidi="hi-IN"/>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19">
    <w:name w:val="Tablica popisa 2 - isticanje 2111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eetkatablice13">
    <w:name w:val="Rešetka tablice13"/>
    <w:basedOn w:val="Obinatablica"/>
    <w:next w:val="Reetkatablice"/>
    <w:uiPriority w:val="59"/>
    <w:unhideWhenUsed/>
    <w:rsid w:val="006E6D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2-isticanje21120">
    <w:name w:val="Tablica popisa 2 - isticanje 21120"/>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49">
    <w:name w:val="List Table 2 - Accent 214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1">
    <w:name w:val="Tablica popisa 2 - isticanje 2112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2">
    <w:name w:val="Tablica popisa 2 - isticanje 2112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3">
    <w:name w:val="Tablica popisa 2 - isticanje 2112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4">
    <w:name w:val="Tablica popisa 2 - isticanje 2112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5">
    <w:name w:val="Tablica popisa 2 - isticanje 2112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6">
    <w:name w:val="Tablica popisa 2 - isticanje 2112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27">
    <w:name w:val="Tablica popisa 2 - isticanje 2112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0">
    <w:name w:val="List Table 2 - Accent 215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1">
    <w:name w:val="List Table 2 - Accent 215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8">
    <w:name w:val="Tablica popisa 2 - isticanje 2112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2">
    <w:name w:val="List Table 2 Accent 222"/>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29">
    <w:name w:val="Tablica popisa 2 - isticanje 2112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2">
    <w:name w:val="List Table 2 - Accent 215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3">
    <w:name w:val="List Table 2 - Accent 215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0">
    <w:name w:val="Tablica popisa 2 - isticanje 2113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1">
    <w:name w:val="Tablica popisa 2 - isticanje 2113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4">
    <w:name w:val="List Table 2 - Accent 215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5">
    <w:name w:val="List Table 2 - Accent 215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2">
    <w:name w:val="Tablica popisa 2 - isticanje 21132"/>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3">
    <w:name w:val="Tablica popisa 2 - isticanje 21133"/>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6">
    <w:name w:val="List Table 2 - Accent 215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157">
    <w:name w:val="List Table 2 - Accent 215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3">
    <w:name w:val="List Table 2 Accent 223"/>
    <w:basedOn w:val="Obinatablica"/>
    <w:uiPriority w:val="47"/>
    <w:rsid w:val="006E6D28"/>
    <w:rPr>
      <w:rFonts w:ascii="Calibri" w:hAnsi="Calibri"/>
      <w:sz w:val="22"/>
      <w:szCs w:val="22"/>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4">
    <w:name w:val="Tablica popisa 2 - isticanje 21134"/>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5">
    <w:name w:val="Tablica popisa 2 - isticanje 21135"/>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21136">
    <w:name w:val="Tablica popisa 2 - isticanje 21136"/>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224">
    <w:name w:val="List Table 2 Accent 224"/>
    <w:basedOn w:val="Obinatablica"/>
    <w:uiPriority w:val="47"/>
    <w:rsid w:val="006E6D28"/>
    <w:rPr>
      <w:rFonts w:ascii="Calibri" w:eastAsia="Calibri" w:hAnsi="Calibri"/>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7">
    <w:name w:val="Tablica popisa 2 - isticanje 21137"/>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8">
    <w:name w:val="Tablica popisa 2 - isticanje 21138"/>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39">
    <w:name w:val="Tablica popisa 2 - isticanje 21139"/>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0">
    <w:name w:val="Tablica popisa 2 - isticanje 21140"/>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icapopisa2-isticanje21141">
    <w:name w:val="Tablica popisa 2 - isticanje 21141"/>
    <w:basedOn w:val="Obinatablica"/>
    <w:uiPriority w:val="47"/>
    <w:rsid w:val="006E6D28"/>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SlijeenaHiperveza">
    <w:name w:val="FollowedHyperlink"/>
    <w:uiPriority w:val="99"/>
    <w:unhideWhenUsed/>
    <w:rsid w:val="006E6D28"/>
    <w:rPr>
      <w:color w:val="954F72"/>
      <w:u w:val="single"/>
    </w:rPr>
  </w:style>
  <w:style w:type="paragraph" w:customStyle="1" w:styleId="font5">
    <w:name w:val="font5"/>
    <w:basedOn w:val="Normal"/>
    <w:rsid w:val="006E6D28"/>
    <w:pPr>
      <w:widowControl/>
      <w:spacing w:before="100" w:beforeAutospacing="1" w:after="100" w:afterAutospacing="1"/>
    </w:pPr>
    <w:rPr>
      <w:sz w:val="18"/>
      <w:szCs w:val="18"/>
      <w:lang w:val="hr-HR" w:eastAsia="hr-HR"/>
    </w:rPr>
  </w:style>
  <w:style w:type="paragraph" w:customStyle="1" w:styleId="font6">
    <w:name w:val="font6"/>
    <w:basedOn w:val="Normal"/>
    <w:rsid w:val="006E6D28"/>
    <w:pPr>
      <w:widowControl/>
      <w:spacing w:before="100" w:beforeAutospacing="1" w:after="100" w:afterAutospacing="1"/>
    </w:pPr>
    <w:rPr>
      <w:i/>
      <w:iCs/>
      <w:sz w:val="18"/>
      <w:szCs w:val="18"/>
      <w:lang w:val="hr-HR" w:eastAsia="hr-HR"/>
    </w:rPr>
  </w:style>
  <w:style w:type="paragraph" w:customStyle="1" w:styleId="xl66">
    <w:name w:val="xl66"/>
    <w:basedOn w:val="Normal"/>
    <w:rsid w:val="006E6D28"/>
    <w:pPr>
      <w:widowControl/>
      <w:spacing w:before="100" w:beforeAutospacing="1" w:after="100" w:afterAutospacing="1"/>
    </w:pPr>
    <w:rPr>
      <w:sz w:val="18"/>
      <w:szCs w:val="18"/>
      <w:lang w:val="hr-HR" w:eastAsia="hr-HR"/>
    </w:rPr>
  </w:style>
  <w:style w:type="paragraph" w:customStyle="1" w:styleId="xl67">
    <w:name w:val="xl67"/>
    <w:basedOn w:val="Normal"/>
    <w:rsid w:val="006E6D28"/>
    <w:pPr>
      <w:widowControl/>
      <w:pBdr>
        <w:top w:val="single" w:sz="4" w:space="0" w:color="auto"/>
        <w:left w:val="single" w:sz="8" w:space="0" w:color="auto"/>
        <w:bottom w:val="single" w:sz="8" w:space="0" w:color="auto"/>
        <w:right w:val="single" w:sz="4"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68">
    <w:name w:val="xl68"/>
    <w:basedOn w:val="Normal"/>
    <w:rsid w:val="006E6D28"/>
    <w:pPr>
      <w:widowControl/>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69">
    <w:name w:val="xl69"/>
    <w:basedOn w:val="Normal"/>
    <w:rsid w:val="006E6D2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70">
    <w:name w:val="xl70"/>
    <w:basedOn w:val="Normal"/>
    <w:rsid w:val="006E6D2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71">
    <w:name w:val="xl71"/>
    <w:basedOn w:val="Normal"/>
    <w:rsid w:val="006E6D2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72">
    <w:name w:val="xl72"/>
    <w:basedOn w:val="Normal"/>
    <w:rsid w:val="006E6D2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73">
    <w:name w:val="xl73"/>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74">
    <w:name w:val="xl74"/>
    <w:basedOn w:val="Normal"/>
    <w:rsid w:val="006E6D28"/>
    <w:pPr>
      <w:widowControl/>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75">
    <w:name w:val="xl75"/>
    <w:basedOn w:val="Normal"/>
    <w:rsid w:val="006E6D28"/>
    <w:pPr>
      <w:widowControl/>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jc w:val="center"/>
      <w:textAlignment w:val="center"/>
    </w:pPr>
    <w:rPr>
      <w:color w:val="000000"/>
      <w:sz w:val="18"/>
      <w:szCs w:val="18"/>
      <w:lang w:val="hr-HR" w:eastAsia="hr-HR"/>
    </w:rPr>
  </w:style>
  <w:style w:type="paragraph" w:customStyle="1" w:styleId="xl76">
    <w:name w:val="xl76"/>
    <w:basedOn w:val="Normal"/>
    <w:rsid w:val="006E6D28"/>
    <w:pPr>
      <w:widowControl/>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color w:val="000000"/>
      <w:sz w:val="18"/>
      <w:szCs w:val="18"/>
      <w:lang w:val="hr-HR" w:eastAsia="hr-HR"/>
    </w:rPr>
  </w:style>
  <w:style w:type="paragraph" w:customStyle="1" w:styleId="xl77">
    <w:name w:val="xl77"/>
    <w:basedOn w:val="Normal"/>
    <w:rsid w:val="006E6D28"/>
    <w:pPr>
      <w:widowControl/>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78">
    <w:name w:val="xl78"/>
    <w:basedOn w:val="Normal"/>
    <w:rsid w:val="006E6D28"/>
    <w:pPr>
      <w:widowControl/>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79">
    <w:name w:val="xl79"/>
    <w:basedOn w:val="Normal"/>
    <w:rsid w:val="006E6D2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80">
    <w:name w:val="xl80"/>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81">
    <w:name w:val="xl81"/>
    <w:basedOn w:val="Normal"/>
    <w:rsid w:val="006E6D28"/>
    <w:pPr>
      <w:widowControl/>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82">
    <w:name w:val="xl82"/>
    <w:basedOn w:val="Normal"/>
    <w:rsid w:val="006E6D2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83">
    <w:name w:val="xl83"/>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84">
    <w:name w:val="xl84"/>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85">
    <w:name w:val="xl85"/>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86">
    <w:name w:val="xl86"/>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87">
    <w:name w:val="xl87"/>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hr-HR" w:eastAsia="hr-HR"/>
    </w:rPr>
  </w:style>
  <w:style w:type="paragraph" w:customStyle="1" w:styleId="xl88">
    <w:name w:val="xl88"/>
    <w:basedOn w:val="Normal"/>
    <w:rsid w:val="006E6D28"/>
    <w:pPr>
      <w:widowControl/>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sz w:val="18"/>
      <w:szCs w:val="18"/>
      <w:lang w:val="hr-HR" w:eastAsia="hr-HR"/>
    </w:rPr>
  </w:style>
  <w:style w:type="paragraph" w:customStyle="1" w:styleId="xl89">
    <w:name w:val="xl89"/>
    <w:basedOn w:val="Normal"/>
    <w:rsid w:val="006E6D2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90">
    <w:name w:val="xl90"/>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91">
    <w:name w:val="xl91"/>
    <w:basedOn w:val="Normal"/>
    <w:rsid w:val="006E6D2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92">
    <w:name w:val="xl92"/>
    <w:basedOn w:val="Normal"/>
    <w:rsid w:val="006E6D2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93">
    <w:name w:val="xl93"/>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hr-HR" w:eastAsia="hr-HR"/>
    </w:rPr>
  </w:style>
  <w:style w:type="paragraph" w:customStyle="1" w:styleId="xl94">
    <w:name w:val="xl94"/>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95">
    <w:name w:val="xl95"/>
    <w:basedOn w:val="Normal"/>
    <w:rsid w:val="006E6D2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96">
    <w:name w:val="xl96"/>
    <w:basedOn w:val="Normal"/>
    <w:rsid w:val="006E6D2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97">
    <w:name w:val="xl97"/>
    <w:basedOn w:val="Normal"/>
    <w:rsid w:val="006E6D2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98">
    <w:name w:val="xl98"/>
    <w:basedOn w:val="Normal"/>
    <w:rsid w:val="006E6D2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99">
    <w:name w:val="xl99"/>
    <w:basedOn w:val="Normal"/>
    <w:rsid w:val="006E6D2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00">
    <w:name w:val="xl100"/>
    <w:basedOn w:val="Normal"/>
    <w:rsid w:val="006E6D28"/>
    <w:pPr>
      <w:widowControl/>
      <w:pBdr>
        <w:left w:val="single" w:sz="8" w:space="0" w:color="auto"/>
      </w:pBdr>
      <w:shd w:val="clear" w:color="FFFFCC" w:fill="FFFFFF"/>
      <w:spacing w:before="100" w:beforeAutospacing="1" w:after="100" w:afterAutospacing="1"/>
      <w:jc w:val="center"/>
      <w:textAlignment w:val="center"/>
    </w:pPr>
    <w:rPr>
      <w:b/>
      <w:bCs/>
      <w:sz w:val="18"/>
      <w:szCs w:val="18"/>
      <w:lang w:val="hr-HR" w:eastAsia="hr-HR"/>
    </w:rPr>
  </w:style>
  <w:style w:type="paragraph" w:customStyle="1" w:styleId="xl101">
    <w:name w:val="xl101"/>
    <w:basedOn w:val="Normal"/>
    <w:rsid w:val="006E6D28"/>
    <w:pPr>
      <w:widowControl/>
      <w:spacing w:before="100" w:beforeAutospacing="1" w:after="100" w:afterAutospacing="1"/>
      <w:jc w:val="center"/>
      <w:textAlignment w:val="center"/>
    </w:pPr>
    <w:rPr>
      <w:sz w:val="24"/>
      <w:szCs w:val="24"/>
      <w:lang w:val="hr-HR" w:eastAsia="hr-HR"/>
    </w:rPr>
  </w:style>
  <w:style w:type="paragraph" w:customStyle="1" w:styleId="xl102">
    <w:name w:val="xl102"/>
    <w:basedOn w:val="Normal"/>
    <w:rsid w:val="006E6D28"/>
    <w:pPr>
      <w:widowControl/>
      <w:pBdr>
        <w:left w:val="single" w:sz="8" w:space="0" w:color="auto"/>
      </w:pBdr>
      <w:spacing w:before="100" w:beforeAutospacing="1" w:after="100" w:afterAutospacing="1"/>
      <w:jc w:val="center"/>
      <w:textAlignment w:val="center"/>
    </w:pPr>
    <w:rPr>
      <w:b/>
      <w:bCs/>
      <w:sz w:val="24"/>
      <w:szCs w:val="24"/>
      <w:lang w:val="hr-HR" w:eastAsia="hr-HR"/>
    </w:rPr>
  </w:style>
  <w:style w:type="paragraph" w:customStyle="1" w:styleId="xl103">
    <w:name w:val="xl103"/>
    <w:basedOn w:val="Normal"/>
    <w:rsid w:val="006E6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hr-HR" w:eastAsia="hr-HR"/>
    </w:rPr>
  </w:style>
  <w:style w:type="paragraph" w:customStyle="1" w:styleId="xl104">
    <w:name w:val="xl104"/>
    <w:basedOn w:val="Normal"/>
    <w:rsid w:val="006E6D28"/>
    <w:pPr>
      <w:widowControl/>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sz w:val="18"/>
      <w:szCs w:val="18"/>
      <w:lang w:val="hr-HR" w:eastAsia="hr-HR"/>
    </w:rPr>
  </w:style>
  <w:style w:type="paragraph" w:customStyle="1" w:styleId="xl105">
    <w:name w:val="xl105"/>
    <w:basedOn w:val="Normal"/>
    <w:rsid w:val="006E6D2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hr-HR" w:eastAsia="hr-HR"/>
    </w:rPr>
  </w:style>
  <w:style w:type="paragraph" w:customStyle="1" w:styleId="xl106">
    <w:name w:val="xl106"/>
    <w:basedOn w:val="Normal"/>
    <w:rsid w:val="006E6D28"/>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07">
    <w:name w:val="xl107"/>
    <w:basedOn w:val="Normal"/>
    <w:rsid w:val="006E6D2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08">
    <w:name w:val="xl108"/>
    <w:basedOn w:val="Normal"/>
    <w:rsid w:val="006E6D28"/>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09">
    <w:name w:val="xl109"/>
    <w:basedOn w:val="Normal"/>
    <w:rsid w:val="006E6D28"/>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10">
    <w:name w:val="xl110"/>
    <w:basedOn w:val="Normal"/>
    <w:rsid w:val="006E6D28"/>
    <w:pPr>
      <w:widowControl/>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color w:val="000000"/>
      <w:sz w:val="18"/>
      <w:szCs w:val="18"/>
      <w:lang w:val="hr-HR" w:eastAsia="hr-HR"/>
    </w:rPr>
  </w:style>
  <w:style w:type="paragraph" w:customStyle="1" w:styleId="xl111">
    <w:name w:val="xl111"/>
    <w:basedOn w:val="Normal"/>
    <w:rsid w:val="006E6D28"/>
    <w:pPr>
      <w:widowControl/>
      <w:spacing w:before="100" w:beforeAutospacing="1" w:after="100" w:afterAutospacing="1"/>
      <w:jc w:val="center"/>
    </w:pPr>
    <w:rPr>
      <w:b/>
      <w:bCs/>
      <w:sz w:val="24"/>
      <w:szCs w:val="24"/>
      <w:lang w:val="hr-HR" w:eastAsia="hr-HR"/>
    </w:rPr>
  </w:style>
  <w:style w:type="paragraph" w:customStyle="1" w:styleId="xl112">
    <w:name w:val="xl112"/>
    <w:basedOn w:val="Normal"/>
    <w:rsid w:val="006E6D28"/>
    <w:pPr>
      <w:widowControl/>
      <w:spacing w:before="100" w:beforeAutospacing="1" w:after="100" w:afterAutospacing="1"/>
      <w:jc w:val="center"/>
    </w:pPr>
    <w:rPr>
      <w:b/>
      <w:bCs/>
      <w:sz w:val="24"/>
      <w:szCs w:val="24"/>
      <w:lang w:val="hr-HR" w:eastAsia="hr-HR"/>
    </w:rPr>
  </w:style>
  <w:style w:type="paragraph" w:customStyle="1" w:styleId="xl113">
    <w:name w:val="xl113"/>
    <w:basedOn w:val="Normal"/>
    <w:rsid w:val="006E6D28"/>
    <w:pPr>
      <w:widowControl/>
      <w:spacing w:before="100" w:beforeAutospacing="1" w:after="100" w:afterAutospacing="1"/>
      <w:jc w:val="center"/>
    </w:pPr>
    <w:rPr>
      <w:sz w:val="24"/>
      <w:szCs w:val="24"/>
      <w:lang w:val="hr-HR" w:eastAsia="hr-HR"/>
    </w:rPr>
  </w:style>
  <w:style w:type="character" w:customStyle="1" w:styleId="BezproredaChar">
    <w:name w:val="Bez proreda Char"/>
    <w:link w:val="Bezproreda"/>
    <w:uiPriority w:val="1"/>
    <w:rsid w:val="006E6D28"/>
    <w:rPr>
      <w:rFonts w:ascii="Calibri" w:eastAsia="Calibri" w:hAnsi="Calibri"/>
      <w:sz w:val="22"/>
      <w:szCs w:val="22"/>
      <w:lang w:eastAsia="en-US" w:bidi="ar-SA"/>
    </w:rPr>
  </w:style>
  <w:style w:type="table" w:customStyle="1" w:styleId="Reetkatablice14">
    <w:name w:val="Rešetka tablice14"/>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6E6D28"/>
    <w:rPr>
      <w:rFonts w:ascii="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uiPriority w:val="1"/>
    <w:rsid w:val="403C1C28"/>
  </w:style>
  <w:style w:type="character" w:customStyle="1" w:styleId="UvuenotijelotekstaChar">
    <w:name w:val="Uvučeno tijelo teksta Char"/>
    <w:link w:val="Uvuenotijeloteksta"/>
    <w:uiPriority w:val="99"/>
    <w:rsid w:val="006E6D28"/>
    <w:rPr>
      <w:lang w:val="en-US" w:eastAsia="en-US"/>
    </w:rPr>
  </w:style>
  <w:style w:type="paragraph" w:customStyle="1" w:styleId="paragraph">
    <w:name w:val="paragraph"/>
    <w:basedOn w:val="Normal"/>
    <w:rsid w:val="006E6D28"/>
    <w:pPr>
      <w:widowControl/>
      <w:spacing w:before="100" w:beforeAutospacing="1" w:after="100" w:afterAutospacing="1"/>
    </w:pPr>
    <w:rPr>
      <w:sz w:val="24"/>
      <w:szCs w:val="24"/>
      <w:lang w:val="hr-HR" w:eastAsia="hr-HR"/>
    </w:rPr>
  </w:style>
  <w:style w:type="character" w:customStyle="1" w:styleId="normaltextrun">
    <w:name w:val="normaltextrun"/>
    <w:uiPriority w:val="1"/>
    <w:rsid w:val="403C1C28"/>
  </w:style>
  <w:style w:type="character" w:customStyle="1" w:styleId="eop">
    <w:name w:val="eop"/>
    <w:uiPriority w:val="1"/>
    <w:rsid w:val="403C1C28"/>
  </w:style>
  <w:style w:type="paragraph" w:customStyle="1" w:styleId="Standard">
    <w:name w:val="Standard"/>
    <w:uiPriority w:val="99"/>
    <w:rsid w:val="006E6D28"/>
    <w:pPr>
      <w:suppressAutoHyphens/>
      <w:autoSpaceDN w:val="0"/>
      <w:spacing w:after="200" w:line="276" w:lineRule="auto"/>
      <w:textAlignment w:val="baseline"/>
    </w:pPr>
    <w:rPr>
      <w:rFonts w:ascii="Arial" w:eastAsia="Arial" w:hAnsi="Arial" w:cs="Arial"/>
      <w:color w:val="333333"/>
      <w:kern w:val="3"/>
      <w:sz w:val="24"/>
      <w:szCs w:val="24"/>
      <w:lang w:eastAsia="zh-CN" w:bidi="hi-IN"/>
    </w:rPr>
  </w:style>
  <w:style w:type="paragraph" w:styleId="TOCNaslov">
    <w:name w:val="TOC Heading"/>
    <w:basedOn w:val="Naslov1"/>
    <w:next w:val="Normal"/>
    <w:uiPriority w:val="39"/>
    <w:unhideWhenUsed/>
    <w:qFormat/>
    <w:rsid w:val="006E6D28"/>
    <w:pPr>
      <w:keepLines/>
      <w:spacing w:before="480" w:line="276" w:lineRule="auto"/>
      <w:outlineLvl w:val="9"/>
    </w:pPr>
    <w:rPr>
      <w:rFonts w:ascii="Cambria" w:hAnsi="Cambria"/>
      <w:b/>
      <w:bCs/>
      <w:color w:val="365F91"/>
      <w:szCs w:val="28"/>
    </w:rPr>
  </w:style>
  <w:style w:type="paragraph" w:styleId="Sadraj2">
    <w:name w:val="toc 2"/>
    <w:basedOn w:val="Normal"/>
    <w:next w:val="Normal"/>
    <w:autoRedefine/>
    <w:uiPriority w:val="39"/>
    <w:rsid w:val="00450F46"/>
    <w:pPr>
      <w:widowControl/>
      <w:tabs>
        <w:tab w:val="left" w:pos="880"/>
        <w:tab w:val="right" w:leader="dot" w:pos="9062"/>
      </w:tabs>
      <w:spacing w:after="100"/>
      <w:jc w:val="right"/>
    </w:pPr>
    <w:rPr>
      <w:noProof/>
      <w:sz w:val="24"/>
      <w:szCs w:val="24"/>
      <w:lang w:val="hr-HR" w:eastAsia="hr-HR"/>
    </w:rPr>
  </w:style>
  <w:style w:type="paragraph" w:styleId="Sadraj4">
    <w:name w:val="toc 4"/>
    <w:basedOn w:val="Normal"/>
    <w:next w:val="Normal"/>
    <w:autoRedefine/>
    <w:uiPriority w:val="39"/>
    <w:unhideWhenUsed/>
    <w:rsid w:val="006E6D28"/>
    <w:pPr>
      <w:widowControl/>
      <w:spacing w:after="100" w:line="276" w:lineRule="auto"/>
      <w:ind w:left="660"/>
    </w:pPr>
    <w:rPr>
      <w:rFonts w:ascii="Calibri" w:hAnsi="Calibri"/>
      <w:sz w:val="22"/>
      <w:szCs w:val="22"/>
      <w:lang w:val="hr-HR" w:eastAsia="hr-HR"/>
    </w:rPr>
  </w:style>
  <w:style w:type="paragraph" w:styleId="Sadraj5">
    <w:name w:val="toc 5"/>
    <w:basedOn w:val="Normal"/>
    <w:next w:val="Normal"/>
    <w:autoRedefine/>
    <w:uiPriority w:val="39"/>
    <w:unhideWhenUsed/>
    <w:rsid w:val="006E6D28"/>
    <w:pPr>
      <w:widowControl/>
      <w:spacing w:after="100" w:line="276" w:lineRule="auto"/>
      <w:ind w:left="880"/>
    </w:pPr>
    <w:rPr>
      <w:rFonts w:ascii="Calibri" w:hAnsi="Calibri"/>
      <w:sz w:val="22"/>
      <w:szCs w:val="22"/>
      <w:lang w:val="hr-HR" w:eastAsia="hr-HR"/>
    </w:rPr>
  </w:style>
  <w:style w:type="paragraph" w:styleId="Sadraj6">
    <w:name w:val="toc 6"/>
    <w:basedOn w:val="Normal"/>
    <w:next w:val="Normal"/>
    <w:autoRedefine/>
    <w:uiPriority w:val="39"/>
    <w:unhideWhenUsed/>
    <w:rsid w:val="006E6D28"/>
    <w:pPr>
      <w:widowControl/>
      <w:spacing w:after="100" w:line="276" w:lineRule="auto"/>
      <w:ind w:left="1100"/>
    </w:pPr>
    <w:rPr>
      <w:rFonts w:ascii="Calibri" w:hAnsi="Calibri"/>
      <w:sz w:val="22"/>
      <w:szCs w:val="22"/>
      <w:lang w:val="hr-HR" w:eastAsia="hr-HR"/>
    </w:rPr>
  </w:style>
  <w:style w:type="paragraph" w:styleId="Sadraj7">
    <w:name w:val="toc 7"/>
    <w:basedOn w:val="Normal"/>
    <w:next w:val="Normal"/>
    <w:autoRedefine/>
    <w:uiPriority w:val="39"/>
    <w:unhideWhenUsed/>
    <w:rsid w:val="006E6D28"/>
    <w:pPr>
      <w:widowControl/>
      <w:spacing w:after="100" w:line="276" w:lineRule="auto"/>
      <w:ind w:left="1320"/>
    </w:pPr>
    <w:rPr>
      <w:rFonts w:ascii="Calibri" w:hAnsi="Calibri"/>
      <w:sz w:val="22"/>
      <w:szCs w:val="22"/>
      <w:lang w:val="hr-HR" w:eastAsia="hr-HR"/>
    </w:rPr>
  </w:style>
  <w:style w:type="paragraph" w:styleId="Sadraj8">
    <w:name w:val="toc 8"/>
    <w:basedOn w:val="Normal"/>
    <w:next w:val="Normal"/>
    <w:autoRedefine/>
    <w:uiPriority w:val="39"/>
    <w:unhideWhenUsed/>
    <w:rsid w:val="006E6D28"/>
    <w:pPr>
      <w:widowControl/>
      <w:spacing w:after="100" w:line="276" w:lineRule="auto"/>
      <w:ind w:left="1540"/>
    </w:pPr>
    <w:rPr>
      <w:rFonts w:ascii="Calibri" w:hAnsi="Calibri"/>
      <w:sz w:val="22"/>
      <w:szCs w:val="22"/>
      <w:lang w:val="hr-HR" w:eastAsia="hr-HR"/>
    </w:rPr>
  </w:style>
  <w:style w:type="paragraph" w:styleId="Sadraj9">
    <w:name w:val="toc 9"/>
    <w:basedOn w:val="Normal"/>
    <w:next w:val="Normal"/>
    <w:autoRedefine/>
    <w:uiPriority w:val="39"/>
    <w:unhideWhenUsed/>
    <w:rsid w:val="006E6D28"/>
    <w:pPr>
      <w:widowControl/>
      <w:spacing w:after="100" w:line="276" w:lineRule="auto"/>
      <w:ind w:left="1760"/>
    </w:pPr>
    <w:rPr>
      <w:rFonts w:ascii="Calibri" w:hAnsi="Calibri"/>
      <w:sz w:val="22"/>
      <w:szCs w:val="22"/>
      <w:lang w:val="hr-HR" w:eastAsia="hr-HR"/>
    </w:rPr>
  </w:style>
  <w:style w:type="paragraph" w:styleId="Podnaslov">
    <w:name w:val="Subtitle"/>
    <w:basedOn w:val="Normal"/>
    <w:next w:val="Normal"/>
    <w:link w:val="PodnaslovChar"/>
    <w:qFormat/>
    <w:rsid w:val="006E6D28"/>
    <w:pPr>
      <w:widowControl/>
      <w:numPr>
        <w:ilvl w:val="1"/>
      </w:numPr>
      <w:spacing w:after="160"/>
    </w:pPr>
    <w:rPr>
      <w:rFonts w:ascii="Calibri" w:hAnsi="Calibri"/>
      <w:color w:val="5A5A5A"/>
      <w:spacing w:val="15"/>
      <w:sz w:val="22"/>
      <w:szCs w:val="22"/>
      <w:lang w:val="x-none" w:eastAsia="x-none"/>
    </w:rPr>
  </w:style>
  <w:style w:type="character" w:customStyle="1" w:styleId="PodnaslovChar">
    <w:name w:val="Podnaslov Char"/>
    <w:link w:val="Podnaslov"/>
    <w:rsid w:val="006E6D28"/>
    <w:rPr>
      <w:rFonts w:ascii="Calibri" w:eastAsia="Times New Roman" w:hAnsi="Calibri" w:cs="Times New Roman"/>
      <w:color w:val="5A5A5A"/>
      <w:spacing w:val="15"/>
      <w:sz w:val="22"/>
      <w:szCs w:val="22"/>
    </w:rPr>
  </w:style>
  <w:style w:type="character" w:customStyle="1" w:styleId="Naslov21Char">
    <w:name w:val="Naslov 21 Char"/>
    <w:link w:val="Naslov21"/>
    <w:uiPriority w:val="1"/>
    <w:rsid w:val="006E6D28"/>
    <w:rPr>
      <w:rFonts w:ascii="Calibri Light" w:hAnsi="Calibri Light"/>
      <w:color w:val="4F81BD"/>
      <w:sz w:val="26"/>
      <w:szCs w:val="26"/>
      <w:lang w:eastAsia="en-US"/>
    </w:rPr>
  </w:style>
  <w:style w:type="character" w:customStyle="1" w:styleId="NaslovChar">
    <w:name w:val="Naslov Char"/>
    <w:link w:val="Naslov"/>
    <w:rsid w:val="006E6D28"/>
    <w:rPr>
      <w:b/>
      <w:sz w:val="28"/>
      <w:lang w:val="en-US" w:eastAsia="en-US"/>
    </w:rPr>
  </w:style>
  <w:style w:type="paragraph" w:customStyle="1" w:styleId="rtejustify">
    <w:name w:val="rtejustify"/>
    <w:basedOn w:val="Normal"/>
    <w:rsid w:val="006E6D28"/>
    <w:pPr>
      <w:widowControl/>
      <w:spacing w:before="100" w:beforeAutospacing="1" w:after="100" w:afterAutospacing="1"/>
    </w:pPr>
    <w:rPr>
      <w:sz w:val="24"/>
      <w:szCs w:val="24"/>
      <w:lang w:val="hr-HR" w:eastAsia="hr-HR"/>
    </w:rPr>
  </w:style>
  <w:style w:type="table" w:customStyle="1" w:styleId="Svijetlareetkatablice2">
    <w:name w:val="Svijetla rešetka tablice2"/>
    <w:basedOn w:val="Obinatablica"/>
    <w:uiPriority w:val="40"/>
    <w:rsid w:val="0035522E"/>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popisa2-isticanje24">
    <w:name w:val="Tablica popisa 2 - isticanje 24"/>
    <w:basedOn w:val="Obinatablica"/>
    <w:uiPriority w:val="47"/>
    <w:rsid w:val="00285D24"/>
    <w:rPr>
      <w:rFonts w:ascii="Calibri" w:eastAsia="Calibri" w:hAnsi="Calibri"/>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xl114">
    <w:name w:val="xl114"/>
    <w:basedOn w:val="Normal"/>
    <w:rsid w:val="00CD37EB"/>
    <w:pPr>
      <w:widowControl/>
      <w:pBdr>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15">
    <w:name w:val="xl115"/>
    <w:basedOn w:val="Normal"/>
    <w:rsid w:val="00CD37EB"/>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16">
    <w:name w:val="xl116"/>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hr-HR" w:eastAsia="hr-HR"/>
    </w:rPr>
  </w:style>
  <w:style w:type="paragraph" w:customStyle="1" w:styleId="xl117">
    <w:name w:val="xl117"/>
    <w:basedOn w:val="Normal"/>
    <w:rsid w:val="00CD37EB"/>
    <w:pPr>
      <w:widowControl/>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18">
    <w:name w:val="xl118"/>
    <w:basedOn w:val="Normal"/>
    <w:rsid w:val="00CD37EB"/>
    <w:pPr>
      <w:widowControl/>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19">
    <w:name w:val="xl119"/>
    <w:basedOn w:val="Normal"/>
    <w:rsid w:val="00CD37EB"/>
    <w:pPr>
      <w:widowControl/>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20">
    <w:name w:val="xl120"/>
    <w:basedOn w:val="Normal"/>
    <w:rsid w:val="00CD37EB"/>
    <w:pPr>
      <w:widowControl/>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21">
    <w:name w:val="xl121"/>
    <w:basedOn w:val="Normal"/>
    <w:rsid w:val="00CD37EB"/>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22">
    <w:name w:val="xl122"/>
    <w:basedOn w:val="Normal"/>
    <w:rsid w:val="00CD37EB"/>
    <w:pPr>
      <w:widowControl/>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23">
    <w:name w:val="xl123"/>
    <w:basedOn w:val="Normal"/>
    <w:rsid w:val="00CD37EB"/>
    <w:pPr>
      <w:widowControl/>
      <w:pBdr>
        <w:top w:val="single" w:sz="4"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24">
    <w:name w:val="xl124"/>
    <w:basedOn w:val="Normal"/>
    <w:rsid w:val="00CD37EB"/>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25">
    <w:name w:val="xl125"/>
    <w:basedOn w:val="Normal"/>
    <w:rsid w:val="00CD37EB"/>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26">
    <w:name w:val="xl126"/>
    <w:basedOn w:val="Normal"/>
    <w:rsid w:val="00CD37EB"/>
    <w:pPr>
      <w:widowControl/>
      <w:pBdr>
        <w:bottom w:val="single" w:sz="8" w:space="0" w:color="auto"/>
      </w:pBdr>
      <w:spacing w:before="100" w:beforeAutospacing="1" w:after="100" w:afterAutospacing="1"/>
      <w:jc w:val="center"/>
    </w:pPr>
    <w:rPr>
      <w:sz w:val="16"/>
      <w:szCs w:val="16"/>
      <w:lang w:val="hr-HR" w:eastAsia="hr-HR"/>
    </w:rPr>
  </w:style>
  <w:style w:type="paragraph" w:customStyle="1" w:styleId="xl127">
    <w:name w:val="xl127"/>
    <w:basedOn w:val="Normal"/>
    <w:rsid w:val="00CD37EB"/>
    <w:pPr>
      <w:widowControl/>
      <w:pBdr>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28">
    <w:name w:val="xl128"/>
    <w:basedOn w:val="Normal"/>
    <w:rsid w:val="00CD37EB"/>
    <w:pPr>
      <w:widowControl/>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29">
    <w:name w:val="xl129"/>
    <w:basedOn w:val="Normal"/>
    <w:rsid w:val="00CD37EB"/>
    <w:pPr>
      <w:widowControl/>
      <w:shd w:val="clear" w:color="000000" w:fill="FFFFFF"/>
      <w:spacing w:before="100" w:beforeAutospacing="1" w:after="100" w:afterAutospacing="1"/>
      <w:jc w:val="center"/>
      <w:textAlignment w:val="center"/>
    </w:pPr>
    <w:rPr>
      <w:sz w:val="16"/>
      <w:szCs w:val="16"/>
      <w:lang w:val="hr-HR" w:eastAsia="hr-HR"/>
    </w:rPr>
  </w:style>
  <w:style w:type="paragraph" w:customStyle="1" w:styleId="xl130">
    <w:name w:val="xl130"/>
    <w:basedOn w:val="Normal"/>
    <w:rsid w:val="00CD37EB"/>
    <w:pPr>
      <w:widowControl/>
      <w:spacing w:before="100" w:beforeAutospacing="1" w:after="100" w:afterAutospacing="1"/>
      <w:jc w:val="center"/>
      <w:textAlignment w:val="center"/>
    </w:pPr>
    <w:rPr>
      <w:sz w:val="16"/>
      <w:szCs w:val="16"/>
      <w:lang w:val="hr-HR" w:eastAsia="hr-HR"/>
    </w:rPr>
  </w:style>
  <w:style w:type="paragraph" w:customStyle="1" w:styleId="xl131">
    <w:name w:val="xl131"/>
    <w:basedOn w:val="Normal"/>
    <w:rsid w:val="00CD37EB"/>
    <w:pPr>
      <w:widowControl/>
      <w:spacing w:before="100" w:beforeAutospacing="1" w:after="100" w:afterAutospacing="1"/>
      <w:jc w:val="center"/>
      <w:textAlignment w:val="center"/>
    </w:pPr>
    <w:rPr>
      <w:sz w:val="16"/>
      <w:szCs w:val="16"/>
      <w:lang w:val="hr-HR" w:eastAsia="hr-HR"/>
    </w:rPr>
  </w:style>
  <w:style w:type="paragraph" w:customStyle="1" w:styleId="xl132">
    <w:name w:val="xl132"/>
    <w:basedOn w:val="Normal"/>
    <w:rsid w:val="00CD37EB"/>
    <w:pPr>
      <w:widowControl/>
      <w:spacing w:before="100" w:beforeAutospacing="1" w:after="100" w:afterAutospacing="1"/>
      <w:jc w:val="center"/>
      <w:textAlignment w:val="center"/>
    </w:pPr>
    <w:rPr>
      <w:sz w:val="16"/>
      <w:szCs w:val="16"/>
      <w:lang w:val="hr-HR" w:eastAsia="hr-HR"/>
    </w:rPr>
  </w:style>
  <w:style w:type="paragraph" w:customStyle="1" w:styleId="xl133">
    <w:name w:val="xl133"/>
    <w:basedOn w:val="Normal"/>
    <w:rsid w:val="00CD37EB"/>
    <w:pPr>
      <w:widowControl/>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34">
    <w:name w:val="xl134"/>
    <w:basedOn w:val="Normal"/>
    <w:rsid w:val="00CD37EB"/>
    <w:pPr>
      <w:widowControl/>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35">
    <w:name w:val="xl135"/>
    <w:basedOn w:val="Normal"/>
    <w:rsid w:val="00CD37EB"/>
    <w:pPr>
      <w:widowControl/>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36">
    <w:name w:val="xl136"/>
    <w:basedOn w:val="Normal"/>
    <w:rsid w:val="00CD37EB"/>
    <w:pPr>
      <w:widowControl/>
      <w:pBdr>
        <w:top w:val="single" w:sz="4" w:space="0" w:color="auto"/>
        <w:righ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37">
    <w:name w:val="xl137"/>
    <w:basedOn w:val="Normal"/>
    <w:rsid w:val="00CD37EB"/>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38">
    <w:name w:val="xl138"/>
    <w:basedOn w:val="Normal"/>
    <w:rsid w:val="00CD37EB"/>
    <w:pPr>
      <w:widowControl/>
      <w:pBdr>
        <w:top w:val="single" w:sz="4" w:space="0" w:color="auto"/>
        <w:lef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39">
    <w:name w:val="xl139"/>
    <w:basedOn w:val="Normal"/>
    <w:rsid w:val="00CD37EB"/>
    <w:pPr>
      <w:widowControl/>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40">
    <w:name w:val="xl140"/>
    <w:basedOn w:val="Normal"/>
    <w:rsid w:val="00CD37EB"/>
    <w:pPr>
      <w:widowControl/>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41">
    <w:name w:val="xl141"/>
    <w:basedOn w:val="Normal"/>
    <w:rsid w:val="00CD37EB"/>
    <w:pPr>
      <w:widowControl/>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42">
    <w:name w:val="xl142"/>
    <w:basedOn w:val="Normal"/>
    <w:rsid w:val="00CD37EB"/>
    <w:pPr>
      <w:widowControl/>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color w:val="000000"/>
      <w:sz w:val="18"/>
      <w:szCs w:val="18"/>
      <w:lang w:val="hr-HR" w:eastAsia="hr-HR"/>
    </w:rPr>
  </w:style>
  <w:style w:type="paragraph" w:customStyle="1" w:styleId="xl143">
    <w:name w:val="xl143"/>
    <w:basedOn w:val="Normal"/>
    <w:rsid w:val="00CD37E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44">
    <w:name w:val="xl144"/>
    <w:basedOn w:val="Normal"/>
    <w:rsid w:val="00CD37EB"/>
    <w:pPr>
      <w:widowControl/>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45">
    <w:name w:val="xl145"/>
    <w:basedOn w:val="Normal"/>
    <w:rsid w:val="00CD37E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46">
    <w:name w:val="xl146"/>
    <w:basedOn w:val="Normal"/>
    <w:rsid w:val="00CD37EB"/>
    <w:pPr>
      <w:widowControl/>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47">
    <w:name w:val="xl147"/>
    <w:basedOn w:val="Normal"/>
    <w:rsid w:val="00CD37EB"/>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48">
    <w:name w:val="xl148"/>
    <w:basedOn w:val="Normal"/>
    <w:rsid w:val="00CD37EB"/>
    <w:pPr>
      <w:widowControl/>
      <w:pBdr>
        <w:left w:val="single" w:sz="8" w:space="0" w:color="auto"/>
        <w:bottom w:val="single" w:sz="4"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49">
    <w:name w:val="xl149"/>
    <w:basedOn w:val="Normal"/>
    <w:rsid w:val="00CD37EB"/>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50">
    <w:name w:val="xl150"/>
    <w:basedOn w:val="Normal"/>
    <w:rsid w:val="00CD37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51">
    <w:name w:val="xl151"/>
    <w:basedOn w:val="Normal"/>
    <w:rsid w:val="00CD37EB"/>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52">
    <w:name w:val="xl152"/>
    <w:basedOn w:val="Normal"/>
    <w:rsid w:val="00CD37E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53">
    <w:name w:val="xl153"/>
    <w:basedOn w:val="Normal"/>
    <w:rsid w:val="00CD37EB"/>
    <w:pPr>
      <w:widowControl/>
      <w:pBdr>
        <w:top w:val="single" w:sz="4" w:space="0" w:color="auto"/>
        <w:left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54">
    <w:name w:val="xl154"/>
    <w:basedOn w:val="Normal"/>
    <w:rsid w:val="00CD37EB"/>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55">
    <w:name w:val="xl155"/>
    <w:basedOn w:val="Normal"/>
    <w:rsid w:val="00CD37EB"/>
    <w:pPr>
      <w:widowControl/>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56">
    <w:name w:val="xl156"/>
    <w:basedOn w:val="Normal"/>
    <w:rsid w:val="00CD37EB"/>
    <w:pPr>
      <w:widowControl/>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57">
    <w:name w:val="xl157"/>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58">
    <w:name w:val="xl158"/>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59">
    <w:name w:val="xl159"/>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60">
    <w:name w:val="xl160"/>
    <w:basedOn w:val="Normal"/>
    <w:rsid w:val="00CD37EB"/>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61">
    <w:name w:val="xl161"/>
    <w:basedOn w:val="Normal"/>
    <w:rsid w:val="00CD37EB"/>
    <w:pPr>
      <w:widowControl/>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62">
    <w:name w:val="xl162"/>
    <w:basedOn w:val="Normal"/>
    <w:rsid w:val="00CD37EB"/>
    <w:pPr>
      <w:widowControl/>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63">
    <w:name w:val="xl163"/>
    <w:basedOn w:val="Normal"/>
    <w:rsid w:val="00CD37EB"/>
    <w:pPr>
      <w:widowControl/>
      <w:pBdr>
        <w:top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64">
    <w:name w:val="xl164"/>
    <w:basedOn w:val="Normal"/>
    <w:rsid w:val="00CD37E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65">
    <w:name w:val="xl165"/>
    <w:basedOn w:val="Normal"/>
    <w:rsid w:val="00CD37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66">
    <w:name w:val="xl166"/>
    <w:basedOn w:val="Normal"/>
    <w:rsid w:val="00CD37EB"/>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67">
    <w:name w:val="xl167"/>
    <w:basedOn w:val="Normal"/>
    <w:rsid w:val="00CD37EB"/>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68">
    <w:name w:val="xl168"/>
    <w:basedOn w:val="Normal"/>
    <w:rsid w:val="00CD37EB"/>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69">
    <w:name w:val="xl169"/>
    <w:basedOn w:val="Normal"/>
    <w:rsid w:val="00CD37EB"/>
    <w:pPr>
      <w:widowControl/>
      <w:pBdr>
        <w:top w:val="single" w:sz="4" w:space="0" w:color="auto"/>
        <w:left w:val="single" w:sz="4" w:space="0" w:color="auto"/>
      </w:pBdr>
      <w:spacing w:before="100" w:beforeAutospacing="1" w:after="100" w:afterAutospacing="1"/>
      <w:jc w:val="center"/>
      <w:textAlignment w:val="center"/>
    </w:pPr>
    <w:rPr>
      <w:sz w:val="18"/>
      <w:szCs w:val="18"/>
      <w:lang w:val="hr-HR" w:eastAsia="hr-HR"/>
    </w:rPr>
  </w:style>
  <w:style w:type="paragraph" w:customStyle="1" w:styleId="xl170">
    <w:name w:val="xl170"/>
    <w:basedOn w:val="Normal"/>
    <w:rsid w:val="00CD37EB"/>
    <w:pPr>
      <w:widowControl/>
      <w:pBdr>
        <w:top w:val="single" w:sz="4" w:space="0" w:color="auto"/>
        <w:left w:val="single" w:sz="8" w:space="0" w:color="auto"/>
      </w:pBdr>
      <w:spacing w:before="100" w:beforeAutospacing="1" w:after="100" w:afterAutospacing="1"/>
      <w:jc w:val="center"/>
      <w:textAlignment w:val="center"/>
    </w:pPr>
    <w:rPr>
      <w:b/>
      <w:bCs/>
      <w:sz w:val="18"/>
      <w:szCs w:val="18"/>
      <w:lang w:val="hr-HR" w:eastAsia="hr-HR"/>
    </w:rPr>
  </w:style>
  <w:style w:type="paragraph" w:customStyle="1" w:styleId="xl171">
    <w:name w:val="xl171"/>
    <w:basedOn w:val="Normal"/>
    <w:rsid w:val="00CD37EB"/>
    <w:pPr>
      <w:widowControl/>
      <w:pBdr>
        <w:top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72">
    <w:name w:val="xl172"/>
    <w:basedOn w:val="Normal"/>
    <w:rsid w:val="00CD37EB"/>
    <w:pPr>
      <w:widowControl/>
      <w:pBdr>
        <w:top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73">
    <w:name w:val="xl173"/>
    <w:basedOn w:val="Normal"/>
    <w:rsid w:val="00CD37EB"/>
    <w:pPr>
      <w:widowControl/>
      <w:pBdr>
        <w:top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74">
    <w:name w:val="xl174"/>
    <w:basedOn w:val="Normal"/>
    <w:rsid w:val="00CD37EB"/>
    <w:pPr>
      <w:widowControl/>
      <w:pBdr>
        <w:top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75">
    <w:name w:val="xl175"/>
    <w:basedOn w:val="Normal"/>
    <w:rsid w:val="00CD37EB"/>
    <w:pPr>
      <w:widowControl/>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76">
    <w:name w:val="xl176"/>
    <w:basedOn w:val="Normal"/>
    <w:rsid w:val="00CD37EB"/>
    <w:pPr>
      <w:widowControl/>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177">
    <w:name w:val="xl177"/>
    <w:basedOn w:val="Normal"/>
    <w:rsid w:val="00CD37EB"/>
    <w:pPr>
      <w:widowControl/>
      <w:pBdr>
        <w:top w:val="single" w:sz="4" w:space="0" w:color="auto"/>
        <w:bottom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78">
    <w:name w:val="xl178"/>
    <w:basedOn w:val="Normal"/>
    <w:rsid w:val="00CD37EB"/>
    <w:pPr>
      <w:widowControl/>
      <w:pBdr>
        <w:top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79">
    <w:name w:val="xl179"/>
    <w:basedOn w:val="Normal"/>
    <w:rsid w:val="00CD37E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80">
    <w:name w:val="xl180"/>
    <w:basedOn w:val="Normal"/>
    <w:rsid w:val="00CD37EB"/>
    <w:pPr>
      <w:widowControl/>
      <w:pBdr>
        <w:top w:val="single" w:sz="4" w:space="0" w:color="auto"/>
        <w:left w:val="single" w:sz="4" w:space="0" w:color="auto"/>
        <w:bottom w:val="single" w:sz="8" w:space="0" w:color="auto"/>
      </w:pBdr>
      <w:spacing w:before="100" w:beforeAutospacing="1" w:after="100" w:afterAutospacing="1"/>
      <w:jc w:val="center"/>
      <w:textAlignment w:val="center"/>
    </w:pPr>
    <w:rPr>
      <w:sz w:val="18"/>
      <w:szCs w:val="18"/>
      <w:lang w:val="hr-HR" w:eastAsia="hr-HR"/>
    </w:rPr>
  </w:style>
  <w:style w:type="paragraph" w:customStyle="1" w:styleId="xl181">
    <w:name w:val="xl181"/>
    <w:basedOn w:val="Normal"/>
    <w:rsid w:val="00CD37E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182">
    <w:name w:val="xl182"/>
    <w:basedOn w:val="Normal"/>
    <w:rsid w:val="00CD37E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83">
    <w:name w:val="xl183"/>
    <w:basedOn w:val="Normal"/>
    <w:rsid w:val="00CD37EB"/>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84">
    <w:name w:val="xl184"/>
    <w:basedOn w:val="Normal"/>
    <w:rsid w:val="00CD37EB"/>
    <w:pPr>
      <w:widowControl/>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85">
    <w:name w:val="xl185"/>
    <w:basedOn w:val="Normal"/>
    <w:rsid w:val="00CD37EB"/>
    <w:pPr>
      <w:widowControl/>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86">
    <w:name w:val="xl186"/>
    <w:basedOn w:val="Normal"/>
    <w:rsid w:val="00CD37EB"/>
    <w:pPr>
      <w:widowControl/>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187">
    <w:name w:val="xl187"/>
    <w:basedOn w:val="Normal"/>
    <w:rsid w:val="00CD37EB"/>
    <w:pPr>
      <w:widowControl/>
      <w:pBdr>
        <w:left w:val="single" w:sz="8" w:space="0" w:color="auto"/>
      </w:pBdr>
      <w:spacing w:before="100" w:beforeAutospacing="1" w:after="100" w:afterAutospacing="1"/>
      <w:jc w:val="center"/>
      <w:textAlignment w:val="center"/>
    </w:pPr>
    <w:rPr>
      <w:sz w:val="18"/>
      <w:szCs w:val="18"/>
      <w:lang w:val="hr-HR" w:eastAsia="hr-HR"/>
    </w:rPr>
  </w:style>
  <w:style w:type="paragraph" w:customStyle="1" w:styleId="xl188">
    <w:name w:val="xl188"/>
    <w:basedOn w:val="Normal"/>
    <w:rsid w:val="00CD37EB"/>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89">
    <w:name w:val="xl189"/>
    <w:basedOn w:val="Normal"/>
    <w:rsid w:val="00CD37E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190">
    <w:name w:val="xl190"/>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191">
    <w:name w:val="xl191"/>
    <w:basedOn w:val="Normal"/>
    <w:rsid w:val="00CD37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hr-HR" w:eastAsia="hr-HR"/>
    </w:rPr>
  </w:style>
  <w:style w:type="paragraph" w:customStyle="1" w:styleId="xl192">
    <w:name w:val="xl192"/>
    <w:basedOn w:val="Normal"/>
    <w:rsid w:val="00CD37EB"/>
    <w:pPr>
      <w:widowControl/>
      <w:pBdr>
        <w:top w:val="single" w:sz="4" w:space="0" w:color="auto"/>
        <w:left w:val="single" w:sz="8" w:space="0" w:color="auto"/>
      </w:pBdr>
      <w:spacing w:before="100" w:beforeAutospacing="1" w:after="100" w:afterAutospacing="1"/>
      <w:jc w:val="center"/>
      <w:textAlignment w:val="center"/>
    </w:pPr>
    <w:rPr>
      <w:sz w:val="18"/>
      <w:szCs w:val="18"/>
      <w:lang w:val="hr-HR" w:eastAsia="hr-HR"/>
    </w:rPr>
  </w:style>
  <w:style w:type="paragraph" w:customStyle="1" w:styleId="xl193">
    <w:name w:val="xl193"/>
    <w:basedOn w:val="Normal"/>
    <w:rsid w:val="00CD37EB"/>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194">
    <w:name w:val="xl194"/>
    <w:basedOn w:val="Normal"/>
    <w:rsid w:val="00CD37EB"/>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95">
    <w:name w:val="xl195"/>
    <w:basedOn w:val="Normal"/>
    <w:rsid w:val="00CD37E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96">
    <w:name w:val="xl196"/>
    <w:basedOn w:val="Normal"/>
    <w:rsid w:val="00CD37E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97">
    <w:name w:val="xl197"/>
    <w:basedOn w:val="Normal"/>
    <w:rsid w:val="00CD37EB"/>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198">
    <w:name w:val="xl198"/>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hr-HR" w:eastAsia="hr-HR"/>
    </w:rPr>
  </w:style>
  <w:style w:type="paragraph" w:customStyle="1" w:styleId="xl199">
    <w:name w:val="xl199"/>
    <w:basedOn w:val="Normal"/>
    <w:rsid w:val="00CD37EB"/>
    <w:pPr>
      <w:widowControl/>
      <w:pBdr>
        <w:top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00">
    <w:name w:val="xl200"/>
    <w:basedOn w:val="Normal"/>
    <w:rsid w:val="00CD37EB"/>
    <w:pPr>
      <w:widowControl/>
      <w:pBdr>
        <w:top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01">
    <w:name w:val="xl201"/>
    <w:basedOn w:val="Normal"/>
    <w:rsid w:val="00CD37EB"/>
    <w:pPr>
      <w:widowControl/>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202">
    <w:name w:val="xl202"/>
    <w:basedOn w:val="Normal"/>
    <w:rsid w:val="00CD37E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03">
    <w:name w:val="xl203"/>
    <w:basedOn w:val="Normal"/>
    <w:rsid w:val="00CD37E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04">
    <w:name w:val="xl204"/>
    <w:basedOn w:val="Normal"/>
    <w:rsid w:val="00CD37EB"/>
    <w:pPr>
      <w:widowControl/>
      <w:pBdr>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05">
    <w:name w:val="xl205"/>
    <w:basedOn w:val="Normal"/>
    <w:rsid w:val="00CD37E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06">
    <w:name w:val="xl206"/>
    <w:basedOn w:val="Normal"/>
    <w:rsid w:val="00CD37EB"/>
    <w:pPr>
      <w:widowControl/>
      <w:pBdr>
        <w:left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207">
    <w:name w:val="xl207"/>
    <w:basedOn w:val="Normal"/>
    <w:rsid w:val="00CD37EB"/>
    <w:pPr>
      <w:widowControl/>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08">
    <w:name w:val="xl208"/>
    <w:basedOn w:val="Normal"/>
    <w:rsid w:val="00CD37EB"/>
    <w:pPr>
      <w:widowControl/>
      <w:pBdr>
        <w:top w:val="single" w:sz="4"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209">
    <w:name w:val="xl209"/>
    <w:basedOn w:val="Normal"/>
    <w:rsid w:val="00CD37EB"/>
    <w:pPr>
      <w:widowControl/>
      <w:spacing w:before="100" w:beforeAutospacing="1" w:after="100" w:afterAutospacing="1"/>
      <w:jc w:val="center"/>
      <w:textAlignment w:val="center"/>
    </w:pPr>
    <w:rPr>
      <w:color w:val="000000"/>
      <w:sz w:val="16"/>
      <w:szCs w:val="16"/>
      <w:lang w:val="hr-HR" w:eastAsia="hr-HR"/>
    </w:rPr>
  </w:style>
  <w:style w:type="paragraph" w:customStyle="1" w:styleId="xl210">
    <w:name w:val="xl210"/>
    <w:basedOn w:val="Normal"/>
    <w:rsid w:val="00CD37EB"/>
    <w:pPr>
      <w:widowControl/>
      <w:spacing w:before="100" w:beforeAutospacing="1" w:after="100" w:afterAutospacing="1"/>
      <w:jc w:val="center"/>
      <w:textAlignment w:val="center"/>
    </w:pPr>
    <w:rPr>
      <w:color w:val="000000"/>
      <w:sz w:val="16"/>
      <w:szCs w:val="16"/>
      <w:lang w:val="hr-HR" w:eastAsia="hr-HR"/>
    </w:rPr>
  </w:style>
  <w:style w:type="paragraph" w:customStyle="1" w:styleId="xl211">
    <w:name w:val="xl211"/>
    <w:basedOn w:val="Normal"/>
    <w:rsid w:val="00CD37EB"/>
    <w:pPr>
      <w:widowControl/>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12">
    <w:name w:val="xl212"/>
    <w:basedOn w:val="Normal"/>
    <w:rsid w:val="00CD37EB"/>
    <w:pPr>
      <w:widowControl/>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color w:val="000000"/>
      <w:sz w:val="18"/>
      <w:szCs w:val="18"/>
      <w:lang w:val="hr-HR" w:eastAsia="hr-HR"/>
    </w:rPr>
  </w:style>
  <w:style w:type="paragraph" w:customStyle="1" w:styleId="xl213">
    <w:name w:val="xl213"/>
    <w:basedOn w:val="Normal"/>
    <w:rsid w:val="00CD37E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14">
    <w:name w:val="xl214"/>
    <w:basedOn w:val="Normal"/>
    <w:rsid w:val="00CD37EB"/>
    <w:pPr>
      <w:widowControl/>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15">
    <w:name w:val="xl215"/>
    <w:basedOn w:val="Normal"/>
    <w:rsid w:val="00CD37EB"/>
    <w:pPr>
      <w:widowControl/>
      <w:pBdr>
        <w:top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16">
    <w:name w:val="xl216"/>
    <w:basedOn w:val="Normal"/>
    <w:rsid w:val="00CD37EB"/>
    <w:pPr>
      <w:widowControl/>
      <w:pBdr>
        <w:top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17">
    <w:name w:val="xl217"/>
    <w:basedOn w:val="Normal"/>
    <w:rsid w:val="00CD37EB"/>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18">
    <w:name w:val="xl218"/>
    <w:basedOn w:val="Normal"/>
    <w:rsid w:val="00CD37EB"/>
    <w:pPr>
      <w:widowControl/>
      <w:pBdr>
        <w:top w:val="single" w:sz="4" w:space="0" w:color="auto"/>
        <w:left w:val="single" w:sz="4" w:space="0" w:color="auto"/>
      </w:pBdr>
      <w:spacing w:before="100" w:beforeAutospacing="1" w:after="100" w:afterAutospacing="1"/>
      <w:jc w:val="center"/>
      <w:textAlignment w:val="center"/>
    </w:pPr>
    <w:rPr>
      <w:sz w:val="18"/>
      <w:szCs w:val="18"/>
      <w:lang w:val="hr-HR" w:eastAsia="hr-HR"/>
    </w:rPr>
  </w:style>
  <w:style w:type="paragraph" w:customStyle="1" w:styleId="xl219">
    <w:name w:val="xl219"/>
    <w:basedOn w:val="Normal"/>
    <w:rsid w:val="00CD37EB"/>
    <w:pPr>
      <w:widowControl/>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20">
    <w:name w:val="xl220"/>
    <w:basedOn w:val="Normal"/>
    <w:rsid w:val="00CD37EB"/>
    <w:pPr>
      <w:widowControl/>
      <w:pBdr>
        <w:top w:val="single" w:sz="4" w:space="0" w:color="auto"/>
        <w:left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21">
    <w:name w:val="xl221"/>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hr-HR" w:eastAsia="hr-HR"/>
    </w:rPr>
  </w:style>
  <w:style w:type="paragraph" w:customStyle="1" w:styleId="xl222">
    <w:name w:val="xl222"/>
    <w:basedOn w:val="Normal"/>
    <w:rsid w:val="00CD37EB"/>
    <w:pPr>
      <w:widowControl/>
      <w:spacing w:before="100" w:beforeAutospacing="1" w:after="100" w:afterAutospacing="1"/>
    </w:pPr>
    <w:rPr>
      <w:sz w:val="18"/>
      <w:szCs w:val="18"/>
      <w:lang w:val="hr-HR" w:eastAsia="hr-HR"/>
    </w:rPr>
  </w:style>
  <w:style w:type="paragraph" w:customStyle="1" w:styleId="xl223">
    <w:name w:val="xl223"/>
    <w:basedOn w:val="Normal"/>
    <w:rsid w:val="00CD37EB"/>
    <w:pPr>
      <w:widowControl/>
      <w:pBdr>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224">
    <w:name w:val="xl224"/>
    <w:basedOn w:val="Normal"/>
    <w:rsid w:val="00CD37E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25">
    <w:name w:val="xl225"/>
    <w:basedOn w:val="Normal"/>
    <w:rsid w:val="00CD37EB"/>
    <w:pPr>
      <w:widowControl/>
      <w:pBdr>
        <w:top w:val="single" w:sz="4" w:space="0" w:color="auto"/>
        <w:bottom w:val="single" w:sz="8" w:space="0" w:color="auto"/>
      </w:pBdr>
      <w:spacing w:before="100" w:beforeAutospacing="1" w:after="100" w:afterAutospacing="1"/>
      <w:jc w:val="center"/>
      <w:textAlignment w:val="center"/>
    </w:pPr>
    <w:rPr>
      <w:sz w:val="18"/>
      <w:szCs w:val="18"/>
      <w:lang w:val="hr-HR" w:eastAsia="hr-HR"/>
    </w:rPr>
  </w:style>
  <w:style w:type="paragraph" w:customStyle="1" w:styleId="xl226">
    <w:name w:val="xl226"/>
    <w:basedOn w:val="Normal"/>
    <w:rsid w:val="00CD37EB"/>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27">
    <w:name w:val="xl227"/>
    <w:basedOn w:val="Normal"/>
    <w:rsid w:val="00CD37E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28">
    <w:name w:val="xl228"/>
    <w:basedOn w:val="Normal"/>
    <w:rsid w:val="00CD37EB"/>
    <w:pPr>
      <w:widowControl/>
      <w:pBdr>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29">
    <w:name w:val="xl229"/>
    <w:basedOn w:val="Normal"/>
    <w:rsid w:val="00CD37EB"/>
    <w:pPr>
      <w:widowControl/>
      <w:pBdr>
        <w:left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30">
    <w:name w:val="xl230"/>
    <w:basedOn w:val="Normal"/>
    <w:rsid w:val="00CD37EB"/>
    <w:pPr>
      <w:widowControl/>
      <w:pBdr>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31">
    <w:name w:val="xl231"/>
    <w:basedOn w:val="Normal"/>
    <w:rsid w:val="00CD37EB"/>
    <w:pPr>
      <w:widowControl/>
      <w:pBdr>
        <w:left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32">
    <w:name w:val="xl232"/>
    <w:basedOn w:val="Normal"/>
    <w:rsid w:val="00CD37EB"/>
    <w:pPr>
      <w:widowControl/>
      <w:pBdr>
        <w:lef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33">
    <w:name w:val="xl233"/>
    <w:basedOn w:val="Normal"/>
    <w:rsid w:val="00CD37EB"/>
    <w:pPr>
      <w:widowControl/>
      <w:pBdr>
        <w:left w:val="single" w:sz="8"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34">
    <w:name w:val="xl234"/>
    <w:basedOn w:val="Normal"/>
    <w:rsid w:val="00CD37EB"/>
    <w:pPr>
      <w:widowControl/>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35">
    <w:name w:val="xl235"/>
    <w:basedOn w:val="Normal"/>
    <w:rsid w:val="00CD37EB"/>
    <w:pPr>
      <w:widowControl/>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36">
    <w:name w:val="xl236"/>
    <w:basedOn w:val="Normal"/>
    <w:rsid w:val="00CD37EB"/>
    <w:pPr>
      <w:widowControl/>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37">
    <w:name w:val="xl237"/>
    <w:basedOn w:val="Normal"/>
    <w:rsid w:val="00CD37EB"/>
    <w:pPr>
      <w:widowControl/>
      <w:pBdr>
        <w:bottom w:val="single" w:sz="8"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38">
    <w:name w:val="xl238"/>
    <w:basedOn w:val="Normal"/>
    <w:rsid w:val="00CD37EB"/>
    <w:pPr>
      <w:widowControl/>
      <w:pBdr>
        <w:left w:val="single" w:sz="4" w:space="0" w:color="auto"/>
        <w:bottom w:val="single" w:sz="8"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39">
    <w:name w:val="xl239"/>
    <w:basedOn w:val="Normal"/>
    <w:rsid w:val="00CD37EB"/>
    <w:pPr>
      <w:widowControl/>
      <w:pBdr>
        <w:left w:val="single" w:sz="4" w:space="0" w:color="auto"/>
        <w:bottom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40">
    <w:name w:val="xl240"/>
    <w:basedOn w:val="Normal"/>
    <w:rsid w:val="00CD37EB"/>
    <w:pPr>
      <w:widowControl/>
      <w:pBdr>
        <w:left w:val="single" w:sz="8" w:space="0" w:color="auto"/>
        <w:bottom w:val="single" w:sz="8"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41">
    <w:name w:val="xl241"/>
    <w:basedOn w:val="Normal"/>
    <w:rsid w:val="00CD37EB"/>
    <w:pPr>
      <w:widowControl/>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42">
    <w:name w:val="xl242"/>
    <w:basedOn w:val="Normal"/>
    <w:rsid w:val="00CD37EB"/>
    <w:pPr>
      <w:widowControl/>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lang w:val="hr-HR" w:eastAsia="hr-HR"/>
    </w:rPr>
  </w:style>
  <w:style w:type="paragraph" w:customStyle="1" w:styleId="xl243">
    <w:name w:val="xl243"/>
    <w:basedOn w:val="Normal"/>
    <w:rsid w:val="00CD37EB"/>
    <w:pPr>
      <w:widowControl/>
      <w:pBdr>
        <w:left w:val="single" w:sz="4"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44">
    <w:name w:val="xl244"/>
    <w:basedOn w:val="Normal"/>
    <w:rsid w:val="00CD37EB"/>
    <w:pPr>
      <w:widowControl/>
      <w:pBdr>
        <w:bottom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45">
    <w:name w:val="xl245"/>
    <w:basedOn w:val="Normal"/>
    <w:rsid w:val="00CD37EB"/>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46">
    <w:name w:val="xl246"/>
    <w:basedOn w:val="Normal"/>
    <w:rsid w:val="00CD37EB"/>
    <w:pPr>
      <w:widowControl/>
      <w:pBdr>
        <w:top w:val="single" w:sz="8" w:space="0" w:color="auto"/>
        <w:left w:val="single" w:sz="8" w:space="0" w:color="auto"/>
        <w:bottom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47">
    <w:name w:val="xl247"/>
    <w:basedOn w:val="Normal"/>
    <w:rsid w:val="00CD37EB"/>
    <w:pPr>
      <w:widowControl/>
      <w:pBdr>
        <w:top w:val="single" w:sz="8" w:space="0" w:color="auto"/>
        <w:bottom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48">
    <w:name w:val="xl248"/>
    <w:basedOn w:val="Normal"/>
    <w:rsid w:val="00CD37EB"/>
    <w:pPr>
      <w:widowControl/>
      <w:pBdr>
        <w:top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49">
    <w:name w:val="xl249"/>
    <w:basedOn w:val="Normal"/>
    <w:rsid w:val="00CD37EB"/>
    <w:pPr>
      <w:widowControl/>
      <w:pBdr>
        <w:top w:val="single" w:sz="8" w:space="0" w:color="auto"/>
        <w:left w:val="single" w:sz="8" w:space="0" w:color="auto"/>
        <w:bottom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50">
    <w:name w:val="xl250"/>
    <w:basedOn w:val="Normal"/>
    <w:rsid w:val="00CD37EB"/>
    <w:pPr>
      <w:widowControl/>
      <w:pBdr>
        <w:top w:val="single" w:sz="8" w:space="0" w:color="auto"/>
        <w:bottom w:val="single" w:sz="4"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51">
    <w:name w:val="xl251"/>
    <w:basedOn w:val="Normal"/>
    <w:rsid w:val="00CD37EB"/>
    <w:pPr>
      <w:widowControl/>
      <w:pBdr>
        <w:top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sz w:val="18"/>
      <w:szCs w:val="18"/>
      <w:lang w:val="hr-HR" w:eastAsia="hr-HR"/>
    </w:rPr>
  </w:style>
  <w:style w:type="paragraph" w:customStyle="1" w:styleId="xl252">
    <w:name w:val="xl252"/>
    <w:basedOn w:val="Normal"/>
    <w:rsid w:val="00CD37EB"/>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253">
    <w:name w:val="xl253"/>
    <w:basedOn w:val="Normal"/>
    <w:rsid w:val="00CD37EB"/>
    <w:pPr>
      <w:widowControl/>
      <w:pBdr>
        <w:top w:val="single" w:sz="4" w:space="0" w:color="auto"/>
        <w:left w:val="single" w:sz="8" w:space="0" w:color="auto"/>
        <w:bottom w:val="single" w:sz="4" w:space="0" w:color="auto"/>
      </w:pBdr>
      <w:spacing w:before="100" w:beforeAutospacing="1" w:after="100" w:afterAutospacing="1"/>
      <w:jc w:val="center"/>
      <w:textAlignment w:val="center"/>
    </w:pPr>
    <w:rPr>
      <w:sz w:val="18"/>
      <w:szCs w:val="18"/>
      <w:lang w:val="hr-HR" w:eastAsia="hr-HR"/>
    </w:rPr>
  </w:style>
  <w:style w:type="paragraph" w:customStyle="1" w:styleId="xl254">
    <w:name w:val="xl254"/>
    <w:basedOn w:val="Normal"/>
    <w:rsid w:val="00CD37EB"/>
    <w:pPr>
      <w:widowControl/>
      <w:pBdr>
        <w:top w:val="single" w:sz="8"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lang w:val="hr-HR" w:eastAsia="hr-HR"/>
    </w:rPr>
  </w:style>
  <w:style w:type="paragraph" w:customStyle="1" w:styleId="xl255">
    <w:name w:val="xl255"/>
    <w:basedOn w:val="Normal"/>
    <w:rsid w:val="00CD37EB"/>
    <w:pPr>
      <w:widowControl/>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lang w:val="hr-HR" w:eastAsia="hr-HR"/>
    </w:rPr>
  </w:style>
  <w:style w:type="paragraph" w:customStyle="1" w:styleId="xl256">
    <w:name w:val="xl256"/>
    <w:basedOn w:val="Normal"/>
    <w:rsid w:val="00CD37EB"/>
    <w:pPr>
      <w:widowControl/>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sz w:val="16"/>
      <w:szCs w:val="16"/>
      <w:lang w:val="hr-HR" w:eastAsia="hr-HR"/>
    </w:rPr>
  </w:style>
  <w:style w:type="paragraph" w:customStyle="1" w:styleId="xl257">
    <w:name w:val="xl257"/>
    <w:basedOn w:val="Normal"/>
    <w:rsid w:val="00CD37EB"/>
    <w:pPr>
      <w:widowControl/>
      <w:spacing w:before="100" w:beforeAutospacing="1" w:after="100" w:afterAutospacing="1"/>
      <w:jc w:val="center"/>
      <w:textAlignment w:val="center"/>
    </w:pPr>
    <w:rPr>
      <w:b/>
      <w:bCs/>
      <w:sz w:val="18"/>
      <w:szCs w:val="18"/>
      <w:lang w:val="hr-HR" w:eastAsia="hr-HR"/>
    </w:rPr>
  </w:style>
  <w:style w:type="paragraph" w:customStyle="1" w:styleId="xl258">
    <w:name w:val="xl258"/>
    <w:basedOn w:val="Normal"/>
    <w:rsid w:val="00CD37EB"/>
    <w:pPr>
      <w:widowControl/>
      <w:spacing w:before="100" w:beforeAutospacing="1" w:after="100" w:afterAutospacing="1"/>
      <w:jc w:val="center"/>
    </w:pPr>
    <w:rPr>
      <w:b/>
      <w:bCs/>
      <w:sz w:val="18"/>
      <w:szCs w:val="18"/>
      <w:lang w:val="hr-HR" w:eastAsia="hr-HR"/>
    </w:rPr>
  </w:style>
  <w:style w:type="paragraph" w:customStyle="1" w:styleId="xl259">
    <w:name w:val="xl259"/>
    <w:basedOn w:val="Normal"/>
    <w:rsid w:val="00CD37EB"/>
    <w:pPr>
      <w:widowControl/>
      <w:pBdr>
        <w:bottom w:val="single" w:sz="8" w:space="0" w:color="auto"/>
      </w:pBdr>
      <w:spacing w:before="100" w:beforeAutospacing="1" w:after="100" w:afterAutospacing="1"/>
      <w:jc w:val="center"/>
    </w:pPr>
    <w:rPr>
      <w:sz w:val="18"/>
      <w:szCs w:val="18"/>
      <w:lang w:val="hr-HR" w:eastAsia="hr-HR"/>
    </w:rPr>
  </w:style>
  <w:style w:type="paragraph" w:customStyle="1" w:styleId="Normal-ZOR-NN">
    <w:name w:val="Normal-ZOR-NN"/>
    <w:basedOn w:val="Normal"/>
    <w:qFormat/>
    <w:rsid w:val="001D587D"/>
    <w:pPr>
      <w:widowControl/>
      <w:spacing w:before="60" w:line="220" w:lineRule="exact"/>
      <w:jc w:val="both"/>
    </w:pPr>
    <w:rPr>
      <w:color w:val="000000"/>
      <w:sz w:val="21"/>
      <w:szCs w:val="24"/>
      <w:lang w:val="hr-HR" w:eastAsia="hr-HR"/>
    </w:rPr>
  </w:style>
  <w:style w:type="character" w:customStyle="1" w:styleId="citation">
    <w:name w:val="citation"/>
    <w:rsid w:val="001D587D"/>
  </w:style>
  <w:style w:type="character" w:customStyle="1" w:styleId="a-size-medium">
    <w:name w:val="a-size-medium"/>
    <w:uiPriority w:val="1"/>
    <w:rsid w:val="403C1C28"/>
  </w:style>
  <w:style w:type="paragraph" w:customStyle="1" w:styleId="Normal4">
    <w:name w:val="Normal4"/>
    <w:rsid w:val="00A51371"/>
    <w:rPr>
      <w:sz w:val="24"/>
      <w:szCs w:val="24"/>
    </w:rPr>
  </w:style>
  <w:style w:type="character" w:customStyle="1" w:styleId="pages1">
    <w:name w:val="pages1"/>
    <w:rsid w:val="00A51371"/>
    <w:rPr>
      <w:color w:val="305E86"/>
      <w:spacing w:val="0"/>
      <w:sz w:val="14"/>
      <w:szCs w:val="14"/>
    </w:rPr>
  </w:style>
  <w:style w:type="character" w:customStyle="1" w:styleId="Nerijeenospominjanje2">
    <w:name w:val="Neriješeno spominjanje2"/>
    <w:uiPriority w:val="99"/>
    <w:semiHidden/>
    <w:unhideWhenUsed/>
    <w:rsid w:val="009B0D10"/>
    <w:rPr>
      <w:color w:val="605E5C"/>
      <w:shd w:val="clear" w:color="auto" w:fill="E1DFDD"/>
    </w:rPr>
  </w:style>
  <w:style w:type="paragraph" w:customStyle="1" w:styleId="xl64">
    <w:name w:val="xl64"/>
    <w:basedOn w:val="Normal"/>
    <w:rsid w:val="00645E99"/>
    <w:pPr>
      <w:widowControl/>
      <w:spacing w:before="100" w:beforeAutospacing="1" w:after="100" w:afterAutospacing="1"/>
    </w:pPr>
    <w:rPr>
      <w:sz w:val="22"/>
      <w:szCs w:val="22"/>
      <w:lang w:val="hr-HR" w:eastAsia="hr-HR"/>
    </w:rPr>
  </w:style>
  <w:style w:type="paragraph" w:customStyle="1" w:styleId="xl65">
    <w:name w:val="xl65"/>
    <w:basedOn w:val="Normal"/>
    <w:rsid w:val="00645E99"/>
    <w:pPr>
      <w:widowControl/>
      <w:spacing w:before="100" w:beforeAutospacing="1" w:after="100" w:afterAutospacing="1"/>
    </w:pPr>
    <w:rPr>
      <w:rFonts w:ascii="Arial" w:hAnsi="Arial" w:cs="Arial"/>
      <w:sz w:val="18"/>
      <w:szCs w:val="18"/>
      <w:lang w:val="hr-HR" w:eastAsia="hr-HR"/>
    </w:rPr>
  </w:style>
  <w:style w:type="paragraph" w:customStyle="1" w:styleId="xl260">
    <w:name w:val="xl260"/>
    <w:basedOn w:val="Normal"/>
    <w:rsid w:val="00645E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61">
    <w:name w:val="xl261"/>
    <w:basedOn w:val="Normal"/>
    <w:rsid w:val="00645E99"/>
    <w:pPr>
      <w:widowControl/>
      <w:pBdr>
        <w:left w:val="single" w:sz="4" w:space="0" w:color="auto"/>
        <w:bottom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62">
    <w:name w:val="xl262"/>
    <w:basedOn w:val="Normal"/>
    <w:rsid w:val="00645E99"/>
    <w:pPr>
      <w:widowControl/>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63">
    <w:name w:val="xl263"/>
    <w:basedOn w:val="Normal"/>
    <w:rsid w:val="00645E9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64">
    <w:name w:val="xl264"/>
    <w:basedOn w:val="Normal"/>
    <w:rsid w:val="00645E9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hr-HR" w:eastAsia="hr-HR"/>
    </w:rPr>
  </w:style>
  <w:style w:type="paragraph" w:customStyle="1" w:styleId="xl265">
    <w:name w:val="xl265"/>
    <w:basedOn w:val="Normal"/>
    <w:rsid w:val="00645E99"/>
    <w:pPr>
      <w:widowControl/>
      <w:pBdr>
        <w:top w:val="single" w:sz="8" w:space="0" w:color="auto"/>
        <w:left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66">
    <w:name w:val="xl266"/>
    <w:basedOn w:val="Normal"/>
    <w:rsid w:val="00645E99"/>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val="hr-HR" w:eastAsia="hr-HR"/>
    </w:rPr>
  </w:style>
  <w:style w:type="paragraph" w:customStyle="1" w:styleId="xl267">
    <w:name w:val="xl267"/>
    <w:basedOn w:val="Normal"/>
    <w:rsid w:val="00645E99"/>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18"/>
      <w:szCs w:val="18"/>
      <w:lang w:val="hr-HR" w:eastAsia="hr-HR"/>
    </w:rPr>
  </w:style>
  <w:style w:type="paragraph" w:customStyle="1" w:styleId="xl268">
    <w:name w:val="xl268"/>
    <w:basedOn w:val="Normal"/>
    <w:rsid w:val="00645E99"/>
    <w:pPr>
      <w:widowControl/>
      <w:pBdr>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69">
    <w:name w:val="xl269"/>
    <w:basedOn w:val="Normal"/>
    <w:rsid w:val="00645E99"/>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70">
    <w:name w:val="xl270"/>
    <w:basedOn w:val="Normal"/>
    <w:rsid w:val="00645E99"/>
    <w:pPr>
      <w:widowControl/>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00"/>
      <w:sz w:val="18"/>
      <w:szCs w:val="18"/>
      <w:lang w:val="hr-HR" w:eastAsia="hr-HR"/>
    </w:rPr>
  </w:style>
  <w:style w:type="paragraph" w:customStyle="1" w:styleId="xl271">
    <w:name w:val="xl271"/>
    <w:basedOn w:val="Normal"/>
    <w:rsid w:val="00645E99"/>
    <w:pPr>
      <w:widowControl/>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18"/>
      <w:szCs w:val="18"/>
      <w:lang w:val="hr-HR" w:eastAsia="hr-HR"/>
    </w:rPr>
  </w:style>
  <w:style w:type="paragraph" w:customStyle="1" w:styleId="xl272">
    <w:name w:val="xl272"/>
    <w:basedOn w:val="Normal"/>
    <w:rsid w:val="00645E99"/>
    <w:pPr>
      <w:widowControl/>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8"/>
      <w:szCs w:val="18"/>
      <w:lang w:val="hr-HR" w:eastAsia="hr-HR"/>
    </w:rPr>
  </w:style>
  <w:style w:type="paragraph" w:customStyle="1" w:styleId="xl273">
    <w:name w:val="xl273"/>
    <w:basedOn w:val="Normal"/>
    <w:rsid w:val="00645E99"/>
    <w:pPr>
      <w:widowControl/>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74">
    <w:name w:val="xl274"/>
    <w:basedOn w:val="Normal"/>
    <w:rsid w:val="00645E99"/>
    <w:pPr>
      <w:widowControl/>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00"/>
      <w:sz w:val="18"/>
      <w:szCs w:val="18"/>
      <w:lang w:val="hr-HR" w:eastAsia="hr-HR"/>
    </w:rPr>
  </w:style>
  <w:style w:type="paragraph" w:customStyle="1" w:styleId="xl275">
    <w:name w:val="xl275"/>
    <w:basedOn w:val="Normal"/>
    <w:rsid w:val="00645E99"/>
    <w:pPr>
      <w:widowControl/>
      <w:pBdr>
        <w:bottom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76">
    <w:name w:val="xl276"/>
    <w:basedOn w:val="Normal"/>
    <w:rsid w:val="00645E99"/>
    <w:pPr>
      <w:widowControl/>
      <w:pBdr>
        <w:top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77">
    <w:name w:val="xl277"/>
    <w:basedOn w:val="Normal"/>
    <w:rsid w:val="00645E99"/>
    <w:pPr>
      <w:widowControl/>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78">
    <w:name w:val="xl278"/>
    <w:basedOn w:val="Normal"/>
    <w:rsid w:val="00645E99"/>
    <w:pPr>
      <w:widowControl/>
      <w:pBdr>
        <w:top w:val="single" w:sz="8" w:space="0" w:color="auto"/>
        <w:left w:val="single" w:sz="4" w:space="0" w:color="auto"/>
        <w:bottom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79">
    <w:name w:val="xl279"/>
    <w:basedOn w:val="Normal"/>
    <w:rsid w:val="00645E99"/>
    <w:pPr>
      <w:widowControl/>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0">
    <w:name w:val="xl280"/>
    <w:basedOn w:val="Normal"/>
    <w:rsid w:val="00645E99"/>
    <w:pPr>
      <w:widowControl/>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1">
    <w:name w:val="xl281"/>
    <w:basedOn w:val="Normal"/>
    <w:rsid w:val="00645E99"/>
    <w:pPr>
      <w:widowControl/>
      <w:pBdr>
        <w:top w:val="single" w:sz="4" w:space="0" w:color="auto"/>
        <w:left w:val="single" w:sz="8"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82">
    <w:name w:val="xl282"/>
    <w:basedOn w:val="Normal"/>
    <w:rsid w:val="00645E99"/>
    <w:pPr>
      <w:widowControl/>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3">
    <w:name w:val="xl283"/>
    <w:basedOn w:val="Normal"/>
    <w:rsid w:val="00645E99"/>
    <w:pPr>
      <w:widowControl/>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color w:val="000000"/>
      <w:sz w:val="18"/>
      <w:szCs w:val="18"/>
      <w:lang w:val="hr-HR" w:eastAsia="hr-HR"/>
    </w:rPr>
  </w:style>
  <w:style w:type="paragraph" w:customStyle="1" w:styleId="xl284">
    <w:name w:val="xl284"/>
    <w:basedOn w:val="Normal"/>
    <w:rsid w:val="00645E99"/>
    <w:pPr>
      <w:widowControl/>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5">
    <w:name w:val="xl285"/>
    <w:basedOn w:val="Normal"/>
    <w:rsid w:val="00645E99"/>
    <w:pPr>
      <w:widowControl/>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6">
    <w:name w:val="xl286"/>
    <w:basedOn w:val="Normal"/>
    <w:rsid w:val="00645E99"/>
    <w:pPr>
      <w:widowControl/>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7">
    <w:name w:val="xl287"/>
    <w:basedOn w:val="Normal"/>
    <w:rsid w:val="00645E99"/>
    <w:pPr>
      <w:widowControl/>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88">
    <w:name w:val="xl288"/>
    <w:basedOn w:val="Normal"/>
    <w:rsid w:val="00645E99"/>
    <w:pPr>
      <w:widowControl/>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289">
    <w:name w:val="xl289"/>
    <w:basedOn w:val="Normal"/>
    <w:rsid w:val="00645E99"/>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lang w:val="hr-HR" w:eastAsia="hr-HR"/>
    </w:rPr>
  </w:style>
  <w:style w:type="paragraph" w:customStyle="1" w:styleId="xl290">
    <w:name w:val="xl290"/>
    <w:basedOn w:val="Normal"/>
    <w:rsid w:val="00645E99"/>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91">
    <w:name w:val="xl291"/>
    <w:basedOn w:val="Normal"/>
    <w:rsid w:val="00645E99"/>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lang w:val="hr-HR" w:eastAsia="hr-HR"/>
    </w:rPr>
  </w:style>
  <w:style w:type="paragraph" w:customStyle="1" w:styleId="xl292">
    <w:name w:val="xl292"/>
    <w:basedOn w:val="Normal"/>
    <w:rsid w:val="00645E99"/>
    <w:pPr>
      <w:widowControl/>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93">
    <w:name w:val="xl293"/>
    <w:basedOn w:val="Normal"/>
    <w:rsid w:val="00645E99"/>
    <w:pPr>
      <w:widowControl/>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94">
    <w:name w:val="xl294"/>
    <w:basedOn w:val="Normal"/>
    <w:rsid w:val="00645E99"/>
    <w:pPr>
      <w:widowControl/>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95">
    <w:name w:val="xl295"/>
    <w:basedOn w:val="Normal"/>
    <w:rsid w:val="00645E99"/>
    <w:pPr>
      <w:widowControl/>
      <w:pBdr>
        <w:top w:val="single" w:sz="4"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hr-HR" w:eastAsia="hr-HR"/>
    </w:rPr>
  </w:style>
  <w:style w:type="paragraph" w:customStyle="1" w:styleId="xl296">
    <w:name w:val="xl296"/>
    <w:basedOn w:val="Normal"/>
    <w:rsid w:val="00645E99"/>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z w:val="18"/>
      <w:szCs w:val="18"/>
      <w:lang w:val="hr-HR" w:eastAsia="hr-HR"/>
    </w:rPr>
  </w:style>
  <w:style w:type="paragraph" w:customStyle="1" w:styleId="xl297">
    <w:name w:val="xl297"/>
    <w:basedOn w:val="Normal"/>
    <w:rsid w:val="00645E99"/>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hr-HR" w:eastAsia="hr-HR"/>
    </w:rPr>
  </w:style>
  <w:style w:type="paragraph" w:customStyle="1" w:styleId="xl298">
    <w:name w:val="xl298"/>
    <w:basedOn w:val="Normal"/>
    <w:rsid w:val="00645E99"/>
    <w:pPr>
      <w:widowControl/>
      <w:pBdr>
        <w:top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299">
    <w:name w:val="xl299"/>
    <w:basedOn w:val="Normal"/>
    <w:rsid w:val="00645E99"/>
    <w:pPr>
      <w:widowControl/>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300">
    <w:name w:val="xl300"/>
    <w:basedOn w:val="Normal"/>
    <w:rsid w:val="00645E99"/>
    <w:pPr>
      <w:widowControl/>
      <w:pBdr>
        <w:top w:val="single" w:sz="8" w:space="0" w:color="auto"/>
        <w:left w:val="single" w:sz="4" w:space="0" w:color="auto"/>
        <w:bottom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301">
    <w:name w:val="xl301"/>
    <w:basedOn w:val="Normal"/>
    <w:rsid w:val="00645E99"/>
    <w:pPr>
      <w:widowControl/>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302">
    <w:name w:val="xl302"/>
    <w:basedOn w:val="Normal"/>
    <w:rsid w:val="00645E99"/>
    <w:pPr>
      <w:widowControl/>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303">
    <w:name w:val="xl303"/>
    <w:basedOn w:val="Normal"/>
    <w:rsid w:val="00645E99"/>
    <w:pPr>
      <w:widowControl/>
      <w:pBdr>
        <w:top w:val="single" w:sz="8" w:space="0" w:color="auto"/>
        <w:left w:val="single" w:sz="8" w:space="0" w:color="auto"/>
        <w:right w:val="single" w:sz="8" w:space="0" w:color="auto"/>
      </w:pBdr>
      <w:shd w:val="clear" w:color="000000" w:fill="DDEBF7"/>
      <w:spacing w:before="100" w:beforeAutospacing="1" w:after="100" w:afterAutospacing="1"/>
      <w:jc w:val="center"/>
      <w:textAlignment w:val="center"/>
    </w:pPr>
    <w:rPr>
      <w:b/>
      <w:bCs/>
      <w:sz w:val="18"/>
      <w:szCs w:val="18"/>
      <w:lang w:val="hr-HR" w:eastAsia="hr-HR"/>
    </w:rPr>
  </w:style>
  <w:style w:type="paragraph" w:customStyle="1" w:styleId="xl304">
    <w:name w:val="xl304"/>
    <w:basedOn w:val="Normal"/>
    <w:rsid w:val="00645E99"/>
    <w:pPr>
      <w:widowControl/>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Calibri" w:hAnsi="Calibri" w:cs="Calibri"/>
      <w:b/>
      <w:bCs/>
      <w:color w:val="000000"/>
      <w:sz w:val="18"/>
      <w:szCs w:val="18"/>
      <w:lang w:val="hr-HR" w:eastAsia="hr-HR"/>
    </w:rPr>
  </w:style>
  <w:style w:type="paragraph" w:styleId="Revizija">
    <w:name w:val="Revision"/>
    <w:hidden/>
    <w:uiPriority w:val="99"/>
    <w:semiHidden/>
    <w:rsid w:val="002E4353"/>
    <w:rPr>
      <w:lang w:val="en-US" w:eastAsia="en-US"/>
    </w:rPr>
  </w:style>
  <w:style w:type="character" w:customStyle="1" w:styleId="UnresolvedMention">
    <w:name w:val="Unresolved Mention"/>
    <w:uiPriority w:val="99"/>
    <w:semiHidden/>
    <w:unhideWhenUsed/>
    <w:rsid w:val="403C1C28"/>
    <w:rPr>
      <w:color w:val="605E5C"/>
    </w:rPr>
  </w:style>
  <w:style w:type="character" w:customStyle="1" w:styleId="citation-195">
    <w:name w:val="citation-195"/>
    <w:uiPriority w:val="1"/>
    <w:rsid w:val="403C1C28"/>
    <w:rPr>
      <w:rFonts w:asciiTheme="minorHAnsi" w:eastAsiaTheme="minorEastAsia" w:hAnsiTheme="minorHAnsi" w:cstheme="minorBidi"/>
      <w:sz w:val="22"/>
      <w:szCs w:val="22"/>
    </w:rPr>
  </w:style>
  <w:style w:type="character" w:customStyle="1" w:styleId="breaktext">
    <w:name w:val="break_text"/>
    <w:uiPriority w:val="1"/>
    <w:rsid w:val="403C1C28"/>
    <w:rPr>
      <w:rFonts w:asciiTheme="minorHAnsi" w:eastAsiaTheme="minorEastAsia" w:hAnsiTheme="minorHAnsi" w:cstheme="minorBidi"/>
      <w:sz w:val="22"/>
      <w:szCs w:val="22"/>
    </w:rPr>
  </w:style>
  <w:style w:type="character" w:customStyle="1" w:styleId="findhit">
    <w:name w:val="findhit"/>
    <w:basedOn w:val="Zadanifontodlomka"/>
    <w:uiPriority w:val="1"/>
    <w:rsid w:val="616F3724"/>
    <w:rPr>
      <w:rFonts w:asciiTheme="minorHAnsi" w:eastAsiaTheme="minorEastAsia" w:hAnsiTheme="minorHAnsi" w:cstheme="minorBidi"/>
      <w:sz w:val="22"/>
      <w:szCs w:val="22"/>
    </w:rPr>
  </w:style>
  <w:style w:type="character" w:customStyle="1" w:styleId="scxw139342171">
    <w:name w:val="scxw139342171"/>
    <w:basedOn w:val="Zadanifontodlomka"/>
    <w:uiPriority w:val="1"/>
    <w:rsid w:val="616F3724"/>
    <w:rPr>
      <w:rFonts w:asciiTheme="minorHAnsi" w:eastAsiaTheme="minorEastAsia" w:hAnsiTheme="minorHAnsi" w:cstheme="minorBidi"/>
      <w:sz w:val="22"/>
      <w:szCs w:val="22"/>
    </w:rPr>
  </w:style>
  <w:style w:type="paragraph" w:customStyle="1" w:styleId="FieldText">
    <w:name w:val="Field Text"/>
    <w:basedOn w:val="Normal"/>
    <w:uiPriority w:val="1"/>
    <w:rsid w:val="616F3724"/>
    <w:rPr>
      <w:rFonts w:asciiTheme="minorHAnsi" w:eastAsiaTheme="minorEastAsia" w:hAnsiTheme="minorHAnsi" w:cstheme="minorBidi"/>
      <w:b/>
      <w:bCs/>
      <w:sz w:val="19"/>
      <w:szCs w:val="19"/>
      <w:lang w:eastAsia="hr-HR"/>
    </w:rPr>
  </w:style>
  <w:style w:type="table" w:customStyle="1" w:styleId="Reetkatablice21">
    <w:name w:val="Rešetka tablice21"/>
    <w:basedOn w:val="Obinatablica"/>
    <w:next w:val="Reetkatablice"/>
    <w:uiPriority w:val="39"/>
    <w:rsid w:val="00E40A4F"/>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297784">
      <w:bodyDiv w:val="1"/>
      <w:marLeft w:val="0"/>
      <w:marRight w:val="0"/>
      <w:marTop w:val="0"/>
      <w:marBottom w:val="0"/>
      <w:divBdr>
        <w:top w:val="none" w:sz="0" w:space="0" w:color="auto"/>
        <w:left w:val="none" w:sz="0" w:space="0" w:color="auto"/>
        <w:bottom w:val="none" w:sz="0" w:space="0" w:color="auto"/>
        <w:right w:val="none" w:sz="0" w:space="0" w:color="auto"/>
      </w:divBdr>
    </w:div>
    <w:div w:id="938831754">
      <w:bodyDiv w:val="1"/>
      <w:marLeft w:val="0"/>
      <w:marRight w:val="0"/>
      <w:marTop w:val="0"/>
      <w:marBottom w:val="0"/>
      <w:divBdr>
        <w:top w:val="none" w:sz="0" w:space="0" w:color="auto"/>
        <w:left w:val="none" w:sz="0" w:space="0" w:color="auto"/>
        <w:bottom w:val="none" w:sz="0" w:space="0" w:color="auto"/>
        <w:right w:val="none" w:sz="0" w:space="0" w:color="auto"/>
      </w:divBdr>
      <w:divsChild>
        <w:div w:id="331228770">
          <w:marLeft w:val="0"/>
          <w:marRight w:val="0"/>
          <w:marTop w:val="0"/>
          <w:marBottom w:val="0"/>
          <w:divBdr>
            <w:top w:val="none" w:sz="0" w:space="0" w:color="auto"/>
            <w:left w:val="none" w:sz="0" w:space="0" w:color="auto"/>
            <w:bottom w:val="none" w:sz="0" w:space="0" w:color="auto"/>
            <w:right w:val="none" w:sz="0" w:space="0" w:color="auto"/>
          </w:divBdr>
        </w:div>
        <w:div w:id="532765385">
          <w:marLeft w:val="0"/>
          <w:marRight w:val="0"/>
          <w:marTop w:val="0"/>
          <w:marBottom w:val="0"/>
          <w:divBdr>
            <w:top w:val="none" w:sz="0" w:space="0" w:color="auto"/>
            <w:left w:val="none" w:sz="0" w:space="0" w:color="auto"/>
            <w:bottom w:val="none" w:sz="0" w:space="0" w:color="auto"/>
            <w:right w:val="none" w:sz="0" w:space="0" w:color="auto"/>
          </w:divBdr>
        </w:div>
        <w:div w:id="505632132">
          <w:marLeft w:val="0"/>
          <w:marRight w:val="0"/>
          <w:marTop w:val="0"/>
          <w:marBottom w:val="0"/>
          <w:divBdr>
            <w:top w:val="none" w:sz="0" w:space="0" w:color="auto"/>
            <w:left w:val="none" w:sz="0" w:space="0" w:color="auto"/>
            <w:bottom w:val="none" w:sz="0" w:space="0" w:color="auto"/>
            <w:right w:val="none" w:sz="0" w:space="0" w:color="auto"/>
          </w:divBdr>
        </w:div>
        <w:div w:id="754202448">
          <w:marLeft w:val="0"/>
          <w:marRight w:val="0"/>
          <w:marTop w:val="0"/>
          <w:marBottom w:val="0"/>
          <w:divBdr>
            <w:top w:val="none" w:sz="0" w:space="0" w:color="auto"/>
            <w:left w:val="none" w:sz="0" w:space="0" w:color="auto"/>
            <w:bottom w:val="none" w:sz="0" w:space="0" w:color="auto"/>
            <w:right w:val="none" w:sz="0" w:space="0" w:color="auto"/>
          </w:divBdr>
        </w:div>
        <w:div w:id="795832413">
          <w:marLeft w:val="0"/>
          <w:marRight w:val="0"/>
          <w:marTop w:val="0"/>
          <w:marBottom w:val="0"/>
          <w:divBdr>
            <w:top w:val="none" w:sz="0" w:space="0" w:color="auto"/>
            <w:left w:val="none" w:sz="0" w:space="0" w:color="auto"/>
            <w:bottom w:val="none" w:sz="0" w:space="0" w:color="auto"/>
            <w:right w:val="none" w:sz="0" w:space="0" w:color="auto"/>
          </w:divBdr>
        </w:div>
        <w:div w:id="1771849656">
          <w:marLeft w:val="0"/>
          <w:marRight w:val="0"/>
          <w:marTop w:val="0"/>
          <w:marBottom w:val="0"/>
          <w:divBdr>
            <w:top w:val="none" w:sz="0" w:space="0" w:color="auto"/>
            <w:left w:val="none" w:sz="0" w:space="0" w:color="auto"/>
            <w:bottom w:val="none" w:sz="0" w:space="0" w:color="auto"/>
            <w:right w:val="none" w:sz="0" w:space="0" w:color="auto"/>
          </w:divBdr>
        </w:div>
        <w:div w:id="1064370615">
          <w:marLeft w:val="0"/>
          <w:marRight w:val="0"/>
          <w:marTop w:val="0"/>
          <w:marBottom w:val="0"/>
          <w:divBdr>
            <w:top w:val="none" w:sz="0" w:space="0" w:color="auto"/>
            <w:left w:val="none" w:sz="0" w:space="0" w:color="auto"/>
            <w:bottom w:val="none" w:sz="0" w:space="0" w:color="auto"/>
            <w:right w:val="none" w:sz="0" w:space="0" w:color="auto"/>
          </w:divBdr>
        </w:div>
        <w:div w:id="1224216902">
          <w:marLeft w:val="0"/>
          <w:marRight w:val="0"/>
          <w:marTop w:val="0"/>
          <w:marBottom w:val="0"/>
          <w:divBdr>
            <w:top w:val="none" w:sz="0" w:space="0" w:color="auto"/>
            <w:left w:val="none" w:sz="0" w:space="0" w:color="auto"/>
            <w:bottom w:val="none" w:sz="0" w:space="0" w:color="auto"/>
            <w:right w:val="none" w:sz="0" w:space="0" w:color="auto"/>
          </w:divBdr>
        </w:div>
        <w:div w:id="888612434">
          <w:marLeft w:val="0"/>
          <w:marRight w:val="0"/>
          <w:marTop w:val="0"/>
          <w:marBottom w:val="0"/>
          <w:divBdr>
            <w:top w:val="none" w:sz="0" w:space="0" w:color="auto"/>
            <w:left w:val="none" w:sz="0" w:space="0" w:color="auto"/>
            <w:bottom w:val="none" w:sz="0" w:space="0" w:color="auto"/>
            <w:right w:val="none" w:sz="0" w:space="0" w:color="auto"/>
          </w:divBdr>
        </w:div>
        <w:div w:id="65493924">
          <w:marLeft w:val="0"/>
          <w:marRight w:val="0"/>
          <w:marTop w:val="0"/>
          <w:marBottom w:val="0"/>
          <w:divBdr>
            <w:top w:val="none" w:sz="0" w:space="0" w:color="auto"/>
            <w:left w:val="none" w:sz="0" w:space="0" w:color="auto"/>
            <w:bottom w:val="none" w:sz="0" w:space="0" w:color="auto"/>
            <w:right w:val="none" w:sz="0" w:space="0" w:color="auto"/>
          </w:divBdr>
        </w:div>
        <w:div w:id="800611100">
          <w:marLeft w:val="0"/>
          <w:marRight w:val="0"/>
          <w:marTop w:val="0"/>
          <w:marBottom w:val="0"/>
          <w:divBdr>
            <w:top w:val="none" w:sz="0" w:space="0" w:color="auto"/>
            <w:left w:val="none" w:sz="0" w:space="0" w:color="auto"/>
            <w:bottom w:val="none" w:sz="0" w:space="0" w:color="auto"/>
            <w:right w:val="none" w:sz="0" w:space="0" w:color="auto"/>
          </w:divBdr>
        </w:div>
        <w:div w:id="1237396546">
          <w:marLeft w:val="0"/>
          <w:marRight w:val="0"/>
          <w:marTop w:val="0"/>
          <w:marBottom w:val="0"/>
          <w:divBdr>
            <w:top w:val="none" w:sz="0" w:space="0" w:color="auto"/>
            <w:left w:val="none" w:sz="0" w:space="0" w:color="auto"/>
            <w:bottom w:val="none" w:sz="0" w:space="0" w:color="auto"/>
            <w:right w:val="none" w:sz="0" w:space="0" w:color="auto"/>
          </w:divBdr>
        </w:div>
        <w:div w:id="1994136833">
          <w:marLeft w:val="0"/>
          <w:marRight w:val="0"/>
          <w:marTop w:val="0"/>
          <w:marBottom w:val="0"/>
          <w:divBdr>
            <w:top w:val="none" w:sz="0" w:space="0" w:color="auto"/>
            <w:left w:val="none" w:sz="0" w:space="0" w:color="auto"/>
            <w:bottom w:val="none" w:sz="0" w:space="0" w:color="auto"/>
            <w:right w:val="none" w:sz="0" w:space="0" w:color="auto"/>
          </w:divBdr>
        </w:div>
      </w:divsChild>
    </w:div>
    <w:div w:id="994066518">
      <w:bodyDiv w:val="1"/>
      <w:marLeft w:val="0"/>
      <w:marRight w:val="0"/>
      <w:marTop w:val="0"/>
      <w:marBottom w:val="0"/>
      <w:divBdr>
        <w:top w:val="none" w:sz="0" w:space="0" w:color="auto"/>
        <w:left w:val="none" w:sz="0" w:space="0" w:color="auto"/>
        <w:bottom w:val="none" w:sz="0" w:space="0" w:color="auto"/>
        <w:right w:val="none" w:sz="0" w:space="0" w:color="auto"/>
      </w:divBdr>
    </w:div>
    <w:div w:id="1152795128">
      <w:bodyDiv w:val="1"/>
      <w:marLeft w:val="0"/>
      <w:marRight w:val="0"/>
      <w:marTop w:val="0"/>
      <w:marBottom w:val="0"/>
      <w:divBdr>
        <w:top w:val="none" w:sz="0" w:space="0" w:color="auto"/>
        <w:left w:val="none" w:sz="0" w:space="0" w:color="auto"/>
        <w:bottom w:val="none" w:sz="0" w:space="0" w:color="auto"/>
        <w:right w:val="none" w:sz="0" w:space="0" w:color="auto"/>
      </w:divBdr>
    </w:div>
    <w:div w:id="1311985531">
      <w:bodyDiv w:val="1"/>
      <w:marLeft w:val="0"/>
      <w:marRight w:val="0"/>
      <w:marTop w:val="0"/>
      <w:marBottom w:val="0"/>
      <w:divBdr>
        <w:top w:val="none" w:sz="0" w:space="0" w:color="auto"/>
        <w:left w:val="none" w:sz="0" w:space="0" w:color="auto"/>
        <w:bottom w:val="none" w:sz="0" w:space="0" w:color="auto"/>
        <w:right w:val="none" w:sz="0" w:space="0" w:color="auto"/>
      </w:divBdr>
    </w:div>
    <w:div w:id="1397818411">
      <w:bodyDiv w:val="1"/>
      <w:marLeft w:val="0"/>
      <w:marRight w:val="0"/>
      <w:marTop w:val="0"/>
      <w:marBottom w:val="0"/>
      <w:divBdr>
        <w:top w:val="none" w:sz="0" w:space="0" w:color="auto"/>
        <w:left w:val="none" w:sz="0" w:space="0" w:color="auto"/>
        <w:bottom w:val="none" w:sz="0" w:space="0" w:color="auto"/>
        <w:right w:val="none" w:sz="0" w:space="0" w:color="auto"/>
      </w:divBdr>
    </w:div>
    <w:div w:id="1850291451">
      <w:bodyDiv w:val="1"/>
      <w:marLeft w:val="0"/>
      <w:marRight w:val="0"/>
      <w:marTop w:val="0"/>
      <w:marBottom w:val="0"/>
      <w:divBdr>
        <w:top w:val="none" w:sz="0" w:space="0" w:color="auto"/>
        <w:left w:val="none" w:sz="0" w:space="0" w:color="auto"/>
        <w:bottom w:val="none" w:sz="0" w:space="0" w:color="auto"/>
        <w:right w:val="none" w:sz="0" w:space="0" w:color="auto"/>
      </w:divBdr>
    </w:div>
    <w:div w:id="208413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nizg.eindigo.net/?pr=iiif.v.a&amp;id=12754&amp;vwopt=%7B%22pan%22%3A%7B%22x%22%3A0.567%2C%22y%22%3A0.642%7D%2C%22view%22%3A%22image%22%2C%22zoom%22%3A0.281%7D" TargetMode="External"/><Relationship Id="rId21" Type="http://schemas.openxmlformats.org/officeDocument/2006/relationships/hyperlink" Target="https://www.agricolturamediterranea.it" TargetMode="External"/><Relationship Id="rId42" Type="http://schemas.openxmlformats.org/officeDocument/2006/relationships/hyperlink" Target="https://hrcak.srce.hr/68095" TargetMode="External"/><Relationship Id="rId47" Type="http://schemas.openxmlformats.org/officeDocument/2006/relationships/hyperlink" Target="https://doi.org/10.21857/yrvgqtpxw9" TargetMode="External"/><Relationship Id="rId63" Type="http://schemas.openxmlformats.org/officeDocument/2006/relationships/hyperlink" Target="https://www.youtube.com/watch?v=YJTlGBho8kQ"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gr.unizg.hr/multimedia/a80d9f3581997ad6fa6b5df9a3dd18908e98b9599b2e43d57ae0548bcdf76882ccf662f71562585330.pdf" TargetMode="External"/><Relationship Id="rId11" Type="http://schemas.openxmlformats.org/officeDocument/2006/relationships/hyperlink" Target="https://poljoprivreda.gov.hr/vijesti/zasticeno-ekstra-djevicansko-maslinovo-ulje-istra-na-eu-razini/1271" TargetMode="External"/><Relationship Id="rId24" Type="http://schemas.openxmlformats.org/officeDocument/2006/relationships/hyperlink" Target="https://unizg.eindigo.net/?pr=v.pdf&amp;id=41704" TargetMode="External"/><Relationship Id="rId32" Type="http://schemas.openxmlformats.org/officeDocument/2006/relationships/hyperlink" Target="https://www.agricolturamediterranea.it" TargetMode="External"/><Relationship Id="rId37" Type="http://schemas.openxmlformats.org/officeDocument/2006/relationships/hyperlink" Target="https://www.mediteranskapoljoprivreda.hr" TargetMode="External"/><Relationship Id="rId40" Type="http://schemas.openxmlformats.org/officeDocument/2006/relationships/hyperlink" Target="http://www.winetwork-data.eu/" TargetMode="External"/><Relationship Id="rId45" Type="http://schemas.openxmlformats.org/officeDocument/2006/relationships/hyperlink" Target="https://hrcak.srce.hr/231062" TargetMode="External"/><Relationship Id="rId53" Type="http://schemas.openxmlformats.org/officeDocument/2006/relationships/hyperlink" Target="https://www.apprrr.hr/wp-content/uploads/2020/06/Nacionalna_strategija_proizvodackih_organizacija_sektor_voca_povrca.pdf" TargetMode="External"/><Relationship Id="rId58" Type="http://schemas.openxmlformats.org/officeDocument/2006/relationships/hyperlink" Target="https://savjetodavna.mps.hr/wp-content/uploads/publikacije/presadnice_1412016.pdf" TargetMode="External"/><Relationship Id="rId66" Type="http://schemas.openxmlformats.org/officeDocument/2006/relationships/hyperlink" Target="https://www.apprrr.hr/upisnik-poljoprivrednika/%C4%90uro" TargetMode="External"/><Relationship Id="rId5" Type="http://schemas.openxmlformats.org/officeDocument/2006/relationships/numbering" Target="numbering.xml"/><Relationship Id="rId61" Type="http://schemas.openxmlformats.org/officeDocument/2006/relationships/hyperlink" Target="http://pdfknjige.net/knjiga.php?pdf=proizvodnja-povrca-plastenik" TargetMode="External"/><Relationship Id="rId19" Type="http://schemas.openxmlformats.org/officeDocument/2006/relationships/hyperlink" Target="https://www.agricolturadelmediterranea.it" TargetMode="External"/><Relationship Id="rId14" Type="http://schemas.openxmlformats.org/officeDocument/2006/relationships/footer" Target="footer2.xml"/><Relationship Id="rId22" Type="http://schemas.openxmlformats.org/officeDocument/2006/relationships/hyperlink" Target="https://www.cibibiologici.it" TargetMode="External"/><Relationship Id="rId27" Type="http://schemas.openxmlformats.org/officeDocument/2006/relationships/hyperlink" Target="https://unizg.eindigo.net/?pr=v.pdf&amp;id=41666" TargetMode="External"/><Relationship Id="rId30" Type="http://schemas.openxmlformats.org/officeDocument/2006/relationships/hyperlink" Target="https://www.agricolturadelmediterranea.it" TargetMode="External"/><Relationship Id="rId35" Type="http://schemas.openxmlformats.org/officeDocument/2006/relationships/hyperlink" Target="https://doi.org/10.1007/978-3-540-74698-0" TargetMode="External"/><Relationship Id="rId43" Type="http://schemas.openxmlformats.org/officeDocument/2006/relationships/hyperlink" Target="https://doi.org/10.31784/zvr.7.1.26" TargetMode="External"/><Relationship Id="rId48" Type="http://schemas.openxmlformats.org/officeDocument/2006/relationships/hyperlink" Target="https://www.agricolturadelmediterranea.it" TargetMode="External"/><Relationship Id="rId56" Type="http://schemas.openxmlformats.org/officeDocument/2006/relationships/hyperlink" Target="https://www.zakon.hr/cms.htm?id=39339" TargetMode="External"/><Relationship Id="rId64" Type="http://schemas.openxmlformats.org/officeDocument/2006/relationships/hyperlink" Target="https://www.zagrebacka-zupanija.hr/media/filer_public/db/24/db247141-efcf-48bc-a9a2-8d8734c9e88d/prirucnik_ekoloski_uzgoj_ljekovitog_i_aromaticnog_bilja.pdf"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bibiologici.it" TargetMode="External"/><Relationship Id="rId3" Type="http://schemas.openxmlformats.org/officeDocument/2006/relationships/customXml" Target="../customXml/item3.xml"/><Relationship Id="rId12" Type="http://schemas.openxmlformats.org/officeDocument/2006/relationships/hyperlink" Target="https://hrturizam.hr/istra-proglasena-najkvalitetnijom-maslinarskom-regijom-u-svijetu/" TargetMode="External"/><Relationship Id="rId17" Type="http://schemas.openxmlformats.org/officeDocument/2006/relationships/image" Target="media/image2.png"/><Relationship Id="rId25" Type="http://schemas.openxmlformats.org/officeDocument/2006/relationships/hyperlink" Target="https://repozitorij.fazos.hr/en/object/pfos:3715/FILE0" TargetMode="External"/><Relationship Id="rId33" Type="http://schemas.openxmlformats.org/officeDocument/2006/relationships/hyperlink" Target="https://www.cibibiologici.it" TargetMode="External"/><Relationship Id="rId38" Type="http://schemas.openxmlformats.org/officeDocument/2006/relationships/hyperlink" Target="https://www.agricolturamediterranea.it" TargetMode="External"/><Relationship Id="rId46" Type="http://schemas.openxmlformats.org/officeDocument/2006/relationships/hyperlink" Target="https://hrcak.srce.hr/132979" TargetMode="External"/><Relationship Id="rId59" Type="http://schemas.openxmlformats.org/officeDocument/2006/relationships/hyperlink" Target="https://mikra.ba/static/a7fcc3d43b7982d6a5800ba533eb4112/plastenicka_proizvodnja_povrce_d33a8edcb0.pdf" TargetMode="External"/><Relationship Id="rId67" Type="http://schemas.openxmlformats.org/officeDocument/2006/relationships/fontTable" Target="fontTable.xml"/><Relationship Id="rId20" Type="http://schemas.openxmlformats.org/officeDocument/2006/relationships/hyperlink" Target="https://www.mediteranskapoljoprivreda.hr" TargetMode="External"/><Relationship Id="rId41" Type="http://schemas.openxmlformats.org/officeDocument/2006/relationships/hyperlink" Target="http://www.obz.hr/hr/images/Najznacajniji_stetnici_bolesti_i_korovi_u_vocarstvu_i_vinogradarstvu.pdf" TargetMode="External"/><Relationship Id="rId54" Type="http://schemas.openxmlformats.org/officeDocument/2006/relationships/hyperlink" Target="https://poljoprivreda.gov.hr/povrcarstvo/195" TargetMode="External"/><Relationship Id="rId62" Type="http://schemas.openxmlformats.org/officeDocument/2006/relationships/hyperlink" Target="https://www.eu-krka-knin.hr/files/Prirucnik_ljekovito_bilj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unizg.eindigo.net/?pr=iiif.v.a&amp;id=12688&amp;vwopt=%7B%22pages%22%3A%5B4%5D%2C%22pan%22%3A%7B%22x%22%3A0.484%2C%22y%22%3A0.177%7D%2C%22view%22%3A%22image%22%2C%22zoom%22%3A0.371%257" TargetMode="External"/><Relationship Id="rId28" Type="http://schemas.openxmlformats.org/officeDocument/2006/relationships/hyperlink" Target="https://www.agr.unizg.hr/multimedia/03d6a36242ec65ba2606a29de2df35aad171531f6b465dac379394bebd5c3f1f37b429a31562585481.pdf" TargetMode="External"/><Relationship Id="rId36" Type="http://schemas.openxmlformats.org/officeDocument/2006/relationships/hyperlink" Target="https://www.agricolturadelmediterranea.it" TargetMode="External"/><Relationship Id="rId49" Type="http://schemas.openxmlformats.org/officeDocument/2006/relationships/hyperlink" Target="https://www.mediteranskapoljoprivreda.hr" TargetMode="External"/><Relationship Id="rId57" Type="http://schemas.openxmlformats.org/officeDocument/2006/relationships/hyperlink" Target="https://www.zakon.hr/cms.htm?id=42213" TargetMode="External"/><Relationship Id="rId10" Type="http://schemas.openxmlformats.org/officeDocument/2006/relationships/endnotes" Target="endnotes.xml"/><Relationship Id="rId31" Type="http://schemas.openxmlformats.org/officeDocument/2006/relationships/hyperlink" Target="https://www.mediteranskapoljoprivreda.hr" TargetMode="External"/><Relationship Id="rId44" Type="http://schemas.openxmlformats.org/officeDocument/2006/relationships/hyperlink" Target="https://doi.org/10.31784/zvr.12.1.16" TargetMode="External"/><Relationship Id="rId52" Type="http://schemas.openxmlformats.org/officeDocument/2006/relationships/hyperlink" Target="https://podaci.dzs.hr/media/yn5h1ua1/polj-2024-2-7-proizvodnja-povr%C4%87a-vo%C4%87a-i-gro%C5%BE%C4%91a-u-2024-privremeni-podaci.pdf" TargetMode="External"/><Relationship Id="rId60" Type="http://schemas.openxmlformats.org/officeDocument/2006/relationships/hyperlink" Target="https://hrcak.srce.hr/file/442279" TargetMode="External"/><Relationship Id="rId65" Type="http://schemas.openxmlformats.org/officeDocument/2006/relationships/hyperlink" Target="http://www.fao.org/3/W3240e/W3240E01.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purposegames.com/game/kemija-kemijski-elementi-i-spojevi-game" TargetMode="External"/><Relationship Id="rId39" Type="http://schemas.openxmlformats.org/officeDocument/2006/relationships/hyperlink" Target="https://www.cibibiologici.it" TargetMode="External"/><Relationship Id="rId34" Type="http://schemas.openxmlformats.org/officeDocument/2006/relationships/hyperlink" Target="http://www.obz.hr/hr/images/Najznacajniji_stetnici_bolesti_i_korovi_u_vocarstvu_i_vinogradarstvu.pdf" TargetMode="External"/><Relationship Id="rId50" Type="http://schemas.openxmlformats.org/officeDocument/2006/relationships/hyperlink" Target="https://www.agricolturamediterranea.it" TargetMode="External"/><Relationship Id="rId55" Type="http://schemas.openxmlformats.org/officeDocument/2006/relationships/hyperlink" Target="https://www.zakon.hr/cms.htm?id=1776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316A46A2DB47E6ADE50038FFA94B82"/>
        <w:category>
          <w:name w:val="Općenito"/>
          <w:gallery w:val="placeholder"/>
        </w:category>
        <w:types>
          <w:type w:val="bbPlcHdr"/>
        </w:types>
        <w:behaviors>
          <w:behavior w:val="content"/>
        </w:behaviors>
        <w:guid w:val="{A3CE874A-38AA-49D5-9276-9FB7349204BF}"/>
      </w:docPartPr>
      <w:docPartBody>
        <w:p w:rsidR="00000000" w:rsidRDefault="00D46F6C" w:rsidP="00D46F6C">
          <w:pPr>
            <w:pStyle w:val="E9316A46A2DB47E6ADE50038FFA94B82"/>
          </w:pPr>
          <w:r>
            <w:rPr>
              <w:rStyle w:val="Tekstrezerviranogmjesta"/>
            </w:rPr>
            <w:t>Odaberite stavku.</w:t>
          </w:r>
        </w:p>
      </w:docPartBody>
    </w:docPart>
    <w:docPart>
      <w:docPartPr>
        <w:name w:val="63EB9471AA144F519A450C3D7C9EA5D7"/>
        <w:category>
          <w:name w:val="Općenito"/>
          <w:gallery w:val="placeholder"/>
        </w:category>
        <w:types>
          <w:type w:val="bbPlcHdr"/>
        </w:types>
        <w:behaviors>
          <w:behavior w:val="content"/>
        </w:behaviors>
        <w:guid w:val="{1534C259-8019-4916-96CF-5967E747F09B}"/>
      </w:docPartPr>
      <w:docPartBody>
        <w:p w:rsidR="00000000" w:rsidRDefault="00D46F6C" w:rsidP="00D46F6C">
          <w:pPr>
            <w:pStyle w:val="63EB9471AA144F519A450C3D7C9EA5D7"/>
          </w:pPr>
          <w:r>
            <w:rPr>
              <w:rStyle w:val="Tekstrezerviranogmjesta"/>
            </w:rPr>
            <w:t>Odaberite stavku.</w:t>
          </w:r>
        </w:p>
      </w:docPartBody>
    </w:docPart>
    <w:docPart>
      <w:docPartPr>
        <w:name w:val="444E6F225E5048AA92B9C59ADAE4247B"/>
        <w:category>
          <w:name w:val="Općenito"/>
          <w:gallery w:val="placeholder"/>
        </w:category>
        <w:types>
          <w:type w:val="bbPlcHdr"/>
        </w:types>
        <w:behaviors>
          <w:behavior w:val="content"/>
        </w:behaviors>
        <w:guid w:val="{D22216DA-44B7-47B6-8699-57E2641BE359}"/>
      </w:docPartPr>
      <w:docPartBody>
        <w:p w:rsidR="00000000" w:rsidRDefault="00D46F6C" w:rsidP="00D46F6C">
          <w:pPr>
            <w:pStyle w:val="444E6F225E5048AA92B9C59ADAE4247B"/>
          </w:pPr>
          <w:r>
            <w:rPr>
              <w:rStyle w:val="Tekstrezerviranogmjesta"/>
            </w:rPr>
            <w:t>Odaberite stavku.</w:t>
          </w:r>
        </w:p>
      </w:docPartBody>
    </w:docPart>
    <w:docPart>
      <w:docPartPr>
        <w:name w:val="69968B7F87964E9B84A2E78174EE5B4F"/>
        <w:category>
          <w:name w:val="Općenito"/>
          <w:gallery w:val="placeholder"/>
        </w:category>
        <w:types>
          <w:type w:val="bbPlcHdr"/>
        </w:types>
        <w:behaviors>
          <w:behavior w:val="content"/>
        </w:behaviors>
        <w:guid w:val="{342F095A-0C38-47D9-8C6C-682685A3FC78}"/>
      </w:docPartPr>
      <w:docPartBody>
        <w:p w:rsidR="00000000" w:rsidRDefault="00D46F6C" w:rsidP="00D46F6C">
          <w:pPr>
            <w:pStyle w:val="69968B7F87964E9B84A2E78174EE5B4F"/>
          </w:pPr>
          <w:r>
            <w:rPr>
              <w:rStyle w:val="Tekstrezerviranogmjesta"/>
            </w:rPr>
            <w:t>Odaberite stavku.</w:t>
          </w:r>
        </w:p>
      </w:docPartBody>
    </w:docPart>
    <w:docPart>
      <w:docPartPr>
        <w:name w:val="E10FFEF4992D48DD9AAA17C7DB2B4E18"/>
        <w:category>
          <w:name w:val="Općenito"/>
          <w:gallery w:val="placeholder"/>
        </w:category>
        <w:types>
          <w:type w:val="bbPlcHdr"/>
        </w:types>
        <w:behaviors>
          <w:behavior w:val="content"/>
        </w:behaviors>
        <w:guid w:val="{1EE374D3-367C-4770-82DD-D6ADA22F6823}"/>
      </w:docPartPr>
      <w:docPartBody>
        <w:p w:rsidR="00000000" w:rsidRDefault="00D46F6C" w:rsidP="00D46F6C">
          <w:pPr>
            <w:pStyle w:val="E10FFEF4992D48DD9AAA17C7DB2B4E18"/>
          </w:pPr>
          <w:r>
            <w:rPr>
              <w:rStyle w:val="Tekstrezerviranogmjesta"/>
            </w:rPr>
            <w:t>Odaberite stavku.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Times New Roman">
    <w:altName w:val="Calibri"/>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Yu Gothic Light">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F6C"/>
    <w:rsid w:val="00D46F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D46F6C"/>
    <w:rPr>
      <w:color w:val="808080"/>
    </w:rPr>
  </w:style>
  <w:style w:type="paragraph" w:customStyle="1" w:styleId="7BABDF947BFF4DEBB73183FA02E82655">
    <w:name w:val="7BABDF947BFF4DEBB73183FA02E82655"/>
    <w:rsid w:val="00D46F6C"/>
  </w:style>
  <w:style w:type="paragraph" w:customStyle="1" w:styleId="CB509561F97841ECAA272E10F7D7018A">
    <w:name w:val="CB509561F97841ECAA272E10F7D7018A"/>
    <w:rsid w:val="00D46F6C"/>
  </w:style>
  <w:style w:type="paragraph" w:customStyle="1" w:styleId="035141B5867547DDBB6BB49C500EB14F">
    <w:name w:val="035141B5867547DDBB6BB49C500EB14F"/>
    <w:rsid w:val="00D46F6C"/>
  </w:style>
  <w:style w:type="paragraph" w:customStyle="1" w:styleId="29399F9A930742A7AE4F19C0E82C4AB2">
    <w:name w:val="29399F9A930742A7AE4F19C0E82C4AB2"/>
    <w:rsid w:val="00D46F6C"/>
  </w:style>
  <w:style w:type="paragraph" w:customStyle="1" w:styleId="725E67A0B3954E6B91B31949D0813A10">
    <w:name w:val="725E67A0B3954E6B91B31949D0813A10"/>
    <w:rsid w:val="00D46F6C"/>
  </w:style>
  <w:style w:type="paragraph" w:customStyle="1" w:styleId="E9316A46A2DB47E6ADE50038FFA94B82">
    <w:name w:val="E9316A46A2DB47E6ADE50038FFA94B82"/>
    <w:rsid w:val="00D46F6C"/>
  </w:style>
  <w:style w:type="paragraph" w:customStyle="1" w:styleId="63EB9471AA144F519A450C3D7C9EA5D7">
    <w:name w:val="63EB9471AA144F519A450C3D7C9EA5D7"/>
    <w:rsid w:val="00D46F6C"/>
  </w:style>
  <w:style w:type="paragraph" w:customStyle="1" w:styleId="444E6F225E5048AA92B9C59ADAE4247B">
    <w:name w:val="444E6F225E5048AA92B9C59ADAE4247B"/>
    <w:rsid w:val="00D46F6C"/>
  </w:style>
  <w:style w:type="paragraph" w:customStyle="1" w:styleId="69968B7F87964E9B84A2E78174EE5B4F">
    <w:name w:val="69968B7F87964E9B84A2E78174EE5B4F"/>
    <w:rsid w:val="00D46F6C"/>
  </w:style>
  <w:style w:type="paragraph" w:customStyle="1" w:styleId="E10FFEF4992D48DD9AAA17C7DB2B4E18">
    <w:name w:val="E10FFEF4992D48DD9AAA17C7DB2B4E18"/>
    <w:rsid w:val="00D46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2DB8503E71E43A0DF2BF8A494EAC3" ma:contentTypeVersion="19" ma:contentTypeDescription="Create a new document." ma:contentTypeScope="" ma:versionID="08398f84a70dbf677c14a32512c2807e">
  <xsd:schema xmlns:xsd="http://www.w3.org/2001/XMLSchema" xmlns:xs="http://www.w3.org/2001/XMLSchema" xmlns:p="http://schemas.microsoft.com/office/2006/metadata/properties" xmlns:ns3="bd515f4d-823d-4e99-913e-d8bba8413544" xmlns:ns4="3ee2ab81-9d8f-4932-a215-67b84eaa0516" targetNamespace="http://schemas.microsoft.com/office/2006/metadata/properties" ma:root="true" ma:fieldsID="de58793ae21514472ee291df6a4f84d6" ns3:_="" ns4:_="">
    <xsd:import namespace="bd515f4d-823d-4e99-913e-d8bba8413544"/>
    <xsd:import namespace="3ee2ab81-9d8f-4932-a215-67b84eaa05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15f4d-823d-4e99-913e-d8bba8413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e2ab81-9d8f-4932-a215-67b84eaa051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d515f4d-823d-4e99-913e-d8bba84135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82268-506C-4B9C-B003-202DE7E8A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15f4d-823d-4e99-913e-d8bba8413544"/>
    <ds:schemaRef ds:uri="3ee2ab81-9d8f-4932-a215-67b84eaa0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83056-6FA3-41B1-9E85-9E7DC0D4EDB5}">
  <ds:schemaRefs>
    <ds:schemaRef ds:uri="http://schemas.microsoft.com/sharepoint/v3/contenttype/forms"/>
  </ds:schemaRefs>
</ds:datastoreItem>
</file>

<file path=customXml/itemProps3.xml><?xml version="1.0" encoding="utf-8"?>
<ds:datastoreItem xmlns:ds="http://schemas.openxmlformats.org/officeDocument/2006/customXml" ds:itemID="{833A57DC-5CF0-4690-AF2B-AA5DEB151105}">
  <ds:schemaRefs>
    <ds:schemaRef ds:uri="http://schemas.microsoft.com/office/2006/metadata/properties"/>
    <ds:schemaRef ds:uri="3ee2ab81-9d8f-4932-a215-67b84eaa0516"/>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 ds:uri="http://schemas.openxmlformats.org/package/2006/metadata/core-properties"/>
    <ds:schemaRef ds:uri="bd515f4d-823d-4e99-913e-d8bba8413544"/>
    <ds:schemaRef ds:uri="http://purl.org/dc/elements/1.1/"/>
  </ds:schemaRefs>
</ds:datastoreItem>
</file>

<file path=customXml/itemProps4.xml><?xml version="1.0" encoding="utf-8"?>
<ds:datastoreItem xmlns:ds="http://schemas.openxmlformats.org/officeDocument/2006/customXml" ds:itemID="{E2FFC17A-82A5-4774-B7B1-2646B619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237</Pages>
  <Words>58272</Words>
  <Characters>332155</Characters>
  <Application>Microsoft Office Word</Application>
  <DocSecurity>0</DocSecurity>
  <Lines>2767</Lines>
  <Paragraphs>779</Paragraphs>
  <ScaleCrop>false</ScaleCrop>
  <HeadingPairs>
    <vt:vector size="2" baseType="variant">
      <vt:variant>
        <vt:lpstr>Naslov</vt:lpstr>
      </vt:variant>
      <vt:variant>
        <vt:i4>1</vt:i4>
      </vt:variant>
    </vt:vector>
  </HeadingPairs>
  <TitlesOfParts>
    <vt:vector size="1" baseType="lpstr">
      <vt:lpstr>Studijski program stručnog  studija ekonomika poduzetništva</vt:lpstr>
    </vt:vector>
  </TitlesOfParts>
  <Company>Home</Company>
  <LinksUpToDate>false</LinksUpToDate>
  <CharactersWithSpaces>389648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Studijski program stručnog  studija ekonomika poduzetništva</dc:title>
  <dc:subject/>
  <dc:creator>Marko</dc:creator>
  <cp:keywords/>
  <cp:lastModifiedBy>Korisnik</cp:lastModifiedBy>
  <cp:revision>8</cp:revision>
  <cp:lastPrinted>2026-02-06T16:16:00Z</cp:lastPrinted>
  <dcterms:created xsi:type="dcterms:W3CDTF">2026-02-06T15:25:00Z</dcterms:created>
  <dcterms:modified xsi:type="dcterms:W3CDTF">2026-02-08T21:40:00Z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0x0101007F12DB8503E71E43A0DF2BF8A494EAC3</vt:lpwstr>
  </property>
</Properties>
</file>